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F5C7C" w14:textId="52195AA5" w:rsidR="009F423F" w:rsidRPr="004D7027" w:rsidRDefault="009F423F" w:rsidP="009F423F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 xml:space="preserve">4 </w:t>
      </w:r>
      <w:r w:rsidRPr="004D7027">
        <w:rPr>
          <w:i/>
          <w:sz w:val="24"/>
          <w:szCs w:val="24"/>
        </w:rPr>
        <w:t>zadávací dokumentace</w:t>
      </w:r>
    </w:p>
    <w:p w14:paraId="600D273B" w14:textId="77777777" w:rsidR="009F423F" w:rsidRPr="002F64B7" w:rsidRDefault="009F423F" w:rsidP="009F423F">
      <w:pPr>
        <w:widowControl w:val="0"/>
        <w:spacing w:after="40" w:line="264" w:lineRule="auto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  <w:r w:rsidRPr="002F64B7">
        <w:rPr>
          <w:b/>
          <w:sz w:val="28"/>
          <w:szCs w:val="28"/>
        </w:rPr>
        <w:t>Krycí list nabídky</w:t>
      </w:r>
    </w:p>
    <w:p w14:paraId="73A6E556" w14:textId="77777777" w:rsidR="009F423F" w:rsidRDefault="009F423F" w:rsidP="009F423F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F423F" w14:paraId="594D015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90B74" w14:textId="77777777" w:rsidR="009F423F" w:rsidRDefault="009F423F" w:rsidP="00FE6BBE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5D6D" w14:textId="23023402" w:rsidR="009F423F" w:rsidRDefault="00A71E8D" w:rsidP="00F831E2">
            <w:pPr>
              <w:spacing w:before="40" w:after="40" w:line="264" w:lineRule="auto"/>
              <w:jc w:val="both"/>
              <w:rPr>
                <w:b/>
                <w:iCs/>
              </w:rPr>
            </w:pPr>
            <w:r w:rsidRPr="00A71E8D">
              <w:rPr>
                <w:b/>
                <w:iCs/>
              </w:rPr>
              <w:t>„</w:t>
            </w:r>
            <w:r w:rsidR="008E470D" w:rsidRPr="008E470D">
              <w:rPr>
                <w:b/>
                <w:iCs/>
              </w:rPr>
              <w:t>UK LF3 - Dodávka pokročilého simulátoru pro intenzivní péči</w:t>
            </w:r>
            <w:r w:rsidRPr="00A71E8D">
              <w:rPr>
                <w:b/>
                <w:iCs/>
              </w:rPr>
              <w:t>“</w:t>
            </w:r>
          </w:p>
          <w:p w14:paraId="29F93AAE" w14:textId="336DB9D8" w:rsidR="00A71E8D" w:rsidRDefault="00A71E8D" w:rsidP="00F831E2">
            <w:pPr>
              <w:spacing w:before="40" w:after="40" w:line="264" w:lineRule="auto"/>
              <w:jc w:val="both"/>
            </w:pPr>
          </w:p>
        </w:tc>
      </w:tr>
      <w:tr w:rsidR="009F423F" w14:paraId="0129BA4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8362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F39B1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Univerzita Karlova, Ovocný trh 560/5, 116 36 Praha 1</w:t>
            </w:r>
          </w:p>
          <w:p w14:paraId="75E51523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Dotčená část:</w:t>
            </w:r>
            <w:r>
              <w:rPr>
                <w:b/>
                <w:bCs/>
              </w:rPr>
              <w:t xml:space="preserve"> 3. lékařská fakulta v Praze</w:t>
            </w:r>
            <w:r>
              <w:rPr>
                <w:bCs/>
              </w:rPr>
              <w:t>, Ruská 87, Praha 10</w:t>
            </w:r>
          </w:p>
          <w:p w14:paraId="7068D7BF" w14:textId="77777777" w:rsidR="009F423F" w:rsidRDefault="009F423F" w:rsidP="00FE6BBE">
            <w:pPr>
              <w:spacing w:before="40" w:after="40" w:line="264" w:lineRule="auto"/>
            </w:pPr>
            <w:r>
              <w:t xml:space="preserve">IČ: </w:t>
            </w:r>
            <w:r>
              <w:rPr>
                <w:bCs/>
              </w:rPr>
              <w:t>00216208, DIČ: CZ00216208</w:t>
            </w:r>
          </w:p>
        </w:tc>
      </w:tr>
      <w:tr w:rsidR="009F423F" w14:paraId="7EEBC0BD" w14:textId="77777777" w:rsidTr="00FE6BBE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C851F" w14:textId="77777777" w:rsidR="009F423F" w:rsidRDefault="009F423F" w:rsidP="00FE6BBE">
            <w:pPr>
              <w:spacing w:before="40" w:after="40" w:line="264" w:lineRule="auto"/>
              <w:ind w:left="284" w:hanging="284"/>
              <w:jc w:val="both"/>
            </w:pPr>
            <w:r>
              <w:rPr>
                <w:sz w:val="20"/>
                <w:szCs w:val="18"/>
              </w:rPr>
              <w:t>Identifikační údaje uchazeče:</w:t>
            </w:r>
          </w:p>
        </w:tc>
      </w:tr>
      <w:tr w:rsidR="009F423F" w14:paraId="0CC96B8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E0D18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2411" w14:textId="77777777" w:rsidR="009F423F" w:rsidRPr="007A4E74" w:rsidRDefault="009F423F" w:rsidP="00FE6BBE">
            <w:pPr>
              <w:spacing w:before="40" w:after="40" w:line="264" w:lineRule="auto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233468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FF616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791F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681254D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2629BF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69C5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96820E0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D0D94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EA1F7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07F1078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2084C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FF33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B7D1CA6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7B1FB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DF5E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07FF3D5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0DDC0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F998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65E04B6D" w14:textId="77777777" w:rsidR="009F423F" w:rsidRDefault="009F423F" w:rsidP="009F423F">
      <w:pPr>
        <w:autoSpaceDE w:val="0"/>
        <w:spacing w:before="40" w:after="40" w:line="264" w:lineRule="auto"/>
        <w:jc w:val="center"/>
        <w:rPr>
          <w:b/>
          <w:bCs/>
        </w:rPr>
      </w:pPr>
    </w:p>
    <w:p w14:paraId="68BA903A" w14:textId="77777777" w:rsidR="009F423F" w:rsidRDefault="009F423F" w:rsidP="009F423F">
      <w:pPr>
        <w:autoSpaceDE w:val="0"/>
        <w:spacing w:before="40" w:after="40" w:line="264" w:lineRule="auto"/>
        <w:jc w:val="center"/>
      </w:pPr>
      <w:r>
        <w:rPr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F423F" w14:paraId="5652F38D" w14:textId="77777777" w:rsidTr="00FE6BBE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83BF608" w14:textId="77777777" w:rsidR="009F423F" w:rsidRDefault="009F423F" w:rsidP="00FE6BBE">
            <w:pPr>
              <w:snapToGrid w:val="0"/>
              <w:spacing w:before="40" w:after="40" w:line="264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F5A7F81" w14:textId="77777777" w:rsidR="009F423F" w:rsidRDefault="009F423F" w:rsidP="00FE6BBE">
            <w:pPr>
              <w:spacing w:before="40" w:after="40" w:line="264" w:lineRule="auto"/>
              <w:jc w:val="center"/>
            </w:pPr>
            <w:r>
              <w:rPr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DDA2F3D" w14:textId="77777777" w:rsidR="009F423F" w:rsidRDefault="009F423F" w:rsidP="00FE6BBE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9F423F" w14:paraId="5DED70E9" w14:textId="77777777" w:rsidTr="00FE6BBE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756517F" w14:textId="5C910453" w:rsidR="009F423F" w:rsidRDefault="00A03A10" w:rsidP="00FE6BBE">
            <w:pPr>
              <w:spacing w:before="40" w:after="40" w:line="264" w:lineRule="auto"/>
              <w:ind w:left="180"/>
            </w:pPr>
            <w:r>
              <w:rPr>
                <w:b/>
                <w:bCs/>
                <w:color w:val="000000"/>
              </w:rPr>
              <w:t>Celková n</w:t>
            </w:r>
            <w:r w:rsidR="009F423F">
              <w:rPr>
                <w:b/>
                <w:bCs/>
                <w:color w:val="000000"/>
              </w:rPr>
              <w:t>abídková cena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8156D8" w14:textId="77777777" w:rsidR="009F423F" w:rsidRDefault="009F423F" w:rsidP="00FE6BBE">
            <w:pPr>
              <w:spacing w:before="40" w:after="40" w:line="264" w:lineRule="auto"/>
              <w:jc w:val="center"/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</w:tr>
    </w:tbl>
    <w:p w14:paraId="79118FAE" w14:textId="77777777" w:rsidR="009F423F" w:rsidRDefault="009F423F" w:rsidP="009F423F">
      <w:pPr>
        <w:autoSpaceDE w:val="0"/>
        <w:spacing w:before="40" w:after="40"/>
        <w:rPr>
          <w:b/>
          <w:bCs/>
        </w:rPr>
      </w:pPr>
    </w:p>
    <w:p w14:paraId="31C1FBC6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Prohlášení o nabídkové ceně:</w:t>
      </w:r>
    </w:p>
    <w:p w14:paraId="55F1FB7F" w14:textId="3B9D76A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je stanovena jako celková nabídková cena za předmět plnění,</w:t>
      </w:r>
    </w:p>
    <w:p w14:paraId="3F4A18C5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gramStart"/>
      <w:r w:rsidRPr="009F423F">
        <w:rPr>
          <w:rFonts w:asciiTheme="minorHAnsi" w:hAnsiTheme="minorHAnsi" w:cstheme="minorHAnsi"/>
        </w:rPr>
        <w:t>t.j. i ocenění</w:t>
      </w:r>
      <w:proofErr w:type="gramEnd"/>
      <w:r w:rsidRPr="009F423F">
        <w:rPr>
          <w:rFonts w:asciiTheme="minorHAnsi" w:hAnsiTheme="minorHAnsi" w:cstheme="minorHAnsi"/>
        </w:rPr>
        <w:t xml:space="preserve"> činností, dodávek a souvisejících výkonů, které nejsou v nabídce výslovně uvedeny.</w:t>
      </w:r>
    </w:p>
    <w:p w14:paraId="18A50B0C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</w:p>
    <w:p w14:paraId="0EA577CC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Čestné prohlášení o zpracování nabídky:</w:t>
      </w:r>
    </w:p>
    <w:p w14:paraId="7CF17591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uchazeč, osoba jemu blízká, ani žádný jeho zaměstnanec, ani poddodavatel uchazeče, osoba jemu blízká, ani žádný jeho zaměstnanec se nepodílel na zpracování zadávací dokumentace shora uvedené veřejné zakázky,</w:t>
      </w:r>
    </w:p>
    <w:p w14:paraId="46DC72CB" w14:textId="30C8505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 nezpracoval nabídku v součinnosti s jiným dodavatelem, který podal nabídku</w:t>
      </w:r>
    </w:p>
    <w:p w14:paraId="1F15B5B6" w14:textId="70AD655A" w:rsidR="00A03A10" w:rsidRDefault="00A03A10" w:rsidP="00BA409C">
      <w:pPr>
        <w:pStyle w:val="Bezmezer"/>
        <w:jc w:val="center"/>
      </w:pPr>
    </w:p>
    <w:p w14:paraId="471611B9" w14:textId="3F5BED7B" w:rsidR="00FC3CD1" w:rsidRPr="00A03A10" w:rsidRDefault="00A03A10" w:rsidP="00A03A10">
      <w:pPr>
        <w:tabs>
          <w:tab w:val="left" w:pos="2550"/>
        </w:tabs>
      </w:pPr>
      <w:r>
        <w:tab/>
      </w:r>
    </w:p>
    <w:sectPr w:rsidR="00FC3CD1" w:rsidRPr="00A03A10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F122D4" w14:textId="756DCB49" w:rsidR="007F026D" w:rsidRPr="00C159DB" w:rsidRDefault="007F026D" w:rsidP="00A56703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B82565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B82565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</w:p>
          <w:p w14:paraId="666F7396" w14:textId="3A1C14F7" w:rsidR="002624E6" w:rsidRPr="00A56703" w:rsidRDefault="007F026D" w:rsidP="00A56703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E67" w14:textId="1C31A208" w:rsidR="002624E6" w:rsidRDefault="002624E6">
    <w:pPr>
      <w:pStyle w:val="Zhlav"/>
    </w:pPr>
  </w:p>
  <w:p w14:paraId="3721D2D1" w14:textId="77777777" w:rsidR="00B82565" w:rsidRDefault="00B82565">
    <w:pPr>
      <w:pStyle w:val="Zhlav"/>
    </w:pPr>
  </w:p>
  <w:p w14:paraId="0815AE6A" w14:textId="77777777" w:rsidR="007F026D" w:rsidRDefault="007F026D" w:rsidP="007F026D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42D0C6AA" wp14:editId="5E623D66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60288" behindDoc="1" locked="0" layoutInCell="1" allowOverlap="1" wp14:anchorId="79DA637E" wp14:editId="4A27D920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6AE2A0AF" w14:textId="2FEB0DB2" w:rsidR="00344E81" w:rsidRDefault="00344E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EDC"/>
    <w:rsid w:val="0034170A"/>
    <w:rsid w:val="00342B5A"/>
    <w:rsid w:val="00343A01"/>
    <w:rsid w:val="0034434C"/>
    <w:rsid w:val="00344E81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DC"/>
    <w:rsid w:val="007A00AB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026D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470D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3A10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6703"/>
    <w:rsid w:val="00A57694"/>
    <w:rsid w:val="00A576C0"/>
    <w:rsid w:val="00A60765"/>
    <w:rsid w:val="00A634A4"/>
    <w:rsid w:val="00A67CBA"/>
    <w:rsid w:val="00A71E8D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565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31E2"/>
    <w:rsid w:val="00F85EB4"/>
    <w:rsid w:val="00F91414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Uživatel</cp:lastModifiedBy>
  <cp:revision>7</cp:revision>
  <cp:lastPrinted>2025-05-05T08:47:00Z</cp:lastPrinted>
  <dcterms:created xsi:type="dcterms:W3CDTF">2021-12-20T09:26:00Z</dcterms:created>
  <dcterms:modified xsi:type="dcterms:W3CDTF">2025-05-05T08:47:00Z</dcterms:modified>
</cp:coreProperties>
</file>