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DD90" w14:textId="77777777" w:rsidR="00A4713D" w:rsidRPr="00E04210" w:rsidRDefault="00493961" w:rsidP="008761C8">
      <w:pPr>
        <w:pStyle w:val="2nesltext"/>
        <w:contextualSpacing/>
        <w:jc w:val="center"/>
        <w:rPr>
          <w:b/>
          <w:color w:val="A6A6A6" w:themeColor="background1" w:themeShade="A6"/>
          <w:sz w:val="28"/>
        </w:rPr>
      </w:pPr>
      <w:r w:rsidRPr="00E04210">
        <w:rPr>
          <w:b/>
          <w:color w:val="A6A6A6" w:themeColor="background1" w:themeShade="A6"/>
          <w:sz w:val="28"/>
        </w:rPr>
        <w:t>Příloha č. 2 kvalifikační dokumentace</w:t>
      </w:r>
    </w:p>
    <w:p w14:paraId="0EA5A53F" w14:textId="77777777" w:rsidR="00A4713D" w:rsidRPr="00E04210" w:rsidRDefault="00A4713D" w:rsidP="008761C8">
      <w:pPr>
        <w:pStyle w:val="2nesltext"/>
        <w:contextualSpacing/>
        <w:jc w:val="center"/>
        <w:rPr>
          <w:b/>
          <w:color w:val="A6A6A6" w:themeColor="background1" w:themeShade="A6"/>
          <w:sz w:val="28"/>
        </w:rPr>
      </w:pPr>
      <w:r w:rsidRPr="00E04210">
        <w:rPr>
          <w:b/>
          <w:color w:val="A6A6A6" w:themeColor="background1" w:themeShade="A6"/>
          <w:sz w:val="28"/>
        </w:rPr>
        <w:t>-</w:t>
      </w:r>
    </w:p>
    <w:p w14:paraId="03C123C1" w14:textId="77777777" w:rsidR="00A4713D" w:rsidRPr="00E04210" w:rsidRDefault="00D443E2" w:rsidP="008761C8">
      <w:pPr>
        <w:pStyle w:val="2nesltext"/>
        <w:spacing w:after="600"/>
        <w:jc w:val="center"/>
        <w:rPr>
          <w:b/>
          <w:color w:val="A6A6A6" w:themeColor="background1" w:themeShade="A6"/>
          <w:sz w:val="28"/>
        </w:rPr>
      </w:pPr>
      <w:r w:rsidRPr="00E04210">
        <w:rPr>
          <w:b/>
          <w:color w:val="A6A6A6" w:themeColor="background1" w:themeShade="A6"/>
          <w:sz w:val="28"/>
          <w:szCs w:val="28"/>
        </w:rPr>
        <w:t xml:space="preserve">Předloha seznamu významných </w:t>
      </w:r>
      <w:sdt>
        <w:sdtPr>
          <w:rPr>
            <w:b/>
            <w:color w:val="A6A6A6" w:themeColor="background1" w:themeShade="A6"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 w:rsidRPr="00E04210">
            <w:rPr>
              <w:b/>
              <w:color w:val="A6A6A6" w:themeColor="background1" w:themeShade="A6"/>
              <w:sz w:val="28"/>
              <w:szCs w:val="28"/>
            </w:rPr>
            <w:t>dodávek</w:t>
          </w:r>
        </w:sdtContent>
      </w:sdt>
    </w:p>
    <w:p w14:paraId="238549A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4B6666E6" w14:textId="256ED885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BE73E7" w:rsidRPr="001109D6">
        <w:rPr>
          <w:b/>
          <w:highlight w:val="yellow"/>
          <w:lang w:eastAsia="cs-CZ"/>
        </w:rPr>
        <w:fldChar w:fldCharType="begin"/>
      </w:r>
      <w:r w:rsidRPr="001109D6">
        <w:rPr>
          <w:b/>
          <w:highlight w:val="yellow"/>
          <w:lang w:eastAsia="cs-CZ"/>
        </w:rPr>
        <w:instrText xml:space="preserve"> MACROBUTTON  AcceptConflict "[doplní účastník]" </w:instrText>
      </w:r>
      <w:r w:rsidR="00BE73E7" w:rsidRPr="001109D6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BE73E7" w:rsidRPr="001109D6">
        <w:rPr>
          <w:highlight w:val="yellow"/>
          <w:lang w:eastAsia="cs-CZ"/>
        </w:rPr>
        <w:fldChar w:fldCharType="begin"/>
      </w:r>
      <w:r w:rsidRPr="001109D6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1109D6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1B38C5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BE73E7" w:rsidRPr="001109D6">
        <w:rPr>
          <w:highlight w:val="yellow"/>
          <w:lang w:eastAsia="cs-CZ"/>
        </w:rPr>
        <w:fldChar w:fldCharType="begin"/>
      </w:r>
      <w:r w:rsidRPr="001109D6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1109D6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BE73E7" w:rsidRPr="001109D6">
        <w:rPr>
          <w:highlight w:val="yellow"/>
          <w:lang w:eastAsia="cs-CZ"/>
        </w:rPr>
        <w:fldChar w:fldCharType="begin"/>
      </w:r>
      <w:r w:rsidRPr="001109D6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1109D6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zadávacího řízení </w:t>
      </w:r>
      <w:r>
        <w:rPr>
          <w:lang w:eastAsia="cs-CZ"/>
        </w:rPr>
        <w:t>na uzavření rámcové dohody s </w:t>
      </w:r>
      <w:r w:rsidRPr="002512C7">
        <w:rPr>
          <w:lang w:eastAsia="cs-CZ"/>
        </w:rPr>
        <w:t xml:space="preserve">názvem </w:t>
      </w:r>
      <w:r w:rsidR="006673DF">
        <w:rPr>
          <w:rFonts w:eastAsia="Times New Roman"/>
          <w:b/>
          <w:lang w:bidi="en-US"/>
        </w:rPr>
        <w:t xml:space="preserve">LF HK – Rámcová dohoda na </w:t>
      </w:r>
      <w:r w:rsidR="00CD7142">
        <w:rPr>
          <w:rFonts w:eastAsia="Times New Roman"/>
          <w:b/>
          <w:lang w:bidi="en-US"/>
        </w:rPr>
        <w:t xml:space="preserve">dodávky </w:t>
      </w:r>
      <w:r w:rsidR="00045C20">
        <w:rPr>
          <w:rFonts w:eastAsia="Times New Roman"/>
          <w:b/>
          <w:lang w:bidi="en-US"/>
        </w:rPr>
        <w:t>laboratorní</w:t>
      </w:r>
      <w:r w:rsidR="00CD7142">
        <w:rPr>
          <w:rFonts w:eastAsia="Times New Roman"/>
          <w:b/>
          <w:lang w:bidi="en-US"/>
        </w:rPr>
        <w:t>ch</w:t>
      </w:r>
      <w:r w:rsidR="00045C20">
        <w:rPr>
          <w:rFonts w:eastAsia="Times New Roman"/>
          <w:b/>
          <w:lang w:bidi="en-US"/>
        </w:rPr>
        <w:t xml:space="preserve"> králík</w:t>
      </w:r>
      <w:r w:rsidR="00CD7142">
        <w:rPr>
          <w:rFonts w:eastAsia="Times New Roman"/>
          <w:b/>
          <w:lang w:bidi="en-US"/>
        </w:rPr>
        <w:t>ů</w:t>
      </w:r>
      <w:r w:rsidR="000E7976">
        <w:rPr>
          <w:rFonts w:eastAsia="Times New Roman"/>
          <w:b/>
          <w:lang w:bidi="en-US"/>
        </w:rPr>
        <w:t xml:space="preserve"> v roce 2025 - 2027</w:t>
      </w:r>
      <w:r w:rsidR="008761C8" w:rsidRPr="006B5D29">
        <w:t>,</w:t>
      </w:r>
      <w:r w:rsidR="008761C8" w:rsidRPr="00D02CF4">
        <w:t xml:space="preserve"> tímto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>zákona č. 134/2016 Sb., o zadávání veřejných zakázek</w:t>
      </w:r>
      <w:r w:rsidR="00555054">
        <w:rPr>
          <w:lang w:eastAsia="cs-CZ"/>
        </w:rPr>
        <w:t>,</w:t>
      </w:r>
      <w:r w:rsidR="006755A2" w:rsidRPr="006755A2">
        <w:t xml:space="preserve"> </w:t>
      </w:r>
      <w:r w:rsidR="006755A2">
        <w:t>ve znění pozdějších předpisů,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B20AEC">
            <w:t>dodávky</w:t>
          </w:r>
        </w:sdtContent>
      </w:sdt>
      <w:r w:rsidR="007C13C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BF0345" w:rsidRPr="00912800" w14:paraId="6B50B178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67559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BE73E7" w:rsidRPr="001109D6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555054" w:rsidRPr="001109D6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BE73E7" w:rsidRPr="001109D6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912800" w14:paraId="070DD908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53624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FEACC21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1204" w14:textId="77777777" w:rsidR="00BF0345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09D6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1109D6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09D6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C47C7" w:rsidRPr="00912800" w14:paraId="73DF23EC" w14:textId="77777777" w:rsidTr="009076C4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BB683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8AE" w14:textId="77777777" w:rsidR="00DC47C7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1109D6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1109D6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09D6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F0345" w:rsidRPr="00912800" w14:paraId="6C6394D0" w14:textId="77777777" w:rsidTr="009076C4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21755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DF608CB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9AE" w14:textId="77777777" w:rsidR="00BF0345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761C8" w:rsidRPr="00912800" w14:paraId="009AD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0F263" w14:textId="784BD532" w:rsidR="008761C8" w:rsidRPr="00DC47C7" w:rsidRDefault="00014FF0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Velikost</w:t>
            </w:r>
            <w:r w:rsidR="008761C8"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6F9F80" w14:textId="6F863658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014FF0">
              <w:rPr>
                <w:rFonts w:ascii="Calibri" w:hAnsi="Calibri" w:cs="Times New Roman"/>
                <w:i/>
                <w:sz w:val="22"/>
                <w:szCs w:val="22"/>
              </w:rPr>
              <w:t>počet ks laboratorních králíků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BAE" w14:textId="77777777" w:rsidR="008761C8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761C8" w:rsidRPr="00912800" w14:paraId="5A974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5FC09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DD2B1EC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912" w14:textId="77777777" w:rsidR="008761C8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5EAA29D9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AFCBA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6A2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026758F3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4538E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2A568C">
                  <w:rPr>
                    <w:rFonts w:asciiTheme="minorHAnsi" w:hAnsiTheme="minorHAnsi"/>
                    <w:sz w:val="22"/>
                    <w:szCs w:val="22"/>
                  </w:rPr>
                  <w:t>dodávku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43D653BD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BBF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09D6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1CC1C59" w14:textId="77777777" w:rsidR="00555054" w:rsidRPr="000F6ACF" w:rsidRDefault="00555054" w:rsidP="00555054">
      <w:pPr>
        <w:pStyle w:val="2nesltext"/>
        <w:keepNext/>
        <w:spacing w:before="480"/>
      </w:pPr>
      <w:r w:rsidRPr="000F6ACF">
        <w:lastRenderedPageBreak/>
        <w:t xml:space="preserve">V </w:t>
      </w:r>
      <w:r w:rsidR="00BE73E7" w:rsidRPr="001109D6">
        <w:rPr>
          <w:highlight w:val="yellow"/>
          <w:lang w:bidi="en-US"/>
        </w:rPr>
        <w:fldChar w:fldCharType="begin"/>
      </w:r>
      <w:r w:rsidRPr="001109D6">
        <w:rPr>
          <w:highlight w:val="yellow"/>
          <w:lang w:bidi="en-US"/>
        </w:rPr>
        <w:instrText xml:space="preserve"> MACROBUTTON  AkcentČárka "[Místo - doplní účastník]" </w:instrText>
      </w:r>
      <w:r w:rsidR="00BE73E7" w:rsidRPr="001109D6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E73E7" w:rsidRPr="001109D6">
        <w:rPr>
          <w:highlight w:val="yellow"/>
          <w:lang w:bidi="en-US"/>
        </w:rPr>
        <w:fldChar w:fldCharType="begin"/>
      </w:r>
      <w:r w:rsidRPr="001109D6">
        <w:rPr>
          <w:highlight w:val="yellow"/>
          <w:lang w:bidi="en-US"/>
        </w:rPr>
        <w:instrText xml:space="preserve"> MACROBUTTON  AkcentČárka "[Datum - doplní účastník]" </w:instrText>
      </w:r>
      <w:r w:rsidR="00BE73E7" w:rsidRPr="001109D6">
        <w:rPr>
          <w:highlight w:val="yellow"/>
          <w:lang w:bidi="en-US"/>
        </w:rPr>
        <w:fldChar w:fldCharType="end"/>
      </w:r>
    </w:p>
    <w:p w14:paraId="1E685369" w14:textId="77777777" w:rsidR="00555054" w:rsidRPr="00817B88" w:rsidRDefault="00BE73E7" w:rsidP="00555054">
      <w:pPr>
        <w:pStyle w:val="2nesltext"/>
        <w:keepNext/>
        <w:rPr>
          <w:lang w:bidi="en-US"/>
        </w:rPr>
      </w:pPr>
      <w:r w:rsidRPr="001109D6">
        <w:rPr>
          <w:highlight w:val="yellow"/>
          <w:lang w:bidi="en-US"/>
        </w:rPr>
        <w:fldChar w:fldCharType="begin"/>
      </w:r>
      <w:r w:rsidR="00555054" w:rsidRPr="001109D6">
        <w:rPr>
          <w:highlight w:val="yellow"/>
          <w:lang w:bidi="en-US"/>
        </w:rPr>
        <w:instrText xml:space="preserve"> MACROBUTTON  AkcentČárka "[Název účastníka - doplní účastník]" </w:instrText>
      </w:r>
      <w:r w:rsidRPr="001109D6">
        <w:rPr>
          <w:highlight w:val="yellow"/>
          <w:lang w:bidi="en-US"/>
        </w:rPr>
        <w:fldChar w:fldCharType="end"/>
      </w:r>
    </w:p>
    <w:p w14:paraId="23549BCB" w14:textId="77777777" w:rsidR="00555054" w:rsidRPr="00817B88" w:rsidRDefault="00BE73E7" w:rsidP="00555054">
      <w:pPr>
        <w:pStyle w:val="2nesltext"/>
        <w:keepNext/>
      </w:pPr>
      <w:r w:rsidRPr="001109D6">
        <w:rPr>
          <w:highlight w:val="yellow"/>
          <w:lang w:bidi="en-US"/>
        </w:rPr>
        <w:fldChar w:fldCharType="begin"/>
      </w:r>
      <w:r w:rsidR="00555054" w:rsidRPr="001109D6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1109D6">
        <w:rPr>
          <w:highlight w:val="yellow"/>
          <w:lang w:bidi="en-US"/>
        </w:rPr>
        <w:fldChar w:fldCharType="end"/>
      </w:r>
    </w:p>
    <w:p w14:paraId="7FE97A82" w14:textId="77777777" w:rsidR="00555054" w:rsidRPr="000F6ACF" w:rsidRDefault="00555054" w:rsidP="00555054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B0DBD2C" w14:textId="77777777" w:rsidR="00555054" w:rsidRPr="000F6ACF" w:rsidRDefault="00555054" w:rsidP="00555054">
      <w:pPr>
        <w:pStyle w:val="2nesltext"/>
        <w:keepNext/>
      </w:pPr>
      <w:r w:rsidRPr="007B01C2">
        <w:rPr>
          <w:i/>
        </w:rPr>
        <w:t>(podpis)</w:t>
      </w:r>
    </w:p>
    <w:sectPr w:rsidR="00555054" w:rsidRPr="000F6ACF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E3E1" w14:textId="77777777" w:rsidR="00B9658E" w:rsidRDefault="00B9658E">
      <w:r>
        <w:separator/>
      </w:r>
    </w:p>
  </w:endnote>
  <w:endnote w:type="continuationSeparator" w:id="0">
    <w:p w14:paraId="1F56F0E4" w14:textId="77777777" w:rsidR="00B9658E" w:rsidRDefault="00B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B517" w14:textId="24F1EF33" w:rsidR="006D6140" w:rsidRDefault="00BE73E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7142">
      <w:rPr>
        <w:rStyle w:val="slostrnky"/>
        <w:noProof/>
      </w:rPr>
      <w:t>2</w:t>
    </w:r>
    <w:r>
      <w:rPr>
        <w:rStyle w:val="slostrnky"/>
      </w:rPr>
      <w:fldChar w:fldCharType="end"/>
    </w:r>
  </w:p>
  <w:p w14:paraId="50690C98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8401" w14:textId="7D14B090" w:rsidR="006D6140" w:rsidRPr="00A4713D" w:rsidRDefault="00493961" w:rsidP="00E04210">
    <w:pPr>
      <w:pStyle w:val="Zpat"/>
      <w:tabs>
        <w:tab w:val="left" w:pos="6090"/>
      </w:tabs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>K</w:t>
    </w:r>
    <w:r w:rsidRPr="00B20C26">
      <w:rPr>
        <w:rFonts w:ascii="Calibri" w:hAnsi="Calibri"/>
        <w:sz w:val="22"/>
      </w:rPr>
      <w:t>valifikační dokumentace</w:t>
    </w:r>
    <w:r w:rsidR="00F2129F">
      <w:rPr>
        <w:rFonts w:ascii="Calibri" w:hAnsi="Calibri"/>
        <w:sz w:val="22"/>
      </w:rPr>
      <w:t xml:space="preserve"> RD</w:t>
    </w:r>
    <w:r w:rsidR="00CD7142">
      <w:rPr>
        <w:rFonts w:ascii="Calibri" w:hAnsi="Calibri"/>
        <w:sz w:val="22"/>
      </w:rPr>
      <w:t xml:space="preserve"> </w:t>
    </w:r>
    <w:r w:rsidR="00CD7142">
      <w:rPr>
        <w:rFonts w:ascii="Calibri" w:hAnsi="Calibri"/>
        <w:b/>
        <w:bCs/>
        <w:sz w:val="22"/>
      </w:rPr>
      <w:t>LFHK-0</w:t>
    </w:r>
    <w:r w:rsidR="000E7976">
      <w:rPr>
        <w:rFonts w:ascii="Calibri" w:hAnsi="Calibri"/>
        <w:b/>
        <w:bCs/>
        <w:sz w:val="22"/>
      </w:rPr>
      <w:t>2</w:t>
    </w:r>
    <w:r w:rsidR="00CD7142">
      <w:rPr>
        <w:rFonts w:ascii="Calibri" w:hAnsi="Calibri"/>
        <w:b/>
        <w:bCs/>
        <w:sz w:val="22"/>
      </w:rPr>
      <w:t>-202</w:t>
    </w:r>
    <w:r w:rsidR="000E7976">
      <w:rPr>
        <w:rFonts w:ascii="Calibri" w:hAnsi="Calibri"/>
        <w:b/>
        <w:bCs/>
        <w:sz w:val="22"/>
      </w:rPr>
      <w:t>5</w:t>
    </w:r>
    <w:r w:rsidRPr="000F3D02">
      <w:rPr>
        <w:rFonts w:ascii="Calibri" w:hAnsi="Calibri"/>
        <w:b/>
        <w:sz w:val="22"/>
        <w:szCs w:val="20"/>
      </w:rPr>
      <w:t xml:space="preserve"> </w:t>
    </w:r>
    <w:r w:rsidRPr="006B5D29">
      <w:rPr>
        <w:rFonts w:ascii="Calibri" w:hAnsi="Calibri"/>
        <w:sz w:val="22"/>
        <w:szCs w:val="20"/>
      </w:rPr>
      <w:t>–</w:t>
    </w:r>
    <w:r w:rsidRPr="00A4713D">
      <w:rPr>
        <w:rFonts w:ascii="Calibri" w:hAnsi="Calibri"/>
        <w:sz w:val="22"/>
        <w:szCs w:val="20"/>
      </w:rPr>
      <w:t xml:space="preserve"> </w:t>
    </w:r>
    <w:r w:rsidRPr="002A568C">
      <w:rPr>
        <w:rFonts w:ascii="Calibri" w:hAnsi="Calibri"/>
        <w:sz w:val="22"/>
        <w:szCs w:val="20"/>
      </w:rPr>
      <w:t>příloha č. 2</w:t>
    </w:r>
    <w:r>
      <w:rPr>
        <w:rFonts w:ascii="Calibri" w:hAnsi="Calibri"/>
        <w:sz w:val="22"/>
        <w:szCs w:val="20"/>
      </w:rPr>
      <w:tab/>
    </w:r>
    <w:r w:rsidR="002A568C"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1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2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02D9" w14:textId="77777777" w:rsidR="00B9658E" w:rsidRDefault="00B9658E">
      <w:r>
        <w:separator/>
      </w:r>
    </w:p>
  </w:footnote>
  <w:footnote w:type="continuationSeparator" w:id="0">
    <w:p w14:paraId="50770687" w14:textId="77777777" w:rsidR="00B9658E" w:rsidRDefault="00B9658E">
      <w:r>
        <w:continuationSeparator/>
      </w:r>
    </w:p>
  </w:footnote>
  <w:footnote w:id="1">
    <w:p w14:paraId="5B17CD0A" w14:textId="77777777" w:rsidR="00AC260F" w:rsidRPr="002804A1" w:rsidRDefault="00AC260F" w:rsidP="00AC260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20AEC">
            <w:rPr>
              <w:rFonts w:ascii="Calibri" w:hAnsi="Calibri"/>
              <w:b/>
              <w:i/>
              <w:sz w:val="22"/>
              <w:szCs w:val="22"/>
            </w:rPr>
            <w:t>dodávek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Pr="004736E8">
        <w:rPr>
          <w:rFonts w:ascii="Calibri" w:hAnsi="Calibri"/>
          <w:b/>
          <w:i/>
          <w:sz w:val="22"/>
          <w:szCs w:val="22"/>
        </w:rPr>
        <w:t>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7662050">
    <w:abstractNumId w:val="30"/>
  </w:num>
  <w:num w:numId="2" w16cid:durableId="1918593648">
    <w:abstractNumId w:val="9"/>
  </w:num>
  <w:num w:numId="3" w16cid:durableId="570845674">
    <w:abstractNumId w:val="26"/>
  </w:num>
  <w:num w:numId="4" w16cid:durableId="651103038">
    <w:abstractNumId w:val="6"/>
  </w:num>
  <w:num w:numId="5" w16cid:durableId="710619413">
    <w:abstractNumId w:val="8"/>
  </w:num>
  <w:num w:numId="6" w16cid:durableId="160051336">
    <w:abstractNumId w:val="3"/>
  </w:num>
  <w:num w:numId="7" w16cid:durableId="318654156">
    <w:abstractNumId w:val="34"/>
  </w:num>
  <w:num w:numId="8" w16cid:durableId="908350566">
    <w:abstractNumId w:val="12"/>
  </w:num>
  <w:num w:numId="9" w16cid:durableId="182285265">
    <w:abstractNumId w:val="14"/>
  </w:num>
  <w:num w:numId="10" w16cid:durableId="1799571173">
    <w:abstractNumId w:val="32"/>
  </w:num>
  <w:num w:numId="11" w16cid:durableId="609313434">
    <w:abstractNumId w:val="10"/>
  </w:num>
  <w:num w:numId="12" w16cid:durableId="1322542134">
    <w:abstractNumId w:val="21"/>
  </w:num>
  <w:num w:numId="13" w16cid:durableId="102507207">
    <w:abstractNumId w:val="27"/>
  </w:num>
  <w:num w:numId="14" w16cid:durableId="1015569234">
    <w:abstractNumId w:val="31"/>
  </w:num>
  <w:num w:numId="15" w16cid:durableId="655037577">
    <w:abstractNumId w:val="4"/>
  </w:num>
  <w:num w:numId="16" w16cid:durableId="1167089346">
    <w:abstractNumId w:val="7"/>
  </w:num>
  <w:num w:numId="17" w16cid:durableId="1181428975">
    <w:abstractNumId w:val="25"/>
  </w:num>
  <w:num w:numId="18" w16cid:durableId="966740813">
    <w:abstractNumId w:val="16"/>
  </w:num>
  <w:num w:numId="19" w16cid:durableId="1079711945">
    <w:abstractNumId w:val="20"/>
  </w:num>
  <w:num w:numId="20" w16cid:durableId="1038241613">
    <w:abstractNumId w:val="33"/>
  </w:num>
  <w:num w:numId="21" w16cid:durableId="809714764">
    <w:abstractNumId w:val="28"/>
  </w:num>
  <w:num w:numId="22" w16cid:durableId="1125462732">
    <w:abstractNumId w:val="24"/>
  </w:num>
  <w:num w:numId="23" w16cid:durableId="248391455">
    <w:abstractNumId w:val="29"/>
  </w:num>
  <w:num w:numId="24" w16cid:durableId="224226814">
    <w:abstractNumId w:val="15"/>
  </w:num>
  <w:num w:numId="25" w16cid:durableId="1544176673">
    <w:abstractNumId w:val="17"/>
  </w:num>
  <w:num w:numId="26" w16cid:durableId="319428220">
    <w:abstractNumId w:val="11"/>
  </w:num>
  <w:num w:numId="27" w16cid:durableId="88744137">
    <w:abstractNumId w:val="0"/>
  </w:num>
  <w:num w:numId="28" w16cid:durableId="2064014840">
    <w:abstractNumId w:val="13"/>
  </w:num>
  <w:num w:numId="29" w16cid:durableId="1186794598">
    <w:abstractNumId w:val="23"/>
  </w:num>
  <w:num w:numId="30" w16cid:durableId="1815216900">
    <w:abstractNumId w:val="22"/>
  </w:num>
  <w:num w:numId="31" w16cid:durableId="2007584775">
    <w:abstractNumId w:val="5"/>
  </w:num>
  <w:num w:numId="32" w16cid:durableId="851724690">
    <w:abstractNumId w:val="19"/>
  </w:num>
  <w:num w:numId="33" w16cid:durableId="59043618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4FF0"/>
    <w:rsid w:val="00021DA5"/>
    <w:rsid w:val="0002535F"/>
    <w:rsid w:val="00025EEC"/>
    <w:rsid w:val="000303A7"/>
    <w:rsid w:val="0003795D"/>
    <w:rsid w:val="00045C20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4843"/>
    <w:rsid w:val="000E5EB5"/>
    <w:rsid w:val="000E7815"/>
    <w:rsid w:val="000E7976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09D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5DFA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38C5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568C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37C7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3201"/>
    <w:rsid w:val="00493961"/>
    <w:rsid w:val="004962C4"/>
    <w:rsid w:val="004A017D"/>
    <w:rsid w:val="004A18A8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4513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2A7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3DF"/>
    <w:rsid w:val="00667B88"/>
    <w:rsid w:val="0067131E"/>
    <w:rsid w:val="006714DB"/>
    <w:rsid w:val="00673F77"/>
    <w:rsid w:val="006745D7"/>
    <w:rsid w:val="006755A2"/>
    <w:rsid w:val="00684349"/>
    <w:rsid w:val="006A06C1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67E5"/>
    <w:rsid w:val="00780EF0"/>
    <w:rsid w:val="007866A1"/>
    <w:rsid w:val="00794831"/>
    <w:rsid w:val="00795413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35EE"/>
    <w:rsid w:val="009F6287"/>
    <w:rsid w:val="009F6FB9"/>
    <w:rsid w:val="00A00E63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0AEC"/>
    <w:rsid w:val="00B21FA0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E73E7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4491"/>
    <w:rsid w:val="00CD5201"/>
    <w:rsid w:val="00CD7142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19C"/>
    <w:rsid w:val="00E01244"/>
    <w:rsid w:val="00E03656"/>
    <w:rsid w:val="00E03FFE"/>
    <w:rsid w:val="00E04210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93D3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129F"/>
    <w:rsid w:val="00F22672"/>
    <w:rsid w:val="00F24806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2706"/>
    <w:rsid w:val="00F64C4C"/>
    <w:rsid w:val="00F70699"/>
    <w:rsid w:val="00F7650A"/>
    <w:rsid w:val="00F80D28"/>
    <w:rsid w:val="00F83113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04B9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Revize">
    <w:name w:val="Revision"/>
    <w:hidden/>
    <w:uiPriority w:val="99"/>
    <w:semiHidden/>
    <w:rsid w:val="00CD7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B359A"/>
    <w:rsid w:val="00504513"/>
    <w:rsid w:val="00552934"/>
    <w:rsid w:val="00746851"/>
    <w:rsid w:val="00795413"/>
    <w:rsid w:val="00823174"/>
    <w:rsid w:val="00AC5C7E"/>
    <w:rsid w:val="00B23937"/>
    <w:rsid w:val="00CD4491"/>
    <w:rsid w:val="00CE7D20"/>
    <w:rsid w:val="00D06D2E"/>
    <w:rsid w:val="00D54CA6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E97F-9693-4732-A266-2C9B185C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2025-06-10T05:14:00Z</dcterms:modified>
</cp:coreProperties>
</file>