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1606" w14:textId="1F140299" w:rsidR="009126A2" w:rsidRPr="0091289E" w:rsidRDefault="003D3F45" w:rsidP="002B253D">
      <w:pPr>
        <w:spacing w:before="120" w:after="120" w:line="264" w:lineRule="auto"/>
        <w:jc w:val="center"/>
        <w:rPr>
          <w:rFonts w:ascii="Segoe UI" w:hAnsi="Segoe UI" w:cs="Segoe UI"/>
          <w:b/>
          <w:bCs/>
          <w:caps/>
        </w:rPr>
      </w:pPr>
      <w:r w:rsidRPr="004072C2">
        <w:rPr>
          <w:rFonts w:ascii="Segoe UI" w:hAnsi="Segoe UI" w:cs="Segoe UI"/>
          <w:b/>
          <w:bCs/>
          <w:caps/>
        </w:rPr>
        <w:t>Informace pro plánování dodávek</w:t>
      </w:r>
    </w:p>
    <w:p w14:paraId="2D7C267C" w14:textId="358BC099" w:rsidR="00653F6B" w:rsidRPr="00BB5F62" w:rsidRDefault="00E3470B" w:rsidP="002B253D">
      <w:pPr>
        <w:spacing w:before="120" w:after="120" w:line="264" w:lineRule="auto"/>
        <w:jc w:val="both"/>
        <w:rPr>
          <w:rFonts w:ascii="Segoe UI" w:hAnsi="Segoe UI" w:cs="Segoe UI"/>
        </w:rPr>
      </w:pPr>
      <w:r w:rsidRPr="00BB5F62">
        <w:rPr>
          <w:rFonts w:ascii="Segoe UI" w:hAnsi="Segoe UI" w:cs="Segoe UI"/>
        </w:rPr>
        <w:t xml:space="preserve">Prodávající obdrží </w:t>
      </w:r>
      <w:r w:rsidR="00DE0D95" w:rsidRPr="00BB5F62">
        <w:rPr>
          <w:rFonts w:ascii="Segoe UI" w:hAnsi="Segoe UI" w:cs="Segoe UI"/>
        </w:rPr>
        <w:t>PŘED</w:t>
      </w:r>
      <w:r w:rsidRPr="00BB5F62">
        <w:rPr>
          <w:rFonts w:ascii="Segoe UI" w:hAnsi="Segoe UI" w:cs="Segoe UI"/>
        </w:rPr>
        <w:t xml:space="preserve"> zahájením své dodávky Protokol o zkoušce těsnosti prostoru Vivária provedené dodavatelem stavby </w:t>
      </w:r>
      <w:r w:rsidR="00386924">
        <w:rPr>
          <w:rFonts w:ascii="Segoe UI" w:hAnsi="Segoe UI" w:cs="Segoe UI"/>
        </w:rPr>
        <w:t>BEZ</w:t>
      </w:r>
      <w:r w:rsidR="000479F9" w:rsidRPr="00BB5F62">
        <w:rPr>
          <w:rFonts w:ascii="Segoe UI" w:hAnsi="Segoe UI" w:cs="Segoe UI"/>
        </w:rPr>
        <w:t xml:space="preserve"> instalovaných technologií.</w:t>
      </w:r>
    </w:p>
    <w:p w14:paraId="3F0D71F0" w14:textId="77777777" w:rsidR="000479F9" w:rsidRDefault="000479F9" w:rsidP="002B253D">
      <w:pPr>
        <w:pStyle w:val="Odstavecseseznamem"/>
        <w:spacing w:before="120" w:after="120" w:line="264" w:lineRule="auto"/>
        <w:contextualSpacing w:val="0"/>
        <w:jc w:val="both"/>
        <w:rPr>
          <w:rFonts w:ascii="Segoe UI" w:hAnsi="Segoe UI" w:cs="Segoe UI"/>
        </w:rPr>
      </w:pPr>
    </w:p>
    <w:p w14:paraId="7238C921" w14:textId="5A9F1B34" w:rsidR="00E13AF4" w:rsidRPr="00D4579C" w:rsidRDefault="00E13AF4" w:rsidP="00E5364D">
      <w:pPr>
        <w:pStyle w:val="Odstavecseseznamem"/>
        <w:numPr>
          <w:ilvl w:val="0"/>
          <w:numId w:val="15"/>
        </w:numPr>
        <w:spacing w:before="120" w:after="120" w:line="264" w:lineRule="auto"/>
        <w:ind w:left="426" w:hanging="426"/>
        <w:contextualSpacing w:val="0"/>
        <w:jc w:val="both"/>
        <w:rPr>
          <w:rFonts w:ascii="Segoe UI" w:hAnsi="Segoe UI" w:cs="Segoe UI"/>
        </w:rPr>
      </w:pPr>
      <w:r w:rsidRPr="00D4579C">
        <w:rPr>
          <w:rFonts w:ascii="Segoe UI" w:hAnsi="Segoe UI" w:cs="Segoe UI"/>
        </w:rPr>
        <w:t>Dodávk</w:t>
      </w:r>
      <w:r w:rsidR="00F11456">
        <w:rPr>
          <w:rFonts w:ascii="Segoe UI" w:hAnsi="Segoe UI" w:cs="Segoe UI"/>
        </w:rPr>
        <w:t>y</w:t>
      </w:r>
      <w:r w:rsidRPr="00D4579C">
        <w:rPr>
          <w:rFonts w:ascii="Segoe UI" w:hAnsi="Segoe UI" w:cs="Segoe UI"/>
        </w:rPr>
        <w:t xml:space="preserve"> a práce provedené </w:t>
      </w:r>
      <w:r w:rsidR="00B07B6A">
        <w:rPr>
          <w:rFonts w:ascii="Segoe UI" w:hAnsi="Segoe UI" w:cs="Segoe UI"/>
        </w:rPr>
        <w:t>v termínu 1. října – 15. prosince 2025</w:t>
      </w:r>
      <w:r w:rsidR="00A741EA">
        <w:rPr>
          <w:rFonts w:ascii="Segoe UI" w:hAnsi="Segoe UI" w:cs="Segoe UI"/>
        </w:rPr>
        <w:t xml:space="preserve"> (1.</w:t>
      </w:r>
      <w:r w:rsidR="00F93508">
        <w:rPr>
          <w:rFonts w:ascii="Segoe UI" w:hAnsi="Segoe UI" w:cs="Segoe UI"/>
        </w:rPr>
        <w:t xml:space="preserve"> </w:t>
      </w:r>
      <w:r w:rsidR="00A741EA">
        <w:rPr>
          <w:rFonts w:ascii="Segoe UI" w:hAnsi="Segoe UI" w:cs="Segoe UI"/>
        </w:rPr>
        <w:t>etapa)</w:t>
      </w:r>
    </w:p>
    <w:p w14:paraId="4A43B576" w14:textId="5B340F0A" w:rsidR="00B07B6A" w:rsidRPr="00E5364D" w:rsidRDefault="00F93508" w:rsidP="00E5364D">
      <w:pPr>
        <w:spacing w:before="120" w:after="120" w:line="264" w:lineRule="auto"/>
        <w:ind w:left="360"/>
        <w:jc w:val="both"/>
        <w:rPr>
          <w:rFonts w:ascii="Segoe UI" w:hAnsi="Segoe UI" w:cs="Segoe UI"/>
        </w:rPr>
      </w:pPr>
      <w:r w:rsidRPr="00E5364D">
        <w:rPr>
          <w:rFonts w:ascii="Segoe UI" w:hAnsi="Segoe UI" w:cs="Segoe UI"/>
        </w:rPr>
        <w:t>Prodávající dodá zařízení:</w:t>
      </w:r>
    </w:p>
    <w:p w14:paraId="40EE1F0E" w14:textId="6396765B" w:rsidR="00450E2F" w:rsidRPr="00E5364D" w:rsidRDefault="00450E2F" w:rsidP="00E5364D">
      <w:pPr>
        <w:spacing w:before="120" w:after="120" w:line="264" w:lineRule="auto"/>
        <w:ind w:left="360"/>
        <w:jc w:val="both"/>
        <w:rPr>
          <w:rFonts w:ascii="Segoe UI" w:hAnsi="Segoe UI" w:cs="Segoe UI"/>
        </w:rPr>
      </w:pPr>
      <w:r w:rsidRPr="00E5364D">
        <w:rPr>
          <w:rFonts w:ascii="Segoe UI" w:hAnsi="Segoe UI" w:cs="Segoe UI"/>
        </w:rPr>
        <w:t>Dekontaminační komor</w:t>
      </w:r>
      <w:r w:rsidR="007E0180" w:rsidRPr="00E5364D">
        <w:rPr>
          <w:rFonts w:ascii="Segoe UI" w:hAnsi="Segoe UI" w:cs="Segoe UI"/>
        </w:rPr>
        <w:t>a</w:t>
      </w:r>
      <w:r w:rsidRPr="00E5364D">
        <w:rPr>
          <w:rFonts w:ascii="Segoe UI" w:hAnsi="Segoe UI" w:cs="Segoe UI"/>
        </w:rPr>
        <w:t xml:space="preserve"> s napojením na externí vyvíječ páry H</w:t>
      </w:r>
      <w:r w:rsidRPr="00E5364D">
        <w:rPr>
          <w:rFonts w:ascii="Segoe UI" w:hAnsi="Segoe UI" w:cs="Segoe UI"/>
          <w:vertAlign w:val="subscript"/>
        </w:rPr>
        <w:t>2</w:t>
      </w:r>
      <w:r w:rsidRPr="00E5364D">
        <w:rPr>
          <w:rFonts w:ascii="Segoe UI" w:hAnsi="Segoe UI" w:cs="Segoe UI"/>
        </w:rPr>
        <w:t>O</w:t>
      </w:r>
      <w:r w:rsidRPr="00E5364D">
        <w:rPr>
          <w:rFonts w:ascii="Segoe UI" w:hAnsi="Segoe UI" w:cs="Segoe UI"/>
          <w:vertAlign w:val="subscript"/>
        </w:rPr>
        <w:t>2</w:t>
      </w:r>
    </w:p>
    <w:p w14:paraId="7463682E" w14:textId="6755DE65" w:rsidR="007E0180" w:rsidRPr="00E5364D" w:rsidRDefault="00273700" w:rsidP="00E5364D">
      <w:pPr>
        <w:spacing w:before="120" w:after="120" w:line="264" w:lineRule="auto"/>
        <w:ind w:left="360"/>
        <w:jc w:val="both"/>
        <w:rPr>
          <w:rFonts w:ascii="Segoe UI" w:hAnsi="Segoe UI" w:cs="Segoe UI"/>
        </w:rPr>
      </w:pPr>
      <w:r w:rsidRPr="00E5364D">
        <w:rPr>
          <w:rFonts w:ascii="Segoe UI" w:hAnsi="Segoe UI" w:cs="Segoe UI"/>
        </w:rPr>
        <w:t>Externí</w:t>
      </w:r>
      <w:r w:rsidR="00E13AF4" w:rsidRPr="00E5364D">
        <w:rPr>
          <w:rFonts w:ascii="Segoe UI" w:hAnsi="Segoe UI" w:cs="Segoe UI"/>
        </w:rPr>
        <w:t xml:space="preserve"> </w:t>
      </w:r>
      <w:r w:rsidR="00653F6B" w:rsidRPr="00E5364D">
        <w:rPr>
          <w:rFonts w:ascii="Segoe UI" w:hAnsi="Segoe UI" w:cs="Segoe UI"/>
        </w:rPr>
        <w:t>vyvíječe páry</w:t>
      </w:r>
      <w:r w:rsidR="00E13AF4" w:rsidRPr="00E5364D">
        <w:rPr>
          <w:rFonts w:ascii="Segoe UI" w:hAnsi="Segoe UI" w:cs="Segoe UI"/>
        </w:rPr>
        <w:t xml:space="preserve"> </w:t>
      </w:r>
      <w:r w:rsidR="007E0180" w:rsidRPr="00E5364D">
        <w:rPr>
          <w:rFonts w:ascii="Segoe UI" w:hAnsi="Segoe UI" w:cs="Segoe UI"/>
        </w:rPr>
        <w:t>H</w:t>
      </w:r>
      <w:r w:rsidR="007E0180" w:rsidRPr="00E5364D">
        <w:rPr>
          <w:rFonts w:ascii="Segoe UI" w:hAnsi="Segoe UI" w:cs="Segoe UI"/>
          <w:vertAlign w:val="subscript"/>
        </w:rPr>
        <w:t>2</w:t>
      </w:r>
      <w:r w:rsidR="007E0180" w:rsidRPr="00E5364D">
        <w:rPr>
          <w:rFonts w:ascii="Segoe UI" w:hAnsi="Segoe UI" w:cs="Segoe UI"/>
        </w:rPr>
        <w:t>O</w:t>
      </w:r>
      <w:r w:rsidR="007E0180" w:rsidRPr="00E5364D">
        <w:rPr>
          <w:rFonts w:ascii="Segoe UI" w:hAnsi="Segoe UI" w:cs="Segoe UI"/>
          <w:vertAlign w:val="subscript"/>
        </w:rPr>
        <w:t>2</w:t>
      </w:r>
      <w:r w:rsidR="007E0180" w:rsidRPr="00E5364D">
        <w:rPr>
          <w:rFonts w:ascii="Segoe UI" w:hAnsi="Segoe UI" w:cs="Segoe UI"/>
        </w:rPr>
        <w:t xml:space="preserve"> – mobilní</w:t>
      </w:r>
    </w:p>
    <w:p w14:paraId="1552EB7B" w14:textId="017E8167" w:rsidR="00C20D93" w:rsidRPr="00E5364D" w:rsidRDefault="00653F6B" w:rsidP="00E5364D">
      <w:pPr>
        <w:spacing w:before="120" w:after="120" w:line="264" w:lineRule="auto"/>
        <w:ind w:left="360"/>
        <w:jc w:val="both"/>
        <w:rPr>
          <w:rFonts w:ascii="Segoe UI" w:hAnsi="Segoe UI" w:cs="Segoe UI"/>
        </w:rPr>
      </w:pPr>
      <w:r w:rsidRPr="00E5364D">
        <w:rPr>
          <w:rFonts w:ascii="Segoe UI" w:hAnsi="Segoe UI" w:cs="Segoe UI"/>
        </w:rPr>
        <w:t>P</w:t>
      </w:r>
      <w:r w:rsidR="00E13AF4" w:rsidRPr="00E5364D">
        <w:rPr>
          <w:rFonts w:ascii="Segoe UI" w:hAnsi="Segoe UI" w:cs="Segoe UI"/>
        </w:rPr>
        <w:t>rokládací okn</w:t>
      </w:r>
      <w:r w:rsidR="007E0180" w:rsidRPr="00E5364D">
        <w:rPr>
          <w:rFonts w:ascii="Segoe UI" w:hAnsi="Segoe UI" w:cs="Segoe UI"/>
        </w:rPr>
        <w:t>o</w:t>
      </w:r>
      <w:r w:rsidR="00E13AF4" w:rsidRPr="00E5364D">
        <w:rPr>
          <w:rFonts w:ascii="Segoe UI" w:hAnsi="Segoe UI" w:cs="Segoe UI"/>
        </w:rPr>
        <w:t xml:space="preserve">. </w:t>
      </w:r>
    </w:p>
    <w:p w14:paraId="1E8BB228" w14:textId="7D64F8CB" w:rsidR="00C20D93" w:rsidRPr="00E5364D" w:rsidRDefault="00E13AF4" w:rsidP="00E5364D">
      <w:pPr>
        <w:spacing w:before="120" w:after="120" w:line="264" w:lineRule="auto"/>
        <w:ind w:left="360"/>
        <w:jc w:val="both"/>
        <w:rPr>
          <w:rFonts w:ascii="Segoe UI" w:hAnsi="Segoe UI" w:cs="Segoe UI"/>
        </w:rPr>
      </w:pPr>
      <w:r w:rsidRPr="00E5364D">
        <w:rPr>
          <w:rFonts w:ascii="Segoe UI" w:hAnsi="Segoe UI" w:cs="Segoe UI"/>
        </w:rPr>
        <w:t>Zbývající prostor</w:t>
      </w:r>
      <w:r w:rsidR="009C2555">
        <w:rPr>
          <w:rFonts w:ascii="Segoe UI" w:hAnsi="Segoe UI" w:cs="Segoe UI"/>
        </w:rPr>
        <w:t>a</w:t>
      </w:r>
      <w:r w:rsidRPr="00E5364D">
        <w:rPr>
          <w:rFonts w:ascii="Segoe UI" w:hAnsi="Segoe UI" w:cs="Segoe UI"/>
        </w:rPr>
        <w:t xml:space="preserve"> </w:t>
      </w:r>
      <w:r w:rsidR="009D2714" w:rsidRPr="00E5364D">
        <w:rPr>
          <w:rFonts w:ascii="Segoe UI" w:hAnsi="Segoe UI" w:cs="Segoe UI"/>
        </w:rPr>
        <w:t>(chodby m.</w:t>
      </w:r>
      <w:r w:rsidR="007E0180" w:rsidRPr="00E5364D">
        <w:rPr>
          <w:rFonts w:ascii="Segoe UI" w:hAnsi="Segoe UI" w:cs="Segoe UI"/>
        </w:rPr>
        <w:t> </w:t>
      </w:r>
      <w:r w:rsidR="009D2714" w:rsidRPr="00E5364D">
        <w:rPr>
          <w:rFonts w:ascii="Segoe UI" w:hAnsi="Segoe UI" w:cs="Segoe UI"/>
        </w:rPr>
        <w:t>č. B_15</w:t>
      </w:r>
      <w:r w:rsidR="007E0180" w:rsidRPr="00E5364D">
        <w:rPr>
          <w:rFonts w:ascii="Segoe UI" w:hAnsi="Segoe UI" w:cs="Segoe UI"/>
        </w:rPr>
        <w:t>0</w:t>
      </w:r>
      <w:r w:rsidR="009C2555">
        <w:rPr>
          <w:rFonts w:ascii="Segoe UI" w:hAnsi="Segoe UI" w:cs="Segoe UI"/>
        </w:rPr>
        <w:t>/B-185</w:t>
      </w:r>
      <w:r w:rsidR="009D2714" w:rsidRPr="00E5364D">
        <w:rPr>
          <w:rFonts w:ascii="Segoe UI" w:hAnsi="Segoe UI" w:cs="Segoe UI"/>
        </w:rPr>
        <w:t xml:space="preserve"> vs. m.</w:t>
      </w:r>
      <w:r w:rsidR="00CD64BF" w:rsidRPr="00E5364D">
        <w:rPr>
          <w:rFonts w:ascii="Segoe UI" w:hAnsi="Segoe UI" w:cs="Segoe UI"/>
        </w:rPr>
        <w:t xml:space="preserve"> </w:t>
      </w:r>
      <w:r w:rsidR="009D2714" w:rsidRPr="00E5364D">
        <w:rPr>
          <w:rFonts w:ascii="Segoe UI" w:hAnsi="Segoe UI" w:cs="Segoe UI"/>
        </w:rPr>
        <w:t>č. B_15</w:t>
      </w:r>
      <w:r w:rsidR="007E0180" w:rsidRPr="00E5364D">
        <w:rPr>
          <w:rFonts w:ascii="Segoe UI" w:hAnsi="Segoe UI" w:cs="Segoe UI"/>
        </w:rPr>
        <w:t>5</w:t>
      </w:r>
      <w:r w:rsidR="009D2714" w:rsidRPr="00E5364D">
        <w:rPr>
          <w:rFonts w:ascii="Segoe UI" w:hAnsi="Segoe UI" w:cs="Segoe UI"/>
        </w:rPr>
        <w:t xml:space="preserve">) </w:t>
      </w:r>
      <w:r w:rsidRPr="00E5364D">
        <w:rPr>
          <w:rFonts w:ascii="Segoe UI" w:hAnsi="Segoe UI" w:cs="Segoe UI"/>
        </w:rPr>
        <w:t>bariéry do vivária bude uzavřen</w:t>
      </w:r>
      <w:r w:rsidR="009C57BE" w:rsidRPr="00E5364D">
        <w:rPr>
          <w:rFonts w:ascii="Segoe UI" w:hAnsi="Segoe UI" w:cs="Segoe UI"/>
        </w:rPr>
        <w:t>a</w:t>
      </w:r>
      <w:r w:rsidRPr="00E5364D">
        <w:rPr>
          <w:rFonts w:ascii="Segoe UI" w:hAnsi="Segoe UI" w:cs="Segoe UI"/>
        </w:rPr>
        <w:t xml:space="preserve"> a</w:t>
      </w:r>
      <w:r w:rsidR="007E0180" w:rsidRPr="00E5364D">
        <w:rPr>
          <w:rFonts w:ascii="Segoe UI" w:hAnsi="Segoe UI" w:cs="Segoe UI"/>
        </w:rPr>
        <w:t> </w:t>
      </w:r>
      <w:r w:rsidRPr="00E5364D">
        <w:rPr>
          <w:rFonts w:ascii="Segoe UI" w:hAnsi="Segoe UI" w:cs="Segoe UI"/>
        </w:rPr>
        <w:t>utěsněn</w:t>
      </w:r>
      <w:r w:rsidR="009C57BE" w:rsidRPr="00E5364D">
        <w:rPr>
          <w:rFonts w:ascii="Segoe UI" w:hAnsi="Segoe UI" w:cs="Segoe UI"/>
        </w:rPr>
        <w:t>a</w:t>
      </w:r>
      <w:r w:rsidRPr="00E5364D">
        <w:rPr>
          <w:rFonts w:ascii="Segoe UI" w:hAnsi="Segoe UI" w:cs="Segoe UI"/>
        </w:rPr>
        <w:t xml:space="preserve"> Prodávajícím</w:t>
      </w:r>
      <w:r w:rsidR="006869B1" w:rsidRPr="00E5364D">
        <w:rPr>
          <w:rFonts w:ascii="Segoe UI" w:hAnsi="Segoe UI" w:cs="Segoe UI"/>
        </w:rPr>
        <w:t xml:space="preserve"> </w:t>
      </w:r>
      <w:r w:rsidR="009C57BE" w:rsidRPr="00E5364D">
        <w:rPr>
          <w:rFonts w:ascii="Segoe UI" w:hAnsi="Segoe UI" w:cs="Segoe UI"/>
        </w:rPr>
        <w:t>sendvičovým panelem vhodným do čistých pro</w:t>
      </w:r>
      <w:r w:rsidR="00176186" w:rsidRPr="00E5364D">
        <w:rPr>
          <w:rFonts w:ascii="Segoe UI" w:hAnsi="Segoe UI" w:cs="Segoe UI"/>
        </w:rPr>
        <w:t xml:space="preserve">stor </w:t>
      </w:r>
      <w:r w:rsidR="006869B1" w:rsidRPr="00E5364D">
        <w:rPr>
          <w:rFonts w:ascii="Segoe UI" w:hAnsi="Segoe UI" w:cs="Segoe UI"/>
        </w:rPr>
        <w:t>tak, aby mohla proběhnout kolaudace tohoto prostoru v červnu 2026.</w:t>
      </w:r>
    </w:p>
    <w:p w14:paraId="2A0A60CC" w14:textId="770214AB" w:rsidR="00E13AF4" w:rsidRPr="00E5364D" w:rsidRDefault="00DE0D95" w:rsidP="00E5364D">
      <w:pPr>
        <w:spacing w:before="120" w:after="120" w:line="264" w:lineRule="auto"/>
        <w:ind w:left="360"/>
        <w:jc w:val="both"/>
        <w:rPr>
          <w:rFonts w:ascii="Segoe UI" w:hAnsi="Segoe UI" w:cs="Segoe UI"/>
        </w:rPr>
      </w:pPr>
      <w:r w:rsidRPr="00E5364D">
        <w:rPr>
          <w:rFonts w:ascii="Segoe UI" w:hAnsi="Segoe UI" w:cs="Segoe UI"/>
        </w:rPr>
        <w:t xml:space="preserve">Prodávající využije pro instalaci </w:t>
      </w:r>
      <w:r w:rsidR="00802AFF" w:rsidRPr="00E5364D">
        <w:rPr>
          <w:rFonts w:ascii="Segoe UI" w:hAnsi="Segoe UI" w:cs="Segoe UI"/>
        </w:rPr>
        <w:t>montážní otvor</w:t>
      </w:r>
      <w:r w:rsidR="00C81672" w:rsidRPr="00E5364D">
        <w:rPr>
          <w:rFonts w:ascii="Segoe UI" w:hAnsi="Segoe UI" w:cs="Segoe UI"/>
        </w:rPr>
        <w:t xml:space="preserve"> z prostoru garáží 1PP</w:t>
      </w:r>
      <w:r w:rsidR="00802AFF" w:rsidRPr="00E5364D">
        <w:rPr>
          <w:rFonts w:ascii="Segoe UI" w:hAnsi="Segoe UI" w:cs="Segoe UI"/>
        </w:rPr>
        <w:t xml:space="preserve"> (tj. </w:t>
      </w:r>
      <w:r w:rsidR="002F478C" w:rsidRPr="00E5364D">
        <w:rPr>
          <w:rFonts w:ascii="Segoe UI" w:hAnsi="Segoe UI" w:cs="Segoe UI"/>
        </w:rPr>
        <w:t>vytvoří</w:t>
      </w:r>
      <w:r w:rsidR="00802AFF" w:rsidRPr="00E5364D">
        <w:rPr>
          <w:rFonts w:ascii="Segoe UI" w:hAnsi="Segoe UI" w:cs="Segoe UI"/>
        </w:rPr>
        <w:t xml:space="preserve"> ho na své náklady</w:t>
      </w:r>
      <w:r w:rsidR="002F478C" w:rsidRPr="00E5364D">
        <w:rPr>
          <w:rFonts w:ascii="Segoe UI" w:hAnsi="Segoe UI" w:cs="Segoe UI"/>
        </w:rPr>
        <w:t>, které budou součástí ceny stavebních přípomocí</w:t>
      </w:r>
      <w:r w:rsidR="008678A3" w:rsidRPr="00E5364D">
        <w:rPr>
          <w:rFonts w:ascii="Segoe UI" w:hAnsi="Segoe UI" w:cs="Segoe UI"/>
        </w:rPr>
        <w:t>)</w:t>
      </w:r>
      <w:r w:rsidR="00802AFF" w:rsidRPr="00E5364D">
        <w:rPr>
          <w:rFonts w:ascii="Segoe UI" w:hAnsi="Segoe UI" w:cs="Segoe UI"/>
        </w:rPr>
        <w:t xml:space="preserve">, Prodávající zajistí jeho opětovné </w:t>
      </w:r>
      <w:r w:rsidR="00E13AF4" w:rsidRPr="00E5364D">
        <w:rPr>
          <w:rFonts w:ascii="Segoe UI" w:hAnsi="Segoe UI" w:cs="Segoe UI"/>
        </w:rPr>
        <w:t>uzavření</w:t>
      </w:r>
      <w:r w:rsidR="00F6100F" w:rsidRPr="00E5364D">
        <w:rPr>
          <w:rFonts w:ascii="Segoe UI" w:hAnsi="Segoe UI" w:cs="Segoe UI"/>
        </w:rPr>
        <w:t>/zazdění</w:t>
      </w:r>
      <w:r w:rsidR="009D2714" w:rsidRPr="00E5364D">
        <w:rPr>
          <w:rFonts w:ascii="Segoe UI" w:hAnsi="Segoe UI" w:cs="Segoe UI"/>
        </w:rPr>
        <w:t xml:space="preserve"> v souladu s</w:t>
      </w:r>
      <w:r w:rsidR="00C574D3" w:rsidRPr="00E5364D">
        <w:rPr>
          <w:rFonts w:ascii="Segoe UI" w:hAnsi="Segoe UI" w:cs="Segoe UI"/>
        </w:rPr>
        <w:t> </w:t>
      </w:r>
      <w:r w:rsidR="009D2714" w:rsidRPr="00E5364D">
        <w:rPr>
          <w:rFonts w:ascii="Segoe UI" w:hAnsi="Segoe UI" w:cs="Segoe UI"/>
        </w:rPr>
        <w:t>PBŘ</w:t>
      </w:r>
      <w:r w:rsidR="00C574D3" w:rsidRPr="00E5364D">
        <w:rPr>
          <w:rFonts w:ascii="Segoe UI" w:hAnsi="Segoe UI" w:cs="Segoe UI"/>
        </w:rPr>
        <w:t xml:space="preserve"> a požadavk</w:t>
      </w:r>
      <w:r w:rsidR="00F6100F" w:rsidRPr="00E5364D">
        <w:rPr>
          <w:rFonts w:ascii="Segoe UI" w:hAnsi="Segoe UI" w:cs="Segoe UI"/>
        </w:rPr>
        <w:t>y</w:t>
      </w:r>
      <w:r w:rsidR="00C574D3" w:rsidRPr="00E5364D">
        <w:rPr>
          <w:rFonts w:ascii="Segoe UI" w:hAnsi="Segoe UI" w:cs="Segoe UI"/>
        </w:rPr>
        <w:t xml:space="preserve"> na </w:t>
      </w:r>
      <w:r w:rsidR="00804E24" w:rsidRPr="00E5364D">
        <w:rPr>
          <w:rFonts w:ascii="Segoe UI" w:hAnsi="Segoe UI" w:cs="Segoe UI"/>
        </w:rPr>
        <w:t>vzduchové utěsnění prostor</w:t>
      </w:r>
      <w:r w:rsidR="009D2714" w:rsidRPr="00E5364D">
        <w:rPr>
          <w:rFonts w:ascii="Segoe UI" w:hAnsi="Segoe UI" w:cs="Segoe UI"/>
        </w:rPr>
        <w:t xml:space="preserve"> </w:t>
      </w:r>
      <w:r w:rsidR="002F478C" w:rsidRPr="00E5364D">
        <w:rPr>
          <w:rFonts w:ascii="Segoe UI" w:hAnsi="Segoe UI" w:cs="Segoe UI"/>
        </w:rPr>
        <w:t>bezprostředně</w:t>
      </w:r>
      <w:r w:rsidR="009164E8" w:rsidRPr="00E5364D">
        <w:rPr>
          <w:rFonts w:ascii="Segoe UI" w:hAnsi="Segoe UI" w:cs="Segoe UI"/>
        </w:rPr>
        <w:t xml:space="preserve"> po instalaci </w:t>
      </w:r>
      <w:r w:rsidR="001F57A3" w:rsidRPr="00E5364D">
        <w:rPr>
          <w:rFonts w:ascii="Segoe UI" w:hAnsi="Segoe UI" w:cs="Segoe UI"/>
        </w:rPr>
        <w:t>technologie uvedené v tomto odstavci</w:t>
      </w:r>
      <w:r w:rsidR="00A741EA" w:rsidRPr="00E5364D">
        <w:rPr>
          <w:rFonts w:ascii="Segoe UI" w:hAnsi="Segoe UI" w:cs="Segoe UI"/>
        </w:rPr>
        <w:t>.</w:t>
      </w:r>
    </w:p>
    <w:p w14:paraId="194AB38A" w14:textId="6FCDFA56" w:rsidR="006A0720" w:rsidRPr="00E5364D" w:rsidRDefault="003C550D" w:rsidP="00E5364D">
      <w:pPr>
        <w:spacing w:before="120" w:after="120" w:line="264" w:lineRule="auto"/>
        <w:ind w:left="360"/>
        <w:jc w:val="both"/>
        <w:rPr>
          <w:rFonts w:ascii="Segoe UI" w:hAnsi="Segoe UI" w:cs="Segoe UI"/>
        </w:rPr>
      </w:pPr>
      <w:r w:rsidRPr="00E5364D">
        <w:rPr>
          <w:rFonts w:ascii="Segoe UI" w:eastAsia="Times New Roman" w:hAnsi="Segoe UI" w:cs="Segoe UI"/>
          <w:color w:val="000000"/>
        </w:rPr>
        <w:t xml:space="preserve">Prodávající provede tzv. </w:t>
      </w:r>
      <w:proofErr w:type="spellStart"/>
      <w:r w:rsidRPr="00E5364D">
        <w:rPr>
          <w:rFonts w:ascii="Segoe UI" w:eastAsia="Times New Roman" w:hAnsi="Segoe UI" w:cs="Segoe UI"/>
          <w:color w:val="000000"/>
        </w:rPr>
        <w:t>Blower-door</w:t>
      </w:r>
      <w:proofErr w:type="spellEnd"/>
      <w:r w:rsidRPr="00E5364D">
        <w:rPr>
          <w:rFonts w:ascii="Segoe UI" w:eastAsia="Times New Roman" w:hAnsi="Segoe UI" w:cs="Segoe UI"/>
          <w:color w:val="000000"/>
        </w:rPr>
        <w:t xml:space="preserve"> test </w:t>
      </w:r>
      <w:r w:rsidR="00A26D98" w:rsidRPr="00E5364D">
        <w:rPr>
          <w:rFonts w:ascii="Segoe UI" w:eastAsia="Times New Roman" w:hAnsi="Segoe UI" w:cs="Segoe UI"/>
          <w:color w:val="000000"/>
        </w:rPr>
        <w:t>těsnosti nově vzniklých stavebních konstrukcí.</w:t>
      </w:r>
    </w:p>
    <w:p w14:paraId="6B30394A" w14:textId="77777777" w:rsidR="00E13AF4" w:rsidRDefault="00E13AF4" w:rsidP="002B253D">
      <w:pPr>
        <w:spacing w:before="120" w:after="120" w:line="264" w:lineRule="auto"/>
        <w:jc w:val="both"/>
        <w:rPr>
          <w:rFonts w:ascii="Segoe UI" w:hAnsi="Segoe UI" w:cs="Segoe UI"/>
        </w:rPr>
      </w:pPr>
    </w:p>
    <w:p w14:paraId="3412BB27" w14:textId="2FF57793" w:rsidR="00E13AF4" w:rsidRPr="002A2DC1" w:rsidRDefault="00E13AF4" w:rsidP="00E5364D">
      <w:pPr>
        <w:pStyle w:val="Odstavecseseznamem"/>
        <w:numPr>
          <w:ilvl w:val="0"/>
          <w:numId w:val="15"/>
        </w:numPr>
        <w:spacing w:before="120" w:after="120" w:line="264" w:lineRule="auto"/>
        <w:ind w:left="426" w:hanging="426"/>
        <w:contextualSpacing w:val="0"/>
        <w:jc w:val="both"/>
        <w:rPr>
          <w:rFonts w:ascii="Segoe UI" w:hAnsi="Segoe UI" w:cs="Segoe UI"/>
        </w:rPr>
      </w:pPr>
      <w:r w:rsidRPr="002A2DC1">
        <w:rPr>
          <w:rFonts w:ascii="Segoe UI" w:hAnsi="Segoe UI" w:cs="Segoe UI"/>
        </w:rPr>
        <w:t xml:space="preserve">Dodávky a práce provedené </w:t>
      </w:r>
      <w:r w:rsidR="00F93508">
        <w:rPr>
          <w:rFonts w:ascii="Segoe UI" w:hAnsi="Segoe UI" w:cs="Segoe UI"/>
        </w:rPr>
        <w:t>v</w:t>
      </w:r>
      <w:r w:rsidR="003208B1">
        <w:rPr>
          <w:rFonts w:ascii="Segoe UI" w:hAnsi="Segoe UI" w:cs="Segoe UI"/>
        </w:rPr>
        <w:t> </w:t>
      </w:r>
      <w:proofErr w:type="gramStart"/>
      <w:r w:rsidRPr="002A2DC1">
        <w:rPr>
          <w:rFonts w:ascii="Segoe UI" w:hAnsi="Segoe UI" w:cs="Segoe UI"/>
        </w:rPr>
        <w:t>červenc</w:t>
      </w:r>
      <w:r w:rsidR="00F93508">
        <w:rPr>
          <w:rFonts w:ascii="Segoe UI" w:hAnsi="Segoe UI" w:cs="Segoe UI"/>
        </w:rPr>
        <w:t>i</w:t>
      </w:r>
      <w:r w:rsidR="003208B1">
        <w:rPr>
          <w:rFonts w:ascii="Segoe UI" w:hAnsi="Segoe UI" w:cs="Segoe UI"/>
        </w:rPr>
        <w:t xml:space="preserve"> - </w:t>
      </w:r>
      <w:r w:rsidR="002851A4" w:rsidRPr="00A16327">
        <w:rPr>
          <w:rFonts w:ascii="Segoe UI" w:hAnsi="Segoe UI" w:cs="Segoe UI"/>
          <w:color w:val="FF0000"/>
        </w:rPr>
        <w:t>září</w:t>
      </w:r>
      <w:proofErr w:type="gramEnd"/>
      <w:r w:rsidR="002851A4" w:rsidRPr="002A2DC1">
        <w:rPr>
          <w:rFonts w:ascii="Segoe UI" w:hAnsi="Segoe UI" w:cs="Segoe UI"/>
        </w:rPr>
        <w:t xml:space="preserve"> </w:t>
      </w:r>
      <w:r w:rsidRPr="002A2DC1">
        <w:rPr>
          <w:rFonts w:ascii="Segoe UI" w:hAnsi="Segoe UI" w:cs="Segoe UI"/>
        </w:rPr>
        <w:t>2026</w:t>
      </w:r>
      <w:r w:rsidR="00A741EA">
        <w:rPr>
          <w:rFonts w:ascii="Segoe UI" w:hAnsi="Segoe UI" w:cs="Segoe UI"/>
        </w:rPr>
        <w:t xml:space="preserve"> (2.</w:t>
      </w:r>
      <w:r w:rsidR="00F93508">
        <w:rPr>
          <w:rFonts w:ascii="Segoe UI" w:hAnsi="Segoe UI" w:cs="Segoe UI"/>
        </w:rPr>
        <w:t xml:space="preserve"> </w:t>
      </w:r>
      <w:r w:rsidR="00A741EA">
        <w:rPr>
          <w:rFonts w:ascii="Segoe UI" w:hAnsi="Segoe UI" w:cs="Segoe UI"/>
        </w:rPr>
        <w:t>etapa)</w:t>
      </w:r>
    </w:p>
    <w:p w14:paraId="510FFAFE" w14:textId="5AC67383" w:rsidR="00F93508" w:rsidRPr="00E5364D" w:rsidRDefault="00F93508" w:rsidP="00E5364D">
      <w:pPr>
        <w:spacing w:before="120" w:after="120" w:line="264" w:lineRule="auto"/>
        <w:ind w:left="360"/>
        <w:jc w:val="both"/>
        <w:rPr>
          <w:rFonts w:ascii="Segoe UI" w:hAnsi="Segoe UI" w:cs="Segoe UI"/>
        </w:rPr>
      </w:pPr>
      <w:r w:rsidRPr="00E5364D">
        <w:rPr>
          <w:rFonts w:ascii="Segoe UI" w:hAnsi="Segoe UI" w:cs="Segoe UI"/>
        </w:rPr>
        <w:t>Prodávající dodá zařízení:</w:t>
      </w:r>
    </w:p>
    <w:p w14:paraId="56100FA0" w14:textId="41346396" w:rsidR="00F93508" w:rsidRPr="00E5364D" w:rsidRDefault="00BA3FFF" w:rsidP="00E5364D">
      <w:pPr>
        <w:spacing w:before="120" w:after="120" w:line="264" w:lineRule="auto"/>
        <w:ind w:left="360"/>
        <w:jc w:val="both"/>
        <w:rPr>
          <w:rFonts w:ascii="Segoe UI" w:hAnsi="Segoe UI" w:cs="Segoe UI"/>
        </w:rPr>
      </w:pPr>
      <w:r w:rsidRPr="00E5364D">
        <w:rPr>
          <w:rFonts w:ascii="Segoe UI" w:hAnsi="Segoe UI" w:cs="Segoe UI"/>
        </w:rPr>
        <w:t>P</w:t>
      </w:r>
      <w:r w:rsidR="00E13AF4" w:rsidRPr="00E5364D">
        <w:rPr>
          <w:rFonts w:ascii="Segoe UI" w:hAnsi="Segoe UI" w:cs="Segoe UI"/>
        </w:rPr>
        <w:t>rokládací</w:t>
      </w:r>
      <w:r w:rsidR="00F93508" w:rsidRPr="00E5364D">
        <w:rPr>
          <w:rFonts w:ascii="Segoe UI" w:hAnsi="Segoe UI" w:cs="Segoe UI"/>
        </w:rPr>
        <w:t xml:space="preserve"> </w:t>
      </w:r>
      <w:r w:rsidR="00E13AF4" w:rsidRPr="00E5364D">
        <w:rPr>
          <w:rFonts w:ascii="Segoe UI" w:hAnsi="Segoe UI" w:cs="Segoe UI"/>
        </w:rPr>
        <w:t xml:space="preserve">autokláv včetně generátoru vodní páry. </w:t>
      </w:r>
    </w:p>
    <w:p w14:paraId="2382EE3C" w14:textId="2B476EB5" w:rsidR="002A3321" w:rsidRPr="00E5364D" w:rsidRDefault="00E13AF4" w:rsidP="00E5364D">
      <w:pPr>
        <w:spacing w:before="120" w:after="120" w:line="264" w:lineRule="auto"/>
        <w:ind w:left="360"/>
        <w:jc w:val="both"/>
        <w:rPr>
          <w:rFonts w:ascii="Segoe UI" w:hAnsi="Segoe UI" w:cs="Segoe UI"/>
        </w:rPr>
      </w:pPr>
      <w:r w:rsidRPr="00E5364D">
        <w:rPr>
          <w:rFonts w:ascii="Segoe UI" w:hAnsi="Segoe UI" w:cs="Segoe UI"/>
        </w:rPr>
        <w:t xml:space="preserve">Prodávající za tímto účelem </w:t>
      </w:r>
      <w:r w:rsidR="009D2714" w:rsidRPr="00E5364D">
        <w:rPr>
          <w:rFonts w:ascii="Segoe UI" w:hAnsi="Segoe UI" w:cs="Segoe UI"/>
        </w:rPr>
        <w:t>„</w:t>
      </w:r>
      <w:r w:rsidRPr="00E5364D">
        <w:rPr>
          <w:rFonts w:ascii="Segoe UI" w:hAnsi="Segoe UI" w:cs="Segoe UI"/>
        </w:rPr>
        <w:t>vybourá</w:t>
      </w:r>
      <w:r w:rsidR="009D2714" w:rsidRPr="00E5364D">
        <w:rPr>
          <w:rFonts w:ascii="Segoe UI" w:hAnsi="Segoe UI" w:cs="Segoe UI"/>
        </w:rPr>
        <w:t>“</w:t>
      </w:r>
      <w:r w:rsidRPr="00E5364D">
        <w:rPr>
          <w:rFonts w:ascii="Segoe UI" w:hAnsi="Segoe UI" w:cs="Segoe UI"/>
        </w:rPr>
        <w:t xml:space="preserve"> montážní otvor</w:t>
      </w:r>
      <w:r w:rsidR="00911A5F" w:rsidRPr="00E5364D">
        <w:rPr>
          <w:rFonts w:ascii="Segoe UI" w:hAnsi="Segoe UI" w:cs="Segoe UI"/>
        </w:rPr>
        <w:t xml:space="preserve"> </w:t>
      </w:r>
      <w:r w:rsidR="00F93508" w:rsidRPr="00E5364D">
        <w:rPr>
          <w:rFonts w:ascii="Segoe UI" w:hAnsi="Segoe UI" w:cs="Segoe UI"/>
        </w:rPr>
        <w:t xml:space="preserve">uzavřený </w:t>
      </w:r>
      <w:r w:rsidR="00911A5F" w:rsidRPr="00E5364D">
        <w:rPr>
          <w:rFonts w:ascii="Segoe UI" w:hAnsi="Segoe UI" w:cs="Segoe UI"/>
        </w:rPr>
        <w:t>v led</w:t>
      </w:r>
      <w:r w:rsidRPr="00E5364D">
        <w:rPr>
          <w:rFonts w:ascii="Segoe UI" w:hAnsi="Segoe UI" w:cs="Segoe UI"/>
        </w:rPr>
        <w:t xml:space="preserve">nu 2026. </w:t>
      </w:r>
    </w:p>
    <w:p w14:paraId="44F8DE02" w14:textId="12D26789" w:rsidR="00043E62" w:rsidRPr="00E5364D" w:rsidRDefault="00E13AF4" w:rsidP="00E5364D">
      <w:pPr>
        <w:spacing w:before="120" w:after="120" w:line="264" w:lineRule="auto"/>
        <w:ind w:left="360"/>
        <w:jc w:val="both"/>
        <w:rPr>
          <w:rFonts w:ascii="Segoe UI" w:hAnsi="Segoe UI" w:cs="Segoe UI"/>
        </w:rPr>
      </w:pPr>
      <w:r w:rsidRPr="00E5364D">
        <w:rPr>
          <w:rFonts w:ascii="Segoe UI" w:hAnsi="Segoe UI" w:cs="Segoe UI"/>
        </w:rPr>
        <w:t xml:space="preserve">Po instalaci prokládacího autoklávu Prodávající </w:t>
      </w:r>
      <w:r w:rsidR="009B4C2D" w:rsidRPr="00E5364D">
        <w:rPr>
          <w:rFonts w:ascii="Segoe UI" w:hAnsi="Segoe UI" w:cs="Segoe UI"/>
        </w:rPr>
        <w:t xml:space="preserve">uzavře a </w:t>
      </w:r>
      <w:r w:rsidRPr="00E5364D">
        <w:rPr>
          <w:rFonts w:ascii="Segoe UI" w:hAnsi="Segoe UI" w:cs="Segoe UI"/>
        </w:rPr>
        <w:t xml:space="preserve">dotěsní celý prostor bariéry </w:t>
      </w:r>
      <w:r w:rsidR="009D2714" w:rsidRPr="00E5364D">
        <w:rPr>
          <w:rFonts w:ascii="Segoe UI" w:hAnsi="Segoe UI" w:cs="Segoe UI"/>
        </w:rPr>
        <w:t>mezi čistým prostorem vivária (m.</w:t>
      </w:r>
      <w:r w:rsidR="002A2DC1" w:rsidRPr="00E5364D">
        <w:rPr>
          <w:rFonts w:ascii="Segoe UI" w:hAnsi="Segoe UI" w:cs="Segoe UI"/>
        </w:rPr>
        <w:t xml:space="preserve"> </w:t>
      </w:r>
      <w:r w:rsidR="009D2714" w:rsidRPr="00E5364D">
        <w:rPr>
          <w:rFonts w:ascii="Segoe UI" w:hAnsi="Segoe UI" w:cs="Segoe UI"/>
        </w:rPr>
        <w:t>č. B_15</w:t>
      </w:r>
      <w:r w:rsidR="00BE7B89" w:rsidRPr="00E5364D">
        <w:rPr>
          <w:rFonts w:ascii="Segoe UI" w:hAnsi="Segoe UI" w:cs="Segoe UI"/>
        </w:rPr>
        <w:t>5</w:t>
      </w:r>
      <w:r w:rsidR="009D2714" w:rsidRPr="00E5364D">
        <w:rPr>
          <w:rFonts w:ascii="Segoe UI" w:hAnsi="Segoe UI" w:cs="Segoe UI"/>
        </w:rPr>
        <w:t>)</w:t>
      </w:r>
      <w:r w:rsidR="00BE7B89" w:rsidRPr="00E5364D">
        <w:rPr>
          <w:rFonts w:ascii="Segoe UI" w:hAnsi="Segoe UI" w:cs="Segoe UI"/>
        </w:rPr>
        <w:t xml:space="preserve"> a chodbou (m.</w:t>
      </w:r>
      <w:r w:rsidR="002A2DC1" w:rsidRPr="00E5364D">
        <w:rPr>
          <w:rFonts w:ascii="Segoe UI" w:hAnsi="Segoe UI" w:cs="Segoe UI"/>
        </w:rPr>
        <w:t xml:space="preserve"> </w:t>
      </w:r>
      <w:r w:rsidR="00BE7B89" w:rsidRPr="00E5364D">
        <w:rPr>
          <w:rFonts w:ascii="Segoe UI" w:hAnsi="Segoe UI" w:cs="Segoe UI"/>
        </w:rPr>
        <w:t>č. B_</w:t>
      </w:r>
      <w:r w:rsidR="00BE7B89" w:rsidRPr="00626409">
        <w:rPr>
          <w:rFonts w:ascii="Segoe UI" w:hAnsi="Segoe UI" w:cs="Segoe UI"/>
        </w:rPr>
        <w:t>150</w:t>
      </w:r>
      <w:r w:rsidR="001E35FA" w:rsidRPr="00626409">
        <w:rPr>
          <w:rFonts w:ascii="Segoe UI" w:hAnsi="Segoe UI" w:cs="Segoe UI"/>
        </w:rPr>
        <w:t>/B-185</w:t>
      </w:r>
      <w:r w:rsidR="00BE7B89" w:rsidRPr="00E5364D">
        <w:rPr>
          <w:rFonts w:ascii="Segoe UI" w:hAnsi="Segoe UI" w:cs="Segoe UI"/>
        </w:rPr>
        <w:t>)</w:t>
      </w:r>
      <w:r w:rsidR="009D2714" w:rsidRPr="00E5364D">
        <w:rPr>
          <w:rFonts w:ascii="Segoe UI" w:hAnsi="Segoe UI" w:cs="Segoe UI"/>
        </w:rPr>
        <w:t xml:space="preserve"> </w:t>
      </w:r>
      <w:r w:rsidRPr="00E5364D">
        <w:rPr>
          <w:rFonts w:ascii="Segoe UI" w:hAnsi="Segoe UI" w:cs="Segoe UI"/>
        </w:rPr>
        <w:t>vivária</w:t>
      </w:r>
      <w:r w:rsidR="0081688A" w:rsidRPr="00E5364D">
        <w:rPr>
          <w:rFonts w:ascii="Segoe UI" w:hAnsi="Segoe UI" w:cs="Segoe UI"/>
        </w:rPr>
        <w:t xml:space="preserve"> a uzavře montážní otvor do</w:t>
      </w:r>
      <w:r w:rsidR="005826AF" w:rsidRPr="00E5364D">
        <w:rPr>
          <w:rFonts w:ascii="Segoe UI" w:hAnsi="Segoe UI" w:cs="Segoe UI"/>
        </w:rPr>
        <w:t xml:space="preserve"> prostoru garáží 1PP</w:t>
      </w:r>
      <w:r w:rsidR="00BE7B89" w:rsidRPr="00E5364D">
        <w:rPr>
          <w:rFonts w:ascii="Segoe UI" w:hAnsi="Segoe UI" w:cs="Segoe UI"/>
        </w:rPr>
        <w:t xml:space="preserve"> požárně odolnou konstrukcí</w:t>
      </w:r>
      <w:r w:rsidR="00A741EA" w:rsidRPr="00E5364D">
        <w:rPr>
          <w:rFonts w:ascii="Segoe UI" w:hAnsi="Segoe UI" w:cs="Segoe UI"/>
        </w:rPr>
        <w:t xml:space="preserve"> (EW30 DP1_C)</w:t>
      </w:r>
      <w:r w:rsidR="005826AF" w:rsidRPr="00E5364D">
        <w:rPr>
          <w:rFonts w:ascii="Segoe UI" w:hAnsi="Segoe UI" w:cs="Segoe UI"/>
        </w:rPr>
        <w:t>.</w:t>
      </w:r>
    </w:p>
    <w:p w14:paraId="3494CF8F" w14:textId="59AD21A1" w:rsidR="00A26D98" w:rsidRPr="00E5364D" w:rsidRDefault="00A26D98" w:rsidP="00E5364D">
      <w:pPr>
        <w:spacing w:before="120" w:after="120" w:line="264" w:lineRule="auto"/>
        <w:ind w:left="360"/>
        <w:jc w:val="both"/>
        <w:rPr>
          <w:rFonts w:ascii="Segoe UI" w:hAnsi="Segoe UI" w:cs="Segoe UI"/>
        </w:rPr>
      </w:pPr>
      <w:r w:rsidRPr="00E5364D">
        <w:rPr>
          <w:rFonts w:ascii="Segoe UI" w:eastAsia="Times New Roman" w:hAnsi="Segoe UI" w:cs="Segoe UI"/>
          <w:color w:val="000000"/>
        </w:rPr>
        <w:t xml:space="preserve">Prodávající provede tzv. </w:t>
      </w:r>
      <w:proofErr w:type="spellStart"/>
      <w:r w:rsidRPr="00E5364D">
        <w:rPr>
          <w:rFonts w:ascii="Segoe UI" w:eastAsia="Times New Roman" w:hAnsi="Segoe UI" w:cs="Segoe UI"/>
          <w:color w:val="000000"/>
        </w:rPr>
        <w:t>Blower-door</w:t>
      </w:r>
      <w:proofErr w:type="spellEnd"/>
      <w:r w:rsidRPr="00E5364D">
        <w:rPr>
          <w:rFonts w:ascii="Segoe UI" w:eastAsia="Times New Roman" w:hAnsi="Segoe UI" w:cs="Segoe UI"/>
          <w:color w:val="000000"/>
        </w:rPr>
        <w:t xml:space="preserve"> test těsnosti nově vzniklých stavebních konstrukcí.</w:t>
      </w:r>
    </w:p>
    <w:p w14:paraId="783FA714" w14:textId="77777777" w:rsidR="00624AD4" w:rsidRDefault="00624AD4" w:rsidP="002B253D">
      <w:pPr>
        <w:spacing w:before="120" w:after="120" w:line="264" w:lineRule="auto"/>
        <w:jc w:val="both"/>
        <w:rPr>
          <w:rFonts w:ascii="Segoe UI" w:hAnsi="Segoe UI" w:cs="Segoe UI"/>
        </w:rPr>
      </w:pPr>
    </w:p>
    <w:p w14:paraId="1E4CB39B" w14:textId="4DF2C16B" w:rsidR="001465A2" w:rsidRDefault="001465A2" w:rsidP="00E5364D">
      <w:pPr>
        <w:pStyle w:val="Odstavecseseznamem"/>
        <w:numPr>
          <w:ilvl w:val="0"/>
          <w:numId w:val="15"/>
        </w:numPr>
        <w:spacing w:before="120" w:after="120" w:line="264" w:lineRule="auto"/>
        <w:ind w:left="426" w:hanging="426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Transportní trasa</w:t>
      </w:r>
    </w:p>
    <w:p w14:paraId="5E1B27CC" w14:textId="75C4E9DD" w:rsidR="004632E8" w:rsidRPr="00E5364D" w:rsidRDefault="00871AA4" w:rsidP="00E5364D">
      <w:pPr>
        <w:spacing w:before="120" w:after="120" w:line="264" w:lineRule="auto"/>
        <w:ind w:left="360"/>
        <w:jc w:val="both"/>
        <w:rPr>
          <w:rFonts w:ascii="Segoe UI" w:hAnsi="Segoe UI" w:cs="Segoe UI"/>
        </w:rPr>
      </w:pPr>
      <w:r w:rsidRPr="00E5364D">
        <w:rPr>
          <w:rFonts w:ascii="Segoe UI" w:hAnsi="Segoe UI" w:cs="Segoe UI"/>
        </w:rPr>
        <w:t>Prodávající</w:t>
      </w:r>
      <w:r w:rsidR="004632E8" w:rsidRPr="00E5364D">
        <w:rPr>
          <w:rFonts w:ascii="Segoe UI" w:hAnsi="Segoe UI" w:cs="Segoe UI"/>
        </w:rPr>
        <w:t xml:space="preserve"> bude pro transport dodávaného vybavení používat </w:t>
      </w:r>
      <w:r w:rsidR="00864E6C" w:rsidRPr="00E5364D">
        <w:rPr>
          <w:rFonts w:ascii="Segoe UI" w:hAnsi="Segoe UI" w:cs="Segoe UI"/>
        </w:rPr>
        <w:t>výhradně</w:t>
      </w:r>
      <w:r w:rsidR="00A741EA" w:rsidRPr="00E5364D">
        <w:rPr>
          <w:rFonts w:ascii="Segoe UI" w:hAnsi="Segoe UI" w:cs="Segoe UI"/>
        </w:rPr>
        <w:t xml:space="preserve"> stanovené dopravní trasy</w:t>
      </w:r>
      <w:r w:rsidR="004632E8" w:rsidRPr="00E5364D">
        <w:rPr>
          <w:rFonts w:ascii="Segoe UI" w:hAnsi="Segoe UI" w:cs="Segoe UI"/>
        </w:rPr>
        <w:t xml:space="preserve"> </w:t>
      </w:r>
      <w:r w:rsidR="001465A2" w:rsidRPr="00E5364D">
        <w:rPr>
          <w:rFonts w:ascii="Segoe UI" w:hAnsi="Segoe UI" w:cs="Segoe UI"/>
        </w:rPr>
        <w:t xml:space="preserve">a </w:t>
      </w:r>
      <w:r w:rsidR="004632E8" w:rsidRPr="00E5364D">
        <w:rPr>
          <w:rFonts w:ascii="Segoe UI" w:hAnsi="Segoe UI" w:cs="Segoe UI"/>
        </w:rPr>
        <w:t>technické prostředky s</w:t>
      </w:r>
      <w:r w:rsidR="00864E6C" w:rsidRPr="00E5364D">
        <w:rPr>
          <w:rFonts w:ascii="Segoe UI" w:hAnsi="Segoe UI" w:cs="Segoe UI"/>
        </w:rPr>
        <w:t> </w:t>
      </w:r>
      <w:r w:rsidR="004632E8" w:rsidRPr="00E5364D">
        <w:rPr>
          <w:rFonts w:ascii="Segoe UI" w:hAnsi="Segoe UI" w:cs="Segoe UI"/>
        </w:rPr>
        <w:t>gumovými kolečky</w:t>
      </w:r>
      <w:r w:rsidR="00864E6C" w:rsidRPr="00E5364D">
        <w:rPr>
          <w:rFonts w:ascii="Segoe UI" w:hAnsi="Segoe UI" w:cs="Segoe UI"/>
        </w:rPr>
        <w:t xml:space="preserve">, </w:t>
      </w:r>
      <w:r w:rsidR="00C66A43" w:rsidRPr="00E5364D">
        <w:rPr>
          <w:rFonts w:ascii="Segoe UI" w:hAnsi="Segoe UI" w:cs="Segoe UI"/>
        </w:rPr>
        <w:t>protože</w:t>
      </w:r>
      <w:r w:rsidR="00C66A43">
        <w:t xml:space="preserve"> v</w:t>
      </w:r>
      <w:r w:rsidR="00864E6C" w:rsidRPr="00E5364D">
        <w:rPr>
          <w:rFonts w:ascii="Segoe UI" w:hAnsi="Segoe UI" w:cs="Segoe UI"/>
        </w:rPr>
        <w:t xml:space="preserve"> případě použití nevhodných přepravních prostředků </w:t>
      </w:r>
      <w:r w:rsidR="00AF48AE" w:rsidRPr="00E5364D">
        <w:rPr>
          <w:rFonts w:ascii="Segoe UI" w:hAnsi="Segoe UI" w:cs="Segoe UI"/>
        </w:rPr>
        <w:t xml:space="preserve">hrozí nebezpečí </w:t>
      </w:r>
      <w:r w:rsidR="004632E8" w:rsidRPr="00E5364D">
        <w:rPr>
          <w:rFonts w:ascii="Segoe UI" w:hAnsi="Segoe UI" w:cs="Segoe UI"/>
        </w:rPr>
        <w:t xml:space="preserve">poškození finálních povrchů </w:t>
      </w:r>
      <w:r w:rsidR="00864E6C" w:rsidRPr="00E5364D">
        <w:rPr>
          <w:rFonts w:ascii="Segoe UI" w:hAnsi="Segoe UI" w:cs="Segoe UI"/>
        </w:rPr>
        <w:t xml:space="preserve">podlah. </w:t>
      </w:r>
      <w:r w:rsidR="00C843EE" w:rsidRPr="00E5364D">
        <w:rPr>
          <w:rFonts w:ascii="Segoe UI" w:hAnsi="Segoe UI" w:cs="Segoe UI"/>
        </w:rPr>
        <w:t>Prodávající</w:t>
      </w:r>
      <w:r w:rsidR="00691FCF" w:rsidRPr="00E5364D">
        <w:rPr>
          <w:rFonts w:ascii="Segoe UI" w:hAnsi="Segoe UI" w:cs="Segoe UI"/>
        </w:rPr>
        <w:t xml:space="preserve"> nesmí </w:t>
      </w:r>
      <w:r w:rsidR="002B105E" w:rsidRPr="00E5364D">
        <w:rPr>
          <w:rFonts w:ascii="Segoe UI" w:hAnsi="Segoe UI" w:cs="Segoe UI"/>
        </w:rPr>
        <w:t>používat paletový vozík, a to ani ruční.</w:t>
      </w:r>
    </w:p>
    <w:p w14:paraId="1C74BC72" w14:textId="69F65963" w:rsidR="00143C24" w:rsidRPr="00E5364D" w:rsidRDefault="00C843EE" w:rsidP="00E5364D">
      <w:pPr>
        <w:spacing w:before="120" w:after="120" w:line="264" w:lineRule="auto"/>
        <w:ind w:left="360"/>
        <w:jc w:val="both"/>
        <w:rPr>
          <w:rFonts w:ascii="Segoe UI" w:hAnsi="Segoe UI" w:cs="Segoe UI"/>
        </w:rPr>
      </w:pPr>
      <w:r w:rsidRPr="00E5364D">
        <w:rPr>
          <w:rFonts w:ascii="Segoe UI" w:hAnsi="Segoe UI" w:cs="Segoe UI"/>
        </w:rPr>
        <w:t>Prodávající</w:t>
      </w:r>
      <w:r w:rsidR="00143C24" w:rsidRPr="00E5364D">
        <w:rPr>
          <w:rFonts w:ascii="Segoe UI" w:hAnsi="Segoe UI" w:cs="Segoe UI"/>
        </w:rPr>
        <w:t xml:space="preserve"> je povinen </w:t>
      </w:r>
      <w:r w:rsidR="00C520AA" w:rsidRPr="00E5364D">
        <w:rPr>
          <w:rFonts w:ascii="Segoe UI" w:hAnsi="Segoe UI" w:cs="Segoe UI"/>
        </w:rPr>
        <w:t xml:space="preserve">v průběhu dodávky </w:t>
      </w:r>
      <w:r w:rsidR="00A741EA" w:rsidRPr="00E5364D">
        <w:rPr>
          <w:rFonts w:ascii="Segoe UI" w:hAnsi="Segoe UI" w:cs="Segoe UI"/>
        </w:rPr>
        <w:t xml:space="preserve">a montáže </w:t>
      </w:r>
      <w:r w:rsidR="00C520AA" w:rsidRPr="00E5364D">
        <w:rPr>
          <w:rFonts w:ascii="Segoe UI" w:hAnsi="Segoe UI" w:cs="Segoe UI"/>
        </w:rPr>
        <w:t>vybavení do místa určení a následně i</w:t>
      </w:r>
      <w:r w:rsidR="00C057A0" w:rsidRPr="00E5364D">
        <w:rPr>
          <w:rFonts w:ascii="Segoe UI" w:hAnsi="Segoe UI" w:cs="Segoe UI"/>
        </w:rPr>
        <w:t> </w:t>
      </w:r>
      <w:r w:rsidR="00C520AA" w:rsidRPr="00E5364D">
        <w:rPr>
          <w:rFonts w:ascii="Segoe UI" w:hAnsi="Segoe UI" w:cs="Segoe UI"/>
        </w:rPr>
        <w:t xml:space="preserve">během montáže </w:t>
      </w:r>
      <w:r w:rsidR="00143C24" w:rsidRPr="00E5364D">
        <w:rPr>
          <w:rFonts w:ascii="Segoe UI" w:hAnsi="Segoe UI" w:cs="Segoe UI"/>
        </w:rPr>
        <w:t xml:space="preserve">zajistit </w:t>
      </w:r>
      <w:r w:rsidR="00C520AA" w:rsidRPr="00E5364D">
        <w:rPr>
          <w:rFonts w:ascii="Segoe UI" w:hAnsi="Segoe UI" w:cs="Segoe UI"/>
        </w:rPr>
        <w:t xml:space="preserve">vhodným způsobem </w:t>
      </w:r>
      <w:r w:rsidR="00143C24" w:rsidRPr="00E5364D">
        <w:rPr>
          <w:rFonts w:ascii="Segoe UI" w:hAnsi="Segoe UI" w:cs="Segoe UI"/>
        </w:rPr>
        <w:t xml:space="preserve">proti poškození </w:t>
      </w:r>
      <w:r w:rsidR="0009776F" w:rsidRPr="00E5364D">
        <w:rPr>
          <w:rFonts w:ascii="Segoe UI" w:hAnsi="Segoe UI" w:cs="Segoe UI"/>
        </w:rPr>
        <w:t>transportní trasy</w:t>
      </w:r>
      <w:r w:rsidR="00A741EA" w:rsidRPr="00E5364D">
        <w:rPr>
          <w:rFonts w:ascii="Segoe UI" w:hAnsi="Segoe UI" w:cs="Segoe UI"/>
        </w:rPr>
        <w:t xml:space="preserve"> a místnost</w:t>
      </w:r>
      <w:r w:rsidR="00211863" w:rsidRPr="00E5364D">
        <w:rPr>
          <w:rFonts w:ascii="Segoe UI" w:hAnsi="Segoe UI" w:cs="Segoe UI"/>
        </w:rPr>
        <w:t xml:space="preserve">i, </w:t>
      </w:r>
      <w:r w:rsidR="00A741EA" w:rsidRPr="00E5364D">
        <w:rPr>
          <w:rFonts w:ascii="Segoe UI" w:hAnsi="Segoe UI" w:cs="Segoe UI"/>
        </w:rPr>
        <w:lastRenderedPageBreak/>
        <w:t>v</w:t>
      </w:r>
      <w:r w:rsidR="00211863" w:rsidRPr="00E5364D">
        <w:rPr>
          <w:rFonts w:ascii="Segoe UI" w:hAnsi="Segoe UI" w:cs="Segoe UI"/>
        </w:rPr>
        <w:t>e kterých</w:t>
      </w:r>
      <w:r w:rsidR="00A741EA" w:rsidRPr="00E5364D">
        <w:rPr>
          <w:rFonts w:ascii="Segoe UI" w:hAnsi="Segoe UI" w:cs="Segoe UI"/>
        </w:rPr>
        <w:t xml:space="preserve"> montáž probíhá</w:t>
      </w:r>
      <w:r w:rsidR="008D0EFF" w:rsidRPr="00E5364D">
        <w:rPr>
          <w:rFonts w:ascii="Segoe UI" w:hAnsi="Segoe UI" w:cs="Segoe UI"/>
        </w:rPr>
        <w:t xml:space="preserve">, </w:t>
      </w:r>
      <w:r w:rsidR="001D5B16" w:rsidRPr="00E5364D">
        <w:rPr>
          <w:rFonts w:ascii="Segoe UI" w:hAnsi="Segoe UI" w:cs="Segoe UI"/>
        </w:rPr>
        <w:t xml:space="preserve">a </w:t>
      </w:r>
      <w:r w:rsidR="00430639" w:rsidRPr="00E5364D">
        <w:rPr>
          <w:rFonts w:ascii="Segoe UI" w:hAnsi="Segoe UI" w:cs="Segoe UI"/>
        </w:rPr>
        <w:t>to včetně podlah, stěn, rohů, dveří apod. Rozsah ochrany transportních tras</w:t>
      </w:r>
      <w:r w:rsidR="00A741EA" w:rsidRPr="00E5364D">
        <w:rPr>
          <w:rFonts w:ascii="Segoe UI" w:hAnsi="Segoe UI" w:cs="Segoe UI"/>
        </w:rPr>
        <w:t xml:space="preserve"> a místností</w:t>
      </w:r>
      <w:r w:rsidR="00430639" w:rsidRPr="00E5364D">
        <w:rPr>
          <w:rFonts w:ascii="Segoe UI" w:hAnsi="Segoe UI" w:cs="Segoe UI"/>
        </w:rPr>
        <w:t xml:space="preserve"> je ponechán na</w:t>
      </w:r>
      <w:r w:rsidR="0030445A" w:rsidRPr="00E5364D">
        <w:rPr>
          <w:rFonts w:ascii="Segoe UI" w:hAnsi="Segoe UI" w:cs="Segoe UI"/>
        </w:rPr>
        <w:t> </w:t>
      </w:r>
      <w:r w:rsidR="00430639" w:rsidRPr="00E5364D">
        <w:rPr>
          <w:rFonts w:ascii="Segoe UI" w:hAnsi="Segoe UI" w:cs="Segoe UI"/>
        </w:rPr>
        <w:t xml:space="preserve">profesní odbornosti </w:t>
      </w:r>
      <w:r w:rsidR="0BA44CD5" w:rsidRPr="00E5364D">
        <w:rPr>
          <w:rFonts w:ascii="Segoe UI" w:hAnsi="Segoe UI" w:cs="Segoe UI"/>
        </w:rPr>
        <w:t>P</w:t>
      </w:r>
      <w:r w:rsidRPr="00E5364D">
        <w:rPr>
          <w:rFonts w:ascii="Segoe UI" w:hAnsi="Segoe UI" w:cs="Segoe UI"/>
        </w:rPr>
        <w:t>rodávajícího</w:t>
      </w:r>
      <w:r w:rsidR="00430639" w:rsidRPr="00E5364D">
        <w:rPr>
          <w:rFonts w:ascii="Segoe UI" w:hAnsi="Segoe UI" w:cs="Segoe UI"/>
        </w:rPr>
        <w:t xml:space="preserve">. </w:t>
      </w:r>
    </w:p>
    <w:p w14:paraId="7C838355" w14:textId="77777777" w:rsidR="00D30E62" w:rsidRDefault="00D30E62" w:rsidP="002B253D">
      <w:pPr>
        <w:spacing w:before="120" w:after="120" w:line="264" w:lineRule="auto"/>
        <w:jc w:val="both"/>
        <w:rPr>
          <w:rFonts w:ascii="Segoe UI" w:hAnsi="Segoe UI" w:cs="Segoe UI"/>
        </w:rPr>
      </w:pPr>
    </w:p>
    <w:p w14:paraId="089D7EE6" w14:textId="4812D6D2" w:rsidR="00BB5F62" w:rsidRPr="002B253D" w:rsidRDefault="00BB5F62" w:rsidP="00E5364D">
      <w:pPr>
        <w:pStyle w:val="Odstavecseseznamem"/>
        <w:numPr>
          <w:ilvl w:val="0"/>
          <w:numId w:val="15"/>
        </w:numPr>
        <w:spacing w:before="120" w:after="120" w:line="264" w:lineRule="auto"/>
        <w:ind w:left="426" w:hanging="426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Návoz dodávaného vybavení</w:t>
      </w:r>
    </w:p>
    <w:p w14:paraId="058DD116" w14:textId="08866596" w:rsidR="00E909E1" w:rsidRPr="00E5364D" w:rsidRDefault="0006476F" w:rsidP="00E5364D">
      <w:pPr>
        <w:spacing w:before="120" w:after="120" w:line="264" w:lineRule="auto"/>
        <w:ind w:left="360"/>
        <w:jc w:val="both"/>
        <w:rPr>
          <w:rFonts w:ascii="Segoe UI" w:hAnsi="Segoe UI" w:cs="Segoe UI"/>
        </w:rPr>
      </w:pPr>
      <w:r w:rsidRPr="00E5364D">
        <w:rPr>
          <w:rFonts w:ascii="Segoe UI" w:hAnsi="Segoe UI" w:cs="Segoe UI"/>
        </w:rPr>
        <w:t xml:space="preserve">Vybavení bude dodáno </w:t>
      </w:r>
      <w:r w:rsidR="00761B05" w:rsidRPr="00E5364D">
        <w:rPr>
          <w:rFonts w:ascii="Segoe UI" w:hAnsi="Segoe UI" w:cs="Segoe UI"/>
        </w:rPr>
        <w:t xml:space="preserve">výhradně </w:t>
      </w:r>
      <w:r w:rsidRPr="00E5364D">
        <w:rPr>
          <w:rFonts w:ascii="Segoe UI" w:hAnsi="Segoe UI" w:cs="Segoe UI"/>
        </w:rPr>
        <w:t xml:space="preserve">v čase 7:00 – 15:00 </w:t>
      </w:r>
      <w:r w:rsidR="009A4FA5" w:rsidRPr="00E5364D">
        <w:rPr>
          <w:rFonts w:ascii="Segoe UI" w:hAnsi="Segoe UI" w:cs="Segoe UI"/>
          <w:b/>
          <w:bCs/>
        </w:rPr>
        <w:t>určenou transportní trasou</w:t>
      </w:r>
      <w:r w:rsidR="009A4FA5" w:rsidRPr="00E5364D">
        <w:rPr>
          <w:rFonts w:ascii="Segoe UI" w:hAnsi="Segoe UI" w:cs="Segoe UI"/>
        </w:rPr>
        <w:t xml:space="preserve"> (viz </w:t>
      </w:r>
      <w:r w:rsidR="0030445A" w:rsidRPr="00E5364D">
        <w:rPr>
          <w:rFonts w:ascii="Segoe UI" w:hAnsi="Segoe UI" w:cs="Segoe UI"/>
        </w:rPr>
        <w:t>grafická příloha)</w:t>
      </w:r>
      <w:r w:rsidR="005E5B63" w:rsidRPr="00E5364D">
        <w:rPr>
          <w:rFonts w:ascii="Segoe UI" w:hAnsi="Segoe UI" w:cs="Segoe UI"/>
        </w:rPr>
        <w:t xml:space="preserve"> </w:t>
      </w:r>
      <w:r w:rsidR="00742F6B" w:rsidRPr="00626409">
        <w:rPr>
          <w:rFonts w:ascii="Segoe UI" w:hAnsi="Segoe UI" w:cs="Segoe UI"/>
        </w:rPr>
        <w:t>–</w:t>
      </w:r>
      <w:r w:rsidR="00BE7B89" w:rsidRPr="00626409">
        <w:rPr>
          <w:rFonts w:ascii="Segoe UI" w:hAnsi="Segoe UI" w:cs="Segoe UI"/>
        </w:rPr>
        <w:t xml:space="preserve"> VD</w:t>
      </w:r>
      <w:r w:rsidR="006C3740" w:rsidRPr="00626409">
        <w:rPr>
          <w:rFonts w:ascii="Segoe UI" w:hAnsi="Segoe UI" w:cs="Segoe UI"/>
        </w:rPr>
        <w:t>2</w:t>
      </w:r>
      <w:r w:rsidR="00BE7B89" w:rsidRPr="00E5364D">
        <w:rPr>
          <w:rFonts w:ascii="Segoe UI" w:hAnsi="Segoe UI" w:cs="Segoe UI"/>
        </w:rPr>
        <w:t xml:space="preserve"> a</w:t>
      </w:r>
      <w:r w:rsidR="00742F6B" w:rsidRPr="00E5364D">
        <w:rPr>
          <w:rFonts w:ascii="Segoe UI" w:hAnsi="Segoe UI" w:cs="Segoe UI"/>
        </w:rPr>
        <w:t xml:space="preserve"> D48</w:t>
      </w:r>
      <w:r w:rsidR="009A7BEC" w:rsidRPr="00E5364D">
        <w:rPr>
          <w:rFonts w:ascii="Segoe UI" w:hAnsi="Segoe UI" w:cs="Segoe UI"/>
        </w:rPr>
        <w:t xml:space="preserve"> (montážní otvor)</w:t>
      </w:r>
      <w:r w:rsidR="00742F6B" w:rsidRPr="00E5364D">
        <w:rPr>
          <w:rFonts w:ascii="Segoe UI" w:hAnsi="Segoe UI" w:cs="Segoe UI"/>
        </w:rPr>
        <w:t xml:space="preserve">. </w:t>
      </w:r>
      <w:r w:rsidR="0009701D" w:rsidRPr="00E5364D">
        <w:rPr>
          <w:rFonts w:ascii="Segoe UI" w:hAnsi="Segoe UI" w:cs="Segoe UI"/>
        </w:rPr>
        <w:t xml:space="preserve"> </w:t>
      </w:r>
      <w:r w:rsidR="000649CE">
        <w:rPr>
          <w:rFonts w:ascii="Segoe UI" w:hAnsi="Segoe UI" w:cs="Segoe UI"/>
        </w:rPr>
        <w:t>Vozidla</w:t>
      </w:r>
      <w:r w:rsidR="0009701D" w:rsidRPr="00E5364D">
        <w:rPr>
          <w:rFonts w:ascii="Segoe UI" w:hAnsi="Segoe UI" w:cs="Segoe UI"/>
        </w:rPr>
        <w:t xml:space="preserve"> </w:t>
      </w:r>
      <w:r w:rsidR="00F57610" w:rsidRPr="00E5364D">
        <w:rPr>
          <w:rFonts w:ascii="Segoe UI" w:hAnsi="Segoe UI" w:cs="Segoe UI"/>
        </w:rPr>
        <w:t>P</w:t>
      </w:r>
      <w:r w:rsidR="008A2C25" w:rsidRPr="00E5364D">
        <w:rPr>
          <w:rFonts w:ascii="Segoe UI" w:hAnsi="Segoe UI" w:cs="Segoe UI"/>
        </w:rPr>
        <w:t>rodávajícího</w:t>
      </w:r>
      <w:r w:rsidR="00A20B9D" w:rsidRPr="00E5364D">
        <w:rPr>
          <w:rFonts w:ascii="Segoe UI" w:hAnsi="Segoe UI" w:cs="Segoe UI"/>
        </w:rPr>
        <w:t xml:space="preserve"> opustí</w:t>
      </w:r>
      <w:r w:rsidR="00211863" w:rsidRPr="00E5364D">
        <w:rPr>
          <w:rFonts w:ascii="Segoe UI" w:hAnsi="Segoe UI" w:cs="Segoe UI"/>
        </w:rPr>
        <w:t xml:space="preserve"> bezprostředně po vyložení zboží</w:t>
      </w:r>
      <w:r w:rsidR="0009701D" w:rsidRPr="00E5364D">
        <w:rPr>
          <w:rFonts w:ascii="Segoe UI" w:hAnsi="Segoe UI" w:cs="Segoe UI"/>
        </w:rPr>
        <w:t xml:space="preserve"> </w:t>
      </w:r>
      <w:r w:rsidR="004F2B62" w:rsidRPr="00E5364D">
        <w:rPr>
          <w:rFonts w:ascii="Segoe UI" w:hAnsi="Segoe UI" w:cs="Segoe UI"/>
        </w:rPr>
        <w:t>prostor</w:t>
      </w:r>
      <w:r w:rsidR="0009701D" w:rsidRPr="00E5364D">
        <w:rPr>
          <w:rFonts w:ascii="Segoe UI" w:hAnsi="Segoe UI" w:cs="Segoe UI"/>
        </w:rPr>
        <w:t xml:space="preserve"> staveniště. </w:t>
      </w:r>
      <w:r w:rsidR="00E909E1" w:rsidRPr="00E5364D">
        <w:rPr>
          <w:rFonts w:ascii="Segoe UI" w:hAnsi="Segoe UI" w:cs="Segoe UI"/>
        </w:rPr>
        <w:t xml:space="preserve">Tato povinnost se týká i osobních </w:t>
      </w:r>
      <w:r w:rsidR="000649CE">
        <w:rPr>
          <w:rFonts w:ascii="Segoe UI" w:hAnsi="Segoe UI" w:cs="Segoe UI"/>
        </w:rPr>
        <w:t>vozidel</w:t>
      </w:r>
      <w:r w:rsidR="00E909E1" w:rsidRPr="00E5364D">
        <w:rPr>
          <w:rFonts w:ascii="Segoe UI" w:hAnsi="Segoe UI" w:cs="Segoe UI"/>
        </w:rPr>
        <w:t xml:space="preserve"> zaměstnanců Prodávajícího a jeho subdodavatelů.</w:t>
      </w:r>
    </w:p>
    <w:p w14:paraId="2D4737C9" w14:textId="2C9AE2E1" w:rsidR="000E09FA" w:rsidRPr="00E5364D" w:rsidRDefault="000E09FA" w:rsidP="00E5364D">
      <w:pPr>
        <w:spacing w:before="120" w:after="120" w:line="264" w:lineRule="auto"/>
        <w:ind w:left="360"/>
        <w:jc w:val="both"/>
        <w:rPr>
          <w:rFonts w:ascii="Segoe UI" w:hAnsi="Segoe UI" w:cs="Segoe UI"/>
        </w:rPr>
      </w:pPr>
      <w:r w:rsidRPr="00E5364D">
        <w:rPr>
          <w:rFonts w:ascii="Segoe UI" w:hAnsi="Segoe UI" w:cs="Segoe UI"/>
        </w:rPr>
        <w:t xml:space="preserve">Návoz materiálu a pohyb osob </w:t>
      </w:r>
      <w:r w:rsidR="2AA2B942" w:rsidRPr="00E5364D">
        <w:rPr>
          <w:rFonts w:ascii="Segoe UI" w:hAnsi="Segoe UI" w:cs="Segoe UI"/>
        </w:rPr>
        <w:t>P</w:t>
      </w:r>
      <w:r w:rsidR="008A2C25" w:rsidRPr="00E5364D">
        <w:rPr>
          <w:rFonts w:ascii="Segoe UI" w:hAnsi="Segoe UI" w:cs="Segoe UI"/>
        </w:rPr>
        <w:t>rodávajícího</w:t>
      </w:r>
      <w:r w:rsidR="00443C5C" w:rsidRPr="00E5364D">
        <w:rPr>
          <w:rFonts w:ascii="Segoe UI" w:hAnsi="Segoe UI" w:cs="Segoe UI"/>
        </w:rPr>
        <w:t xml:space="preserve"> </w:t>
      </w:r>
      <w:r w:rsidRPr="00E5364D">
        <w:rPr>
          <w:rFonts w:ascii="Segoe UI" w:hAnsi="Segoe UI" w:cs="Segoe UI"/>
        </w:rPr>
        <w:t xml:space="preserve">přes nádvoří </w:t>
      </w:r>
      <w:r w:rsidR="007D7E43" w:rsidRPr="00E5364D">
        <w:rPr>
          <w:rFonts w:ascii="Segoe UI" w:hAnsi="Segoe UI" w:cs="Segoe UI"/>
        </w:rPr>
        <w:t xml:space="preserve">mezi BF a CB </w:t>
      </w:r>
      <w:r w:rsidR="00443C5C" w:rsidRPr="00E5364D">
        <w:rPr>
          <w:rFonts w:ascii="Segoe UI" w:hAnsi="Segoe UI" w:cs="Segoe UI"/>
        </w:rPr>
        <w:t xml:space="preserve">není možný. </w:t>
      </w:r>
    </w:p>
    <w:p w14:paraId="25BFBF39" w14:textId="45EF2714" w:rsidR="00B55074" w:rsidRPr="00E5364D" w:rsidRDefault="00B55074" w:rsidP="00E5364D">
      <w:pPr>
        <w:spacing w:before="120" w:after="120" w:line="264" w:lineRule="auto"/>
        <w:ind w:left="360"/>
        <w:jc w:val="both"/>
        <w:rPr>
          <w:rFonts w:ascii="Segoe UI" w:hAnsi="Segoe UI" w:cs="Segoe UI"/>
        </w:rPr>
      </w:pPr>
      <w:r w:rsidRPr="00E5364D">
        <w:rPr>
          <w:rFonts w:ascii="Segoe UI" w:hAnsi="Segoe UI" w:cs="Segoe UI"/>
        </w:rPr>
        <w:t xml:space="preserve">Příjezd k vjezdu </w:t>
      </w:r>
      <w:r w:rsidR="006C3740">
        <w:rPr>
          <w:rFonts w:ascii="Segoe UI" w:hAnsi="Segoe UI" w:cs="Segoe UI"/>
        </w:rPr>
        <w:t xml:space="preserve">VD2 </w:t>
      </w:r>
      <w:r w:rsidRPr="00E5364D">
        <w:rPr>
          <w:rFonts w:ascii="Segoe UI" w:hAnsi="Segoe UI" w:cs="Segoe UI"/>
        </w:rPr>
        <w:t xml:space="preserve">do 1PP </w:t>
      </w:r>
      <w:r w:rsidR="00FE13D7" w:rsidRPr="00E5364D">
        <w:rPr>
          <w:rFonts w:ascii="Segoe UI" w:hAnsi="Segoe UI" w:cs="Segoe UI"/>
        </w:rPr>
        <w:t xml:space="preserve">je možný nákladním </w:t>
      </w:r>
      <w:r w:rsidR="000649CE">
        <w:rPr>
          <w:rFonts w:ascii="Segoe UI" w:hAnsi="Segoe UI" w:cs="Segoe UI"/>
        </w:rPr>
        <w:t>vozidlem</w:t>
      </w:r>
      <w:r w:rsidR="000625DF" w:rsidRPr="00E5364D">
        <w:rPr>
          <w:rFonts w:ascii="Segoe UI" w:hAnsi="Segoe UI" w:cs="Segoe UI"/>
        </w:rPr>
        <w:t xml:space="preserve"> </w:t>
      </w:r>
      <w:r w:rsidR="00611804" w:rsidRPr="00E5364D">
        <w:rPr>
          <w:rFonts w:ascii="Segoe UI" w:hAnsi="Segoe UI" w:cs="Segoe UI"/>
        </w:rPr>
        <w:t xml:space="preserve">o celkové hmotnosti </w:t>
      </w:r>
      <w:r w:rsidR="000625DF" w:rsidRPr="00E5364D">
        <w:rPr>
          <w:rFonts w:ascii="Segoe UI" w:hAnsi="Segoe UI" w:cs="Segoe UI"/>
        </w:rPr>
        <w:t xml:space="preserve">max. </w:t>
      </w:r>
      <w:r w:rsidR="007B79BA" w:rsidRPr="00E5364D">
        <w:rPr>
          <w:rFonts w:ascii="Segoe UI" w:hAnsi="Segoe UI" w:cs="Segoe UI"/>
        </w:rPr>
        <w:t>2</w:t>
      </w:r>
      <w:r w:rsidR="00611804" w:rsidRPr="00E5364D">
        <w:rPr>
          <w:rFonts w:ascii="Segoe UI" w:hAnsi="Segoe UI" w:cs="Segoe UI"/>
        </w:rPr>
        <w:t>2</w:t>
      </w:r>
      <w:r w:rsidR="00EA70DC" w:rsidRPr="00E5364D">
        <w:rPr>
          <w:rFonts w:ascii="Segoe UI" w:hAnsi="Segoe UI" w:cs="Segoe UI"/>
        </w:rPr>
        <w:t> </w:t>
      </w:r>
      <w:r w:rsidR="007B79BA" w:rsidRPr="00E5364D">
        <w:rPr>
          <w:rFonts w:ascii="Segoe UI" w:hAnsi="Segoe UI" w:cs="Segoe UI"/>
        </w:rPr>
        <w:t xml:space="preserve">t, </w:t>
      </w:r>
      <w:r w:rsidR="00BF7BAA" w:rsidRPr="00E5364D">
        <w:rPr>
          <w:rFonts w:ascii="Segoe UI" w:hAnsi="Segoe UI" w:cs="Segoe UI"/>
        </w:rPr>
        <w:t>celkové délce 10</w:t>
      </w:r>
      <w:r w:rsidR="00EA70DC" w:rsidRPr="00E5364D">
        <w:rPr>
          <w:rFonts w:ascii="Segoe UI" w:hAnsi="Segoe UI" w:cs="Segoe UI"/>
        </w:rPr>
        <w:t> </w:t>
      </w:r>
      <w:r w:rsidR="00BF7BAA" w:rsidRPr="00E5364D">
        <w:rPr>
          <w:rFonts w:ascii="Segoe UI" w:hAnsi="Segoe UI" w:cs="Segoe UI"/>
        </w:rPr>
        <w:t xml:space="preserve">m </w:t>
      </w:r>
      <w:r w:rsidR="00182F7B" w:rsidRPr="00E5364D">
        <w:rPr>
          <w:rFonts w:ascii="Segoe UI" w:hAnsi="Segoe UI" w:cs="Segoe UI"/>
        </w:rPr>
        <w:t>a s limitem průjezdné výšky 4,1</w:t>
      </w:r>
      <w:r w:rsidR="00EA70DC" w:rsidRPr="00E5364D">
        <w:rPr>
          <w:rFonts w:ascii="Segoe UI" w:hAnsi="Segoe UI" w:cs="Segoe UI"/>
        </w:rPr>
        <w:t> </w:t>
      </w:r>
      <w:r w:rsidR="00A87C7E" w:rsidRPr="00E5364D">
        <w:rPr>
          <w:rFonts w:ascii="Segoe UI" w:hAnsi="Segoe UI" w:cs="Segoe UI"/>
        </w:rPr>
        <w:t>m.</w:t>
      </w:r>
    </w:p>
    <w:p w14:paraId="06327798" w14:textId="3C2CB011" w:rsidR="00566E49" w:rsidRPr="00E5364D" w:rsidRDefault="00162192" w:rsidP="00E5364D">
      <w:pPr>
        <w:spacing w:before="120" w:after="120" w:line="264" w:lineRule="auto"/>
        <w:ind w:left="360"/>
        <w:jc w:val="both"/>
        <w:rPr>
          <w:rFonts w:ascii="Segoe UI" w:hAnsi="Segoe UI" w:cs="Segoe UI"/>
        </w:rPr>
      </w:pPr>
      <w:r w:rsidRPr="00E5364D">
        <w:rPr>
          <w:rFonts w:ascii="Segoe UI" w:hAnsi="Segoe UI" w:cs="Segoe UI"/>
        </w:rPr>
        <w:t xml:space="preserve">Max. </w:t>
      </w:r>
      <w:r w:rsidR="00565569" w:rsidRPr="00E5364D">
        <w:rPr>
          <w:rFonts w:ascii="Segoe UI" w:hAnsi="Segoe UI" w:cs="Segoe UI"/>
        </w:rPr>
        <w:t>průjez</w:t>
      </w:r>
      <w:r w:rsidR="00FE13D7" w:rsidRPr="00E5364D">
        <w:rPr>
          <w:rFonts w:ascii="Segoe UI" w:hAnsi="Segoe UI" w:cs="Segoe UI"/>
        </w:rPr>
        <w:t xml:space="preserve">dní výška </w:t>
      </w:r>
      <w:r w:rsidR="00251B91" w:rsidRPr="00E5364D">
        <w:rPr>
          <w:rFonts w:ascii="Segoe UI" w:hAnsi="Segoe UI" w:cs="Segoe UI"/>
        </w:rPr>
        <w:t>skrz 1</w:t>
      </w:r>
      <w:r w:rsidR="00115BD0" w:rsidRPr="00E5364D">
        <w:rPr>
          <w:rFonts w:ascii="Segoe UI" w:hAnsi="Segoe UI" w:cs="Segoe UI"/>
        </w:rPr>
        <w:t xml:space="preserve">PP </w:t>
      </w:r>
      <w:r w:rsidR="006C3740" w:rsidRPr="00626409">
        <w:rPr>
          <w:rFonts w:ascii="Segoe UI" w:hAnsi="Segoe UI" w:cs="Segoe UI"/>
        </w:rPr>
        <w:t>mezi VD2 a</w:t>
      </w:r>
      <w:r w:rsidR="001E35FA" w:rsidRPr="00626409">
        <w:rPr>
          <w:rFonts w:ascii="Segoe UI" w:hAnsi="Segoe UI" w:cs="Segoe UI"/>
        </w:rPr>
        <w:t xml:space="preserve"> </w:t>
      </w:r>
      <w:r w:rsidR="006C3740" w:rsidRPr="00626409">
        <w:rPr>
          <w:rFonts w:ascii="Segoe UI" w:hAnsi="Segoe UI" w:cs="Segoe UI"/>
        </w:rPr>
        <w:t>D48</w:t>
      </w:r>
      <w:r w:rsidR="006C3740">
        <w:rPr>
          <w:rFonts w:ascii="Segoe UI" w:hAnsi="Segoe UI" w:cs="Segoe UI"/>
        </w:rPr>
        <w:t xml:space="preserve"> </w:t>
      </w:r>
      <w:r w:rsidR="00FE13D7" w:rsidRPr="00E5364D">
        <w:rPr>
          <w:rFonts w:ascii="Segoe UI" w:hAnsi="Segoe UI" w:cs="Segoe UI"/>
        </w:rPr>
        <w:t>činí</w:t>
      </w:r>
      <w:r w:rsidR="00115BD0" w:rsidRPr="00E5364D">
        <w:rPr>
          <w:rFonts w:ascii="Segoe UI" w:hAnsi="Segoe UI" w:cs="Segoe UI"/>
        </w:rPr>
        <w:t xml:space="preserve"> </w:t>
      </w:r>
      <w:r w:rsidR="00565569" w:rsidRPr="00E5364D">
        <w:rPr>
          <w:rFonts w:ascii="Segoe UI" w:hAnsi="Segoe UI" w:cs="Segoe UI"/>
        </w:rPr>
        <w:t>2,</w:t>
      </w:r>
      <w:r w:rsidR="000461EE" w:rsidRPr="00E5364D">
        <w:rPr>
          <w:rFonts w:ascii="Segoe UI" w:hAnsi="Segoe UI" w:cs="Segoe UI"/>
        </w:rPr>
        <w:t>6</w:t>
      </w:r>
      <w:r w:rsidR="00EA70DC" w:rsidRPr="00E5364D">
        <w:rPr>
          <w:rFonts w:ascii="Segoe UI" w:hAnsi="Segoe UI" w:cs="Segoe UI"/>
        </w:rPr>
        <w:t> </w:t>
      </w:r>
      <w:r w:rsidR="0035650C" w:rsidRPr="00E5364D">
        <w:rPr>
          <w:rFonts w:ascii="Segoe UI" w:hAnsi="Segoe UI" w:cs="Segoe UI"/>
        </w:rPr>
        <w:t>m</w:t>
      </w:r>
      <w:r w:rsidR="00565569" w:rsidRPr="00E5364D">
        <w:rPr>
          <w:rFonts w:ascii="Segoe UI" w:hAnsi="Segoe UI" w:cs="Segoe UI"/>
        </w:rPr>
        <w:t>.</w:t>
      </w:r>
    </w:p>
    <w:p w14:paraId="6A0B276D" w14:textId="7D800760" w:rsidR="00E5364D" w:rsidRPr="00E5364D" w:rsidRDefault="00840A30" w:rsidP="00E5364D">
      <w:pPr>
        <w:spacing w:before="120" w:after="120" w:line="264" w:lineRule="auto"/>
        <w:ind w:left="360"/>
        <w:jc w:val="both"/>
        <w:rPr>
          <w:rFonts w:ascii="Segoe UI" w:hAnsi="Segoe UI" w:cs="Segoe UI"/>
        </w:rPr>
      </w:pPr>
      <w:r w:rsidRPr="00E5364D">
        <w:rPr>
          <w:rFonts w:ascii="Segoe UI" w:hAnsi="Segoe UI" w:cs="Segoe UI"/>
        </w:rPr>
        <w:t>Velikost montážního otvoru</w:t>
      </w:r>
      <w:r w:rsidR="001B73AF" w:rsidRPr="00E5364D">
        <w:rPr>
          <w:rFonts w:ascii="Segoe UI" w:hAnsi="Segoe UI" w:cs="Segoe UI"/>
        </w:rPr>
        <w:t xml:space="preserve"> </w:t>
      </w:r>
      <w:r w:rsidR="006C3740" w:rsidRPr="00626409">
        <w:rPr>
          <w:rFonts w:ascii="Segoe UI" w:hAnsi="Segoe UI" w:cs="Segoe UI"/>
        </w:rPr>
        <w:t xml:space="preserve">D48 </w:t>
      </w:r>
      <w:r w:rsidR="001B73AF" w:rsidRPr="00626409">
        <w:rPr>
          <w:rFonts w:ascii="Segoe UI" w:hAnsi="Segoe UI" w:cs="Segoe UI"/>
        </w:rPr>
        <w:t>z</w:t>
      </w:r>
      <w:r w:rsidR="001B73AF" w:rsidRPr="00E5364D">
        <w:rPr>
          <w:rFonts w:ascii="Segoe UI" w:hAnsi="Segoe UI" w:cs="Segoe UI"/>
        </w:rPr>
        <w:t> prostoru garáží</w:t>
      </w:r>
      <w:r w:rsidR="00914CD2" w:rsidRPr="00E5364D">
        <w:rPr>
          <w:rFonts w:ascii="Segoe UI" w:hAnsi="Segoe UI" w:cs="Segoe UI"/>
        </w:rPr>
        <w:t xml:space="preserve"> </w:t>
      </w:r>
      <w:r w:rsidRPr="00E5364D">
        <w:rPr>
          <w:rFonts w:ascii="Segoe UI" w:hAnsi="Segoe UI" w:cs="Segoe UI"/>
        </w:rPr>
        <w:t xml:space="preserve">je </w:t>
      </w:r>
      <w:r w:rsidR="001B73AF" w:rsidRPr="00E5364D">
        <w:rPr>
          <w:rFonts w:ascii="Segoe UI" w:hAnsi="Segoe UI" w:cs="Segoe UI"/>
        </w:rPr>
        <w:t>3000 x 3200 mm.</w:t>
      </w:r>
    </w:p>
    <w:p w14:paraId="5F867392" w14:textId="77777777" w:rsidR="00E5364D" w:rsidRDefault="00E5364D" w:rsidP="00E5364D">
      <w:pPr>
        <w:spacing w:before="120" w:after="120" w:line="264" w:lineRule="auto"/>
        <w:jc w:val="both"/>
        <w:rPr>
          <w:rFonts w:ascii="Segoe UI" w:hAnsi="Segoe UI" w:cs="Segoe UI"/>
        </w:rPr>
      </w:pPr>
    </w:p>
    <w:p w14:paraId="71135393" w14:textId="309F04C3" w:rsidR="002D5998" w:rsidRPr="00E5364D" w:rsidRDefault="002D5998" w:rsidP="00E5364D">
      <w:pPr>
        <w:pStyle w:val="Odstavecseseznamem"/>
        <w:numPr>
          <w:ilvl w:val="0"/>
          <w:numId w:val="15"/>
        </w:numPr>
        <w:spacing w:before="120" w:after="120" w:line="264" w:lineRule="auto"/>
        <w:ind w:left="426" w:hanging="426"/>
        <w:jc w:val="both"/>
        <w:rPr>
          <w:rFonts w:ascii="Segoe UI" w:hAnsi="Segoe UI" w:cs="Segoe UI"/>
        </w:rPr>
      </w:pPr>
      <w:r w:rsidRPr="00E5364D">
        <w:rPr>
          <w:rFonts w:ascii="Segoe UI" w:hAnsi="Segoe UI" w:cs="Segoe UI"/>
        </w:rPr>
        <w:t>Reviz</w:t>
      </w:r>
      <w:r w:rsidR="00ED0EEE" w:rsidRPr="00E5364D">
        <w:rPr>
          <w:rFonts w:ascii="Segoe UI" w:hAnsi="Segoe UI" w:cs="Segoe UI"/>
        </w:rPr>
        <w:t>e</w:t>
      </w:r>
      <w:r w:rsidRPr="00E5364D">
        <w:rPr>
          <w:rFonts w:ascii="Segoe UI" w:hAnsi="Segoe UI" w:cs="Segoe UI"/>
        </w:rPr>
        <w:t xml:space="preserve"> dodávaných elektrických zařízení</w:t>
      </w:r>
    </w:p>
    <w:p w14:paraId="4D8CBB7C" w14:textId="47AC48C4" w:rsidR="00FA61F0" w:rsidRPr="00E5364D" w:rsidRDefault="00DF1BC4" w:rsidP="00E5364D">
      <w:pPr>
        <w:spacing w:before="120" w:after="120" w:line="264" w:lineRule="auto"/>
        <w:ind w:left="360"/>
        <w:jc w:val="both"/>
        <w:rPr>
          <w:rFonts w:ascii="Segoe UI" w:eastAsia="Times New Roman" w:hAnsi="Segoe UI" w:cs="Segoe UI"/>
          <w:color w:val="000000"/>
        </w:rPr>
      </w:pPr>
      <w:r w:rsidRPr="00E5364D">
        <w:rPr>
          <w:rFonts w:ascii="Segoe UI" w:eastAsia="Times New Roman" w:hAnsi="Segoe UI" w:cs="Segoe UI"/>
          <w:color w:val="000000"/>
        </w:rPr>
        <w:t xml:space="preserve">Prodávající </w:t>
      </w:r>
      <w:r w:rsidR="00F90008" w:rsidRPr="00E5364D">
        <w:rPr>
          <w:rFonts w:ascii="Segoe UI" w:eastAsia="Times New Roman" w:hAnsi="Segoe UI" w:cs="Segoe UI"/>
          <w:color w:val="000000"/>
        </w:rPr>
        <w:t xml:space="preserve">se zavazuje k zajištění výchozích revizí všech </w:t>
      </w:r>
      <w:r w:rsidRPr="00E5364D">
        <w:rPr>
          <w:rFonts w:ascii="Segoe UI" w:eastAsia="Times New Roman" w:hAnsi="Segoe UI" w:cs="Segoe UI"/>
          <w:color w:val="000000"/>
        </w:rPr>
        <w:t xml:space="preserve">dodávaných </w:t>
      </w:r>
      <w:r w:rsidR="00F90008" w:rsidRPr="00E5364D">
        <w:rPr>
          <w:rFonts w:ascii="Segoe UI" w:eastAsia="Times New Roman" w:hAnsi="Segoe UI" w:cs="Segoe UI"/>
          <w:color w:val="000000"/>
        </w:rPr>
        <w:t xml:space="preserve">elektrických zařízení </w:t>
      </w:r>
      <w:r w:rsidR="00F90008" w:rsidRPr="00E5364D">
        <w:rPr>
          <w:rFonts w:ascii="Segoe UI" w:hAnsi="Segoe UI" w:cs="Segoe UI"/>
        </w:rPr>
        <w:t>a</w:t>
      </w:r>
      <w:r w:rsidRPr="00E5364D">
        <w:rPr>
          <w:rFonts w:ascii="Segoe UI" w:hAnsi="Segoe UI" w:cs="Segoe UI"/>
        </w:rPr>
        <w:t> </w:t>
      </w:r>
      <w:r w:rsidR="00F90008" w:rsidRPr="00E5364D">
        <w:rPr>
          <w:rFonts w:ascii="Segoe UI" w:hAnsi="Segoe UI" w:cs="Segoe UI"/>
        </w:rPr>
        <w:t>výrobků</w:t>
      </w:r>
      <w:r w:rsidRPr="00E5364D">
        <w:rPr>
          <w:rFonts w:ascii="Segoe UI" w:eastAsia="Times New Roman" w:hAnsi="Segoe UI" w:cs="Segoe UI"/>
          <w:color w:val="000000"/>
        </w:rPr>
        <w:t xml:space="preserve">, kterými </w:t>
      </w:r>
      <w:r w:rsidR="00F90008" w:rsidRPr="00E5364D">
        <w:rPr>
          <w:rFonts w:ascii="Segoe UI" w:eastAsia="Times New Roman" w:hAnsi="Segoe UI" w:cs="Segoe UI"/>
          <w:color w:val="000000"/>
        </w:rPr>
        <w:t>prok</w:t>
      </w:r>
      <w:r w:rsidRPr="00E5364D">
        <w:rPr>
          <w:rFonts w:ascii="Segoe UI" w:eastAsia="Times New Roman" w:hAnsi="Segoe UI" w:cs="Segoe UI"/>
          <w:color w:val="000000"/>
        </w:rPr>
        <w:t>áže</w:t>
      </w:r>
      <w:r w:rsidR="00F90008" w:rsidRPr="00E5364D">
        <w:rPr>
          <w:rFonts w:ascii="Segoe UI" w:eastAsia="Times New Roman" w:hAnsi="Segoe UI" w:cs="Segoe UI"/>
          <w:color w:val="000000"/>
        </w:rPr>
        <w:t xml:space="preserve"> jejich bezvadný a bezpečný provoz</w:t>
      </w:r>
      <w:r w:rsidRPr="00E5364D">
        <w:rPr>
          <w:rFonts w:ascii="Segoe UI" w:eastAsia="Times New Roman" w:hAnsi="Segoe UI" w:cs="Segoe UI"/>
          <w:color w:val="000000"/>
        </w:rPr>
        <w:t>, a to dle</w:t>
      </w:r>
      <w:r w:rsidR="00F90008" w:rsidRPr="00E5364D">
        <w:rPr>
          <w:rFonts w:ascii="Segoe UI" w:eastAsia="Times New Roman" w:hAnsi="Segoe UI" w:cs="Segoe UI"/>
          <w:color w:val="000000"/>
        </w:rPr>
        <w:t xml:space="preserve"> platn</w:t>
      </w:r>
      <w:r w:rsidRPr="00E5364D">
        <w:rPr>
          <w:rFonts w:ascii="Segoe UI" w:eastAsia="Times New Roman" w:hAnsi="Segoe UI" w:cs="Segoe UI"/>
          <w:color w:val="000000"/>
        </w:rPr>
        <w:t>ých</w:t>
      </w:r>
      <w:r w:rsidR="00F90008" w:rsidRPr="00E5364D">
        <w:rPr>
          <w:rFonts w:ascii="Segoe UI" w:eastAsia="Times New Roman" w:hAnsi="Segoe UI" w:cs="Segoe UI"/>
          <w:color w:val="000000"/>
        </w:rPr>
        <w:t xml:space="preserve"> </w:t>
      </w:r>
      <w:r w:rsidRPr="00E5364D">
        <w:rPr>
          <w:rFonts w:ascii="Segoe UI" w:eastAsia="Times New Roman" w:hAnsi="Segoe UI" w:cs="Segoe UI"/>
          <w:color w:val="000000"/>
        </w:rPr>
        <w:t>právních</w:t>
      </w:r>
      <w:r w:rsidR="00F90008" w:rsidRPr="00E5364D">
        <w:rPr>
          <w:rFonts w:ascii="Segoe UI" w:eastAsia="Times New Roman" w:hAnsi="Segoe UI" w:cs="Segoe UI"/>
          <w:color w:val="000000"/>
        </w:rPr>
        <w:t xml:space="preserve"> předpis</w:t>
      </w:r>
      <w:r w:rsidRPr="00E5364D">
        <w:rPr>
          <w:rFonts w:ascii="Segoe UI" w:eastAsia="Times New Roman" w:hAnsi="Segoe UI" w:cs="Segoe UI"/>
          <w:color w:val="000000"/>
        </w:rPr>
        <w:t>ů</w:t>
      </w:r>
      <w:r w:rsidR="00F90008" w:rsidRPr="00E5364D">
        <w:rPr>
          <w:rFonts w:ascii="Segoe UI" w:eastAsia="Times New Roman" w:hAnsi="Segoe UI" w:cs="Segoe UI"/>
          <w:color w:val="000000"/>
        </w:rPr>
        <w:t>. Výchozí elektrické revize musí být prosté vad.</w:t>
      </w:r>
    </w:p>
    <w:p w14:paraId="01D96501" w14:textId="77777777" w:rsidR="00B44BFD" w:rsidRDefault="00B44BFD" w:rsidP="002B253D">
      <w:pPr>
        <w:spacing w:before="120" w:after="120" w:line="264" w:lineRule="auto"/>
        <w:ind w:left="-76"/>
        <w:jc w:val="both"/>
        <w:rPr>
          <w:rFonts w:ascii="Segoe UI" w:eastAsia="Times New Roman" w:hAnsi="Segoe UI" w:cs="Segoe UI"/>
          <w:color w:val="000000"/>
        </w:rPr>
      </w:pPr>
    </w:p>
    <w:p w14:paraId="3C69F895" w14:textId="15876E4A" w:rsidR="00FA61F0" w:rsidRPr="00E5364D" w:rsidRDefault="00933420" w:rsidP="00E5364D">
      <w:pPr>
        <w:pStyle w:val="Odstavecseseznamem"/>
        <w:numPr>
          <w:ilvl w:val="0"/>
          <w:numId w:val="15"/>
        </w:numPr>
        <w:spacing w:before="120" w:after="120" w:line="264" w:lineRule="auto"/>
        <w:ind w:left="426" w:hanging="426"/>
        <w:jc w:val="both"/>
        <w:rPr>
          <w:rFonts w:ascii="Segoe UI" w:eastAsia="Times New Roman" w:hAnsi="Segoe UI" w:cs="Segoe UI"/>
          <w:color w:val="000000"/>
        </w:rPr>
      </w:pPr>
      <w:r w:rsidRPr="00E5364D">
        <w:rPr>
          <w:rFonts w:ascii="Segoe UI" w:eastAsia="Times New Roman" w:hAnsi="Segoe UI" w:cs="Segoe UI"/>
          <w:color w:val="000000"/>
        </w:rPr>
        <w:t>Stavební přípomoc</w:t>
      </w:r>
      <w:r w:rsidR="00E5364D">
        <w:rPr>
          <w:rFonts w:ascii="Segoe UI" w:eastAsia="Times New Roman" w:hAnsi="Segoe UI" w:cs="Segoe UI"/>
          <w:color w:val="000000"/>
        </w:rPr>
        <w:t>i</w:t>
      </w:r>
    </w:p>
    <w:p w14:paraId="71072BE1" w14:textId="161D8957" w:rsidR="00EA3527" w:rsidRPr="00E5364D" w:rsidRDefault="009A7BEC" w:rsidP="00240F32">
      <w:pPr>
        <w:spacing w:before="120" w:after="120" w:line="264" w:lineRule="auto"/>
        <w:ind w:left="360"/>
        <w:jc w:val="both"/>
        <w:rPr>
          <w:rFonts w:ascii="Segoe UI" w:eastAsia="Times New Roman" w:hAnsi="Segoe UI" w:cs="Segoe UI"/>
          <w:color w:val="000000"/>
        </w:rPr>
      </w:pPr>
      <w:r w:rsidRPr="00E5364D">
        <w:rPr>
          <w:rFonts w:ascii="Segoe UI" w:eastAsia="Times New Roman" w:hAnsi="Segoe UI" w:cs="Segoe UI"/>
          <w:color w:val="000000"/>
        </w:rPr>
        <w:t>Prodávající vybourá/demontuje konstrukci (D48) oddělující prostor garáže a chodbu (m.</w:t>
      </w:r>
      <w:r w:rsidR="00E5364D">
        <w:rPr>
          <w:rFonts w:ascii="Segoe UI" w:eastAsia="Times New Roman" w:hAnsi="Segoe UI" w:cs="Segoe UI"/>
          <w:color w:val="000000"/>
        </w:rPr>
        <w:t> </w:t>
      </w:r>
      <w:r w:rsidRPr="00E5364D">
        <w:rPr>
          <w:rFonts w:ascii="Segoe UI" w:eastAsia="Times New Roman" w:hAnsi="Segoe UI" w:cs="Segoe UI"/>
          <w:color w:val="000000"/>
        </w:rPr>
        <w:t>č.</w:t>
      </w:r>
      <w:r w:rsidR="00E5364D">
        <w:rPr>
          <w:rFonts w:ascii="Segoe UI" w:eastAsia="Times New Roman" w:hAnsi="Segoe UI" w:cs="Segoe UI"/>
          <w:color w:val="000000"/>
        </w:rPr>
        <w:t> </w:t>
      </w:r>
      <w:r w:rsidRPr="00E5364D">
        <w:rPr>
          <w:rFonts w:ascii="Segoe UI" w:eastAsia="Times New Roman" w:hAnsi="Segoe UI" w:cs="Segoe UI"/>
          <w:color w:val="000000"/>
        </w:rPr>
        <w:t>B_150</w:t>
      </w:r>
      <w:r w:rsidR="001E35FA" w:rsidRPr="00626409">
        <w:rPr>
          <w:rFonts w:ascii="Segoe UI" w:eastAsia="Times New Roman" w:hAnsi="Segoe UI" w:cs="Segoe UI"/>
          <w:color w:val="000000"/>
        </w:rPr>
        <w:t>/B-185</w:t>
      </w:r>
      <w:r w:rsidRPr="00E5364D">
        <w:rPr>
          <w:rFonts w:ascii="Segoe UI" w:eastAsia="Times New Roman" w:hAnsi="Segoe UI" w:cs="Segoe UI"/>
          <w:color w:val="000000"/>
        </w:rPr>
        <w:t xml:space="preserve">). Po nastěhování technologií opětovně provede výstavbu demontované konstrukce, vč. požárního dotěsnění tak, aby konstrukce splňovala podmínky určené PBŘ. </w:t>
      </w:r>
    </w:p>
    <w:p w14:paraId="56862628" w14:textId="6E25FBC9" w:rsidR="00450302" w:rsidRPr="00E5364D" w:rsidRDefault="001107A2" w:rsidP="00E5364D">
      <w:pPr>
        <w:spacing w:before="120" w:after="120" w:line="264" w:lineRule="auto"/>
        <w:ind w:left="360"/>
        <w:jc w:val="both"/>
        <w:rPr>
          <w:rFonts w:ascii="Segoe UI" w:eastAsia="Times New Roman" w:hAnsi="Segoe UI" w:cs="Segoe UI"/>
          <w:color w:val="000000"/>
        </w:rPr>
      </w:pPr>
      <w:r w:rsidRPr="00E5364D">
        <w:rPr>
          <w:rFonts w:ascii="Segoe UI" w:eastAsia="Times New Roman" w:hAnsi="Segoe UI" w:cs="Segoe UI"/>
          <w:color w:val="000000"/>
        </w:rPr>
        <w:t>B</w:t>
      </w:r>
      <w:r w:rsidR="00450302" w:rsidRPr="00E5364D">
        <w:rPr>
          <w:rFonts w:ascii="Segoe UI" w:eastAsia="Times New Roman" w:hAnsi="Segoe UI" w:cs="Segoe UI"/>
          <w:color w:val="000000"/>
        </w:rPr>
        <w:t xml:space="preserve">ude </w:t>
      </w:r>
      <w:r w:rsidRPr="00E5364D">
        <w:rPr>
          <w:rFonts w:ascii="Segoe UI" w:eastAsia="Times New Roman" w:hAnsi="Segoe UI" w:cs="Segoe UI"/>
          <w:color w:val="000000"/>
        </w:rPr>
        <w:t xml:space="preserve">pouze </w:t>
      </w:r>
      <w:r w:rsidR="00FA3CCB" w:rsidRPr="00E5364D">
        <w:rPr>
          <w:rFonts w:ascii="Segoe UI" w:eastAsia="Times New Roman" w:hAnsi="Segoe UI" w:cs="Segoe UI"/>
          <w:color w:val="000000"/>
        </w:rPr>
        <w:t xml:space="preserve">na Prodávajícím, zda možnost </w:t>
      </w:r>
      <w:r w:rsidR="00EA0B48" w:rsidRPr="00E5364D">
        <w:rPr>
          <w:rFonts w:ascii="Segoe UI" w:eastAsia="Times New Roman" w:hAnsi="Segoe UI" w:cs="Segoe UI"/>
          <w:color w:val="000000"/>
        </w:rPr>
        <w:t>demontáže a následně</w:t>
      </w:r>
      <w:r w:rsidR="00AE19C6" w:rsidRPr="00E5364D">
        <w:rPr>
          <w:rFonts w:ascii="Segoe UI" w:eastAsia="Times New Roman" w:hAnsi="Segoe UI" w:cs="Segoe UI"/>
          <w:color w:val="000000"/>
        </w:rPr>
        <w:t xml:space="preserve"> opětovné odborné montáže předmětné požární konstrukce</w:t>
      </w:r>
      <w:r w:rsidR="001B761C" w:rsidRPr="00E5364D">
        <w:rPr>
          <w:rFonts w:ascii="Segoe UI" w:eastAsia="Times New Roman" w:hAnsi="Segoe UI" w:cs="Segoe UI"/>
          <w:color w:val="000000"/>
        </w:rPr>
        <w:t xml:space="preserve"> </w:t>
      </w:r>
      <w:r w:rsidR="00643C35" w:rsidRPr="00E5364D">
        <w:rPr>
          <w:rFonts w:ascii="Segoe UI" w:eastAsia="Times New Roman" w:hAnsi="Segoe UI" w:cs="Segoe UI"/>
          <w:color w:val="000000"/>
        </w:rPr>
        <w:t>zvolí</w:t>
      </w:r>
      <w:r w:rsidR="00FA3CCB" w:rsidRPr="00E5364D">
        <w:rPr>
          <w:rFonts w:ascii="Segoe UI" w:eastAsia="Times New Roman" w:hAnsi="Segoe UI" w:cs="Segoe UI"/>
          <w:color w:val="000000"/>
        </w:rPr>
        <w:t xml:space="preserve"> </w:t>
      </w:r>
      <w:r w:rsidR="009331A3" w:rsidRPr="00E5364D">
        <w:rPr>
          <w:rFonts w:ascii="Segoe UI" w:eastAsia="Times New Roman" w:hAnsi="Segoe UI" w:cs="Segoe UI"/>
          <w:color w:val="000000"/>
        </w:rPr>
        <w:t xml:space="preserve">pro 1. i 2. etapu nebo jen pro 2. etapu. </w:t>
      </w:r>
    </w:p>
    <w:p w14:paraId="41BCE18D" w14:textId="382CF967" w:rsidR="009A7BEC" w:rsidRPr="00E5364D" w:rsidRDefault="00450302" w:rsidP="00E5364D">
      <w:pPr>
        <w:spacing w:before="120" w:after="120" w:line="264" w:lineRule="auto"/>
        <w:ind w:left="360"/>
        <w:jc w:val="both"/>
        <w:rPr>
          <w:rFonts w:ascii="Segoe UI" w:eastAsia="Times New Roman" w:hAnsi="Segoe UI" w:cs="Segoe UI"/>
          <w:color w:val="000000"/>
        </w:rPr>
      </w:pPr>
      <w:r w:rsidRPr="00E5364D">
        <w:rPr>
          <w:rFonts w:ascii="Segoe UI" w:eastAsia="Times New Roman" w:hAnsi="Segoe UI" w:cs="Segoe UI"/>
          <w:color w:val="000000"/>
        </w:rPr>
        <w:t>Součástí dodávky Prodávajícího</w:t>
      </w:r>
      <w:r w:rsidR="0032387B" w:rsidRPr="00E5364D">
        <w:rPr>
          <w:rFonts w:ascii="Segoe UI" w:eastAsia="Times New Roman" w:hAnsi="Segoe UI" w:cs="Segoe UI"/>
          <w:color w:val="000000"/>
        </w:rPr>
        <w:t>, položka č. 4 P</w:t>
      </w:r>
      <w:r w:rsidR="007C1800" w:rsidRPr="00E5364D">
        <w:rPr>
          <w:rFonts w:ascii="Segoe UI" w:eastAsia="Times New Roman" w:hAnsi="Segoe UI" w:cs="Segoe UI"/>
          <w:color w:val="000000"/>
        </w:rPr>
        <w:t>o</w:t>
      </w:r>
      <w:r w:rsidR="0032387B" w:rsidRPr="00E5364D">
        <w:rPr>
          <w:rFonts w:ascii="Segoe UI" w:eastAsia="Times New Roman" w:hAnsi="Segoe UI" w:cs="Segoe UI"/>
          <w:color w:val="000000"/>
        </w:rPr>
        <w:t>ložkového rozpočtu</w:t>
      </w:r>
      <w:r w:rsidR="007C1800" w:rsidRPr="00E5364D">
        <w:rPr>
          <w:rFonts w:ascii="Segoe UI" w:eastAsia="Times New Roman" w:hAnsi="Segoe UI" w:cs="Segoe UI"/>
          <w:color w:val="000000"/>
        </w:rPr>
        <w:t>,</w:t>
      </w:r>
      <w:r w:rsidRPr="00E5364D">
        <w:rPr>
          <w:rFonts w:ascii="Segoe UI" w:eastAsia="Times New Roman" w:hAnsi="Segoe UI" w:cs="Segoe UI"/>
          <w:color w:val="000000"/>
        </w:rPr>
        <w:t xml:space="preserve"> je i </w:t>
      </w:r>
      <w:r w:rsidR="00817A08" w:rsidRPr="00E5364D">
        <w:rPr>
          <w:rFonts w:ascii="Segoe UI" w:eastAsia="Times New Roman" w:hAnsi="Segoe UI" w:cs="Segoe UI"/>
          <w:color w:val="000000"/>
        </w:rPr>
        <w:t>sendvičový panel vhodný do čistých prostor</w:t>
      </w:r>
      <w:r w:rsidRPr="00E5364D">
        <w:rPr>
          <w:rFonts w:ascii="Segoe UI" w:eastAsia="Times New Roman" w:hAnsi="Segoe UI" w:cs="Segoe UI"/>
          <w:color w:val="000000"/>
        </w:rPr>
        <w:t>, včetně utěsnění, mezi „čistým“ (m.</w:t>
      </w:r>
      <w:r w:rsidR="00E16355" w:rsidRPr="00E5364D">
        <w:rPr>
          <w:rFonts w:ascii="Segoe UI" w:eastAsia="Times New Roman" w:hAnsi="Segoe UI" w:cs="Segoe UI"/>
          <w:color w:val="000000"/>
        </w:rPr>
        <w:t xml:space="preserve"> </w:t>
      </w:r>
      <w:r w:rsidRPr="00E5364D">
        <w:rPr>
          <w:rFonts w:ascii="Segoe UI" w:eastAsia="Times New Roman" w:hAnsi="Segoe UI" w:cs="Segoe UI"/>
          <w:color w:val="000000"/>
        </w:rPr>
        <w:t>č. B_155) a „špinavým“ prostorem (m.</w:t>
      </w:r>
      <w:r w:rsidR="00E16355" w:rsidRPr="00E5364D">
        <w:rPr>
          <w:rFonts w:ascii="Segoe UI" w:eastAsia="Times New Roman" w:hAnsi="Segoe UI" w:cs="Segoe UI"/>
          <w:color w:val="000000"/>
        </w:rPr>
        <w:t xml:space="preserve"> </w:t>
      </w:r>
      <w:r w:rsidRPr="00E5364D">
        <w:rPr>
          <w:rFonts w:ascii="Segoe UI" w:eastAsia="Times New Roman" w:hAnsi="Segoe UI" w:cs="Segoe UI"/>
          <w:color w:val="000000"/>
        </w:rPr>
        <w:t>č. B_150</w:t>
      </w:r>
      <w:r w:rsidR="001E35FA" w:rsidRPr="00626409">
        <w:rPr>
          <w:rFonts w:ascii="Segoe UI" w:eastAsia="Times New Roman" w:hAnsi="Segoe UI" w:cs="Segoe UI"/>
          <w:color w:val="000000"/>
        </w:rPr>
        <w:t>/B-185</w:t>
      </w:r>
      <w:r w:rsidRPr="00626409">
        <w:rPr>
          <w:rFonts w:ascii="Segoe UI" w:eastAsia="Times New Roman" w:hAnsi="Segoe UI" w:cs="Segoe UI"/>
          <w:color w:val="000000"/>
        </w:rPr>
        <w:t>).</w:t>
      </w:r>
      <w:r w:rsidRPr="00E5364D">
        <w:rPr>
          <w:rFonts w:ascii="Segoe UI" w:eastAsia="Times New Roman" w:hAnsi="Segoe UI" w:cs="Segoe UI"/>
          <w:color w:val="000000"/>
        </w:rPr>
        <w:t xml:space="preserve">   </w:t>
      </w:r>
      <w:r w:rsidR="009A7BEC" w:rsidRPr="00E5364D">
        <w:rPr>
          <w:rFonts w:ascii="Segoe UI" w:eastAsia="Times New Roman" w:hAnsi="Segoe UI" w:cs="Segoe UI"/>
          <w:color w:val="000000"/>
        </w:rPr>
        <w:t xml:space="preserve"> </w:t>
      </w:r>
    </w:p>
    <w:p w14:paraId="2F05A297" w14:textId="77777777" w:rsidR="00933420" w:rsidRDefault="00933420" w:rsidP="002B253D">
      <w:pPr>
        <w:pStyle w:val="Odstavecseseznamem"/>
        <w:spacing w:before="120" w:after="120" w:line="264" w:lineRule="auto"/>
        <w:ind w:left="1080"/>
        <w:contextualSpacing w:val="0"/>
        <w:jc w:val="both"/>
        <w:rPr>
          <w:rFonts w:ascii="Segoe UI" w:eastAsia="Times New Roman" w:hAnsi="Segoe UI" w:cs="Segoe UI"/>
          <w:color w:val="000000"/>
        </w:rPr>
      </w:pPr>
    </w:p>
    <w:p w14:paraId="084E93E8" w14:textId="77777777" w:rsidR="00735A53" w:rsidRPr="0071129D" w:rsidRDefault="00735A53" w:rsidP="002B253D">
      <w:pPr>
        <w:pStyle w:val="Odstavecseseznamem"/>
        <w:spacing w:before="120" w:after="120" w:line="264" w:lineRule="auto"/>
        <w:ind w:left="1080"/>
        <w:contextualSpacing w:val="0"/>
        <w:jc w:val="both"/>
        <w:rPr>
          <w:rFonts w:ascii="Segoe UI" w:eastAsia="Times New Roman" w:hAnsi="Segoe UI" w:cs="Segoe UI"/>
          <w:color w:val="000000"/>
        </w:rPr>
      </w:pPr>
    </w:p>
    <w:p w14:paraId="73C9E2A0" w14:textId="77777777" w:rsidR="0071129D" w:rsidRDefault="00A741EA" w:rsidP="002B253D">
      <w:pPr>
        <w:spacing w:before="120" w:after="120" w:line="264" w:lineRule="auto"/>
        <w:jc w:val="both"/>
        <w:rPr>
          <w:rFonts w:ascii="Segoe UI" w:hAnsi="Segoe UI" w:cs="Segoe UI"/>
        </w:rPr>
      </w:pPr>
      <w:r w:rsidRPr="0071129D">
        <w:rPr>
          <w:rFonts w:ascii="Segoe UI" w:hAnsi="Segoe UI" w:cs="Segoe UI"/>
        </w:rPr>
        <w:t xml:space="preserve">Příloha: </w:t>
      </w:r>
    </w:p>
    <w:p w14:paraId="1D093097" w14:textId="603F3465" w:rsidR="00FA61F0" w:rsidRPr="0071129D" w:rsidRDefault="00A741EA" w:rsidP="002B253D">
      <w:pPr>
        <w:spacing w:before="120" w:after="120" w:line="264" w:lineRule="auto"/>
        <w:jc w:val="both"/>
        <w:rPr>
          <w:rFonts w:ascii="Segoe UI" w:hAnsi="Segoe UI" w:cs="Segoe UI"/>
        </w:rPr>
      </w:pPr>
      <w:r w:rsidRPr="0071129D">
        <w:rPr>
          <w:rFonts w:ascii="Segoe UI" w:hAnsi="Segoe UI" w:cs="Segoe UI"/>
        </w:rPr>
        <w:t>Technická zpráva PBŘ</w:t>
      </w:r>
    </w:p>
    <w:p w14:paraId="22139BF5" w14:textId="6B8B83CB" w:rsidR="00A741EA" w:rsidRPr="0071129D" w:rsidRDefault="00A741EA" w:rsidP="002B253D">
      <w:pPr>
        <w:spacing w:before="120" w:after="120" w:line="264" w:lineRule="auto"/>
        <w:jc w:val="both"/>
        <w:rPr>
          <w:rFonts w:ascii="Segoe UI" w:hAnsi="Segoe UI" w:cs="Segoe UI"/>
        </w:rPr>
      </w:pPr>
      <w:r w:rsidRPr="0071129D">
        <w:rPr>
          <w:rFonts w:ascii="Segoe UI" w:hAnsi="Segoe UI" w:cs="Segoe UI"/>
        </w:rPr>
        <w:t>Půdorys 1PP z PBŘ</w:t>
      </w:r>
    </w:p>
    <w:sectPr w:rsidR="00A741EA" w:rsidRPr="0071129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D6F11" w14:textId="77777777" w:rsidR="004E4977" w:rsidRDefault="004E4977" w:rsidP="009126A2">
      <w:pPr>
        <w:spacing w:after="0" w:line="240" w:lineRule="auto"/>
      </w:pPr>
      <w:r>
        <w:separator/>
      </w:r>
    </w:p>
  </w:endnote>
  <w:endnote w:type="continuationSeparator" w:id="0">
    <w:p w14:paraId="5663A961" w14:textId="77777777" w:rsidR="004E4977" w:rsidRDefault="004E4977" w:rsidP="009126A2">
      <w:pPr>
        <w:spacing w:after="0" w:line="240" w:lineRule="auto"/>
      </w:pPr>
      <w:r>
        <w:continuationSeparator/>
      </w:r>
    </w:p>
  </w:endnote>
  <w:endnote w:type="continuationNotice" w:id="1">
    <w:p w14:paraId="05320800" w14:textId="77777777" w:rsidR="004E4977" w:rsidRDefault="004E49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3346017"/>
      <w:docPartObj>
        <w:docPartGallery w:val="Page Numbers (Bottom of Page)"/>
        <w:docPartUnique/>
      </w:docPartObj>
    </w:sdtPr>
    <w:sdtEndPr/>
    <w:sdtContent>
      <w:p w14:paraId="6B6D0A79" w14:textId="2F881ACD" w:rsidR="00F8581E" w:rsidRDefault="00F858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1168B1" w14:textId="77777777" w:rsidR="00F8581E" w:rsidRDefault="00F858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89BBF" w14:textId="77777777" w:rsidR="004E4977" w:rsidRDefault="004E4977" w:rsidP="009126A2">
      <w:pPr>
        <w:spacing w:after="0" w:line="240" w:lineRule="auto"/>
      </w:pPr>
      <w:r>
        <w:separator/>
      </w:r>
    </w:p>
  </w:footnote>
  <w:footnote w:type="continuationSeparator" w:id="0">
    <w:p w14:paraId="1FB311BF" w14:textId="77777777" w:rsidR="004E4977" w:rsidRDefault="004E4977" w:rsidP="009126A2">
      <w:pPr>
        <w:spacing w:after="0" w:line="240" w:lineRule="auto"/>
      </w:pPr>
      <w:r>
        <w:continuationSeparator/>
      </w:r>
    </w:p>
  </w:footnote>
  <w:footnote w:type="continuationNotice" w:id="1">
    <w:p w14:paraId="614B756A" w14:textId="77777777" w:rsidR="004E4977" w:rsidRDefault="004E49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ED92" w14:textId="34D96B72" w:rsidR="009126A2" w:rsidRPr="002B253D" w:rsidRDefault="002B253D" w:rsidP="002B253D">
    <w:pPr>
      <w:pStyle w:val="Zhlav"/>
    </w:pPr>
    <w:r w:rsidRPr="002B253D">
      <w:rPr>
        <w:rFonts w:ascii="Segoe UI" w:hAnsi="Segoe UI" w:cs="Segoe UI"/>
      </w:rPr>
      <w:t>Transportní trasy a informace k plánování 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7A64"/>
    <w:multiLevelType w:val="hybridMultilevel"/>
    <w:tmpl w:val="9E64D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2CB3"/>
    <w:multiLevelType w:val="hybridMultilevel"/>
    <w:tmpl w:val="30E4F3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606F7"/>
    <w:multiLevelType w:val="hybridMultilevel"/>
    <w:tmpl w:val="B240E122"/>
    <w:lvl w:ilvl="0" w:tplc="A4EED9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270C1"/>
    <w:multiLevelType w:val="hybridMultilevel"/>
    <w:tmpl w:val="56EE67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35999"/>
    <w:multiLevelType w:val="hybridMultilevel"/>
    <w:tmpl w:val="41B8A7E6"/>
    <w:lvl w:ilvl="0" w:tplc="8B78137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0838D3"/>
    <w:multiLevelType w:val="hybridMultilevel"/>
    <w:tmpl w:val="8D5207BA"/>
    <w:lvl w:ilvl="0" w:tplc="44BE7A82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E2309"/>
    <w:multiLevelType w:val="hybridMultilevel"/>
    <w:tmpl w:val="A6384E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802A49"/>
    <w:multiLevelType w:val="hybridMultilevel"/>
    <w:tmpl w:val="C33E9A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016E4"/>
    <w:multiLevelType w:val="hybridMultilevel"/>
    <w:tmpl w:val="D330542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1BB4A5F"/>
    <w:multiLevelType w:val="hybridMultilevel"/>
    <w:tmpl w:val="226E5D3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B55A5"/>
    <w:multiLevelType w:val="hybridMultilevel"/>
    <w:tmpl w:val="3792418A"/>
    <w:lvl w:ilvl="0" w:tplc="623C12C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781F73"/>
    <w:multiLevelType w:val="hybridMultilevel"/>
    <w:tmpl w:val="62246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14166"/>
    <w:multiLevelType w:val="hybridMultilevel"/>
    <w:tmpl w:val="E3221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7107F"/>
    <w:multiLevelType w:val="hybridMultilevel"/>
    <w:tmpl w:val="00841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160C9"/>
    <w:multiLevelType w:val="hybridMultilevel"/>
    <w:tmpl w:val="6A2E04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08917">
    <w:abstractNumId w:val="2"/>
  </w:num>
  <w:num w:numId="2" w16cid:durableId="375277398">
    <w:abstractNumId w:val="14"/>
  </w:num>
  <w:num w:numId="3" w16cid:durableId="987594685">
    <w:abstractNumId w:val="7"/>
  </w:num>
  <w:num w:numId="4" w16cid:durableId="1396658333">
    <w:abstractNumId w:val="13"/>
  </w:num>
  <w:num w:numId="5" w16cid:durableId="810365777">
    <w:abstractNumId w:val="12"/>
  </w:num>
  <w:num w:numId="6" w16cid:durableId="1665663694">
    <w:abstractNumId w:val="8"/>
  </w:num>
  <w:num w:numId="7" w16cid:durableId="1929925574">
    <w:abstractNumId w:val="1"/>
  </w:num>
  <w:num w:numId="8" w16cid:durableId="289669521">
    <w:abstractNumId w:val="4"/>
  </w:num>
  <w:num w:numId="9" w16cid:durableId="2134245470">
    <w:abstractNumId w:val="0"/>
  </w:num>
  <w:num w:numId="10" w16cid:durableId="111748392">
    <w:abstractNumId w:val="3"/>
  </w:num>
  <w:num w:numId="11" w16cid:durableId="1446072487">
    <w:abstractNumId w:val="11"/>
  </w:num>
  <w:num w:numId="12" w16cid:durableId="469590727">
    <w:abstractNumId w:val="6"/>
  </w:num>
  <w:num w:numId="13" w16cid:durableId="1130901397">
    <w:abstractNumId w:val="10"/>
  </w:num>
  <w:num w:numId="14" w16cid:durableId="1089155976">
    <w:abstractNumId w:val="9"/>
  </w:num>
  <w:num w:numId="15" w16cid:durableId="56927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A7"/>
    <w:rsid w:val="00002CA7"/>
    <w:rsid w:val="00004B6B"/>
    <w:rsid w:val="000072A2"/>
    <w:rsid w:val="000119A8"/>
    <w:rsid w:val="00016A61"/>
    <w:rsid w:val="00020E15"/>
    <w:rsid w:val="00022219"/>
    <w:rsid w:val="00023821"/>
    <w:rsid w:val="00026A96"/>
    <w:rsid w:val="00030242"/>
    <w:rsid w:val="00041B0B"/>
    <w:rsid w:val="00041D95"/>
    <w:rsid w:val="000433A3"/>
    <w:rsid w:val="00043E62"/>
    <w:rsid w:val="000461EE"/>
    <w:rsid w:val="000479F9"/>
    <w:rsid w:val="0005631E"/>
    <w:rsid w:val="000625DF"/>
    <w:rsid w:val="0006476F"/>
    <w:rsid w:val="000649CE"/>
    <w:rsid w:val="00070D4C"/>
    <w:rsid w:val="0008231C"/>
    <w:rsid w:val="0009701D"/>
    <w:rsid w:val="0009776F"/>
    <w:rsid w:val="000A738D"/>
    <w:rsid w:val="000B4164"/>
    <w:rsid w:val="000B4B8E"/>
    <w:rsid w:val="000D3994"/>
    <w:rsid w:val="000E09FA"/>
    <w:rsid w:val="000F593D"/>
    <w:rsid w:val="00103135"/>
    <w:rsid w:val="001107A2"/>
    <w:rsid w:val="00115BD0"/>
    <w:rsid w:val="001346F4"/>
    <w:rsid w:val="00134A95"/>
    <w:rsid w:val="001425CE"/>
    <w:rsid w:val="00143C24"/>
    <w:rsid w:val="001465A2"/>
    <w:rsid w:val="00146E4F"/>
    <w:rsid w:val="001478D8"/>
    <w:rsid w:val="00162192"/>
    <w:rsid w:val="00172520"/>
    <w:rsid w:val="001752EE"/>
    <w:rsid w:val="00176186"/>
    <w:rsid w:val="00182F7B"/>
    <w:rsid w:val="0018424A"/>
    <w:rsid w:val="00191CA7"/>
    <w:rsid w:val="001929BF"/>
    <w:rsid w:val="001A5F13"/>
    <w:rsid w:val="001B73AF"/>
    <w:rsid w:val="001B761C"/>
    <w:rsid w:val="001C749E"/>
    <w:rsid w:val="001D5B16"/>
    <w:rsid w:val="001E35FA"/>
    <w:rsid w:val="001E6CAE"/>
    <w:rsid w:val="001F1AD1"/>
    <w:rsid w:val="001F57A3"/>
    <w:rsid w:val="002044D0"/>
    <w:rsid w:val="00206CB6"/>
    <w:rsid w:val="00211863"/>
    <w:rsid w:val="00211B79"/>
    <w:rsid w:val="0021675E"/>
    <w:rsid w:val="00240F32"/>
    <w:rsid w:val="00242AC9"/>
    <w:rsid w:val="00251B91"/>
    <w:rsid w:val="00252F8E"/>
    <w:rsid w:val="00254CFB"/>
    <w:rsid w:val="00260758"/>
    <w:rsid w:val="00260AAE"/>
    <w:rsid w:val="00273700"/>
    <w:rsid w:val="002851A4"/>
    <w:rsid w:val="002854D0"/>
    <w:rsid w:val="002A2DC1"/>
    <w:rsid w:val="002A3321"/>
    <w:rsid w:val="002A535A"/>
    <w:rsid w:val="002B105E"/>
    <w:rsid w:val="002B253D"/>
    <w:rsid w:val="002D5998"/>
    <w:rsid w:val="002D7AA3"/>
    <w:rsid w:val="002E116D"/>
    <w:rsid w:val="002E4C52"/>
    <w:rsid w:val="002E5391"/>
    <w:rsid w:val="002F3511"/>
    <w:rsid w:val="002F478C"/>
    <w:rsid w:val="002F6CAC"/>
    <w:rsid w:val="00303447"/>
    <w:rsid w:val="0030445A"/>
    <w:rsid w:val="00315966"/>
    <w:rsid w:val="0032035B"/>
    <w:rsid w:val="003208B1"/>
    <w:rsid w:val="0032387B"/>
    <w:rsid w:val="00334DA9"/>
    <w:rsid w:val="003517FB"/>
    <w:rsid w:val="003531B2"/>
    <w:rsid w:val="0035650C"/>
    <w:rsid w:val="003567F7"/>
    <w:rsid w:val="00364E1D"/>
    <w:rsid w:val="00372B7B"/>
    <w:rsid w:val="00386924"/>
    <w:rsid w:val="003A1B52"/>
    <w:rsid w:val="003C4C33"/>
    <w:rsid w:val="003C550D"/>
    <w:rsid w:val="003D3F45"/>
    <w:rsid w:val="003E2A44"/>
    <w:rsid w:val="003E73FC"/>
    <w:rsid w:val="003F1DB9"/>
    <w:rsid w:val="004072C2"/>
    <w:rsid w:val="00423A49"/>
    <w:rsid w:val="00423F4E"/>
    <w:rsid w:val="00430639"/>
    <w:rsid w:val="00431A8B"/>
    <w:rsid w:val="00432FE0"/>
    <w:rsid w:val="00443832"/>
    <w:rsid w:val="00443C5C"/>
    <w:rsid w:val="004464B8"/>
    <w:rsid w:val="00450302"/>
    <w:rsid w:val="00450E2F"/>
    <w:rsid w:val="0045135C"/>
    <w:rsid w:val="00460038"/>
    <w:rsid w:val="00462CE6"/>
    <w:rsid w:val="004630AD"/>
    <w:rsid w:val="004632E8"/>
    <w:rsid w:val="00464959"/>
    <w:rsid w:val="00471132"/>
    <w:rsid w:val="00484E7F"/>
    <w:rsid w:val="004C05D5"/>
    <w:rsid w:val="004C127A"/>
    <w:rsid w:val="004C6DEB"/>
    <w:rsid w:val="004C7D7F"/>
    <w:rsid w:val="004D0C54"/>
    <w:rsid w:val="004E4977"/>
    <w:rsid w:val="004F196C"/>
    <w:rsid w:val="004F2B62"/>
    <w:rsid w:val="00505700"/>
    <w:rsid w:val="0052580F"/>
    <w:rsid w:val="0052639C"/>
    <w:rsid w:val="00527E58"/>
    <w:rsid w:val="005450DA"/>
    <w:rsid w:val="0055792F"/>
    <w:rsid w:val="00561FFA"/>
    <w:rsid w:val="00565569"/>
    <w:rsid w:val="00566E49"/>
    <w:rsid w:val="005826AF"/>
    <w:rsid w:val="00585D6C"/>
    <w:rsid w:val="005A2A45"/>
    <w:rsid w:val="005C2409"/>
    <w:rsid w:val="005C4C84"/>
    <w:rsid w:val="005D1826"/>
    <w:rsid w:val="005E1996"/>
    <w:rsid w:val="005E5B63"/>
    <w:rsid w:val="00606F32"/>
    <w:rsid w:val="00611804"/>
    <w:rsid w:val="00612645"/>
    <w:rsid w:val="0061718C"/>
    <w:rsid w:val="0062395C"/>
    <w:rsid w:val="00624AD4"/>
    <w:rsid w:val="00625C13"/>
    <w:rsid w:val="00626409"/>
    <w:rsid w:val="00637226"/>
    <w:rsid w:val="0064388D"/>
    <w:rsid w:val="00643C35"/>
    <w:rsid w:val="00653F6B"/>
    <w:rsid w:val="00685A55"/>
    <w:rsid w:val="006869B1"/>
    <w:rsid w:val="00691FCF"/>
    <w:rsid w:val="006A0720"/>
    <w:rsid w:val="006A760A"/>
    <w:rsid w:val="006C3740"/>
    <w:rsid w:val="006C4EBE"/>
    <w:rsid w:val="006D0282"/>
    <w:rsid w:val="006D2A0D"/>
    <w:rsid w:val="006D31C6"/>
    <w:rsid w:val="006E4330"/>
    <w:rsid w:val="006E5361"/>
    <w:rsid w:val="006F0BF5"/>
    <w:rsid w:val="006F17F9"/>
    <w:rsid w:val="00703737"/>
    <w:rsid w:val="0071129D"/>
    <w:rsid w:val="00721FF2"/>
    <w:rsid w:val="00732C92"/>
    <w:rsid w:val="00735A53"/>
    <w:rsid w:val="00736C0B"/>
    <w:rsid w:val="00742F6B"/>
    <w:rsid w:val="00753BF7"/>
    <w:rsid w:val="00761B05"/>
    <w:rsid w:val="00766FF3"/>
    <w:rsid w:val="00771C83"/>
    <w:rsid w:val="00793F18"/>
    <w:rsid w:val="00797714"/>
    <w:rsid w:val="007B79BA"/>
    <w:rsid w:val="007C0D4E"/>
    <w:rsid w:val="007C1800"/>
    <w:rsid w:val="007D7E43"/>
    <w:rsid w:val="007E0180"/>
    <w:rsid w:val="00802AFF"/>
    <w:rsid w:val="00804E24"/>
    <w:rsid w:val="0081688A"/>
    <w:rsid w:val="0081699A"/>
    <w:rsid w:val="00817A08"/>
    <w:rsid w:val="00820927"/>
    <w:rsid w:val="008402C2"/>
    <w:rsid w:val="00840A30"/>
    <w:rsid w:val="0084372A"/>
    <w:rsid w:val="008578AD"/>
    <w:rsid w:val="00862096"/>
    <w:rsid w:val="00863212"/>
    <w:rsid w:val="00864E6C"/>
    <w:rsid w:val="008678A3"/>
    <w:rsid w:val="00871AA4"/>
    <w:rsid w:val="008A2C25"/>
    <w:rsid w:val="008A5E22"/>
    <w:rsid w:val="008D0EFF"/>
    <w:rsid w:val="008D57EB"/>
    <w:rsid w:val="008E1264"/>
    <w:rsid w:val="00911A5F"/>
    <w:rsid w:val="009126A2"/>
    <w:rsid w:val="0091289E"/>
    <w:rsid w:val="00914CD2"/>
    <w:rsid w:val="009164E8"/>
    <w:rsid w:val="00916C3B"/>
    <w:rsid w:val="009256D1"/>
    <w:rsid w:val="009331A3"/>
    <w:rsid w:val="00933420"/>
    <w:rsid w:val="00952184"/>
    <w:rsid w:val="009A2E9B"/>
    <w:rsid w:val="009A4FA5"/>
    <w:rsid w:val="009A7BEC"/>
    <w:rsid w:val="009B1FF8"/>
    <w:rsid w:val="009B4C2D"/>
    <w:rsid w:val="009C2555"/>
    <w:rsid w:val="009C57BE"/>
    <w:rsid w:val="009D2714"/>
    <w:rsid w:val="009E1ABF"/>
    <w:rsid w:val="009E72AC"/>
    <w:rsid w:val="00A02283"/>
    <w:rsid w:val="00A11701"/>
    <w:rsid w:val="00A16327"/>
    <w:rsid w:val="00A175ED"/>
    <w:rsid w:val="00A20B9D"/>
    <w:rsid w:val="00A2346D"/>
    <w:rsid w:val="00A23B25"/>
    <w:rsid w:val="00A26D98"/>
    <w:rsid w:val="00A343F7"/>
    <w:rsid w:val="00A45257"/>
    <w:rsid w:val="00A67709"/>
    <w:rsid w:val="00A741EA"/>
    <w:rsid w:val="00A756C5"/>
    <w:rsid w:val="00A8272B"/>
    <w:rsid w:val="00A87C7E"/>
    <w:rsid w:val="00A95B7B"/>
    <w:rsid w:val="00AC4D07"/>
    <w:rsid w:val="00AE19C6"/>
    <w:rsid w:val="00AF48AE"/>
    <w:rsid w:val="00B07B6A"/>
    <w:rsid w:val="00B168B0"/>
    <w:rsid w:val="00B4046F"/>
    <w:rsid w:val="00B44BFD"/>
    <w:rsid w:val="00B54A3E"/>
    <w:rsid w:val="00B55074"/>
    <w:rsid w:val="00B84439"/>
    <w:rsid w:val="00BA06A4"/>
    <w:rsid w:val="00BA3FFF"/>
    <w:rsid w:val="00BB5F62"/>
    <w:rsid w:val="00BB7DCE"/>
    <w:rsid w:val="00BC74E2"/>
    <w:rsid w:val="00BD3F2A"/>
    <w:rsid w:val="00BE7B89"/>
    <w:rsid w:val="00BF7BAA"/>
    <w:rsid w:val="00C048AA"/>
    <w:rsid w:val="00C057A0"/>
    <w:rsid w:val="00C06197"/>
    <w:rsid w:val="00C20D93"/>
    <w:rsid w:val="00C349B3"/>
    <w:rsid w:val="00C426FD"/>
    <w:rsid w:val="00C4458B"/>
    <w:rsid w:val="00C4468F"/>
    <w:rsid w:val="00C448A3"/>
    <w:rsid w:val="00C520AA"/>
    <w:rsid w:val="00C574D3"/>
    <w:rsid w:val="00C60696"/>
    <w:rsid w:val="00C6163B"/>
    <w:rsid w:val="00C66A43"/>
    <w:rsid w:val="00C81672"/>
    <w:rsid w:val="00C843EE"/>
    <w:rsid w:val="00C85D51"/>
    <w:rsid w:val="00C97C66"/>
    <w:rsid w:val="00CA109C"/>
    <w:rsid w:val="00CA58AA"/>
    <w:rsid w:val="00CB4BCF"/>
    <w:rsid w:val="00CC1C02"/>
    <w:rsid w:val="00CD26CC"/>
    <w:rsid w:val="00CD64BF"/>
    <w:rsid w:val="00D06D44"/>
    <w:rsid w:val="00D24DE3"/>
    <w:rsid w:val="00D24E27"/>
    <w:rsid w:val="00D274E3"/>
    <w:rsid w:val="00D305E7"/>
    <w:rsid w:val="00D30E62"/>
    <w:rsid w:val="00D3486E"/>
    <w:rsid w:val="00D4579C"/>
    <w:rsid w:val="00D60CF9"/>
    <w:rsid w:val="00D62597"/>
    <w:rsid w:val="00D728B1"/>
    <w:rsid w:val="00D74BF3"/>
    <w:rsid w:val="00D80C7C"/>
    <w:rsid w:val="00D929EB"/>
    <w:rsid w:val="00D96F52"/>
    <w:rsid w:val="00DA396A"/>
    <w:rsid w:val="00DA7246"/>
    <w:rsid w:val="00DB1994"/>
    <w:rsid w:val="00DB2362"/>
    <w:rsid w:val="00DB3D79"/>
    <w:rsid w:val="00DB6368"/>
    <w:rsid w:val="00DC2496"/>
    <w:rsid w:val="00DD12A0"/>
    <w:rsid w:val="00DD26AC"/>
    <w:rsid w:val="00DE0036"/>
    <w:rsid w:val="00DE0D95"/>
    <w:rsid w:val="00DF053A"/>
    <w:rsid w:val="00DF1BC4"/>
    <w:rsid w:val="00E13AF4"/>
    <w:rsid w:val="00E16355"/>
    <w:rsid w:val="00E309A5"/>
    <w:rsid w:val="00E3470B"/>
    <w:rsid w:val="00E353A9"/>
    <w:rsid w:val="00E4566B"/>
    <w:rsid w:val="00E47ADC"/>
    <w:rsid w:val="00E5364D"/>
    <w:rsid w:val="00E576D0"/>
    <w:rsid w:val="00E70605"/>
    <w:rsid w:val="00E7192D"/>
    <w:rsid w:val="00E826CC"/>
    <w:rsid w:val="00E909E1"/>
    <w:rsid w:val="00EA0B48"/>
    <w:rsid w:val="00EA22D3"/>
    <w:rsid w:val="00EA3527"/>
    <w:rsid w:val="00EA70DC"/>
    <w:rsid w:val="00EC197E"/>
    <w:rsid w:val="00EC7813"/>
    <w:rsid w:val="00EC7EDC"/>
    <w:rsid w:val="00ED0EEE"/>
    <w:rsid w:val="00EE6862"/>
    <w:rsid w:val="00EF513F"/>
    <w:rsid w:val="00F04C27"/>
    <w:rsid w:val="00F11456"/>
    <w:rsid w:val="00F249D8"/>
    <w:rsid w:val="00F523F2"/>
    <w:rsid w:val="00F57610"/>
    <w:rsid w:val="00F57918"/>
    <w:rsid w:val="00F6100F"/>
    <w:rsid w:val="00F8581E"/>
    <w:rsid w:val="00F90008"/>
    <w:rsid w:val="00F900DA"/>
    <w:rsid w:val="00F93508"/>
    <w:rsid w:val="00F956EE"/>
    <w:rsid w:val="00FA3CCB"/>
    <w:rsid w:val="00FA61F0"/>
    <w:rsid w:val="00FD4992"/>
    <w:rsid w:val="00FD57A1"/>
    <w:rsid w:val="00FE13D7"/>
    <w:rsid w:val="00FE51BF"/>
    <w:rsid w:val="0366B034"/>
    <w:rsid w:val="051FE512"/>
    <w:rsid w:val="0590DD2A"/>
    <w:rsid w:val="076BCA80"/>
    <w:rsid w:val="0A7B4AB9"/>
    <w:rsid w:val="0AF76AFE"/>
    <w:rsid w:val="0BA44CD5"/>
    <w:rsid w:val="24712307"/>
    <w:rsid w:val="264743D0"/>
    <w:rsid w:val="29132CEE"/>
    <w:rsid w:val="2AA2B942"/>
    <w:rsid w:val="36FBFF32"/>
    <w:rsid w:val="3D5560F0"/>
    <w:rsid w:val="3DE5364B"/>
    <w:rsid w:val="3E23487C"/>
    <w:rsid w:val="4CD60C34"/>
    <w:rsid w:val="50510596"/>
    <w:rsid w:val="52171E3A"/>
    <w:rsid w:val="555B8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D8B4"/>
  <w15:chartTrackingRefBased/>
  <w15:docId w15:val="{7A26C987-1CBB-41DC-8F62-22305D5C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192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84E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4E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4E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E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E7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12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6A2"/>
  </w:style>
  <w:style w:type="paragraph" w:styleId="Zpat">
    <w:name w:val="footer"/>
    <w:basedOn w:val="Normln"/>
    <w:link w:val="ZpatChar"/>
    <w:uiPriority w:val="99"/>
    <w:unhideWhenUsed/>
    <w:rsid w:val="00912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6A2"/>
  </w:style>
  <w:style w:type="paragraph" w:styleId="Revize">
    <w:name w:val="Revision"/>
    <w:hidden/>
    <w:uiPriority w:val="99"/>
    <w:semiHidden/>
    <w:rsid w:val="004711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C30DF-B2F8-474C-9B45-D836F6523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BF1A03-AA70-40F8-B38F-FD9FEB023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5B3CB-26D3-4178-A798-89F0F7EE43E0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customXml/itemProps4.xml><?xml version="1.0" encoding="utf-8"?>
<ds:datastoreItem xmlns:ds="http://schemas.openxmlformats.org/officeDocument/2006/customXml" ds:itemID="{65B8A91A-1836-469B-938D-CF3E26CC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Vránová</dc:creator>
  <cp:keywords/>
  <dc:description/>
  <cp:lastModifiedBy>Hanzlová, Hana</cp:lastModifiedBy>
  <cp:revision>7</cp:revision>
  <cp:lastPrinted>2025-04-05T07:26:00Z</cp:lastPrinted>
  <dcterms:created xsi:type="dcterms:W3CDTF">2025-05-02T11:55:00Z</dcterms:created>
  <dcterms:modified xsi:type="dcterms:W3CDTF">2025-06-26T11:02:00Z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  <property fmtid="{D5CDD505-2E9C-101B-9397-08002B2CF9AE}" pid="3" name="MediaServiceImageTags">
    <vt:lpwstr/>
  </property>
</Properties>
</file>