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888F" w14:textId="03782C22" w:rsidR="003F5887" w:rsidRDefault="000A030E" w:rsidP="008C5F23">
      <w:pPr>
        <w:spacing w:before="60" w:after="60" w:line="276" w:lineRule="auto"/>
        <w:jc w:val="center"/>
        <w:rPr>
          <w:rFonts w:ascii="Calibri" w:hAnsi="Calibri" w:cs="Arial"/>
          <w:b/>
          <w:smallCaps/>
          <w:sz w:val="36"/>
          <w:szCs w:val="28"/>
        </w:rPr>
      </w:pPr>
      <w:r w:rsidRPr="00F653B8">
        <w:rPr>
          <w:rFonts w:ascii="Calibri" w:hAnsi="Calibri" w:cs="Arial"/>
          <w:b/>
          <w:smallCaps/>
          <w:sz w:val="36"/>
          <w:szCs w:val="28"/>
        </w:rPr>
        <w:t>S</w:t>
      </w:r>
      <w:r w:rsidR="00F653B8" w:rsidRPr="00F653B8">
        <w:rPr>
          <w:rFonts w:ascii="Calibri" w:hAnsi="Calibri" w:cs="Arial"/>
          <w:b/>
          <w:smallCaps/>
          <w:sz w:val="36"/>
          <w:szCs w:val="28"/>
        </w:rPr>
        <w:t>mlouva o poskytování</w:t>
      </w:r>
      <w:r w:rsidRPr="00F653B8">
        <w:rPr>
          <w:rFonts w:ascii="Calibri" w:hAnsi="Calibri" w:cs="Arial"/>
          <w:b/>
          <w:smallCaps/>
          <w:sz w:val="36"/>
          <w:szCs w:val="28"/>
        </w:rPr>
        <w:t xml:space="preserve"> </w:t>
      </w:r>
      <w:r w:rsidR="00F653B8" w:rsidRPr="00F653B8">
        <w:rPr>
          <w:rFonts w:ascii="Calibri" w:hAnsi="Calibri" w:cs="Arial"/>
          <w:b/>
          <w:smallCaps/>
          <w:sz w:val="36"/>
          <w:szCs w:val="28"/>
        </w:rPr>
        <w:t>služeb</w:t>
      </w:r>
      <w:r w:rsidR="003F5887">
        <w:rPr>
          <w:rFonts w:ascii="Calibri" w:hAnsi="Calibri" w:cs="Arial"/>
          <w:b/>
          <w:smallCaps/>
          <w:sz w:val="36"/>
          <w:szCs w:val="28"/>
        </w:rPr>
        <w:t xml:space="preserve"> </w:t>
      </w:r>
    </w:p>
    <w:p w14:paraId="7335AB33" w14:textId="77777777" w:rsidR="00F32878" w:rsidRPr="00901113" w:rsidRDefault="00F32878" w:rsidP="008C5F23">
      <w:pPr>
        <w:spacing w:before="60" w:after="60" w:line="276" w:lineRule="auto"/>
        <w:jc w:val="center"/>
        <w:rPr>
          <w:rFonts w:ascii="Calibri" w:hAnsi="Calibri"/>
          <w:i/>
          <w:color w:val="000000"/>
          <w:sz w:val="22"/>
          <w:szCs w:val="22"/>
        </w:rPr>
      </w:pPr>
      <w:r w:rsidRPr="00901113">
        <w:rPr>
          <w:rFonts w:ascii="Calibri" w:hAnsi="Calibri"/>
          <w:i/>
          <w:color w:val="000000"/>
          <w:sz w:val="22"/>
          <w:szCs w:val="22"/>
        </w:rPr>
        <w:t>uzavřená podle § 1746 odst. 2 zákona č. 89/2012 Sb., občanský zákoník, v platném znění</w:t>
      </w:r>
    </w:p>
    <w:p w14:paraId="6CF5BB56" w14:textId="77777777" w:rsidR="00A14689" w:rsidRPr="00901113" w:rsidRDefault="00F32878" w:rsidP="008C5F23">
      <w:pPr>
        <w:spacing w:before="60" w:after="60" w:line="276" w:lineRule="auto"/>
        <w:jc w:val="center"/>
        <w:rPr>
          <w:rFonts w:ascii="Calibri" w:hAnsi="Calibri" w:cs="Arial"/>
          <w:sz w:val="22"/>
          <w:szCs w:val="22"/>
        </w:rPr>
      </w:pPr>
      <w:r w:rsidRPr="00901113">
        <w:rPr>
          <w:rFonts w:ascii="Calibri" w:hAnsi="Calibri"/>
          <w:i/>
          <w:color w:val="000000"/>
          <w:sz w:val="22"/>
          <w:szCs w:val="22"/>
        </w:rPr>
        <w:t>mezi</w:t>
      </w:r>
    </w:p>
    <w:p w14:paraId="2A20BD2B" w14:textId="77777777" w:rsidR="008C5F23" w:rsidRDefault="008C5F23" w:rsidP="008C5F23">
      <w:pPr>
        <w:spacing w:before="60" w:after="60" w:line="276" w:lineRule="auto"/>
        <w:jc w:val="center"/>
        <w:rPr>
          <w:rFonts w:ascii="Calibri" w:hAnsi="Calibri" w:cs="Arial"/>
          <w:b/>
          <w:caps/>
          <w:sz w:val="22"/>
          <w:szCs w:val="22"/>
        </w:rPr>
      </w:pPr>
    </w:p>
    <w:p w14:paraId="4505D5E4" w14:textId="77777777" w:rsidR="000A030E" w:rsidRPr="00CF07DF" w:rsidRDefault="0026566C" w:rsidP="008C5F23">
      <w:pPr>
        <w:spacing w:before="60" w:after="60" w:line="276" w:lineRule="auto"/>
        <w:jc w:val="center"/>
        <w:rPr>
          <w:rFonts w:ascii="Calibri" w:hAnsi="Calibri" w:cs="Arial"/>
          <w:b/>
          <w:caps/>
          <w:sz w:val="22"/>
          <w:szCs w:val="22"/>
        </w:rPr>
      </w:pPr>
      <w:r w:rsidRPr="00CF07DF">
        <w:rPr>
          <w:rFonts w:ascii="Calibri" w:hAnsi="Calibri" w:cs="Arial"/>
          <w:b/>
          <w:caps/>
          <w:sz w:val="22"/>
          <w:szCs w:val="22"/>
        </w:rPr>
        <w:t>I.</w:t>
      </w:r>
    </w:p>
    <w:p w14:paraId="0BEB594F" w14:textId="77777777" w:rsidR="0026566C" w:rsidRPr="00F653B8" w:rsidRDefault="0026566C" w:rsidP="008C5F23">
      <w:pPr>
        <w:spacing w:before="60" w:after="60" w:line="276" w:lineRule="auto"/>
        <w:jc w:val="center"/>
        <w:rPr>
          <w:rFonts w:ascii="Calibri" w:hAnsi="Calibri" w:cs="Arial"/>
          <w:b/>
          <w:caps/>
          <w:sz w:val="22"/>
          <w:szCs w:val="22"/>
        </w:rPr>
      </w:pPr>
      <w:r w:rsidRPr="00F653B8">
        <w:rPr>
          <w:rFonts w:ascii="Calibri" w:hAnsi="Calibri" w:cs="Arial"/>
          <w:b/>
          <w:caps/>
          <w:sz w:val="22"/>
          <w:szCs w:val="22"/>
        </w:rPr>
        <w:t>S</w:t>
      </w:r>
      <w:r w:rsidR="00F653B8" w:rsidRPr="00F653B8">
        <w:rPr>
          <w:rFonts w:ascii="Calibri" w:hAnsi="Calibri" w:cs="Arial"/>
          <w:b/>
          <w:caps/>
          <w:sz w:val="22"/>
          <w:szCs w:val="22"/>
        </w:rPr>
        <w:t>mluvní strany</w:t>
      </w:r>
    </w:p>
    <w:p w14:paraId="5ECDD821" w14:textId="77777777" w:rsidR="0026566C" w:rsidRPr="00CF07DF" w:rsidRDefault="00111B55" w:rsidP="008C5F23">
      <w:pPr>
        <w:spacing w:before="60" w:after="60" w:line="276" w:lineRule="auto"/>
        <w:ind w:left="426" w:hanging="426"/>
        <w:rPr>
          <w:rFonts w:ascii="Calibri" w:hAnsi="Calibri" w:cs="Calibri"/>
          <w:b/>
          <w:sz w:val="22"/>
          <w:szCs w:val="22"/>
        </w:rPr>
      </w:pPr>
      <w:r w:rsidRPr="00CF07DF">
        <w:rPr>
          <w:rFonts w:ascii="Calibri" w:hAnsi="Calibri" w:cs="Calibri"/>
          <w:bCs/>
          <w:sz w:val="22"/>
          <w:szCs w:val="22"/>
        </w:rPr>
        <w:t>1.</w:t>
      </w:r>
      <w:r w:rsidRPr="00CF07DF">
        <w:rPr>
          <w:rFonts w:ascii="Calibri" w:hAnsi="Calibri" w:cs="Calibri"/>
          <w:bCs/>
          <w:sz w:val="22"/>
          <w:szCs w:val="22"/>
        </w:rPr>
        <w:tab/>
      </w:r>
      <w:r w:rsidR="0026566C" w:rsidRPr="00CF07DF">
        <w:rPr>
          <w:rFonts w:ascii="Calibri" w:hAnsi="Calibri" w:cs="Calibri"/>
          <w:b/>
          <w:bCs/>
          <w:sz w:val="22"/>
          <w:szCs w:val="22"/>
        </w:rPr>
        <w:t>Univerzita Karlova, Lékařská fakulta v Plzni</w:t>
      </w:r>
    </w:p>
    <w:p w14:paraId="19E95F2E" w14:textId="4F1F12C6" w:rsidR="0026566C" w:rsidRPr="00CF07DF" w:rsidRDefault="0026566C" w:rsidP="008C5F23">
      <w:pPr>
        <w:spacing w:before="60" w:after="60" w:line="276" w:lineRule="auto"/>
        <w:ind w:left="2832" w:hanging="2406"/>
        <w:jc w:val="both"/>
        <w:rPr>
          <w:rFonts w:ascii="Calibri" w:hAnsi="Calibri" w:cs="Calibri"/>
          <w:sz w:val="22"/>
          <w:szCs w:val="22"/>
        </w:rPr>
      </w:pPr>
      <w:r w:rsidRPr="00CF07DF">
        <w:rPr>
          <w:rFonts w:ascii="Calibri" w:hAnsi="Calibri" w:cs="Calibri"/>
          <w:sz w:val="22"/>
          <w:szCs w:val="22"/>
        </w:rPr>
        <w:t>se sídlem:</w:t>
      </w:r>
      <w:r w:rsidRPr="00CF07DF">
        <w:rPr>
          <w:rFonts w:ascii="Calibri" w:hAnsi="Calibri" w:cs="Calibri"/>
          <w:sz w:val="22"/>
          <w:szCs w:val="22"/>
        </w:rPr>
        <w:tab/>
      </w:r>
      <w:r w:rsidR="00355362">
        <w:rPr>
          <w:rFonts w:ascii="Calibri" w:hAnsi="Calibri" w:cs="Calibri"/>
          <w:sz w:val="22"/>
          <w:szCs w:val="22"/>
        </w:rPr>
        <w:t>alej Svobody 1655/76</w:t>
      </w:r>
      <w:r w:rsidRPr="00CF07DF">
        <w:rPr>
          <w:rFonts w:ascii="Calibri" w:hAnsi="Calibri" w:cs="Calibri"/>
          <w:sz w:val="22"/>
          <w:szCs w:val="22"/>
        </w:rPr>
        <w:t>, 3</w:t>
      </w:r>
      <w:r w:rsidR="00355362">
        <w:rPr>
          <w:rFonts w:ascii="Calibri" w:hAnsi="Calibri" w:cs="Calibri"/>
          <w:sz w:val="22"/>
          <w:szCs w:val="22"/>
        </w:rPr>
        <w:t>23</w:t>
      </w:r>
      <w:r w:rsidRPr="00CF07DF">
        <w:rPr>
          <w:rFonts w:ascii="Calibri" w:hAnsi="Calibri" w:cs="Calibri"/>
          <w:sz w:val="22"/>
          <w:szCs w:val="22"/>
        </w:rPr>
        <w:t xml:space="preserve"> 0</w:t>
      </w:r>
      <w:r w:rsidR="0075026A">
        <w:rPr>
          <w:rFonts w:ascii="Calibri" w:hAnsi="Calibri" w:cs="Calibri"/>
          <w:sz w:val="22"/>
          <w:szCs w:val="22"/>
        </w:rPr>
        <w:t>0</w:t>
      </w:r>
      <w:r w:rsidRPr="00CF07DF">
        <w:rPr>
          <w:rFonts w:ascii="Calibri" w:hAnsi="Calibri" w:cs="Calibri"/>
          <w:sz w:val="22"/>
          <w:szCs w:val="22"/>
        </w:rPr>
        <w:t xml:space="preserve"> Plzeň</w:t>
      </w:r>
    </w:p>
    <w:p w14:paraId="28F51E7C" w14:textId="3F8622E7" w:rsidR="0026566C" w:rsidRPr="00CF07DF" w:rsidRDefault="0026566C" w:rsidP="008C5F23">
      <w:pPr>
        <w:spacing w:before="60" w:after="60" w:line="276" w:lineRule="auto"/>
        <w:ind w:left="2832" w:hanging="2406"/>
        <w:jc w:val="both"/>
        <w:rPr>
          <w:rFonts w:ascii="Calibri" w:hAnsi="Calibri" w:cs="Calibri"/>
          <w:sz w:val="22"/>
          <w:szCs w:val="22"/>
        </w:rPr>
      </w:pPr>
      <w:r w:rsidRPr="00CF07DF">
        <w:rPr>
          <w:rFonts w:ascii="Calibri" w:hAnsi="Calibri" w:cs="Calibri"/>
          <w:sz w:val="22"/>
          <w:szCs w:val="22"/>
        </w:rPr>
        <w:t>zastoupená:</w:t>
      </w:r>
      <w:r w:rsidRPr="00CF07DF">
        <w:rPr>
          <w:rFonts w:ascii="Calibri" w:hAnsi="Calibri" w:cs="Calibri"/>
          <w:sz w:val="22"/>
          <w:szCs w:val="22"/>
        </w:rPr>
        <w:tab/>
        <w:t xml:space="preserve">prof. MUDr. </w:t>
      </w:r>
      <w:r w:rsidR="007B247C">
        <w:rPr>
          <w:rFonts w:ascii="Calibri" w:hAnsi="Calibri" w:cs="Calibri"/>
          <w:sz w:val="22"/>
          <w:szCs w:val="22"/>
        </w:rPr>
        <w:t xml:space="preserve">Jindřichem </w:t>
      </w:r>
      <w:proofErr w:type="spellStart"/>
      <w:r w:rsidR="007B247C">
        <w:rPr>
          <w:rFonts w:ascii="Calibri" w:hAnsi="Calibri" w:cs="Calibri"/>
          <w:sz w:val="22"/>
          <w:szCs w:val="22"/>
        </w:rPr>
        <w:t>Fínkem</w:t>
      </w:r>
      <w:proofErr w:type="spellEnd"/>
      <w:r w:rsidR="007B247C">
        <w:rPr>
          <w:rFonts w:ascii="Calibri" w:hAnsi="Calibri" w:cs="Calibri"/>
          <w:sz w:val="22"/>
          <w:szCs w:val="22"/>
        </w:rPr>
        <w:t>, Ph.D.</w:t>
      </w:r>
      <w:r w:rsidR="00294B00">
        <w:rPr>
          <w:rFonts w:ascii="Calibri" w:hAnsi="Calibri" w:cs="Calibri"/>
          <w:sz w:val="22"/>
          <w:szCs w:val="22"/>
        </w:rPr>
        <w:t>,</w:t>
      </w:r>
      <w:r w:rsidR="006943B4">
        <w:rPr>
          <w:rFonts w:ascii="Calibri" w:hAnsi="Calibri" w:cs="Calibri"/>
          <w:sz w:val="22"/>
          <w:szCs w:val="22"/>
        </w:rPr>
        <w:t xml:space="preserve"> MHA</w:t>
      </w:r>
      <w:r w:rsidRPr="00CF07DF">
        <w:rPr>
          <w:rFonts w:ascii="Calibri" w:hAnsi="Calibri" w:cs="Calibri"/>
          <w:sz w:val="22"/>
          <w:szCs w:val="22"/>
        </w:rPr>
        <w:t>, děkanem fakulty</w:t>
      </w:r>
    </w:p>
    <w:p w14:paraId="5E9F4C6B" w14:textId="17085446" w:rsidR="0026566C" w:rsidRPr="00CF07DF" w:rsidRDefault="0026566C" w:rsidP="008C5F23">
      <w:pPr>
        <w:keepNext/>
        <w:spacing w:before="60" w:after="60" w:line="276" w:lineRule="auto"/>
        <w:ind w:left="2832" w:hanging="2406"/>
        <w:outlineLvl w:val="1"/>
        <w:rPr>
          <w:rFonts w:ascii="Calibri" w:hAnsi="Calibri" w:cs="Calibri"/>
          <w:sz w:val="22"/>
          <w:szCs w:val="22"/>
        </w:rPr>
      </w:pPr>
      <w:r w:rsidRPr="00CF07DF">
        <w:rPr>
          <w:rFonts w:ascii="Calibri" w:hAnsi="Calibri" w:cs="Calibri"/>
          <w:sz w:val="22"/>
          <w:szCs w:val="22"/>
        </w:rPr>
        <w:t>IČ</w:t>
      </w:r>
      <w:r w:rsidR="00692CF9">
        <w:rPr>
          <w:rFonts w:ascii="Calibri" w:hAnsi="Calibri" w:cs="Calibri"/>
          <w:sz w:val="22"/>
          <w:szCs w:val="22"/>
        </w:rPr>
        <w:t>O</w:t>
      </w:r>
      <w:r w:rsidRPr="00CF07DF">
        <w:rPr>
          <w:rFonts w:ascii="Calibri" w:hAnsi="Calibri" w:cs="Calibri"/>
          <w:sz w:val="22"/>
          <w:szCs w:val="22"/>
        </w:rPr>
        <w:t>:</w:t>
      </w:r>
      <w:r w:rsidRPr="00CF07DF">
        <w:rPr>
          <w:rFonts w:ascii="Calibri" w:hAnsi="Calibri" w:cs="Calibri"/>
          <w:sz w:val="22"/>
          <w:szCs w:val="22"/>
        </w:rPr>
        <w:tab/>
      </w:r>
      <w:r w:rsidRPr="00CF07DF">
        <w:rPr>
          <w:rFonts w:ascii="Calibri" w:hAnsi="Calibri" w:cs="Calibri"/>
          <w:bCs/>
          <w:sz w:val="22"/>
          <w:szCs w:val="22"/>
        </w:rPr>
        <w:t>00216208</w:t>
      </w:r>
    </w:p>
    <w:p w14:paraId="204388C1" w14:textId="77777777" w:rsidR="0026566C" w:rsidRPr="00CF07DF" w:rsidRDefault="0026566C" w:rsidP="008C5F23">
      <w:pPr>
        <w:spacing w:before="60" w:after="60" w:line="276" w:lineRule="auto"/>
        <w:ind w:left="2832" w:hanging="2406"/>
        <w:jc w:val="both"/>
        <w:rPr>
          <w:rFonts w:ascii="Calibri" w:hAnsi="Calibri" w:cs="Calibri"/>
          <w:bCs/>
          <w:sz w:val="22"/>
          <w:szCs w:val="22"/>
        </w:rPr>
      </w:pPr>
      <w:r w:rsidRPr="00CF07DF">
        <w:rPr>
          <w:rFonts w:ascii="Calibri" w:hAnsi="Calibri" w:cs="Calibri"/>
          <w:sz w:val="22"/>
          <w:szCs w:val="22"/>
        </w:rPr>
        <w:t>DIČ:</w:t>
      </w:r>
      <w:r w:rsidRPr="00CF07DF">
        <w:rPr>
          <w:rFonts w:ascii="Calibri" w:hAnsi="Calibri" w:cs="Calibri"/>
          <w:sz w:val="22"/>
          <w:szCs w:val="22"/>
        </w:rPr>
        <w:tab/>
      </w:r>
      <w:r w:rsidR="00111B55" w:rsidRPr="00CF07DF">
        <w:rPr>
          <w:rFonts w:ascii="Calibri" w:hAnsi="Calibri" w:cs="Calibri"/>
          <w:sz w:val="22"/>
          <w:szCs w:val="22"/>
        </w:rPr>
        <w:t>C</w:t>
      </w:r>
      <w:r w:rsidRPr="00CF07DF">
        <w:rPr>
          <w:rFonts w:ascii="Calibri" w:hAnsi="Calibri" w:cs="Calibri"/>
          <w:bCs/>
          <w:sz w:val="22"/>
          <w:szCs w:val="22"/>
        </w:rPr>
        <w:t>Z00216208</w:t>
      </w:r>
    </w:p>
    <w:p w14:paraId="59E20C75" w14:textId="77777777" w:rsidR="0026566C" w:rsidRPr="00CF07DF" w:rsidRDefault="00580D01" w:rsidP="008C5F23">
      <w:pPr>
        <w:spacing w:before="60" w:after="60" w:line="276" w:lineRule="auto"/>
        <w:ind w:left="2832" w:hanging="2406"/>
        <w:jc w:val="both"/>
        <w:rPr>
          <w:rFonts w:ascii="Calibri" w:hAnsi="Calibri" w:cs="Calibri"/>
          <w:sz w:val="22"/>
          <w:szCs w:val="22"/>
        </w:rPr>
      </w:pPr>
      <w:r>
        <w:rPr>
          <w:rFonts w:ascii="Calibri" w:hAnsi="Calibri" w:cs="Calibri"/>
          <w:sz w:val="22"/>
          <w:szCs w:val="22"/>
        </w:rPr>
        <w:t>datová schránka</w:t>
      </w:r>
      <w:r w:rsidR="0026566C" w:rsidRPr="00CF07DF">
        <w:rPr>
          <w:rFonts w:ascii="Calibri" w:hAnsi="Calibri" w:cs="Calibri"/>
          <w:sz w:val="22"/>
          <w:szCs w:val="22"/>
        </w:rPr>
        <w:t>:</w:t>
      </w:r>
      <w:r w:rsidR="0026566C" w:rsidRPr="00CF07DF">
        <w:rPr>
          <w:rFonts w:ascii="Calibri" w:hAnsi="Calibri" w:cs="Calibri"/>
          <w:sz w:val="22"/>
          <w:szCs w:val="22"/>
        </w:rPr>
        <w:tab/>
      </w:r>
      <w:r>
        <w:rPr>
          <w:rFonts w:ascii="Calibri" w:hAnsi="Calibri" w:cs="Calibri"/>
          <w:sz w:val="22"/>
          <w:szCs w:val="22"/>
        </w:rPr>
        <w:t>piyj9b4</w:t>
      </w:r>
    </w:p>
    <w:p w14:paraId="5004D51F" w14:textId="77777777" w:rsidR="00111B55" w:rsidRPr="00CF07DF" w:rsidRDefault="0026566C" w:rsidP="008C5F23">
      <w:pPr>
        <w:spacing w:before="60" w:after="60" w:line="276" w:lineRule="auto"/>
        <w:ind w:left="2832" w:hanging="2406"/>
        <w:jc w:val="both"/>
        <w:rPr>
          <w:rFonts w:ascii="Calibri" w:hAnsi="Calibri" w:cs="Calibri"/>
          <w:b/>
          <w:sz w:val="22"/>
          <w:szCs w:val="22"/>
        </w:rPr>
      </w:pPr>
      <w:r w:rsidRPr="002E0753">
        <w:rPr>
          <w:rFonts w:ascii="Calibri" w:hAnsi="Calibri" w:cs="Calibri"/>
          <w:sz w:val="22"/>
          <w:szCs w:val="22"/>
        </w:rPr>
        <w:t>dále jen</w:t>
      </w:r>
      <w:r w:rsidRPr="00CF07DF">
        <w:rPr>
          <w:rFonts w:ascii="Calibri" w:hAnsi="Calibri" w:cs="Calibri"/>
          <w:b/>
          <w:sz w:val="22"/>
          <w:szCs w:val="22"/>
        </w:rPr>
        <w:t xml:space="preserve"> „</w:t>
      </w:r>
      <w:r w:rsidR="009958AD">
        <w:rPr>
          <w:rFonts w:ascii="Calibri" w:hAnsi="Calibri" w:cs="Calibri"/>
          <w:b/>
          <w:sz w:val="22"/>
          <w:szCs w:val="22"/>
        </w:rPr>
        <w:t>O</w:t>
      </w:r>
      <w:r w:rsidRPr="00CF07DF">
        <w:rPr>
          <w:rFonts w:ascii="Calibri" w:hAnsi="Calibri" w:cs="Calibri"/>
          <w:b/>
          <w:sz w:val="22"/>
          <w:szCs w:val="22"/>
        </w:rPr>
        <w:t>bjednatel“</w:t>
      </w:r>
    </w:p>
    <w:p w14:paraId="6470E053" w14:textId="77777777" w:rsidR="00111B55" w:rsidRPr="00CF07DF" w:rsidRDefault="00111B55" w:rsidP="008C5F23">
      <w:pPr>
        <w:spacing w:before="60" w:after="60" w:line="276" w:lineRule="auto"/>
        <w:jc w:val="both"/>
        <w:rPr>
          <w:rFonts w:ascii="Calibri" w:hAnsi="Calibri" w:cs="Calibri"/>
          <w:b/>
          <w:sz w:val="22"/>
          <w:szCs w:val="22"/>
        </w:rPr>
      </w:pPr>
    </w:p>
    <w:p w14:paraId="595AB6BA" w14:textId="77777777" w:rsidR="0026566C" w:rsidRPr="00CF07DF" w:rsidRDefault="0026566C" w:rsidP="008C5F23">
      <w:pPr>
        <w:spacing w:before="60" w:after="60" w:line="276" w:lineRule="auto"/>
        <w:jc w:val="both"/>
        <w:rPr>
          <w:rFonts w:ascii="Calibri" w:hAnsi="Calibri" w:cs="Arial"/>
          <w:sz w:val="22"/>
          <w:szCs w:val="22"/>
        </w:rPr>
      </w:pPr>
      <w:r w:rsidRPr="00CF07DF">
        <w:rPr>
          <w:rFonts w:ascii="Calibri" w:hAnsi="Calibri" w:cs="Calibri"/>
          <w:b/>
          <w:sz w:val="22"/>
          <w:szCs w:val="22"/>
        </w:rPr>
        <w:t>a</w:t>
      </w:r>
    </w:p>
    <w:p w14:paraId="0820F0F7" w14:textId="77777777" w:rsidR="0026566C" w:rsidRPr="00CF07DF" w:rsidRDefault="0026566C" w:rsidP="008C5F23">
      <w:pPr>
        <w:spacing w:before="60" w:after="60" w:line="276" w:lineRule="auto"/>
        <w:jc w:val="both"/>
        <w:rPr>
          <w:rFonts w:ascii="Calibri" w:hAnsi="Calibri" w:cs="Arial"/>
          <w:sz w:val="22"/>
          <w:szCs w:val="22"/>
        </w:rPr>
      </w:pPr>
    </w:p>
    <w:p w14:paraId="72C8DCB7" w14:textId="7F8C1F34" w:rsidR="0026566C" w:rsidRPr="00B129D3" w:rsidRDefault="00111B55" w:rsidP="008C5F23">
      <w:pPr>
        <w:tabs>
          <w:tab w:val="left" w:pos="-4111"/>
        </w:tabs>
        <w:spacing w:before="60" w:after="60" w:line="276" w:lineRule="auto"/>
        <w:ind w:left="426" w:hanging="426"/>
        <w:rPr>
          <w:rFonts w:ascii="Calibri" w:hAnsi="Calibri" w:cs="Calibri"/>
          <w:b/>
          <w:sz w:val="22"/>
          <w:szCs w:val="22"/>
        </w:rPr>
      </w:pPr>
      <w:r w:rsidRPr="00CF07DF">
        <w:rPr>
          <w:rFonts w:ascii="Calibri" w:hAnsi="Calibri" w:cs="Calibri"/>
          <w:sz w:val="22"/>
          <w:szCs w:val="22"/>
        </w:rPr>
        <w:t>2.</w:t>
      </w:r>
      <w:r w:rsidR="00DE48EB">
        <w:rPr>
          <w:rFonts w:ascii="Calibri" w:hAnsi="Calibri" w:cs="Calibri"/>
          <w:sz w:val="22"/>
          <w:szCs w:val="22"/>
        </w:rPr>
        <w:tab/>
      </w:r>
      <w:permStart w:id="1869554602" w:edGrp="everyone"/>
      <w:r w:rsidR="00FD2BEA">
        <w:rPr>
          <w:rFonts w:ascii="Calibri" w:hAnsi="Calibri" w:cs="Calibri"/>
          <w:b/>
          <w:sz w:val="22"/>
          <w:szCs w:val="22"/>
        </w:rPr>
        <w:t>…………………………….</w:t>
      </w:r>
      <w:permEnd w:id="1869554602"/>
    </w:p>
    <w:p w14:paraId="1EC84009" w14:textId="32B35866" w:rsidR="0026566C" w:rsidRPr="00B129D3" w:rsidRDefault="006A4051" w:rsidP="008C5F23">
      <w:pPr>
        <w:tabs>
          <w:tab w:val="left" w:pos="0"/>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se sídl</w:t>
      </w:r>
      <w:r w:rsidR="000E20E0">
        <w:rPr>
          <w:rFonts w:ascii="Calibri" w:hAnsi="Calibri" w:cs="Calibri"/>
          <w:sz w:val="22"/>
          <w:szCs w:val="22"/>
        </w:rPr>
        <w:t>em:</w:t>
      </w:r>
      <w:r w:rsidR="000E20E0">
        <w:rPr>
          <w:rFonts w:ascii="Calibri" w:hAnsi="Calibri" w:cs="Calibri"/>
          <w:sz w:val="22"/>
          <w:szCs w:val="22"/>
        </w:rPr>
        <w:tab/>
      </w:r>
      <w:permStart w:id="117918901" w:edGrp="everyone"/>
      <w:r w:rsidR="00FD2BEA">
        <w:rPr>
          <w:rFonts w:ascii="Calibri" w:hAnsi="Calibri" w:cs="Calibri"/>
          <w:sz w:val="22"/>
          <w:szCs w:val="22"/>
        </w:rPr>
        <w:t>………………………………………….</w:t>
      </w:r>
      <w:permEnd w:id="117918901"/>
    </w:p>
    <w:p w14:paraId="034D4DF3" w14:textId="0DFA7D5B" w:rsidR="0026566C" w:rsidRPr="00B129D3" w:rsidRDefault="006A4051" w:rsidP="008C5F23">
      <w:pPr>
        <w:tabs>
          <w:tab w:val="left" w:pos="0"/>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zastoupená:</w:t>
      </w:r>
      <w:r w:rsidR="00FE471A" w:rsidRPr="00B129D3">
        <w:rPr>
          <w:rFonts w:ascii="Calibri" w:hAnsi="Calibri" w:cs="Calibri"/>
          <w:sz w:val="22"/>
          <w:szCs w:val="22"/>
        </w:rPr>
        <w:tab/>
      </w:r>
      <w:permStart w:id="1924621825" w:edGrp="everyone"/>
      <w:r w:rsidR="00FD2BEA">
        <w:rPr>
          <w:rFonts w:ascii="Calibri" w:hAnsi="Calibri" w:cs="Calibri"/>
          <w:sz w:val="22"/>
          <w:szCs w:val="22"/>
        </w:rPr>
        <w:t>…………………</w:t>
      </w:r>
      <w:proofErr w:type="gramStart"/>
      <w:r w:rsidR="00FD2BEA">
        <w:rPr>
          <w:rFonts w:ascii="Calibri" w:hAnsi="Calibri" w:cs="Calibri"/>
          <w:sz w:val="22"/>
          <w:szCs w:val="22"/>
        </w:rPr>
        <w:t>…….</w:t>
      </w:r>
      <w:proofErr w:type="gramEnd"/>
      <w:r w:rsidR="00FD2BEA">
        <w:rPr>
          <w:rFonts w:ascii="Calibri" w:hAnsi="Calibri" w:cs="Calibri"/>
          <w:sz w:val="22"/>
          <w:szCs w:val="22"/>
        </w:rPr>
        <w:t>, funkce: ……………….</w:t>
      </w:r>
      <w:permEnd w:id="1924621825"/>
    </w:p>
    <w:p w14:paraId="47B40AFD" w14:textId="741DC1A7" w:rsidR="0026566C" w:rsidRPr="00B129D3" w:rsidRDefault="0026566C" w:rsidP="008C5F23">
      <w:pPr>
        <w:tabs>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IČ</w:t>
      </w:r>
      <w:r w:rsidR="00B129D3" w:rsidRPr="00B129D3">
        <w:rPr>
          <w:rFonts w:ascii="Calibri" w:hAnsi="Calibri" w:cs="Calibri"/>
          <w:sz w:val="22"/>
          <w:szCs w:val="22"/>
        </w:rPr>
        <w:t>O</w:t>
      </w:r>
      <w:r w:rsidRPr="00B129D3">
        <w:rPr>
          <w:rFonts w:ascii="Calibri" w:hAnsi="Calibri" w:cs="Calibri"/>
          <w:sz w:val="22"/>
          <w:szCs w:val="22"/>
        </w:rPr>
        <w:t>:</w:t>
      </w:r>
      <w:r w:rsidRPr="00B129D3">
        <w:rPr>
          <w:rFonts w:ascii="Calibri" w:hAnsi="Calibri" w:cs="Calibri"/>
          <w:sz w:val="22"/>
          <w:szCs w:val="22"/>
        </w:rPr>
        <w:tab/>
      </w:r>
      <w:permStart w:id="1225863235" w:edGrp="everyone"/>
      <w:r w:rsidR="00863881">
        <w:rPr>
          <w:rFonts w:ascii="Calibri" w:hAnsi="Calibri" w:cs="Calibri"/>
          <w:sz w:val="22"/>
          <w:szCs w:val="22"/>
        </w:rPr>
        <w:t>…………………</w:t>
      </w:r>
      <w:permEnd w:id="1225863235"/>
    </w:p>
    <w:p w14:paraId="61167017" w14:textId="21D76E5B" w:rsidR="000E20E0" w:rsidRDefault="0026566C" w:rsidP="008C5F23">
      <w:pPr>
        <w:tabs>
          <w:tab w:val="left" w:pos="4536"/>
        </w:tabs>
        <w:spacing w:before="60" w:after="60" w:line="276" w:lineRule="auto"/>
        <w:ind w:left="2835" w:hanging="2409"/>
        <w:rPr>
          <w:rFonts w:ascii="Calibri" w:hAnsi="Calibri" w:cs="Calibri"/>
          <w:sz w:val="22"/>
          <w:szCs w:val="22"/>
        </w:rPr>
      </w:pPr>
      <w:r w:rsidRPr="00B129D3">
        <w:rPr>
          <w:rFonts w:ascii="Calibri" w:hAnsi="Calibri" w:cs="Calibri"/>
          <w:sz w:val="22"/>
          <w:szCs w:val="22"/>
        </w:rPr>
        <w:t>DIČ:</w:t>
      </w:r>
      <w:r w:rsidRPr="00B129D3">
        <w:rPr>
          <w:rFonts w:ascii="Calibri" w:hAnsi="Calibri" w:cs="Calibri"/>
          <w:sz w:val="22"/>
          <w:szCs w:val="22"/>
        </w:rPr>
        <w:tab/>
      </w:r>
      <w:permStart w:id="924859937" w:edGrp="everyone"/>
      <w:r w:rsidR="00863881">
        <w:rPr>
          <w:rFonts w:ascii="Calibri" w:hAnsi="Calibri" w:cs="Calibri"/>
          <w:sz w:val="22"/>
          <w:szCs w:val="22"/>
        </w:rPr>
        <w:t>…………………</w:t>
      </w:r>
      <w:permEnd w:id="924859937"/>
    </w:p>
    <w:p w14:paraId="34D70D94" w14:textId="77777777" w:rsidR="00580D01" w:rsidRPr="00B129D3" w:rsidRDefault="00580D01" w:rsidP="008C5F23">
      <w:pPr>
        <w:tabs>
          <w:tab w:val="left" w:pos="4536"/>
        </w:tabs>
        <w:spacing w:before="60" w:after="60" w:line="276" w:lineRule="auto"/>
        <w:ind w:left="2835" w:hanging="2409"/>
        <w:rPr>
          <w:rFonts w:ascii="Calibri" w:hAnsi="Calibri"/>
          <w:sz w:val="22"/>
        </w:rPr>
      </w:pPr>
      <w:r w:rsidRPr="00B129D3">
        <w:rPr>
          <w:rFonts w:ascii="Calibri" w:hAnsi="Calibri"/>
          <w:sz w:val="22"/>
        </w:rPr>
        <w:t>datová schránka:</w:t>
      </w:r>
      <w:r w:rsidRPr="00B129D3">
        <w:rPr>
          <w:rFonts w:ascii="Calibri" w:hAnsi="Calibri" w:cs="Calibri"/>
          <w:sz w:val="22"/>
          <w:szCs w:val="22"/>
        </w:rPr>
        <w:tab/>
      </w:r>
      <w:permStart w:id="1398557095" w:edGrp="everyone"/>
      <w:r w:rsidR="00863881">
        <w:rPr>
          <w:rFonts w:ascii="Calibri" w:hAnsi="Calibri" w:cs="Calibri"/>
          <w:sz w:val="22"/>
          <w:szCs w:val="22"/>
        </w:rPr>
        <w:t>…………………</w:t>
      </w:r>
      <w:permEnd w:id="1398557095"/>
    </w:p>
    <w:p w14:paraId="38CA9EC7" w14:textId="5A2EBBA2" w:rsidR="001E3282" w:rsidRDefault="0047741A" w:rsidP="008C5F23">
      <w:pPr>
        <w:tabs>
          <w:tab w:val="left" w:pos="4536"/>
        </w:tabs>
        <w:spacing w:before="60" w:after="60" w:line="276" w:lineRule="auto"/>
        <w:ind w:left="2835" w:hanging="2409"/>
        <w:rPr>
          <w:rFonts w:ascii="Calibri" w:hAnsi="Calibri" w:cs="Calibri"/>
          <w:sz w:val="22"/>
          <w:szCs w:val="22"/>
        </w:rPr>
      </w:pPr>
      <w:r>
        <w:rPr>
          <w:rFonts w:ascii="Calibri" w:hAnsi="Calibri" w:cs="Calibri"/>
          <w:sz w:val="22"/>
          <w:szCs w:val="22"/>
        </w:rPr>
        <w:t>z</w:t>
      </w:r>
      <w:r w:rsidR="001E3282" w:rsidRPr="001E3282">
        <w:rPr>
          <w:rFonts w:ascii="Calibri" w:hAnsi="Calibri" w:cs="Calibri"/>
          <w:sz w:val="22"/>
          <w:szCs w:val="22"/>
        </w:rPr>
        <w:t xml:space="preserve">apsaný v obchodním rejstříku pod </w:t>
      </w:r>
      <w:proofErr w:type="spellStart"/>
      <w:r w:rsidR="001E3282" w:rsidRPr="001E3282">
        <w:rPr>
          <w:rFonts w:ascii="Calibri" w:hAnsi="Calibri" w:cs="Calibri"/>
          <w:sz w:val="22"/>
          <w:szCs w:val="22"/>
        </w:rPr>
        <w:t>sp</w:t>
      </w:r>
      <w:proofErr w:type="spellEnd"/>
      <w:r w:rsidR="001E3282" w:rsidRPr="001E3282">
        <w:rPr>
          <w:rFonts w:ascii="Calibri" w:hAnsi="Calibri" w:cs="Calibri"/>
          <w:sz w:val="22"/>
          <w:szCs w:val="22"/>
        </w:rPr>
        <w:t xml:space="preserve">. zn. </w:t>
      </w:r>
      <w:permStart w:id="967918153" w:edGrp="everyone"/>
      <w:r w:rsidR="001E3282">
        <w:rPr>
          <w:rFonts w:ascii="Calibri" w:hAnsi="Calibri" w:cs="Calibri"/>
          <w:sz w:val="22"/>
          <w:szCs w:val="22"/>
        </w:rPr>
        <w:t>…………………</w:t>
      </w:r>
      <w:permEnd w:id="967918153"/>
      <w:r w:rsidR="001E3282" w:rsidRPr="001E3282">
        <w:rPr>
          <w:rFonts w:ascii="Calibri" w:hAnsi="Calibri" w:cs="Calibri"/>
          <w:sz w:val="22"/>
          <w:szCs w:val="22"/>
        </w:rPr>
        <w:t xml:space="preserve"> vedenou u </w:t>
      </w:r>
      <w:permStart w:id="1945320918" w:edGrp="everyone"/>
      <w:r w:rsidR="001E3282">
        <w:rPr>
          <w:rFonts w:ascii="Calibri" w:hAnsi="Calibri" w:cs="Calibri"/>
          <w:sz w:val="22"/>
          <w:szCs w:val="22"/>
        </w:rPr>
        <w:t>…………………</w:t>
      </w:r>
      <w:permEnd w:id="1945320918"/>
      <w:r w:rsidR="001E3282" w:rsidRPr="001E3282">
        <w:rPr>
          <w:rFonts w:ascii="Calibri" w:hAnsi="Calibri" w:cs="Calibri"/>
          <w:sz w:val="22"/>
          <w:szCs w:val="22"/>
        </w:rPr>
        <w:t xml:space="preserve"> </w:t>
      </w:r>
    </w:p>
    <w:p w14:paraId="14537F21" w14:textId="104B6E14" w:rsidR="0026566C" w:rsidRDefault="0026566C" w:rsidP="008C5F23">
      <w:pPr>
        <w:tabs>
          <w:tab w:val="left" w:pos="4536"/>
        </w:tabs>
        <w:spacing w:before="60" w:after="60" w:line="276" w:lineRule="auto"/>
        <w:ind w:left="2835" w:hanging="2409"/>
        <w:rPr>
          <w:rFonts w:ascii="Calibri" w:hAnsi="Calibri" w:cs="Calibri"/>
          <w:b/>
          <w:sz w:val="22"/>
          <w:szCs w:val="22"/>
        </w:rPr>
      </w:pPr>
      <w:r w:rsidRPr="00C20D4E">
        <w:rPr>
          <w:rFonts w:ascii="Calibri" w:hAnsi="Calibri" w:cs="Calibri"/>
          <w:sz w:val="22"/>
          <w:szCs w:val="22"/>
        </w:rPr>
        <w:t>dále jen</w:t>
      </w:r>
      <w:r w:rsidRPr="00CF07DF">
        <w:rPr>
          <w:rFonts w:ascii="Calibri" w:hAnsi="Calibri" w:cs="Calibri"/>
          <w:b/>
          <w:sz w:val="22"/>
          <w:szCs w:val="22"/>
        </w:rPr>
        <w:t xml:space="preserve"> „</w:t>
      </w:r>
      <w:r w:rsidR="00F32878">
        <w:rPr>
          <w:rFonts w:ascii="Calibri" w:hAnsi="Calibri" w:cs="Calibri"/>
          <w:b/>
          <w:sz w:val="22"/>
          <w:szCs w:val="22"/>
        </w:rPr>
        <w:t>Poskytovatel</w:t>
      </w:r>
      <w:r w:rsidRPr="00CF07DF">
        <w:rPr>
          <w:rFonts w:ascii="Calibri" w:hAnsi="Calibri" w:cs="Calibri"/>
          <w:b/>
          <w:sz w:val="22"/>
          <w:szCs w:val="22"/>
        </w:rPr>
        <w:t>“</w:t>
      </w:r>
    </w:p>
    <w:p w14:paraId="28176B9A" w14:textId="1398FDDD" w:rsidR="00C20D4E" w:rsidRDefault="00C20D4E" w:rsidP="008C5F23">
      <w:pPr>
        <w:tabs>
          <w:tab w:val="left" w:pos="4536"/>
        </w:tabs>
        <w:spacing w:before="60" w:after="60" w:line="276" w:lineRule="auto"/>
        <w:ind w:left="2835" w:hanging="2409"/>
        <w:rPr>
          <w:rFonts w:ascii="Calibri" w:hAnsi="Calibri" w:cs="Calibri"/>
          <w:b/>
          <w:sz w:val="22"/>
          <w:szCs w:val="22"/>
        </w:rPr>
      </w:pPr>
      <w:r w:rsidRPr="00C20D4E">
        <w:rPr>
          <w:rFonts w:ascii="Calibri" w:hAnsi="Calibri" w:cs="Calibri"/>
          <w:sz w:val="22"/>
          <w:szCs w:val="22"/>
        </w:rPr>
        <w:t>společně dále jen</w:t>
      </w:r>
      <w:r>
        <w:rPr>
          <w:rFonts w:ascii="Calibri" w:hAnsi="Calibri" w:cs="Calibri"/>
          <w:b/>
          <w:sz w:val="22"/>
          <w:szCs w:val="22"/>
        </w:rPr>
        <w:t xml:space="preserve"> „smluvní strany“</w:t>
      </w:r>
    </w:p>
    <w:p w14:paraId="6F4FC938" w14:textId="0098C7DA" w:rsidR="00C20D4E" w:rsidRPr="00C20D4E" w:rsidRDefault="00C20D4E" w:rsidP="00C20D4E">
      <w:pPr>
        <w:tabs>
          <w:tab w:val="left" w:pos="4536"/>
        </w:tabs>
        <w:spacing w:before="60" w:after="60" w:line="276" w:lineRule="auto"/>
        <w:ind w:left="426"/>
        <w:jc w:val="both"/>
        <w:rPr>
          <w:rFonts w:ascii="Calibri" w:hAnsi="Calibri" w:cs="Calibri"/>
          <w:sz w:val="22"/>
          <w:szCs w:val="22"/>
        </w:rPr>
      </w:pPr>
      <w:r w:rsidRPr="00C20D4E">
        <w:rPr>
          <w:rFonts w:ascii="Calibri" w:hAnsi="Calibri" w:cs="Calibri"/>
          <w:sz w:val="22"/>
          <w:szCs w:val="22"/>
        </w:rPr>
        <w:t>uzavírají na základě výsledku veře</w:t>
      </w:r>
      <w:r w:rsidR="000422CD">
        <w:rPr>
          <w:rFonts w:ascii="Calibri" w:hAnsi="Calibri" w:cs="Calibri"/>
          <w:sz w:val="22"/>
          <w:szCs w:val="22"/>
        </w:rPr>
        <w:t>jné zakázky na služby</w:t>
      </w:r>
      <w:r w:rsidRPr="00C20D4E">
        <w:rPr>
          <w:rFonts w:ascii="Calibri" w:hAnsi="Calibri" w:cs="Calibri"/>
          <w:sz w:val="22"/>
          <w:szCs w:val="22"/>
        </w:rPr>
        <w:t xml:space="preserve"> s názvem „</w:t>
      </w:r>
      <w:r w:rsidR="000422CD" w:rsidRPr="00823CA1">
        <w:rPr>
          <w:rFonts w:ascii="Calibri" w:hAnsi="Calibri" w:cs="Calibri"/>
          <w:b/>
          <w:sz w:val="22"/>
          <w:szCs w:val="22"/>
        </w:rPr>
        <w:t xml:space="preserve">LFP – Služby ostrahy a recepce kampusu </w:t>
      </w:r>
      <w:proofErr w:type="spellStart"/>
      <w:r w:rsidR="000422CD" w:rsidRPr="00823CA1">
        <w:rPr>
          <w:rFonts w:ascii="Calibri" w:hAnsi="Calibri" w:cs="Calibri"/>
          <w:b/>
          <w:sz w:val="22"/>
          <w:szCs w:val="22"/>
        </w:rPr>
        <w:t>UniMeC</w:t>
      </w:r>
      <w:proofErr w:type="spellEnd"/>
      <w:r w:rsidR="00160BC1">
        <w:rPr>
          <w:rFonts w:ascii="Calibri" w:hAnsi="Calibri" w:cs="Calibri"/>
          <w:b/>
          <w:sz w:val="22"/>
          <w:szCs w:val="22"/>
        </w:rPr>
        <w:t xml:space="preserve"> 202</w:t>
      </w:r>
      <w:r w:rsidR="00CF1599">
        <w:rPr>
          <w:rFonts w:ascii="Calibri" w:hAnsi="Calibri" w:cs="Calibri"/>
          <w:b/>
          <w:sz w:val="22"/>
          <w:szCs w:val="22"/>
        </w:rPr>
        <w:t>5 až 2027</w:t>
      </w:r>
      <w:r w:rsidRPr="00C20D4E">
        <w:rPr>
          <w:rFonts w:ascii="Calibri" w:hAnsi="Calibri" w:cs="Calibri"/>
          <w:sz w:val="22"/>
          <w:szCs w:val="22"/>
        </w:rPr>
        <w:t xml:space="preserve">“ </w:t>
      </w:r>
      <w:r w:rsidR="00F1221A">
        <w:rPr>
          <w:rFonts w:ascii="Calibri" w:hAnsi="Calibri" w:cs="Calibri"/>
          <w:sz w:val="22"/>
          <w:szCs w:val="22"/>
        </w:rPr>
        <w:t>dle</w:t>
      </w:r>
      <w:r w:rsidRPr="00C20D4E">
        <w:rPr>
          <w:rFonts w:ascii="Calibri" w:hAnsi="Calibri" w:cs="Calibri"/>
          <w:sz w:val="22"/>
          <w:szCs w:val="22"/>
        </w:rPr>
        <w:t xml:space="preserve"> zákona č. 134/2016 Sb., o zadávání veřejných zakázek, v platném znění (dále jen „ZZVZ“), smlouvu následujícího znění</w:t>
      </w:r>
      <w:r w:rsidR="00E33DA6">
        <w:rPr>
          <w:rFonts w:ascii="Calibri" w:hAnsi="Calibri" w:cs="Calibri"/>
          <w:sz w:val="22"/>
          <w:szCs w:val="22"/>
        </w:rPr>
        <w:t xml:space="preserve"> (dále jen „Smlouva“)</w:t>
      </w:r>
      <w:r w:rsidRPr="00C20D4E">
        <w:rPr>
          <w:rFonts w:ascii="Calibri" w:hAnsi="Calibri" w:cs="Calibri"/>
          <w:sz w:val="22"/>
          <w:szCs w:val="22"/>
        </w:rPr>
        <w:t>:</w:t>
      </w:r>
    </w:p>
    <w:p w14:paraId="6240C996" w14:textId="77777777" w:rsidR="00F653B8" w:rsidRDefault="00F653B8" w:rsidP="008C5F23">
      <w:pPr>
        <w:spacing w:before="60" w:after="60" w:line="276" w:lineRule="auto"/>
        <w:jc w:val="center"/>
        <w:rPr>
          <w:rFonts w:ascii="Calibri" w:hAnsi="Calibri" w:cs="Arial"/>
          <w:b/>
          <w:caps/>
          <w:sz w:val="22"/>
          <w:szCs w:val="22"/>
        </w:rPr>
      </w:pPr>
    </w:p>
    <w:p w14:paraId="6A826CF6" w14:textId="77777777" w:rsidR="00DD4532" w:rsidRPr="002C4825" w:rsidRDefault="002C4825"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II.</w:t>
      </w:r>
    </w:p>
    <w:p w14:paraId="289B01AB" w14:textId="0DABF046" w:rsidR="002C4825" w:rsidRDefault="002C4825"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Základní ustanovení</w:t>
      </w:r>
    </w:p>
    <w:p w14:paraId="5D9BD0F7" w14:textId="2973090D" w:rsidR="009958AD"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1</w:t>
      </w:r>
      <w:r w:rsidR="00A84638">
        <w:rPr>
          <w:rFonts w:cs="Calibri"/>
          <w:szCs w:val="22"/>
        </w:rPr>
        <w:t>.</w:t>
      </w:r>
      <w:r w:rsidR="00A84638">
        <w:rPr>
          <w:rFonts w:cs="Calibri"/>
          <w:szCs w:val="22"/>
        </w:rPr>
        <w:tab/>
      </w:r>
      <w:r w:rsidR="009958AD" w:rsidRPr="00B34B21">
        <w:rPr>
          <w:rFonts w:cs="Calibri"/>
          <w:szCs w:val="22"/>
        </w:rPr>
        <w:t xml:space="preserve">Smluvní strany prohlašují, že údaje uvedené v čl. I této </w:t>
      </w:r>
      <w:r w:rsidR="00355362">
        <w:rPr>
          <w:rFonts w:cs="Calibri"/>
          <w:szCs w:val="22"/>
        </w:rPr>
        <w:t>S</w:t>
      </w:r>
      <w:r w:rsidR="009958AD" w:rsidRPr="00B34B21">
        <w:rPr>
          <w:rFonts w:cs="Calibri"/>
          <w:szCs w:val="22"/>
        </w:rPr>
        <w:t>mlouvy a taktéž oprávnění k podnikání jsou v souladu s práv</w:t>
      </w:r>
      <w:r w:rsidR="00E33DA6">
        <w:rPr>
          <w:rFonts w:cs="Calibri"/>
          <w:szCs w:val="22"/>
        </w:rPr>
        <w:t>ní skutečností v době uzavření S</w:t>
      </w:r>
      <w:r w:rsidR="009958AD" w:rsidRPr="00B34B21">
        <w:rPr>
          <w:rFonts w:cs="Calibri"/>
          <w:szCs w:val="22"/>
        </w:rPr>
        <w:t>mlouvy. Smluvní strany se zavazují, že změny dotčených údajů oznámí bez prodlení druhé smluvní straně. Strany prohlašu</w:t>
      </w:r>
      <w:r w:rsidR="00E33DA6">
        <w:rPr>
          <w:rFonts w:cs="Calibri"/>
          <w:szCs w:val="22"/>
        </w:rPr>
        <w:t>jí, že osoby podepisující tuto S</w:t>
      </w:r>
      <w:r w:rsidR="009958AD" w:rsidRPr="00B34B21">
        <w:rPr>
          <w:rFonts w:cs="Calibri"/>
          <w:szCs w:val="22"/>
        </w:rPr>
        <w:t>mlouvu jsou k tomuto úkonu oprávněny.</w:t>
      </w:r>
    </w:p>
    <w:p w14:paraId="3DAC7763" w14:textId="7FFD0AD3" w:rsidR="005948C0" w:rsidRPr="00B34B21"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2</w:t>
      </w:r>
      <w:r w:rsidR="005948C0">
        <w:rPr>
          <w:rFonts w:cs="Calibri"/>
          <w:szCs w:val="22"/>
        </w:rPr>
        <w:t>.</w:t>
      </w:r>
      <w:r w:rsidR="00355362">
        <w:rPr>
          <w:rFonts w:cs="Calibri"/>
          <w:szCs w:val="22"/>
        </w:rPr>
        <w:tab/>
      </w:r>
      <w:r w:rsidR="005948C0" w:rsidRPr="005948C0">
        <w:rPr>
          <w:rFonts w:cs="Calibri"/>
          <w:szCs w:val="22"/>
        </w:rPr>
        <w:t xml:space="preserve">Smluvní strany sjednaly na základě úplného konsensu v souladu s příslušnými ustanoveními obecně závazných právních předpisů, a to zejména zák. č. 89/2012 Sb., občanského </w:t>
      </w:r>
      <w:r w:rsidR="00E33DA6">
        <w:rPr>
          <w:rFonts w:cs="Calibri"/>
          <w:szCs w:val="22"/>
        </w:rPr>
        <w:t>zákoníku, tuto S</w:t>
      </w:r>
      <w:r w:rsidR="005948C0" w:rsidRPr="005948C0">
        <w:rPr>
          <w:rFonts w:cs="Calibri"/>
          <w:szCs w:val="22"/>
        </w:rPr>
        <w:t xml:space="preserve">mlouvu. </w:t>
      </w:r>
      <w:r w:rsidR="005948C0" w:rsidRPr="005948C0">
        <w:rPr>
          <w:rFonts w:cs="Calibri"/>
          <w:szCs w:val="22"/>
        </w:rPr>
        <w:lastRenderedPageBreak/>
        <w:t xml:space="preserve">Právní vztahy smluvních stran touto </w:t>
      </w:r>
      <w:r w:rsidR="00355362">
        <w:rPr>
          <w:rFonts w:cs="Calibri"/>
          <w:szCs w:val="22"/>
        </w:rPr>
        <w:t>S</w:t>
      </w:r>
      <w:r w:rsidR="005948C0" w:rsidRPr="005948C0">
        <w:rPr>
          <w:rFonts w:cs="Calibri"/>
          <w:szCs w:val="22"/>
        </w:rPr>
        <w:t>mlouvou výslovně neupravené se řídí ustanoveními zákona upravujícími příslušný, nebo obsahově nejbližší typ závazku z právního jednání.</w:t>
      </w:r>
    </w:p>
    <w:p w14:paraId="1C6CDAC6" w14:textId="0CC1A17B" w:rsidR="009958AD" w:rsidRPr="00B34B21"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3</w:t>
      </w:r>
      <w:r w:rsidR="00A84638">
        <w:rPr>
          <w:rFonts w:cs="Calibri"/>
          <w:szCs w:val="22"/>
        </w:rPr>
        <w:t>.</w:t>
      </w:r>
      <w:r w:rsidR="00A84638">
        <w:rPr>
          <w:rFonts w:cs="Calibri"/>
          <w:szCs w:val="22"/>
        </w:rPr>
        <w:tab/>
      </w:r>
      <w:r w:rsidR="00037DBE">
        <w:rPr>
          <w:rFonts w:cs="Calibri"/>
          <w:szCs w:val="22"/>
        </w:rPr>
        <w:t>Poskytovatel</w:t>
      </w:r>
      <w:r w:rsidR="009958AD" w:rsidRPr="00B34B21">
        <w:rPr>
          <w:rFonts w:cs="Calibri"/>
          <w:szCs w:val="22"/>
        </w:rPr>
        <w:t xml:space="preserve"> prohlašuje, ž</w:t>
      </w:r>
      <w:r w:rsidR="00E33DA6">
        <w:rPr>
          <w:rFonts w:cs="Calibri"/>
          <w:szCs w:val="22"/>
        </w:rPr>
        <w:t>e po celou dobu platnosti této S</w:t>
      </w:r>
      <w:r w:rsidR="009958AD" w:rsidRPr="00B34B21">
        <w:rPr>
          <w:rFonts w:cs="Calibri"/>
          <w:szCs w:val="22"/>
        </w:rPr>
        <w:t xml:space="preserve">mlouvy bude mít sjednané pojištění odpovědnosti za škodu způsobenou při výkonu své činnosti a činnosti jím pověřených osob ve výši </w:t>
      </w:r>
      <w:r w:rsidR="00805F5B" w:rsidRPr="00A90BAE">
        <w:rPr>
          <w:rFonts w:cs="Calibri"/>
          <w:szCs w:val="22"/>
        </w:rPr>
        <w:t>minimálně 50</w:t>
      </w:r>
      <w:r w:rsidR="009958AD" w:rsidRPr="00A90BAE">
        <w:rPr>
          <w:rFonts w:cs="Calibri"/>
          <w:szCs w:val="22"/>
        </w:rPr>
        <w:t> mil. Kč</w:t>
      </w:r>
      <w:r w:rsidR="009958AD" w:rsidRPr="009144AC">
        <w:rPr>
          <w:rFonts w:cs="Calibri"/>
          <w:szCs w:val="22"/>
        </w:rPr>
        <w:t xml:space="preserve"> pro jednu pojistnou událost. </w:t>
      </w:r>
      <w:r w:rsidR="003262BC" w:rsidRPr="003262BC">
        <w:rPr>
          <w:rFonts w:cs="Calibri"/>
          <w:szCs w:val="22"/>
        </w:rPr>
        <w:t>Pojištění musí být sjednáno ve vztahu k území České republiky a ve vztahu ke všem podnikatelským oprávněním, která jsou nutná pro plnění předmětu této Smlouvy. Pojištění musí platit ke všem osobám, jež se budou podílet na plnění předmětu této Smlouvy.</w:t>
      </w:r>
      <w:r w:rsidR="003262BC">
        <w:rPr>
          <w:rFonts w:cs="Calibri"/>
          <w:szCs w:val="22"/>
        </w:rPr>
        <w:t xml:space="preserve"> </w:t>
      </w:r>
      <w:r w:rsidR="00037DBE" w:rsidRPr="009144AC">
        <w:rPr>
          <w:rFonts w:cs="Calibri"/>
          <w:szCs w:val="22"/>
        </w:rPr>
        <w:t>Poskytovatel</w:t>
      </w:r>
      <w:r w:rsidR="009958AD" w:rsidRPr="00B34B21">
        <w:rPr>
          <w:rFonts w:cs="Calibri"/>
          <w:szCs w:val="22"/>
        </w:rPr>
        <w:t xml:space="preserve"> je povinen udržovat tuto pojistnou smlouvu po celou d</w:t>
      </w:r>
      <w:r w:rsidR="00E33DA6">
        <w:rPr>
          <w:rFonts w:cs="Calibri"/>
          <w:szCs w:val="22"/>
        </w:rPr>
        <w:t>obu platnosti a účinnosti této S</w:t>
      </w:r>
      <w:r w:rsidR="009958AD" w:rsidRPr="00B34B21">
        <w:rPr>
          <w:rFonts w:cs="Calibri"/>
          <w:szCs w:val="22"/>
        </w:rPr>
        <w:t>mlouvy. Pojistnou smlouvu a</w:t>
      </w:r>
      <w:r w:rsidR="009958AD">
        <w:rPr>
          <w:rFonts w:cs="Calibri"/>
          <w:szCs w:val="22"/>
        </w:rPr>
        <w:t> </w:t>
      </w:r>
      <w:r w:rsidR="009958AD" w:rsidRPr="00B34B21">
        <w:rPr>
          <w:rFonts w:cs="Calibri"/>
          <w:szCs w:val="22"/>
        </w:rPr>
        <w:t xml:space="preserve">certifikát dokládající účinnost pojistné smlouvy je </w:t>
      </w:r>
      <w:r w:rsidR="00037DBE">
        <w:rPr>
          <w:rFonts w:cs="Calibri"/>
          <w:szCs w:val="22"/>
        </w:rPr>
        <w:t>Poskytovatel</w:t>
      </w:r>
      <w:r w:rsidR="009958AD" w:rsidRPr="00B34B21">
        <w:rPr>
          <w:rFonts w:cs="Calibri"/>
          <w:szCs w:val="22"/>
        </w:rPr>
        <w:t xml:space="preserve"> povinen</w:t>
      </w:r>
      <w:r w:rsidR="00E33DA6">
        <w:rPr>
          <w:rFonts w:cs="Calibri"/>
          <w:szCs w:val="22"/>
        </w:rPr>
        <w:t xml:space="preserve"> kdykoliv během účinnosti této S</w:t>
      </w:r>
      <w:r w:rsidR="009958AD" w:rsidRPr="00B34B21">
        <w:rPr>
          <w:rFonts w:cs="Calibri"/>
          <w:szCs w:val="22"/>
        </w:rPr>
        <w:t xml:space="preserve">mlouvy na požádání předložit </w:t>
      </w:r>
      <w:r w:rsidR="00A84638">
        <w:rPr>
          <w:rFonts w:cs="Calibri"/>
          <w:szCs w:val="22"/>
        </w:rPr>
        <w:t>O</w:t>
      </w:r>
      <w:r w:rsidR="009958AD" w:rsidRPr="00B34B21">
        <w:rPr>
          <w:rFonts w:cs="Calibri"/>
          <w:szCs w:val="22"/>
        </w:rPr>
        <w:t xml:space="preserve">bjednateli k nahlédnutí, a to nejpozději do </w:t>
      </w:r>
      <w:r w:rsidR="00405570">
        <w:rPr>
          <w:rFonts w:cs="Calibri"/>
          <w:szCs w:val="22"/>
        </w:rPr>
        <w:t>3</w:t>
      </w:r>
      <w:r w:rsidR="009958AD" w:rsidRPr="00B34B21">
        <w:rPr>
          <w:rFonts w:cs="Calibri"/>
          <w:szCs w:val="22"/>
        </w:rPr>
        <w:t xml:space="preserve"> </w:t>
      </w:r>
      <w:r w:rsidR="00405570">
        <w:rPr>
          <w:rFonts w:cs="Calibri"/>
          <w:szCs w:val="22"/>
        </w:rPr>
        <w:t>pracovních</w:t>
      </w:r>
      <w:r w:rsidR="009958AD" w:rsidRPr="00B34B21">
        <w:rPr>
          <w:rFonts w:cs="Calibri"/>
          <w:szCs w:val="22"/>
        </w:rPr>
        <w:t xml:space="preserve"> dnů ode dne, v němž jej o to </w:t>
      </w:r>
      <w:r w:rsidR="00A84638">
        <w:rPr>
          <w:rFonts w:cs="Calibri"/>
          <w:szCs w:val="22"/>
        </w:rPr>
        <w:t>O</w:t>
      </w:r>
      <w:r w:rsidR="009958AD" w:rsidRPr="00B34B21">
        <w:rPr>
          <w:rFonts w:cs="Calibri"/>
          <w:szCs w:val="22"/>
        </w:rPr>
        <w:t>bjednatel požádal.</w:t>
      </w:r>
      <w:r w:rsidR="00224C1B">
        <w:rPr>
          <w:rFonts w:cs="Calibri"/>
          <w:szCs w:val="22"/>
        </w:rPr>
        <w:t xml:space="preserve"> </w:t>
      </w:r>
      <w:r w:rsidR="00224C1B" w:rsidRPr="00224C1B">
        <w:rPr>
          <w:rFonts w:cs="Calibri"/>
          <w:szCs w:val="22"/>
        </w:rPr>
        <w:t>Nebezpečí škody na majetku Objednatele (jakož i třetích osob), vzniklé v souvislosti s plněním povinností Poskytovatele v rozsahu této Smlouvy, nese Poskytovatel v plném rozsahu.</w:t>
      </w:r>
    </w:p>
    <w:p w14:paraId="549239FE" w14:textId="6AE017AB" w:rsidR="004A3EC8" w:rsidRDefault="003F5887"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4</w:t>
      </w:r>
      <w:r w:rsidR="00A84638">
        <w:rPr>
          <w:rFonts w:cs="Calibri"/>
          <w:szCs w:val="22"/>
        </w:rPr>
        <w:t>.</w:t>
      </w:r>
      <w:r w:rsidR="00A84638">
        <w:rPr>
          <w:rFonts w:cs="Calibri"/>
          <w:szCs w:val="22"/>
        </w:rPr>
        <w:tab/>
      </w:r>
      <w:r w:rsidR="004A3EC8" w:rsidRPr="004A3EC8">
        <w:rPr>
          <w:rFonts w:cs="Calibri"/>
          <w:szCs w:val="22"/>
        </w:rPr>
        <w:t>Poskytovatel bere podpisem této Smlouvy na vědomí, že jakékoliv újmy, které způsobí svou činností nebo opomenutím Objednateli nebo třetí osobě na majetku, je povinen bez zbytečného odkladu odstranit a není-li to možné, tak finančně nahradit</w:t>
      </w:r>
      <w:r w:rsidR="004A3EC8">
        <w:rPr>
          <w:rFonts w:cs="Calibri"/>
          <w:szCs w:val="22"/>
        </w:rPr>
        <w:t>,</w:t>
      </w:r>
      <w:r w:rsidR="004A3EC8" w:rsidRPr="004A3EC8">
        <w:rPr>
          <w:rFonts w:cs="Calibri"/>
          <w:szCs w:val="22"/>
        </w:rPr>
        <w:t xml:space="preserve"> a zavazuje se k jejich úhradě ve lhůtě nejpozději do 30 dnů ode dne doručení uplatnění nároku na náhradu škody ze strany poškozené osoby.</w:t>
      </w:r>
    </w:p>
    <w:p w14:paraId="17118E30" w14:textId="113D0168" w:rsidR="009958AD" w:rsidRDefault="004A3EC8"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5.</w:t>
      </w:r>
      <w:r>
        <w:rPr>
          <w:rFonts w:cs="Calibri"/>
          <w:szCs w:val="22"/>
        </w:rPr>
        <w:tab/>
      </w:r>
      <w:r w:rsidR="00037DBE">
        <w:rPr>
          <w:rFonts w:cs="Calibri"/>
          <w:szCs w:val="22"/>
        </w:rPr>
        <w:t>Poskytovatel</w:t>
      </w:r>
      <w:r w:rsidR="009958AD" w:rsidRPr="00B34B21">
        <w:rPr>
          <w:rFonts w:cs="Calibri"/>
          <w:szCs w:val="22"/>
        </w:rPr>
        <w:t xml:space="preserve"> prohlašuje, že je odborně způsobilý k zajišt</w:t>
      </w:r>
      <w:r w:rsidR="00E33DA6">
        <w:rPr>
          <w:rFonts w:cs="Calibri"/>
          <w:szCs w:val="22"/>
        </w:rPr>
        <w:t>ění předmětu plnění podle této S</w:t>
      </w:r>
      <w:r w:rsidR="009958AD" w:rsidRPr="00B34B21">
        <w:rPr>
          <w:rFonts w:cs="Calibri"/>
          <w:szCs w:val="22"/>
        </w:rPr>
        <w:t>mlouvy, a</w:t>
      </w:r>
      <w:r w:rsidR="0048157B">
        <w:rPr>
          <w:rFonts w:cs="Calibri"/>
          <w:szCs w:val="22"/>
        </w:rPr>
        <w:t> </w:t>
      </w:r>
      <w:r w:rsidR="009958AD" w:rsidRPr="00B34B21">
        <w:rPr>
          <w:rFonts w:cs="Calibri"/>
          <w:szCs w:val="22"/>
        </w:rPr>
        <w:t>to v celém jejím rozsahu.</w:t>
      </w:r>
    </w:p>
    <w:p w14:paraId="69BDB63B" w14:textId="3545B827" w:rsidR="00341526" w:rsidRDefault="004A3EC8" w:rsidP="008C5F23">
      <w:pPr>
        <w:pStyle w:val="Textodstavce"/>
        <w:tabs>
          <w:tab w:val="clear" w:pos="851"/>
          <w:tab w:val="left" w:pos="-4111"/>
          <w:tab w:val="left" w:pos="-1701"/>
        </w:tabs>
        <w:spacing w:before="60" w:after="60" w:line="276" w:lineRule="auto"/>
        <w:ind w:left="284" w:hanging="284"/>
        <w:rPr>
          <w:rFonts w:cs="Calibri"/>
          <w:szCs w:val="22"/>
        </w:rPr>
      </w:pPr>
      <w:r>
        <w:rPr>
          <w:rFonts w:cs="Calibri"/>
          <w:szCs w:val="22"/>
        </w:rPr>
        <w:t>6</w:t>
      </w:r>
      <w:r w:rsidR="00341526">
        <w:rPr>
          <w:rFonts w:cs="Calibri"/>
          <w:szCs w:val="22"/>
        </w:rPr>
        <w:t>.</w:t>
      </w:r>
      <w:r w:rsidR="00341526">
        <w:rPr>
          <w:rFonts w:cs="Calibri"/>
          <w:szCs w:val="22"/>
        </w:rPr>
        <w:tab/>
      </w:r>
      <w:r w:rsidR="00E33DA6">
        <w:rPr>
          <w:rFonts w:cs="Calibri"/>
          <w:szCs w:val="22"/>
        </w:rPr>
        <w:t>Předmětem této S</w:t>
      </w:r>
      <w:r w:rsidR="00341526" w:rsidRPr="00341526">
        <w:rPr>
          <w:rFonts w:cs="Calibri"/>
          <w:szCs w:val="22"/>
        </w:rPr>
        <w:t xml:space="preserve">mlouvy je závazek </w:t>
      </w:r>
      <w:r w:rsidR="00037DBE">
        <w:rPr>
          <w:rFonts w:cs="Calibri"/>
          <w:szCs w:val="22"/>
        </w:rPr>
        <w:t>Poskytovatel</w:t>
      </w:r>
      <w:r w:rsidR="00341526" w:rsidRPr="00341526">
        <w:rPr>
          <w:rFonts w:cs="Calibri"/>
          <w:szCs w:val="22"/>
        </w:rPr>
        <w:t>e řádně a včas zajišťovat pro</w:t>
      </w:r>
      <w:r w:rsidR="00590B5D">
        <w:rPr>
          <w:rFonts w:cs="Calibri"/>
          <w:szCs w:val="22"/>
        </w:rPr>
        <w:t xml:space="preserve"> Objednatele pravidelné</w:t>
      </w:r>
      <w:r w:rsidR="00341526" w:rsidRPr="00341526">
        <w:rPr>
          <w:rFonts w:cs="Calibri"/>
          <w:szCs w:val="22"/>
        </w:rPr>
        <w:t xml:space="preserve"> služby</w:t>
      </w:r>
      <w:r w:rsidR="00590B5D">
        <w:rPr>
          <w:rFonts w:cs="Calibri"/>
          <w:szCs w:val="22"/>
        </w:rPr>
        <w:t xml:space="preserve"> ostrahy a služby recepce</w:t>
      </w:r>
      <w:r w:rsidR="00341526" w:rsidRPr="00341526">
        <w:rPr>
          <w:rFonts w:cs="Calibri"/>
          <w:szCs w:val="22"/>
        </w:rPr>
        <w:t xml:space="preserve"> blíže specifikované v </w:t>
      </w:r>
      <w:r w:rsidR="00341526" w:rsidRPr="000422CD">
        <w:rPr>
          <w:rFonts w:cs="Calibri"/>
          <w:szCs w:val="22"/>
        </w:rPr>
        <w:t>článku III.,</w:t>
      </w:r>
      <w:r w:rsidR="00341526" w:rsidRPr="00341526">
        <w:rPr>
          <w:rFonts w:cs="Calibri"/>
          <w:szCs w:val="22"/>
        </w:rPr>
        <w:t xml:space="preserve"> a to za podmínek </w:t>
      </w:r>
      <w:r w:rsidR="00341526">
        <w:rPr>
          <w:rFonts w:cs="Calibri"/>
          <w:szCs w:val="22"/>
        </w:rPr>
        <w:t xml:space="preserve">a </w:t>
      </w:r>
      <w:r w:rsidR="00341526" w:rsidRPr="00341526">
        <w:rPr>
          <w:rFonts w:cs="Calibri"/>
          <w:szCs w:val="22"/>
        </w:rPr>
        <w:t>způsobem stanov</w:t>
      </w:r>
      <w:r w:rsidR="003D2E6F">
        <w:rPr>
          <w:rFonts w:cs="Calibri"/>
          <w:szCs w:val="22"/>
        </w:rPr>
        <w:t>en</w:t>
      </w:r>
      <w:r w:rsidR="00341526" w:rsidRPr="00341526">
        <w:rPr>
          <w:rFonts w:cs="Calibri"/>
          <w:szCs w:val="22"/>
        </w:rPr>
        <w:t xml:space="preserve">ým touto </w:t>
      </w:r>
      <w:r w:rsidR="00E33DA6">
        <w:rPr>
          <w:rFonts w:cs="Calibri"/>
          <w:szCs w:val="22"/>
        </w:rPr>
        <w:t>S</w:t>
      </w:r>
      <w:r w:rsidR="00E44BC5">
        <w:rPr>
          <w:rFonts w:cs="Calibri"/>
          <w:szCs w:val="22"/>
        </w:rPr>
        <w:t>mlouv</w:t>
      </w:r>
      <w:r w:rsidR="00341526" w:rsidRPr="00341526">
        <w:rPr>
          <w:rFonts w:cs="Calibri"/>
          <w:szCs w:val="22"/>
        </w:rPr>
        <w:t>ou</w:t>
      </w:r>
      <w:r w:rsidR="00186C95">
        <w:rPr>
          <w:rFonts w:cs="Calibri"/>
          <w:szCs w:val="22"/>
        </w:rPr>
        <w:t xml:space="preserve"> a jejími přílohami</w:t>
      </w:r>
      <w:r w:rsidR="00341526" w:rsidRPr="00341526">
        <w:rPr>
          <w:rFonts w:cs="Calibri"/>
          <w:szCs w:val="22"/>
        </w:rPr>
        <w:t xml:space="preserve">. Předmětem této </w:t>
      </w:r>
      <w:r w:rsidR="00E33DA6">
        <w:rPr>
          <w:rFonts w:cs="Calibri"/>
          <w:szCs w:val="22"/>
        </w:rPr>
        <w:t>S</w:t>
      </w:r>
      <w:r w:rsidR="00341526" w:rsidRPr="00341526">
        <w:rPr>
          <w:rFonts w:cs="Calibri"/>
          <w:szCs w:val="22"/>
        </w:rPr>
        <w:t xml:space="preserve">mlouvy je zároveň závazek Objednatele za řádně poskytnuté služby </w:t>
      </w:r>
      <w:r w:rsidR="00037DBE">
        <w:rPr>
          <w:rFonts w:cs="Calibri"/>
          <w:szCs w:val="22"/>
        </w:rPr>
        <w:t>Poskytovatel</w:t>
      </w:r>
      <w:r w:rsidR="00341526" w:rsidRPr="00341526">
        <w:rPr>
          <w:rFonts w:cs="Calibri"/>
          <w:szCs w:val="22"/>
        </w:rPr>
        <w:t>i zaplatit úhradu.</w:t>
      </w:r>
    </w:p>
    <w:p w14:paraId="32EAB54F" w14:textId="77777777" w:rsidR="005F413B" w:rsidRPr="00B34B21" w:rsidRDefault="005F413B" w:rsidP="008C5F23">
      <w:pPr>
        <w:pStyle w:val="Textodstavce"/>
        <w:tabs>
          <w:tab w:val="clear" w:pos="851"/>
          <w:tab w:val="left" w:pos="-4111"/>
          <w:tab w:val="left" w:pos="-1701"/>
        </w:tabs>
        <w:spacing w:before="60" w:after="60" w:line="276" w:lineRule="auto"/>
        <w:ind w:left="284" w:hanging="284"/>
        <w:rPr>
          <w:rFonts w:cs="Calibri"/>
          <w:szCs w:val="22"/>
        </w:rPr>
      </w:pPr>
    </w:p>
    <w:p w14:paraId="713A74C2" w14:textId="77777777" w:rsidR="00A84638" w:rsidRPr="002C4825" w:rsidRDefault="00A84638"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I</w:t>
      </w:r>
      <w:r>
        <w:rPr>
          <w:rFonts w:ascii="Calibri" w:hAnsi="Calibri" w:cs="Arial"/>
          <w:b/>
          <w:caps/>
          <w:sz w:val="22"/>
          <w:szCs w:val="22"/>
        </w:rPr>
        <w:t>I</w:t>
      </w:r>
      <w:r w:rsidRPr="002C4825">
        <w:rPr>
          <w:rFonts w:ascii="Calibri" w:hAnsi="Calibri" w:cs="Arial"/>
          <w:b/>
          <w:caps/>
          <w:sz w:val="22"/>
          <w:szCs w:val="22"/>
        </w:rPr>
        <w:t>I.</w:t>
      </w:r>
    </w:p>
    <w:p w14:paraId="6A9E273E" w14:textId="77777777" w:rsidR="002C4825" w:rsidRPr="00B5744E" w:rsidRDefault="00341526" w:rsidP="008C5F23">
      <w:pPr>
        <w:spacing w:before="60" w:after="60" w:line="276" w:lineRule="auto"/>
        <w:jc w:val="center"/>
        <w:rPr>
          <w:rFonts w:ascii="Calibri" w:hAnsi="Calibri" w:cs="Arial"/>
          <w:b/>
          <w:caps/>
          <w:sz w:val="22"/>
          <w:szCs w:val="22"/>
        </w:rPr>
      </w:pPr>
      <w:r>
        <w:rPr>
          <w:rFonts w:ascii="Calibri" w:hAnsi="Calibri" w:cs="Arial"/>
          <w:b/>
          <w:caps/>
          <w:sz w:val="22"/>
          <w:szCs w:val="22"/>
        </w:rPr>
        <w:t>Předmět plnění</w:t>
      </w:r>
    </w:p>
    <w:p w14:paraId="5E7F12B5" w14:textId="55A86BF9" w:rsidR="007B50EC" w:rsidRDefault="007B50EC" w:rsidP="007B50EC">
      <w:pPr>
        <w:pStyle w:val="Normln0"/>
        <w:numPr>
          <w:ilvl w:val="0"/>
          <w:numId w:val="27"/>
        </w:numPr>
        <w:spacing w:before="60" w:after="60" w:line="276" w:lineRule="auto"/>
        <w:ind w:left="284" w:hanging="284"/>
        <w:jc w:val="both"/>
        <w:rPr>
          <w:rFonts w:ascii="Calibri" w:hAnsi="Calibri" w:cs="Arial"/>
          <w:sz w:val="22"/>
          <w:szCs w:val="22"/>
        </w:rPr>
      </w:pPr>
      <w:r w:rsidRPr="007B50EC">
        <w:rPr>
          <w:rFonts w:ascii="Calibri" w:hAnsi="Calibri" w:cs="Arial"/>
          <w:sz w:val="22"/>
          <w:szCs w:val="22"/>
        </w:rPr>
        <w:t>Poskytovatel se zavazuje za podmínek stanovených touto Smlouvou a ve sjednaném rozsahu poskytovat na svůj náklad a nebezpečí Objednateli služby spočívající zejména v</w:t>
      </w:r>
    </w:p>
    <w:p w14:paraId="7F15A8C3" w14:textId="5E294C68" w:rsidR="00FD2BEA" w:rsidRDefault="000F35ED" w:rsidP="005F204A">
      <w:pPr>
        <w:pStyle w:val="Normln0"/>
        <w:numPr>
          <w:ilvl w:val="1"/>
          <w:numId w:val="27"/>
        </w:numPr>
        <w:spacing w:before="60" w:after="60" w:line="276" w:lineRule="auto"/>
        <w:ind w:left="851"/>
        <w:jc w:val="both"/>
        <w:rPr>
          <w:rFonts w:ascii="Calibri" w:hAnsi="Calibri" w:cs="Arial"/>
          <w:sz w:val="22"/>
          <w:szCs w:val="22"/>
        </w:rPr>
      </w:pPr>
      <w:r>
        <w:rPr>
          <w:rFonts w:ascii="Calibri" w:hAnsi="Calibri" w:cs="Arial"/>
          <w:sz w:val="22"/>
          <w:szCs w:val="22"/>
        </w:rPr>
        <w:t xml:space="preserve">poskytování nepřetržité ostrahy, ochrany osob a majetku (dále jen „Ostraha“) </w:t>
      </w:r>
      <w:r w:rsidR="00FD2BEA" w:rsidRPr="00FD2BEA">
        <w:rPr>
          <w:rFonts w:ascii="Calibri" w:hAnsi="Calibri" w:cs="Arial"/>
          <w:sz w:val="22"/>
          <w:szCs w:val="22"/>
        </w:rPr>
        <w:t xml:space="preserve">objektů </w:t>
      </w:r>
      <w:r w:rsidR="009F5F7C">
        <w:rPr>
          <w:rFonts w:ascii="Calibri" w:hAnsi="Calibri" w:cs="Arial"/>
          <w:sz w:val="22"/>
          <w:szCs w:val="22"/>
        </w:rPr>
        <w:t>O</w:t>
      </w:r>
      <w:r>
        <w:rPr>
          <w:rFonts w:ascii="Calibri" w:hAnsi="Calibri" w:cs="Arial"/>
          <w:sz w:val="22"/>
          <w:szCs w:val="22"/>
        </w:rPr>
        <w:t xml:space="preserve">bjednatele </w:t>
      </w:r>
      <w:r w:rsidR="00FD2BEA" w:rsidRPr="00FD2BEA">
        <w:rPr>
          <w:rFonts w:ascii="Calibri" w:hAnsi="Calibri" w:cs="Arial"/>
          <w:sz w:val="22"/>
          <w:szCs w:val="22"/>
        </w:rPr>
        <w:t xml:space="preserve">nacházejících se v kampusu </w:t>
      </w:r>
      <w:proofErr w:type="spellStart"/>
      <w:r w:rsidR="00FD2BEA" w:rsidRPr="00FD2BEA">
        <w:rPr>
          <w:rFonts w:ascii="Calibri" w:hAnsi="Calibri" w:cs="Arial"/>
          <w:sz w:val="22"/>
          <w:szCs w:val="22"/>
        </w:rPr>
        <w:t>UniMeC</w:t>
      </w:r>
      <w:proofErr w:type="spellEnd"/>
      <w:r w:rsidR="00FD2BEA" w:rsidRPr="00FD2BEA">
        <w:rPr>
          <w:rFonts w:ascii="Calibri" w:hAnsi="Calibri" w:cs="Arial"/>
          <w:sz w:val="22"/>
          <w:szCs w:val="22"/>
        </w:rPr>
        <w:t xml:space="preserve"> na adr</w:t>
      </w:r>
      <w:r w:rsidR="00215CC3">
        <w:rPr>
          <w:rFonts w:ascii="Calibri" w:hAnsi="Calibri" w:cs="Arial"/>
          <w:sz w:val="22"/>
          <w:szCs w:val="22"/>
        </w:rPr>
        <w:t>ese alej Svobody 1655/76, Plzeň,</w:t>
      </w:r>
    </w:p>
    <w:p w14:paraId="02E7AAB7" w14:textId="162D90FF" w:rsidR="000F35ED" w:rsidRDefault="000F35ED" w:rsidP="005F204A">
      <w:pPr>
        <w:pStyle w:val="Normln0"/>
        <w:numPr>
          <w:ilvl w:val="1"/>
          <w:numId w:val="27"/>
        </w:numPr>
        <w:spacing w:before="60" w:after="60" w:line="276" w:lineRule="auto"/>
        <w:ind w:left="851"/>
        <w:jc w:val="both"/>
        <w:rPr>
          <w:rFonts w:ascii="Calibri" w:hAnsi="Calibri" w:cs="Arial"/>
          <w:sz w:val="22"/>
          <w:szCs w:val="22"/>
        </w:rPr>
      </w:pPr>
      <w:r>
        <w:rPr>
          <w:rFonts w:ascii="Calibri" w:hAnsi="Calibri" w:cs="Arial"/>
          <w:sz w:val="22"/>
          <w:szCs w:val="22"/>
        </w:rPr>
        <w:t xml:space="preserve">poskytování služeb </w:t>
      </w:r>
      <w:r w:rsidR="003C06DF">
        <w:rPr>
          <w:rFonts w:ascii="Calibri" w:hAnsi="Calibri" w:cs="Arial"/>
          <w:sz w:val="22"/>
          <w:szCs w:val="22"/>
        </w:rPr>
        <w:t>recepce</w:t>
      </w:r>
      <w:r w:rsidR="00215CC3">
        <w:rPr>
          <w:rFonts w:ascii="Calibri" w:hAnsi="Calibri" w:cs="Arial"/>
          <w:sz w:val="22"/>
          <w:szCs w:val="22"/>
        </w:rPr>
        <w:t xml:space="preserve"> a</w:t>
      </w:r>
    </w:p>
    <w:p w14:paraId="5EB456C4" w14:textId="24B00F68" w:rsidR="00215CC3" w:rsidRDefault="00215CC3" w:rsidP="005F204A">
      <w:pPr>
        <w:pStyle w:val="Normln0"/>
        <w:numPr>
          <w:ilvl w:val="1"/>
          <w:numId w:val="27"/>
        </w:numPr>
        <w:spacing w:before="60" w:after="60" w:line="276" w:lineRule="auto"/>
        <w:ind w:left="851"/>
        <w:jc w:val="both"/>
        <w:rPr>
          <w:rFonts w:ascii="Calibri" w:hAnsi="Calibri" w:cs="Arial"/>
          <w:sz w:val="22"/>
          <w:szCs w:val="22"/>
        </w:rPr>
      </w:pPr>
      <w:r>
        <w:rPr>
          <w:rFonts w:ascii="Calibri" w:hAnsi="Calibri" w:cs="Arial"/>
          <w:sz w:val="22"/>
          <w:szCs w:val="22"/>
        </w:rPr>
        <w:t>připojení ústředny Objednatele na pult centralizované ochrany.</w:t>
      </w:r>
    </w:p>
    <w:p w14:paraId="114BBEBC" w14:textId="276134BD" w:rsidR="00C51FCD" w:rsidRDefault="00C51FCD" w:rsidP="00C51FCD">
      <w:pPr>
        <w:pStyle w:val="Normln0"/>
        <w:spacing w:before="60" w:after="60" w:line="276" w:lineRule="auto"/>
        <w:ind w:left="851"/>
        <w:jc w:val="both"/>
        <w:rPr>
          <w:rFonts w:ascii="Calibri" w:hAnsi="Calibri" w:cs="Arial"/>
          <w:sz w:val="22"/>
          <w:szCs w:val="22"/>
        </w:rPr>
      </w:pPr>
      <w:r>
        <w:rPr>
          <w:rFonts w:ascii="Calibri" w:hAnsi="Calibri" w:cs="Arial"/>
          <w:sz w:val="22"/>
          <w:szCs w:val="22"/>
        </w:rPr>
        <w:t>(dále jen „Služby/Služba“)</w:t>
      </w:r>
    </w:p>
    <w:p w14:paraId="06441D20" w14:textId="17ACF45D" w:rsidR="00237DF5" w:rsidRDefault="00B317DF" w:rsidP="008C5F23">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2</w:t>
      </w:r>
      <w:r w:rsidR="00237DF5" w:rsidRPr="00B5744E">
        <w:rPr>
          <w:rFonts w:ascii="Calibri" w:hAnsi="Calibri" w:cs="Arial"/>
          <w:sz w:val="22"/>
          <w:szCs w:val="22"/>
        </w:rPr>
        <w:t>.</w:t>
      </w:r>
      <w:r>
        <w:rPr>
          <w:rFonts w:ascii="Calibri" w:hAnsi="Calibri" w:cs="Arial"/>
          <w:sz w:val="22"/>
          <w:szCs w:val="22"/>
        </w:rPr>
        <w:t xml:space="preserve"> </w:t>
      </w:r>
      <w:r w:rsidR="00237DF5" w:rsidRPr="00B5744E">
        <w:rPr>
          <w:rFonts w:ascii="Calibri" w:hAnsi="Calibri" w:cs="Arial"/>
          <w:sz w:val="22"/>
          <w:szCs w:val="22"/>
        </w:rPr>
        <w:tab/>
      </w:r>
      <w:r w:rsidR="000F35ED">
        <w:rPr>
          <w:rFonts w:ascii="Calibri" w:hAnsi="Calibri" w:cs="Arial"/>
          <w:sz w:val="22"/>
          <w:szCs w:val="22"/>
        </w:rPr>
        <w:t>Služby budou</w:t>
      </w:r>
      <w:r w:rsidR="00237DF5" w:rsidRPr="00B5744E">
        <w:rPr>
          <w:rFonts w:ascii="Calibri" w:hAnsi="Calibri" w:cs="Arial"/>
          <w:sz w:val="22"/>
          <w:szCs w:val="22"/>
        </w:rPr>
        <w:t xml:space="preserve"> prováděn</w:t>
      </w:r>
      <w:r w:rsidR="000F35ED">
        <w:rPr>
          <w:rFonts w:ascii="Calibri" w:hAnsi="Calibri" w:cs="Arial"/>
          <w:sz w:val="22"/>
          <w:szCs w:val="22"/>
        </w:rPr>
        <w:t>y</w:t>
      </w:r>
      <w:r w:rsidR="00237DF5" w:rsidRPr="00B5744E">
        <w:rPr>
          <w:rFonts w:ascii="Calibri" w:hAnsi="Calibri" w:cs="Arial"/>
          <w:sz w:val="22"/>
          <w:szCs w:val="22"/>
        </w:rPr>
        <w:t xml:space="preserve"> v rozsahu a </w:t>
      </w:r>
      <w:r w:rsidR="000F35ED">
        <w:rPr>
          <w:rFonts w:ascii="Calibri" w:hAnsi="Calibri" w:cs="Arial"/>
          <w:sz w:val="22"/>
          <w:szCs w:val="22"/>
        </w:rPr>
        <w:t>v</w:t>
      </w:r>
      <w:r w:rsidR="00FD2BEA">
        <w:rPr>
          <w:rFonts w:ascii="Calibri" w:hAnsi="Calibri" w:cs="Arial"/>
          <w:sz w:val="22"/>
          <w:szCs w:val="22"/>
        </w:rPr>
        <w:t xml:space="preserve"> souladu </w:t>
      </w:r>
      <w:r w:rsidR="000422CD">
        <w:rPr>
          <w:rFonts w:ascii="Calibri" w:hAnsi="Calibri" w:cs="Arial"/>
          <w:sz w:val="22"/>
          <w:szCs w:val="22"/>
        </w:rPr>
        <w:t xml:space="preserve">s touto </w:t>
      </w:r>
      <w:r w:rsidR="00E33DA6">
        <w:rPr>
          <w:rFonts w:ascii="Calibri" w:hAnsi="Calibri" w:cs="Arial"/>
          <w:sz w:val="22"/>
          <w:szCs w:val="22"/>
        </w:rPr>
        <w:t>S</w:t>
      </w:r>
      <w:r w:rsidR="009571AE">
        <w:rPr>
          <w:rFonts w:ascii="Calibri" w:hAnsi="Calibri" w:cs="Arial"/>
          <w:sz w:val="22"/>
          <w:szCs w:val="22"/>
        </w:rPr>
        <w:t>mlouvou a</w:t>
      </w:r>
      <w:r w:rsidR="000422CD">
        <w:rPr>
          <w:rFonts w:ascii="Calibri" w:hAnsi="Calibri" w:cs="Arial"/>
          <w:sz w:val="22"/>
          <w:szCs w:val="22"/>
        </w:rPr>
        <w:t xml:space="preserve"> </w:t>
      </w:r>
      <w:r w:rsidR="00134546">
        <w:rPr>
          <w:rFonts w:ascii="Calibri" w:hAnsi="Calibri" w:cs="Arial"/>
          <w:sz w:val="22"/>
          <w:szCs w:val="22"/>
        </w:rPr>
        <w:t>jejími přílohami a dalšími dokumenty dle odst. 3</w:t>
      </w:r>
      <w:r w:rsidR="0079622F">
        <w:rPr>
          <w:rFonts w:ascii="Calibri" w:hAnsi="Calibri" w:cs="Arial"/>
          <w:sz w:val="22"/>
          <w:szCs w:val="22"/>
        </w:rPr>
        <w:t>.</w:t>
      </w:r>
      <w:r w:rsidR="00134546">
        <w:rPr>
          <w:rFonts w:ascii="Calibri" w:hAnsi="Calibri" w:cs="Arial"/>
          <w:sz w:val="22"/>
          <w:szCs w:val="22"/>
        </w:rPr>
        <w:t xml:space="preserve"> a 4</w:t>
      </w:r>
      <w:r w:rsidR="0079622F">
        <w:rPr>
          <w:rFonts w:ascii="Calibri" w:hAnsi="Calibri" w:cs="Arial"/>
          <w:sz w:val="22"/>
          <w:szCs w:val="22"/>
        </w:rPr>
        <w:t>.</w:t>
      </w:r>
      <w:r w:rsidR="00134546">
        <w:rPr>
          <w:rFonts w:ascii="Calibri" w:hAnsi="Calibri" w:cs="Arial"/>
          <w:sz w:val="22"/>
          <w:szCs w:val="22"/>
        </w:rPr>
        <w:t xml:space="preserve"> tohoto článku. </w:t>
      </w:r>
    </w:p>
    <w:p w14:paraId="55C61488" w14:textId="407CAC0A" w:rsidR="006C7CDA" w:rsidRDefault="00B317DF" w:rsidP="00FD2BEA">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3</w:t>
      </w:r>
      <w:r w:rsidR="00FD2BEA">
        <w:rPr>
          <w:rFonts w:ascii="Calibri" w:hAnsi="Calibri" w:cs="Arial"/>
          <w:sz w:val="22"/>
          <w:szCs w:val="22"/>
        </w:rPr>
        <w:t>.</w:t>
      </w:r>
      <w:r w:rsidR="00884921" w:rsidRPr="006D3CF1">
        <w:rPr>
          <w:rFonts w:ascii="Calibri" w:hAnsi="Calibri" w:cs="Arial"/>
          <w:sz w:val="22"/>
          <w:szCs w:val="22"/>
        </w:rPr>
        <w:tab/>
      </w:r>
      <w:r w:rsidR="00215CC3" w:rsidRPr="00215CC3">
        <w:rPr>
          <w:rFonts w:ascii="Calibri" w:hAnsi="Calibri" w:cs="Arial"/>
          <w:sz w:val="22"/>
          <w:szCs w:val="22"/>
        </w:rPr>
        <w:t xml:space="preserve">Poskytovatel se zavazuje postupovat při poskytování Služeb s odbornou péčí, podle </w:t>
      </w:r>
      <w:r w:rsidR="002C4CD5">
        <w:rPr>
          <w:rFonts w:ascii="Calibri" w:hAnsi="Calibri" w:cs="Arial"/>
          <w:sz w:val="22"/>
          <w:szCs w:val="22"/>
        </w:rPr>
        <w:t xml:space="preserve">interních předpisů a </w:t>
      </w:r>
      <w:r w:rsidR="00215CC3" w:rsidRPr="00215CC3">
        <w:rPr>
          <w:rFonts w:ascii="Calibri" w:hAnsi="Calibri" w:cs="Arial"/>
          <w:sz w:val="22"/>
          <w:szCs w:val="22"/>
        </w:rPr>
        <w:t>pokynů</w:t>
      </w:r>
      <w:r w:rsidR="00215CC3">
        <w:rPr>
          <w:rFonts w:ascii="Calibri" w:hAnsi="Calibri" w:cs="Arial"/>
          <w:sz w:val="22"/>
          <w:szCs w:val="22"/>
        </w:rPr>
        <w:t xml:space="preserve"> </w:t>
      </w:r>
      <w:r w:rsidR="00215CC3" w:rsidRPr="00215CC3">
        <w:rPr>
          <w:rFonts w:ascii="Calibri" w:hAnsi="Calibri" w:cs="Arial"/>
          <w:sz w:val="22"/>
          <w:szCs w:val="22"/>
        </w:rPr>
        <w:t>Objednatele a v souladu s jeho zájmy. Poskytovatel je povinen bezodkladně a prokazatelně upozornit Objednatele na případnou nesprávnost či nevhodnost pokynů Objednatele.</w:t>
      </w:r>
    </w:p>
    <w:p w14:paraId="7F87B03A" w14:textId="631C5A04" w:rsidR="002C4CD5" w:rsidRDefault="00B317DF" w:rsidP="00FD2BEA">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4</w:t>
      </w:r>
      <w:r w:rsidR="000E1C89">
        <w:rPr>
          <w:rFonts w:ascii="Calibri" w:hAnsi="Calibri" w:cs="Arial"/>
          <w:sz w:val="22"/>
          <w:szCs w:val="22"/>
        </w:rPr>
        <w:t>.</w:t>
      </w:r>
      <w:r w:rsidR="000E1C89">
        <w:rPr>
          <w:rFonts w:ascii="Calibri" w:hAnsi="Calibri" w:cs="Arial"/>
          <w:sz w:val="22"/>
          <w:szCs w:val="22"/>
        </w:rPr>
        <w:tab/>
      </w:r>
      <w:r w:rsidR="002C4CD5">
        <w:rPr>
          <w:rFonts w:ascii="Calibri" w:hAnsi="Calibri" w:cs="Arial"/>
          <w:sz w:val="22"/>
          <w:szCs w:val="22"/>
        </w:rPr>
        <w:t xml:space="preserve">Objednatel předá Poskytovateli nejpozději </w:t>
      </w:r>
      <w:r w:rsidR="00E33DA6">
        <w:rPr>
          <w:rFonts w:ascii="Calibri" w:hAnsi="Calibri" w:cs="Arial"/>
          <w:sz w:val="22"/>
          <w:szCs w:val="22"/>
        </w:rPr>
        <w:t>do 1</w:t>
      </w:r>
      <w:r w:rsidR="0079622F">
        <w:rPr>
          <w:rFonts w:ascii="Calibri" w:hAnsi="Calibri" w:cs="Arial"/>
          <w:sz w:val="22"/>
          <w:szCs w:val="22"/>
        </w:rPr>
        <w:t>0</w:t>
      </w:r>
      <w:r w:rsidR="00E33DA6">
        <w:rPr>
          <w:rFonts w:ascii="Calibri" w:hAnsi="Calibri" w:cs="Arial"/>
          <w:sz w:val="22"/>
          <w:szCs w:val="22"/>
        </w:rPr>
        <w:t xml:space="preserve"> dnů od účinnosti této S</w:t>
      </w:r>
      <w:r w:rsidR="00805F5B">
        <w:rPr>
          <w:rFonts w:ascii="Calibri" w:hAnsi="Calibri" w:cs="Arial"/>
          <w:sz w:val="22"/>
          <w:szCs w:val="22"/>
        </w:rPr>
        <w:t>mlouvy</w:t>
      </w:r>
      <w:r w:rsidR="002C4CD5">
        <w:rPr>
          <w:rFonts w:ascii="Calibri" w:hAnsi="Calibri" w:cs="Arial"/>
          <w:sz w:val="22"/>
          <w:szCs w:val="22"/>
        </w:rPr>
        <w:t xml:space="preserve"> všechny interní předpisy Objednatele, které jsou pro výkon Služby relevantní</w:t>
      </w:r>
      <w:r w:rsidR="002E0753">
        <w:rPr>
          <w:rFonts w:ascii="Calibri" w:hAnsi="Calibri" w:cs="Arial"/>
          <w:sz w:val="22"/>
          <w:szCs w:val="22"/>
        </w:rPr>
        <w:t>, a to včetně mapy s rozpisem kontrolních bodů obchůzek</w:t>
      </w:r>
      <w:r w:rsidR="002C4CD5">
        <w:rPr>
          <w:rFonts w:ascii="Calibri" w:hAnsi="Calibri" w:cs="Arial"/>
          <w:sz w:val="22"/>
          <w:szCs w:val="22"/>
        </w:rPr>
        <w:t>. V případě změny takového i</w:t>
      </w:r>
      <w:r w:rsidR="002C4CD5" w:rsidRPr="002C4CD5">
        <w:rPr>
          <w:rFonts w:ascii="Calibri" w:hAnsi="Calibri" w:cs="Arial"/>
          <w:sz w:val="22"/>
          <w:szCs w:val="22"/>
        </w:rPr>
        <w:t xml:space="preserve">nterního předpisu, </w:t>
      </w:r>
      <w:r w:rsidR="002C4CD5">
        <w:rPr>
          <w:rFonts w:ascii="Calibri" w:hAnsi="Calibri" w:cs="Arial"/>
          <w:sz w:val="22"/>
          <w:szCs w:val="22"/>
        </w:rPr>
        <w:t>jež má</w:t>
      </w:r>
      <w:r w:rsidR="002C4CD5" w:rsidRPr="002C4CD5">
        <w:rPr>
          <w:rFonts w:ascii="Calibri" w:hAnsi="Calibri" w:cs="Arial"/>
          <w:sz w:val="22"/>
          <w:szCs w:val="22"/>
        </w:rPr>
        <w:t xml:space="preserve"> vliv na podmínky </w:t>
      </w:r>
      <w:r w:rsidR="002C4CD5" w:rsidRPr="002C4CD5">
        <w:rPr>
          <w:rFonts w:ascii="Calibri" w:hAnsi="Calibri" w:cs="Arial"/>
          <w:sz w:val="22"/>
          <w:szCs w:val="22"/>
        </w:rPr>
        <w:lastRenderedPageBreak/>
        <w:t xml:space="preserve">poskytování Služby, předá Objednatel Poskytovateli nové znění </w:t>
      </w:r>
      <w:r w:rsidR="002C4CD5">
        <w:rPr>
          <w:rFonts w:ascii="Calibri" w:hAnsi="Calibri" w:cs="Arial"/>
          <w:sz w:val="22"/>
          <w:szCs w:val="22"/>
        </w:rPr>
        <w:t>dotčeného</w:t>
      </w:r>
      <w:r w:rsidR="002C4CD5" w:rsidRPr="002C4CD5">
        <w:rPr>
          <w:rFonts w:ascii="Calibri" w:hAnsi="Calibri" w:cs="Arial"/>
          <w:sz w:val="22"/>
          <w:szCs w:val="22"/>
        </w:rPr>
        <w:t xml:space="preserve"> </w:t>
      </w:r>
      <w:r w:rsidR="002C4CD5">
        <w:rPr>
          <w:rFonts w:ascii="Calibri" w:hAnsi="Calibri" w:cs="Arial"/>
          <w:sz w:val="22"/>
          <w:szCs w:val="22"/>
        </w:rPr>
        <w:t>i</w:t>
      </w:r>
      <w:r w:rsidR="002C4CD5" w:rsidRPr="002C4CD5">
        <w:rPr>
          <w:rFonts w:ascii="Calibri" w:hAnsi="Calibri" w:cs="Arial"/>
          <w:sz w:val="22"/>
          <w:szCs w:val="22"/>
        </w:rPr>
        <w:t xml:space="preserve">nterního předpisu neprodleně po provedení změny. O předání </w:t>
      </w:r>
      <w:r w:rsidR="002C4CD5">
        <w:rPr>
          <w:rFonts w:ascii="Calibri" w:hAnsi="Calibri" w:cs="Arial"/>
          <w:sz w:val="22"/>
          <w:szCs w:val="22"/>
        </w:rPr>
        <w:t>i</w:t>
      </w:r>
      <w:r w:rsidR="002C4CD5" w:rsidRPr="002C4CD5">
        <w:rPr>
          <w:rFonts w:ascii="Calibri" w:hAnsi="Calibri" w:cs="Arial"/>
          <w:sz w:val="22"/>
          <w:szCs w:val="22"/>
        </w:rPr>
        <w:t>nterních předpisů Poskytovateli se vyhotovuje vždy předávací protokol.</w:t>
      </w:r>
    </w:p>
    <w:p w14:paraId="2F2D8680" w14:textId="4CFE5871" w:rsidR="000E1C89" w:rsidRPr="006D3CF1" w:rsidRDefault="00B317DF" w:rsidP="00FD2BEA">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5</w:t>
      </w:r>
      <w:r w:rsidR="002C4CD5">
        <w:rPr>
          <w:rFonts w:ascii="Calibri" w:hAnsi="Calibri" w:cs="Arial"/>
          <w:sz w:val="22"/>
          <w:szCs w:val="22"/>
        </w:rPr>
        <w:t>.</w:t>
      </w:r>
      <w:r w:rsidR="002C4CD5">
        <w:rPr>
          <w:rFonts w:ascii="Calibri" w:hAnsi="Calibri" w:cs="Arial"/>
          <w:sz w:val="22"/>
          <w:szCs w:val="22"/>
        </w:rPr>
        <w:tab/>
      </w:r>
      <w:r w:rsidR="000E1C89" w:rsidRPr="000E1C89">
        <w:rPr>
          <w:rFonts w:ascii="Calibri" w:hAnsi="Calibri" w:cs="Arial"/>
          <w:sz w:val="22"/>
          <w:szCs w:val="22"/>
        </w:rPr>
        <w:t xml:space="preserve">Smluvní strany berou na vědomí, že </w:t>
      </w:r>
      <w:r w:rsidR="000E1C89" w:rsidRPr="001F3127">
        <w:rPr>
          <w:rFonts w:ascii="Calibri" w:hAnsi="Calibri" w:cs="Arial"/>
          <w:sz w:val="22"/>
          <w:szCs w:val="22"/>
        </w:rPr>
        <w:t>rozsah Služby uvedený v</w:t>
      </w:r>
      <w:r w:rsidR="00805F5B" w:rsidRPr="001F3127">
        <w:rPr>
          <w:rFonts w:ascii="Calibri" w:hAnsi="Calibri" w:cs="Arial"/>
          <w:sz w:val="22"/>
          <w:szCs w:val="22"/>
        </w:rPr>
        <w:t> </w:t>
      </w:r>
      <w:r w:rsidR="00A73332">
        <w:rPr>
          <w:rFonts w:ascii="Calibri" w:hAnsi="Calibri" w:cs="Arial"/>
          <w:sz w:val="22"/>
          <w:szCs w:val="22"/>
        </w:rPr>
        <w:t>P</w:t>
      </w:r>
      <w:r w:rsidR="00805F5B" w:rsidRPr="001F3127">
        <w:rPr>
          <w:rFonts w:ascii="Calibri" w:hAnsi="Calibri" w:cs="Arial"/>
          <w:sz w:val="22"/>
          <w:szCs w:val="22"/>
        </w:rPr>
        <w:t xml:space="preserve">říloze </w:t>
      </w:r>
      <w:r w:rsidR="001F4448" w:rsidRPr="001F3127">
        <w:rPr>
          <w:rFonts w:ascii="Calibri" w:hAnsi="Calibri" w:cs="Arial"/>
          <w:sz w:val="22"/>
          <w:szCs w:val="22"/>
        </w:rPr>
        <w:t>č. 1</w:t>
      </w:r>
      <w:r w:rsidR="00805F5B" w:rsidRPr="001F3127">
        <w:rPr>
          <w:rFonts w:ascii="Calibri" w:hAnsi="Calibri" w:cs="Arial"/>
          <w:sz w:val="22"/>
          <w:szCs w:val="22"/>
        </w:rPr>
        <w:t xml:space="preserve"> Smlouvy</w:t>
      </w:r>
      <w:r w:rsidR="000E1C89" w:rsidRPr="001F3127">
        <w:rPr>
          <w:rFonts w:ascii="Calibri" w:hAnsi="Calibri" w:cs="Arial"/>
          <w:sz w:val="22"/>
          <w:szCs w:val="22"/>
        </w:rPr>
        <w:t xml:space="preserve"> je pouze</w:t>
      </w:r>
      <w:r w:rsidR="000E1C89" w:rsidRPr="000E1C89">
        <w:rPr>
          <w:rFonts w:ascii="Calibri" w:hAnsi="Calibri" w:cs="Arial"/>
          <w:sz w:val="22"/>
          <w:szCs w:val="22"/>
        </w:rPr>
        <w:t xml:space="preserve"> orientační, resp. ke dni uzavření této Smlouvy Objednatelem předpokládaný. Poskytovatel má povinnost poskytnout Službu v rozsahu požadovaném Objednatelem v souladu s touto Smlouvou. Objednatel nemá povinnost odebrat Službu v cel</w:t>
      </w:r>
      <w:r w:rsidR="000E1C89">
        <w:rPr>
          <w:rFonts w:ascii="Calibri" w:hAnsi="Calibri" w:cs="Arial"/>
          <w:sz w:val="22"/>
          <w:szCs w:val="22"/>
        </w:rPr>
        <w:t xml:space="preserve">ém rozsahu, který tato Smlouva </w:t>
      </w:r>
      <w:r w:rsidR="000E1C89" w:rsidRPr="000E1C89">
        <w:rPr>
          <w:rFonts w:ascii="Calibri" w:hAnsi="Calibri" w:cs="Arial"/>
          <w:sz w:val="22"/>
          <w:szCs w:val="22"/>
        </w:rPr>
        <w:t>předpokládá. Poskytovatel bere na vědomí a souhlasí s tím, že bude-li se skutečně Objednatelem požadovaný a Poskytovatelem dle požadavku poskytnutý rozsah Služby lišit od předpokládaného rozsahu Služby, nevznikají mu jiné nároky, než nárok na zaplacení ceny poskytnuté Služby ve skutečně poskytnutém rozsahu podle jednotkových cen stanovených v</w:t>
      </w:r>
      <w:r w:rsidR="0079622F">
        <w:rPr>
          <w:rFonts w:ascii="Calibri" w:hAnsi="Calibri" w:cs="Arial"/>
          <w:sz w:val="22"/>
          <w:szCs w:val="22"/>
        </w:rPr>
        <w:t xml:space="preserve"> Příloze č. 2 </w:t>
      </w:r>
      <w:r w:rsidR="000E1C89" w:rsidRPr="000E1C89">
        <w:rPr>
          <w:rFonts w:ascii="Calibri" w:hAnsi="Calibri" w:cs="Arial"/>
          <w:sz w:val="22"/>
          <w:szCs w:val="22"/>
        </w:rPr>
        <w:t>této Smlouv</w:t>
      </w:r>
      <w:r w:rsidR="0079622F">
        <w:rPr>
          <w:rFonts w:ascii="Calibri" w:hAnsi="Calibri" w:cs="Arial"/>
          <w:sz w:val="22"/>
          <w:szCs w:val="22"/>
        </w:rPr>
        <w:t>y,</w:t>
      </w:r>
      <w:r w:rsidR="000E1C89" w:rsidRPr="000E1C89">
        <w:rPr>
          <w:rFonts w:ascii="Calibri" w:hAnsi="Calibri" w:cs="Arial"/>
          <w:sz w:val="22"/>
          <w:szCs w:val="22"/>
        </w:rPr>
        <w:t xml:space="preserve"> tj. zejm. se vylučuje nárok na náhradu škody odpovídající nedočerpání nebo přečerpání předpokládaného rozsahu Služby Objednatelem.</w:t>
      </w:r>
    </w:p>
    <w:p w14:paraId="7ED6E151" w14:textId="77777777" w:rsidR="00CD3841" w:rsidRDefault="00CD3841" w:rsidP="00FD2BEA">
      <w:pPr>
        <w:pStyle w:val="Normln0"/>
        <w:spacing w:before="60" w:after="60" w:line="276" w:lineRule="auto"/>
        <w:ind w:left="284" w:hanging="284"/>
        <w:jc w:val="both"/>
        <w:rPr>
          <w:rFonts w:ascii="Calibri" w:hAnsi="Calibri" w:cs="Arial"/>
          <w:sz w:val="22"/>
          <w:szCs w:val="22"/>
        </w:rPr>
      </w:pPr>
    </w:p>
    <w:p w14:paraId="3262D443" w14:textId="77777777" w:rsidR="00233877" w:rsidRPr="002C4825" w:rsidRDefault="00233877" w:rsidP="008C5F23">
      <w:pPr>
        <w:spacing w:before="60" w:after="60" w:line="276" w:lineRule="auto"/>
        <w:jc w:val="center"/>
        <w:rPr>
          <w:rFonts w:ascii="Calibri" w:hAnsi="Calibri" w:cs="Arial"/>
          <w:b/>
          <w:caps/>
          <w:sz w:val="22"/>
          <w:szCs w:val="22"/>
        </w:rPr>
      </w:pPr>
      <w:r w:rsidRPr="002C4825">
        <w:rPr>
          <w:rFonts w:ascii="Calibri" w:hAnsi="Calibri" w:cs="Arial"/>
          <w:b/>
          <w:caps/>
          <w:sz w:val="22"/>
          <w:szCs w:val="22"/>
        </w:rPr>
        <w:t>I</w:t>
      </w:r>
      <w:r w:rsidR="00756B82">
        <w:rPr>
          <w:rFonts w:ascii="Calibri" w:hAnsi="Calibri" w:cs="Arial"/>
          <w:b/>
          <w:caps/>
          <w:sz w:val="22"/>
          <w:szCs w:val="22"/>
        </w:rPr>
        <w:t>V</w:t>
      </w:r>
      <w:r w:rsidRPr="002C4825">
        <w:rPr>
          <w:rFonts w:ascii="Calibri" w:hAnsi="Calibri" w:cs="Arial"/>
          <w:b/>
          <w:caps/>
          <w:sz w:val="22"/>
          <w:szCs w:val="22"/>
        </w:rPr>
        <w:t>.</w:t>
      </w:r>
    </w:p>
    <w:p w14:paraId="1475E3B0" w14:textId="77777777" w:rsidR="00A540DC" w:rsidRPr="00B5744E" w:rsidRDefault="00233877" w:rsidP="008C5F23">
      <w:pPr>
        <w:spacing w:before="60" w:after="60" w:line="276" w:lineRule="auto"/>
        <w:jc w:val="center"/>
        <w:rPr>
          <w:rFonts w:ascii="Calibri" w:hAnsi="Calibri" w:cs="Arial"/>
          <w:color w:val="FF0000"/>
          <w:sz w:val="22"/>
          <w:szCs w:val="22"/>
        </w:rPr>
      </w:pPr>
      <w:r>
        <w:rPr>
          <w:rFonts w:ascii="Calibri" w:hAnsi="Calibri" w:cs="Arial"/>
          <w:b/>
          <w:caps/>
          <w:sz w:val="22"/>
          <w:szCs w:val="22"/>
        </w:rPr>
        <w:t>Doba a místo plnění</w:t>
      </w:r>
    </w:p>
    <w:p w14:paraId="09AC8625" w14:textId="1AC78E04" w:rsidR="00233877" w:rsidRDefault="00233877" w:rsidP="008C5F23">
      <w:pPr>
        <w:spacing w:before="60" w:after="60" w:line="276" w:lineRule="auto"/>
        <w:ind w:left="284" w:hanging="284"/>
        <w:jc w:val="both"/>
        <w:rPr>
          <w:rFonts w:ascii="Calibri" w:hAnsi="Calibri" w:cs="Arial"/>
          <w:sz w:val="22"/>
          <w:szCs w:val="22"/>
        </w:rPr>
      </w:pPr>
      <w:r w:rsidRPr="00233877">
        <w:rPr>
          <w:rFonts w:ascii="Calibri" w:hAnsi="Calibri" w:cs="Arial"/>
          <w:sz w:val="22"/>
          <w:szCs w:val="22"/>
        </w:rPr>
        <w:t>1.</w:t>
      </w:r>
      <w:r w:rsidRPr="00233877">
        <w:rPr>
          <w:rFonts w:ascii="Calibri" w:hAnsi="Calibri" w:cs="Arial"/>
          <w:sz w:val="22"/>
          <w:szCs w:val="22"/>
        </w:rPr>
        <w:tab/>
        <w:t>T</w:t>
      </w:r>
      <w:r>
        <w:rPr>
          <w:rFonts w:ascii="Calibri" w:hAnsi="Calibri" w:cs="Arial"/>
          <w:sz w:val="22"/>
          <w:szCs w:val="22"/>
        </w:rPr>
        <w:t xml:space="preserve">ato </w:t>
      </w:r>
      <w:r w:rsidR="00E33DA6">
        <w:rPr>
          <w:rFonts w:ascii="Calibri" w:hAnsi="Calibri" w:cs="Arial"/>
          <w:sz w:val="22"/>
          <w:szCs w:val="22"/>
        </w:rPr>
        <w:t>S</w:t>
      </w:r>
      <w:r w:rsidR="00E44BC5">
        <w:rPr>
          <w:rFonts w:ascii="Calibri" w:hAnsi="Calibri" w:cs="Arial"/>
          <w:sz w:val="22"/>
          <w:szCs w:val="22"/>
        </w:rPr>
        <w:t>mlouv</w:t>
      </w:r>
      <w:r>
        <w:rPr>
          <w:rFonts w:ascii="Calibri" w:hAnsi="Calibri" w:cs="Arial"/>
          <w:sz w:val="22"/>
          <w:szCs w:val="22"/>
        </w:rPr>
        <w:t>a se uzavírá na dobu určitou, a to</w:t>
      </w:r>
      <w:r w:rsidR="00215CC3">
        <w:rPr>
          <w:rFonts w:ascii="Calibri" w:hAnsi="Calibri" w:cs="Arial"/>
          <w:sz w:val="22"/>
          <w:szCs w:val="22"/>
        </w:rPr>
        <w:t xml:space="preserve"> na </w:t>
      </w:r>
      <w:r w:rsidR="002828AD">
        <w:rPr>
          <w:rFonts w:ascii="Calibri" w:hAnsi="Calibri" w:cs="Arial"/>
          <w:sz w:val="22"/>
          <w:szCs w:val="22"/>
        </w:rPr>
        <w:t xml:space="preserve">období od </w:t>
      </w:r>
      <w:r w:rsidR="00160BC1">
        <w:rPr>
          <w:rFonts w:ascii="Calibri" w:hAnsi="Calibri" w:cs="Arial"/>
          <w:sz w:val="22"/>
          <w:szCs w:val="22"/>
        </w:rPr>
        <w:t>1. 9. 202</w:t>
      </w:r>
      <w:r w:rsidR="0082140E">
        <w:rPr>
          <w:rFonts w:ascii="Calibri" w:hAnsi="Calibri" w:cs="Arial"/>
          <w:sz w:val="22"/>
          <w:szCs w:val="22"/>
        </w:rPr>
        <w:t>5</w:t>
      </w:r>
      <w:r w:rsidR="002828AD">
        <w:rPr>
          <w:rFonts w:ascii="Calibri" w:hAnsi="Calibri" w:cs="Arial"/>
          <w:sz w:val="22"/>
          <w:szCs w:val="22"/>
        </w:rPr>
        <w:t xml:space="preserve"> do 31. 8. </w:t>
      </w:r>
      <w:r w:rsidR="002828AD" w:rsidRPr="00772F55">
        <w:rPr>
          <w:rFonts w:ascii="Calibri" w:hAnsi="Calibri" w:cs="Arial"/>
          <w:sz w:val="22"/>
          <w:szCs w:val="22"/>
        </w:rPr>
        <w:t>202</w:t>
      </w:r>
      <w:r w:rsidR="0082140E">
        <w:rPr>
          <w:rFonts w:ascii="Calibri" w:hAnsi="Calibri" w:cs="Arial"/>
          <w:sz w:val="22"/>
          <w:szCs w:val="22"/>
        </w:rPr>
        <w:t>7</w:t>
      </w:r>
      <w:r w:rsidR="002828AD">
        <w:rPr>
          <w:rFonts w:ascii="Calibri" w:hAnsi="Calibri" w:cs="Arial"/>
          <w:sz w:val="22"/>
          <w:szCs w:val="22"/>
        </w:rPr>
        <w:t>.</w:t>
      </w:r>
    </w:p>
    <w:p w14:paraId="19E5E856" w14:textId="0EF46DC8" w:rsidR="00D441F3" w:rsidRDefault="00794736" w:rsidP="008C5F23">
      <w:pPr>
        <w:spacing w:before="60" w:after="60" w:line="276" w:lineRule="auto"/>
        <w:ind w:left="284" w:hanging="284"/>
        <w:jc w:val="both"/>
        <w:rPr>
          <w:rFonts w:ascii="Calibri" w:hAnsi="Calibri" w:cs="Arial"/>
          <w:sz w:val="22"/>
          <w:szCs w:val="22"/>
        </w:rPr>
      </w:pPr>
      <w:r>
        <w:rPr>
          <w:rFonts w:ascii="Calibri" w:hAnsi="Calibri" w:cs="Arial"/>
          <w:sz w:val="22"/>
          <w:szCs w:val="22"/>
        </w:rPr>
        <w:t>2</w:t>
      </w:r>
      <w:r w:rsidR="00233877" w:rsidRPr="00233877">
        <w:rPr>
          <w:rFonts w:ascii="Calibri" w:hAnsi="Calibri" w:cs="Arial"/>
          <w:sz w:val="22"/>
          <w:szCs w:val="22"/>
        </w:rPr>
        <w:t>.</w:t>
      </w:r>
      <w:r w:rsidR="00233877" w:rsidRPr="00233877">
        <w:rPr>
          <w:rFonts w:ascii="Calibri" w:hAnsi="Calibri" w:cs="Arial"/>
          <w:sz w:val="22"/>
          <w:szCs w:val="22"/>
        </w:rPr>
        <w:tab/>
        <w:t xml:space="preserve">Místem plnění </w:t>
      </w:r>
      <w:r w:rsidR="00E33DA6">
        <w:rPr>
          <w:rFonts w:ascii="Calibri" w:hAnsi="Calibri" w:cs="Arial"/>
          <w:sz w:val="22"/>
          <w:szCs w:val="22"/>
        </w:rPr>
        <w:t>S</w:t>
      </w:r>
      <w:r w:rsidR="00E44BC5">
        <w:rPr>
          <w:rFonts w:ascii="Calibri" w:hAnsi="Calibri" w:cs="Arial"/>
          <w:sz w:val="22"/>
          <w:szCs w:val="22"/>
        </w:rPr>
        <w:t>mlouv</w:t>
      </w:r>
      <w:r w:rsidR="00C97A9D">
        <w:rPr>
          <w:rFonts w:ascii="Calibri" w:hAnsi="Calibri" w:cs="Arial"/>
          <w:sz w:val="22"/>
          <w:szCs w:val="22"/>
        </w:rPr>
        <w:t>y</w:t>
      </w:r>
      <w:r w:rsidR="00233877" w:rsidRPr="00233877">
        <w:rPr>
          <w:rFonts w:ascii="Calibri" w:hAnsi="Calibri" w:cs="Arial"/>
          <w:sz w:val="22"/>
          <w:szCs w:val="22"/>
        </w:rPr>
        <w:t xml:space="preserve"> </w:t>
      </w:r>
      <w:r w:rsidR="003E6472" w:rsidRPr="00233877">
        <w:rPr>
          <w:rFonts w:ascii="Calibri" w:hAnsi="Calibri" w:cs="Arial"/>
          <w:sz w:val="22"/>
          <w:szCs w:val="22"/>
        </w:rPr>
        <w:t>j</w:t>
      </w:r>
      <w:r w:rsidR="00215CC3">
        <w:rPr>
          <w:rFonts w:ascii="Calibri" w:hAnsi="Calibri" w:cs="Arial"/>
          <w:sz w:val="22"/>
          <w:szCs w:val="22"/>
        </w:rPr>
        <w:t>e soubor objektů</w:t>
      </w:r>
      <w:r w:rsidR="00FD2BEA">
        <w:rPr>
          <w:rFonts w:ascii="Calibri" w:hAnsi="Calibri" w:cs="Arial"/>
          <w:sz w:val="22"/>
          <w:szCs w:val="22"/>
        </w:rPr>
        <w:t xml:space="preserve"> ve vlastnictví Objednatele</w:t>
      </w:r>
      <w:r w:rsidR="00D441F3" w:rsidRPr="00D441F3">
        <w:rPr>
          <w:rFonts w:ascii="Calibri" w:hAnsi="Calibri" w:cs="Arial"/>
          <w:sz w:val="22"/>
          <w:szCs w:val="22"/>
        </w:rPr>
        <w:t xml:space="preserve"> </w:t>
      </w:r>
      <w:r w:rsidR="001B3D90" w:rsidRPr="001B3D90">
        <w:rPr>
          <w:rFonts w:ascii="Calibri" w:hAnsi="Calibri" w:cs="Arial"/>
          <w:sz w:val="22"/>
          <w:szCs w:val="22"/>
        </w:rPr>
        <w:t>na adrese alej Svobody 1655/76, Plzeň</w:t>
      </w:r>
      <w:r w:rsidR="001B3D90">
        <w:rPr>
          <w:rFonts w:ascii="Calibri" w:hAnsi="Calibri" w:cs="Arial"/>
          <w:sz w:val="22"/>
          <w:szCs w:val="22"/>
        </w:rPr>
        <w:t>.</w:t>
      </w:r>
    </w:p>
    <w:p w14:paraId="563428D3" w14:textId="4546FF8E" w:rsidR="00DE3C1A" w:rsidRDefault="00DE3C1A" w:rsidP="008C5F23">
      <w:pPr>
        <w:spacing w:before="60" w:after="60" w:line="276" w:lineRule="auto"/>
        <w:ind w:left="284" w:hanging="284"/>
        <w:jc w:val="both"/>
        <w:rPr>
          <w:rFonts w:ascii="Calibri" w:hAnsi="Calibri" w:cs="Arial"/>
          <w:sz w:val="22"/>
          <w:szCs w:val="22"/>
        </w:rPr>
      </w:pPr>
    </w:p>
    <w:p w14:paraId="6A520134" w14:textId="77777777" w:rsidR="00D441F3" w:rsidRPr="002C4825" w:rsidRDefault="00D441F3" w:rsidP="008C5F23">
      <w:pPr>
        <w:spacing w:before="60" w:after="60" w:line="276" w:lineRule="auto"/>
        <w:jc w:val="center"/>
        <w:rPr>
          <w:rFonts w:ascii="Calibri" w:hAnsi="Calibri" w:cs="Arial"/>
          <w:b/>
          <w:caps/>
          <w:sz w:val="22"/>
          <w:szCs w:val="22"/>
        </w:rPr>
      </w:pPr>
      <w:r>
        <w:rPr>
          <w:rFonts w:ascii="Calibri" w:hAnsi="Calibri" w:cs="Arial"/>
          <w:b/>
          <w:caps/>
          <w:sz w:val="22"/>
          <w:szCs w:val="22"/>
        </w:rPr>
        <w:t>V</w:t>
      </w:r>
      <w:r w:rsidRPr="002C4825">
        <w:rPr>
          <w:rFonts w:ascii="Calibri" w:hAnsi="Calibri" w:cs="Arial"/>
          <w:b/>
          <w:caps/>
          <w:sz w:val="22"/>
          <w:szCs w:val="22"/>
        </w:rPr>
        <w:t>.</w:t>
      </w:r>
    </w:p>
    <w:p w14:paraId="67050B78" w14:textId="77777777" w:rsidR="00D441F3" w:rsidRPr="00D441F3" w:rsidRDefault="00D441F3" w:rsidP="008C5F23">
      <w:pPr>
        <w:spacing w:before="60" w:after="60" w:line="276" w:lineRule="auto"/>
        <w:jc w:val="center"/>
        <w:rPr>
          <w:rFonts w:ascii="Calibri" w:hAnsi="Calibri" w:cs="Arial"/>
          <w:color w:val="FF0000"/>
          <w:sz w:val="22"/>
          <w:szCs w:val="22"/>
        </w:rPr>
      </w:pPr>
      <w:r w:rsidRPr="0047741A">
        <w:rPr>
          <w:rFonts w:ascii="Calibri" w:hAnsi="Calibri" w:cs="Arial"/>
          <w:b/>
          <w:caps/>
          <w:sz w:val="22"/>
          <w:szCs w:val="22"/>
        </w:rPr>
        <w:t xml:space="preserve">Provádění </w:t>
      </w:r>
      <w:r w:rsidR="003C46DE" w:rsidRPr="0047741A">
        <w:rPr>
          <w:rFonts w:ascii="Calibri" w:hAnsi="Calibri" w:cs="Arial"/>
          <w:b/>
          <w:caps/>
          <w:sz w:val="22"/>
          <w:szCs w:val="22"/>
        </w:rPr>
        <w:t>služeb</w:t>
      </w:r>
    </w:p>
    <w:p w14:paraId="4795E3CB" w14:textId="77777777" w:rsidR="00D441F3" w:rsidRPr="00E257D7" w:rsidRDefault="00D441F3" w:rsidP="008C5F23">
      <w:pPr>
        <w:spacing w:before="60" w:after="60" w:line="276" w:lineRule="auto"/>
        <w:ind w:left="284" w:hanging="284"/>
        <w:jc w:val="both"/>
        <w:rPr>
          <w:rFonts w:ascii="Calibri" w:hAnsi="Calibri" w:cs="Arial"/>
          <w:sz w:val="22"/>
          <w:szCs w:val="22"/>
        </w:rPr>
      </w:pPr>
      <w:r>
        <w:rPr>
          <w:rFonts w:ascii="Calibri" w:hAnsi="Calibri" w:cs="Arial"/>
          <w:sz w:val="22"/>
          <w:szCs w:val="22"/>
        </w:rPr>
        <w:t>1.</w:t>
      </w:r>
      <w:r>
        <w:rPr>
          <w:rFonts w:ascii="Calibri" w:hAnsi="Calibri" w:cs="Arial"/>
          <w:sz w:val="22"/>
          <w:szCs w:val="22"/>
        </w:rPr>
        <w:tab/>
      </w:r>
      <w:r w:rsidR="00037DBE">
        <w:rPr>
          <w:rFonts w:ascii="Calibri" w:hAnsi="Calibri" w:cs="Arial"/>
          <w:sz w:val="22"/>
          <w:szCs w:val="22"/>
        </w:rPr>
        <w:t>Poskytovatel</w:t>
      </w:r>
      <w:r>
        <w:rPr>
          <w:rFonts w:ascii="Calibri" w:hAnsi="Calibri" w:cs="Arial"/>
          <w:sz w:val="22"/>
          <w:szCs w:val="22"/>
        </w:rPr>
        <w:t xml:space="preserve"> je zejména povinen:</w:t>
      </w:r>
    </w:p>
    <w:p w14:paraId="5C50BD7C" w14:textId="6E25D392" w:rsidR="00D441F3" w:rsidRPr="00C45E1C" w:rsidRDefault="00E33DA6" w:rsidP="00C45E1C">
      <w:pPr>
        <w:pStyle w:val="Odstavecseseznamem"/>
        <w:numPr>
          <w:ilvl w:val="0"/>
          <w:numId w:val="34"/>
        </w:numPr>
        <w:spacing w:before="60" w:after="60" w:line="276" w:lineRule="auto"/>
        <w:jc w:val="both"/>
        <w:rPr>
          <w:rFonts w:ascii="Calibri" w:hAnsi="Calibri" w:cs="Arial"/>
          <w:sz w:val="22"/>
          <w:szCs w:val="22"/>
        </w:rPr>
      </w:pPr>
      <w:r>
        <w:rPr>
          <w:rFonts w:ascii="Calibri" w:hAnsi="Calibri" w:cs="Arial"/>
          <w:sz w:val="22"/>
          <w:szCs w:val="22"/>
        </w:rPr>
        <w:t>provádět S</w:t>
      </w:r>
      <w:r w:rsidR="009C2A95" w:rsidRPr="00C45E1C">
        <w:rPr>
          <w:rFonts w:ascii="Calibri" w:hAnsi="Calibri" w:cs="Arial"/>
          <w:sz w:val="22"/>
          <w:szCs w:val="22"/>
        </w:rPr>
        <w:t>lužby řádně, včas, s potřebnou odbornou péčí</w:t>
      </w:r>
      <w:r w:rsidR="00E257D7" w:rsidRPr="00C45E1C">
        <w:rPr>
          <w:rFonts w:ascii="Calibri" w:hAnsi="Calibri" w:cs="Arial"/>
          <w:sz w:val="22"/>
          <w:szCs w:val="22"/>
        </w:rPr>
        <w:t xml:space="preserve"> alespoň v takové kvalitě, kter</w:t>
      </w:r>
      <w:r w:rsidR="00DE3C1A" w:rsidRPr="00C45E1C">
        <w:rPr>
          <w:rFonts w:ascii="Calibri" w:hAnsi="Calibri" w:cs="Arial"/>
          <w:sz w:val="22"/>
          <w:szCs w:val="22"/>
        </w:rPr>
        <w:t>á je v místě a čase obvyklá a</w:t>
      </w:r>
      <w:r w:rsidR="00E257D7" w:rsidRPr="00C45E1C">
        <w:rPr>
          <w:rFonts w:ascii="Calibri" w:hAnsi="Calibri" w:cs="Arial"/>
          <w:sz w:val="22"/>
          <w:szCs w:val="22"/>
        </w:rPr>
        <w:t xml:space="preserve"> </w:t>
      </w:r>
      <w:r w:rsidR="009C2A95" w:rsidRPr="00C45E1C">
        <w:rPr>
          <w:rFonts w:ascii="Calibri" w:hAnsi="Calibri" w:cs="Arial"/>
          <w:sz w:val="22"/>
          <w:szCs w:val="22"/>
        </w:rPr>
        <w:t>plně v souladu se zájmy a pokyny Objednatele</w:t>
      </w:r>
      <w:r w:rsidR="00E257D7" w:rsidRPr="00C45E1C">
        <w:rPr>
          <w:rFonts w:ascii="Calibri" w:hAnsi="Calibri" w:cs="Arial"/>
          <w:sz w:val="22"/>
          <w:szCs w:val="22"/>
        </w:rPr>
        <w:t xml:space="preserve"> a na své nebezpečí</w:t>
      </w:r>
      <w:r w:rsidR="00224C1B" w:rsidRPr="00C45E1C">
        <w:rPr>
          <w:rFonts w:ascii="Calibri" w:hAnsi="Calibri" w:cs="Arial"/>
          <w:sz w:val="22"/>
          <w:szCs w:val="22"/>
        </w:rPr>
        <w:t xml:space="preserve"> a rovněž v souladu s příslušnými právními předpisy</w:t>
      </w:r>
      <w:r w:rsidR="009C2A95" w:rsidRPr="00C45E1C">
        <w:rPr>
          <w:rFonts w:ascii="Calibri" w:hAnsi="Calibri" w:cs="Arial"/>
          <w:sz w:val="22"/>
          <w:szCs w:val="22"/>
        </w:rPr>
        <w:t xml:space="preserve">; k tomu </w:t>
      </w:r>
      <w:r w:rsidR="00D441F3" w:rsidRPr="00C45E1C">
        <w:rPr>
          <w:rFonts w:ascii="Calibri" w:hAnsi="Calibri" w:cs="Arial"/>
          <w:sz w:val="22"/>
          <w:szCs w:val="22"/>
        </w:rPr>
        <w:t xml:space="preserve">disponuje potřebnými oprávněními, odbornými znalostmi a praktickými zkušenostmi k řádnému plnění účelu této </w:t>
      </w:r>
      <w:r>
        <w:rPr>
          <w:rFonts w:ascii="Calibri" w:hAnsi="Calibri" w:cs="Arial"/>
          <w:sz w:val="22"/>
          <w:szCs w:val="22"/>
        </w:rPr>
        <w:t>S</w:t>
      </w:r>
      <w:r w:rsidR="00E44BC5" w:rsidRPr="00C45E1C">
        <w:rPr>
          <w:rFonts w:ascii="Calibri" w:hAnsi="Calibri" w:cs="Arial"/>
          <w:sz w:val="22"/>
          <w:szCs w:val="22"/>
        </w:rPr>
        <w:t>mlouv</w:t>
      </w:r>
      <w:r w:rsidR="00D441F3" w:rsidRPr="00C45E1C">
        <w:rPr>
          <w:rFonts w:ascii="Calibri" w:hAnsi="Calibri" w:cs="Arial"/>
          <w:sz w:val="22"/>
          <w:szCs w:val="22"/>
        </w:rPr>
        <w:t>y</w:t>
      </w:r>
      <w:r w:rsidR="009C2A95" w:rsidRPr="00C45E1C">
        <w:rPr>
          <w:rFonts w:ascii="Calibri" w:hAnsi="Calibri" w:cs="Arial"/>
          <w:sz w:val="22"/>
          <w:szCs w:val="22"/>
        </w:rPr>
        <w:t>;</w:t>
      </w:r>
    </w:p>
    <w:p w14:paraId="2082169D" w14:textId="3F17A42A" w:rsidR="00D441F3" w:rsidRPr="00C45E1C" w:rsidRDefault="00D441F3" w:rsidP="00C45E1C">
      <w:pPr>
        <w:pStyle w:val="Odstavecseseznamem"/>
        <w:numPr>
          <w:ilvl w:val="0"/>
          <w:numId w:val="34"/>
        </w:numPr>
        <w:spacing w:before="60" w:after="60" w:line="276" w:lineRule="auto"/>
        <w:jc w:val="both"/>
        <w:rPr>
          <w:rFonts w:ascii="Calibri" w:hAnsi="Calibri" w:cs="Arial"/>
          <w:sz w:val="22"/>
          <w:szCs w:val="22"/>
        </w:rPr>
      </w:pPr>
      <w:r w:rsidRPr="00C45E1C">
        <w:rPr>
          <w:rFonts w:ascii="Calibri" w:hAnsi="Calibri" w:cs="Arial"/>
          <w:sz w:val="22"/>
          <w:szCs w:val="22"/>
        </w:rPr>
        <w:t>zajistit, aby p</w:t>
      </w:r>
      <w:r w:rsidR="009C2A95" w:rsidRPr="00C45E1C">
        <w:rPr>
          <w:rFonts w:ascii="Calibri" w:hAnsi="Calibri" w:cs="Arial"/>
          <w:sz w:val="22"/>
          <w:szCs w:val="22"/>
        </w:rPr>
        <w:t>o</w:t>
      </w:r>
      <w:r w:rsidR="00E33DA6">
        <w:rPr>
          <w:rFonts w:ascii="Calibri" w:hAnsi="Calibri" w:cs="Arial"/>
          <w:sz w:val="22"/>
          <w:szCs w:val="22"/>
        </w:rPr>
        <w:t>skytování S</w:t>
      </w:r>
      <w:r w:rsidR="009C2A95" w:rsidRPr="00C45E1C">
        <w:rPr>
          <w:rFonts w:ascii="Calibri" w:hAnsi="Calibri" w:cs="Arial"/>
          <w:sz w:val="22"/>
          <w:szCs w:val="22"/>
        </w:rPr>
        <w:t xml:space="preserve">lužeb </w:t>
      </w:r>
      <w:r w:rsidRPr="00C45E1C">
        <w:rPr>
          <w:rFonts w:ascii="Calibri" w:hAnsi="Calibri" w:cs="Arial"/>
          <w:sz w:val="22"/>
          <w:szCs w:val="22"/>
        </w:rPr>
        <w:t xml:space="preserve">bylo zajištěno pouze osobami jím k provádění služeb výslovně </w:t>
      </w:r>
      <w:proofErr w:type="gramStart"/>
      <w:r w:rsidRPr="00C45E1C">
        <w:rPr>
          <w:rFonts w:ascii="Calibri" w:hAnsi="Calibri" w:cs="Arial"/>
          <w:sz w:val="22"/>
          <w:szCs w:val="22"/>
        </w:rPr>
        <w:t>určených</w:t>
      </w:r>
      <w:r w:rsidR="009C2A95" w:rsidRPr="00C45E1C">
        <w:rPr>
          <w:rFonts w:ascii="Calibri" w:hAnsi="Calibri" w:cs="Arial"/>
          <w:sz w:val="22"/>
          <w:szCs w:val="22"/>
        </w:rPr>
        <w:t xml:space="preserve"> - k</w:t>
      </w:r>
      <w:r w:rsidRPr="00C45E1C">
        <w:rPr>
          <w:rFonts w:ascii="Calibri" w:hAnsi="Calibri" w:cs="Arial"/>
          <w:sz w:val="22"/>
          <w:szCs w:val="22"/>
        </w:rPr>
        <w:t>aždý</w:t>
      </w:r>
      <w:proofErr w:type="gramEnd"/>
      <w:r w:rsidRPr="00C45E1C">
        <w:rPr>
          <w:rFonts w:ascii="Calibri" w:hAnsi="Calibri" w:cs="Arial"/>
          <w:sz w:val="22"/>
          <w:szCs w:val="22"/>
        </w:rPr>
        <w:t xml:space="preserve"> pověřený pracovník </w:t>
      </w:r>
      <w:r w:rsidR="00037DBE" w:rsidRPr="00C45E1C">
        <w:rPr>
          <w:rFonts w:ascii="Calibri" w:hAnsi="Calibri" w:cs="Arial"/>
          <w:sz w:val="22"/>
          <w:szCs w:val="22"/>
        </w:rPr>
        <w:t>Poskytovatel</w:t>
      </w:r>
      <w:r w:rsidRPr="00C45E1C">
        <w:rPr>
          <w:rFonts w:ascii="Calibri" w:hAnsi="Calibri" w:cs="Arial"/>
          <w:sz w:val="22"/>
          <w:szCs w:val="22"/>
        </w:rPr>
        <w:t>e bude vybaven viditelně nošenou vizitkou nebo firemním logem, aby byl rozpoznatelný od nepovolaných osob v</w:t>
      </w:r>
      <w:r w:rsidR="009C2A95" w:rsidRPr="00C45E1C">
        <w:rPr>
          <w:rFonts w:ascii="Calibri" w:hAnsi="Calibri" w:cs="Arial"/>
          <w:sz w:val="22"/>
          <w:szCs w:val="22"/>
        </w:rPr>
        <w:t> </w:t>
      </w:r>
      <w:r w:rsidRPr="00C45E1C">
        <w:rPr>
          <w:rFonts w:ascii="Calibri" w:hAnsi="Calibri" w:cs="Arial"/>
          <w:sz w:val="22"/>
          <w:szCs w:val="22"/>
        </w:rPr>
        <w:t>objektu</w:t>
      </w:r>
      <w:r w:rsidR="009C2A95" w:rsidRPr="00C45E1C">
        <w:rPr>
          <w:rFonts w:ascii="Calibri" w:hAnsi="Calibri" w:cs="Arial"/>
          <w:sz w:val="22"/>
          <w:szCs w:val="22"/>
        </w:rPr>
        <w:t>; z</w:t>
      </w:r>
      <w:r w:rsidRPr="00C45E1C">
        <w:rPr>
          <w:rFonts w:ascii="Calibri" w:hAnsi="Calibri" w:cs="Arial"/>
          <w:sz w:val="22"/>
          <w:szCs w:val="22"/>
        </w:rPr>
        <w:t>působ poskyt</w:t>
      </w:r>
      <w:r w:rsidR="00E33DA6">
        <w:rPr>
          <w:rFonts w:ascii="Calibri" w:hAnsi="Calibri" w:cs="Arial"/>
          <w:sz w:val="22"/>
          <w:szCs w:val="22"/>
        </w:rPr>
        <w:t>ování S</w:t>
      </w:r>
      <w:r w:rsidRPr="00C45E1C">
        <w:rPr>
          <w:rFonts w:ascii="Calibri" w:hAnsi="Calibri" w:cs="Arial"/>
          <w:sz w:val="22"/>
          <w:szCs w:val="22"/>
        </w:rPr>
        <w:t>lužeb musí po celou dobu realizace v maximální míře respektovat běžný a</w:t>
      </w:r>
      <w:r w:rsidR="009C2A95" w:rsidRPr="00C45E1C">
        <w:rPr>
          <w:rFonts w:ascii="Calibri" w:hAnsi="Calibri" w:cs="Arial"/>
          <w:sz w:val="22"/>
          <w:szCs w:val="22"/>
        </w:rPr>
        <w:t> </w:t>
      </w:r>
      <w:r w:rsidRPr="00C45E1C">
        <w:rPr>
          <w:rFonts w:ascii="Calibri" w:hAnsi="Calibri" w:cs="Arial"/>
          <w:sz w:val="22"/>
          <w:szCs w:val="22"/>
        </w:rPr>
        <w:t>nerušený provoz v </w:t>
      </w:r>
      <w:r w:rsidR="002D694C">
        <w:rPr>
          <w:rFonts w:ascii="Calibri" w:hAnsi="Calibri" w:cs="Arial"/>
          <w:sz w:val="22"/>
          <w:szCs w:val="22"/>
        </w:rPr>
        <w:t>p</w:t>
      </w:r>
      <w:r w:rsidR="009C2A95" w:rsidRPr="00C45E1C">
        <w:rPr>
          <w:rFonts w:ascii="Calibri" w:hAnsi="Calibri" w:cs="Arial"/>
          <w:sz w:val="22"/>
          <w:szCs w:val="22"/>
        </w:rPr>
        <w:t>rostorech</w:t>
      </w:r>
      <w:r w:rsidR="002E0753">
        <w:rPr>
          <w:rFonts w:ascii="Calibri" w:hAnsi="Calibri" w:cs="Arial"/>
          <w:sz w:val="22"/>
          <w:szCs w:val="22"/>
        </w:rPr>
        <w:t xml:space="preserve"> Objednatele</w:t>
      </w:r>
      <w:r w:rsidR="009C2A95" w:rsidRPr="00C45E1C">
        <w:rPr>
          <w:rFonts w:ascii="Calibri" w:hAnsi="Calibri" w:cs="Arial"/>
          <w:sz w:val="22"/>
          <w:szCs w:val="22"/>
        </w:rPr>
        <w:t>;</w:t>
      </w:r>
    </w:p>
    <w:p w14:paraId="776C1221" w14:textId="6E281454" w:rsidR="00C124D8" w:rsidRDefault="00C124D8" w:rsidP="00C45E1C">
      <w:pPr>
        <w:pStyle w:val="Odstavecseseznamem"/>
        <w:numPr>
          <w:ilvl w:val="0"/>
          <w:numId w:val="34"/>
        </w:numPr>
        <w:spacing w:before="60" w:after="60" w:line="276" w:lineRule="auto"/>
        <w:jc w:val="both"/>
        <w:rPr>
          <w:rFonts w:ascii="Calibri" w:hAnsi="Calibri" w:cs="Arial"/>
          <w:sz w:val="22"/>
          <w:szCs w:val="22"/>
        </w:rPr>
      </w:pPr>
      <w:r w:rsidRPr="00C124D8">
        <w:rPr>
          <w:rFonts w:ascii="Calibri" w:hAnsi="Calibri" w:cs="Arial"/>
          <w:sz w:val="22"/>
          <w:szCs w:val="22"/>
        </w:rPr>
        <w:t xml:space="preserve">Poskytovatel převezme oproti podpisu na předávacím protokolu od Objednatele před samotným zahájením poskytování Služby všechny příslušné klíče, přístupové karty nebo </w:t>
      </w:r>
      <w:r>
        <w:rPr>
          <w:rFonts w:ascii="Calibri" w:hAnsi="Calibri" w:cs="Arial"/>
          <w:sz w:val="22"/>
          <w:szCs w:val="22"/>
        </w:rPr>
        <w:t>čipy a kódy od systémů EZS atd.</w:t>
      </w:r>
      <w:r w:rsidRPr="00C124D8">
        <w:rPr>
          <w:rFonts w:ascii="Calibri" w:hAnsi="Calibri" w:cs="Arial"/>
          <w:sz w:val="22"/>
          <w:szCs w:val="22"/>
        </w:rPr>
        <w:t xml:space="preserve"> Veškeré svěřené klíče, karty, čipy a kódy je Poskytovatel oprávněn využívat výlučně k plnění předmětu této Smlouvy. Poskytovatel odpovídá za jejich ztrátu či zneužití v plném rozsahu; škody prokazatelně způsobené jejich ztrátou či zneužitím jdou k tíži Poskytovatele</w:t>
      </w:r>
      <w:r>
        <w:rPr>
          <w:rFonts w:ascii="Calibri" w:hAnsi="Calibri" w:cs="Arial"/>
          <w:sz w:val="22"/>
          <w:szCs w:val="22"/>
        </w:rPr>
        <w:t>;</w:t>
      </w:r>
    </w:p>
    <w:p w14:paraId="12A0D95F" w14:textId="4CD47CA4" w:rsidR="00F9219D" w:rsidRPr="0079622F" w:rsidRDefault="00F9219D" w:rsidP="00F9219D">
      <w:pPr>
        <w:pStyle w:val="Odstavecseseznamem"/>
        <w:numPr>
          <w:ilvl w:val="0"/>
          <w:numId w:val="34"/>
        </w:numPr>
        <w:spacing w:before="60" w:after="60" w:line="276" w:lineRule="auto"/>
        <w:jc w:val="both"/>
        <w:rPr>
          <w:rFonts w:ascii="Calibri" w:hAnsi="Calibri" w:cs="Arial"/>
          <w:sz w:val="22"/>
          <w:szCs w:val="22"/>
        </w:rPr>
      </w:pPr>
      <w:r w:rsidRPr="0079622F">
        <w:rPr>
          <w:rFonts w:ascii="Calibri" w:hAnsi="Calibri" w:cs="Arial"/>
          <w:sz w:val="22"/>
          <w:szCs w:val="22"/>
        </w:rPr>
        <w:t>v případě nepřítomnosti některé osoby, podílející se na poskytování Služby, zajistit náhradu za tuto nepřítomnou osobu tak, aby bylo řádně zabezpečeno poskytování dané Služby</w:t>
      </w:r>
      <w:r w:rsidR="00DB729B" w:rsidRPr="0079622F">
        <w:rPr>
          <w:rFonts w:ascii="Calibri" w:hAnsi="Calibri" w:cs="Arial"/>
          <w:sz w:val="22"/>
          <w:szCs w:val="22"/>
        </w:rPr>
        <w:t xml:space="preserve"> v souladu s touto Smlouvou</w:t>
      </w:r>
      <w:r w:rsidRPr="0079622F">
        <w:rPr>
          <w:rFonts w:ascii="Calibri" w:hAnsi="Calibri" w:cs="Arial"/>
          <w:sz w:val="22"/>
          <w:szCs w:val="22"/>
        </w:rPr>
        <w:t>;</w:t>
      </w:r>
      <w:r w:rsidR="003F5DF7" w:rsidRPr="0079622F">
        <w:rPr>
          <w:rFonts w:ascii="Calibri" w:hAnsi="Calibri" w:cs="Arial"/>
          <w:sz w:val="22"/>
          <w:szCs w:val="22"/>
        </w:rPr>
        <w:t xml:space="preserve"> </w:t>
      </w:r>
      <w:r w:rsidR="00D54EBF" w:rsidRPr="0079622F">
        <w:rPr>
          <w:rFonts w:ascii="Calibri" w:hAnsi="Calibri" w:cs="Arial"/>
          <w:sz w:val="22"/>
          <w:szCs w:val="22"/>
        </w:rPr>
        <w:t>v případě, že tato situace nastane</w:t>
      </w:r>
      <w:r w:rsidR="00DB729B" w:rsidRPr="0079622F">
        <w:rPr>
          <w:rFonts w:ascii="Calibri" w:hAnsi="Calibri" w:cs="Arial"/>
          <w:sz w:val="22"/>
          <w:szCs w:val="22"/>
        </w:rPr>
        <w:t>,</w:t>
      </w:r>
      <w:r w:rsidR="00D54EBF" w:rsidRPr="0079622F">
        <w:rPr>
          <w:rFonts w:ascii="Calibri" w:hAnsi="Calibri" w:cs="Arial"/>
          <w:sz w:val="22"/>
          <w:szCs w:val="22"/>
        </w:rPr>
        <w:t xml:space="preserve"> je Poskytovatel povinen nejpozději do 1 hodiny informovat Objednatele a zároveň nejpozději do 4 hod</w:t>
      </w:r>
      <w:r w:rsidR="00DB729B" w:rsidRPr="0079622F">
        <w:rPr>
          <w:rFonts w:ascii="Calibri" w:hAnsi="Calibri" w:cs="Arial"/>
          <w:sz w:val="22"/>
          <w:szCs w:val="22"/>
        </w:rPr>
        <w:t>.</w:t>
      </w:r>
      <w:r w:rsidR="00D54EBF" w:rsidRPr="0079622F">
        <w:rPr>
          <w:rFonts w:ascii="Calibri" w:hAnsi="Calibri" w:cs="Arial"/>
          <w:sz w:val="22"/>
          <w:szCs w:val="22"/>
        </w:rPr>
        <w:t xml:space="preserve"> zajistit náhradu</w:t>
      </w:r>
      <w:r w:rsidR="00DB729B" w:rsidRPr="0079622F">
        <w:rPr>
          <w:rFonts w:ascii="Calibri" w:hAnsi="Calibri" w:cs="Arial"/>
          <w:sz w:val="22"/>
          <w:szCs w:val="22"/>
        </w:rPr>
        <w:t>;</w:t>
      </w:r>
    </w:p>
    <w:p w14:paraId="39AA5356" w14:textId="2E34A83C" w:rsidR="009C2A95" w:rsidRPr="00C45E1C" w:rsidRDefault="009C2A95" w:rsidP="00C45E1C">
      <w:pPr>
        <w:pStyle w:val="Odstavecseseznamem"/>
        <w:numPr>
          <w:ilvl w:val="0"/>
          <w:numId w:val="34"/>
        </w:numPr>
        <w:spacing w:before="60" w:after="60" w:line="276" w:lineRule="auto"/>
        <w:jc w:val="both"/>
        <w:rPr>
          <w:rFonts w:ascii="Calibri" w:hAnsi="Calibri" w:cs="Arial"/>
          <w:sz w:val="22"/>
          <w:szCs w:val="22"/>
        </w:rPr>
      </w:pPr>
      <w:r w:rsidRPr="00C45E1C">
        <w:rPr>
          <w:rFonts w:ascii="Calibri" w:hAnsi="Calibri" w:cs="Arial"/>
          <w:sz w:val="22"/>
          <w:szCs w:val="22"/>
        </w:rPr>
        <w:lastRenderedPageBreak/>
        <w:t>zajistit, aby o</w:t>
      </w:r>
      <w:r w:rsidR="00D441F3" w:rsidRPr="00C45E1C">
        <w:rPr>
          <w:rFonts w:ascii="Calibri" w:hAnsi="Calibri" w:cs="Arial"/>
          <w:sz w:val="22"/>
          <w:szCs w:val="22"/>
        </w:rPr>
        <w:t xml:space="preserve">soby určené k provádění služeb </w:t>
      </w:r>
      <w:r w:rsidRPr="00C45E1C">
        <w:rPr>
          <w:rFonts w:ascii="Calibri" w:hAnsi="Calibri" w:cs="Arial"/>
          <w:sz w:val="22"/>
          <w:szCs w:val="22"/>
        </w:rPr>
        <w:t xml:space="preserve">v místě plnění </w:t>
      </w:r>
      <w:r w:rsidR="00416829" w:rsidRPr="00C45E1C">
        <w:rPr>
          <w:rFonts w:ascii="Calibri" w:hAnsi="Calibri" w:cs="Arial"/>
          <w:sz w:val="22"/>
          <w:szCs w:val="22"/>
        </w:rPr>
        <w:t xml:space="preserve">dle této </w:t>
      </w:r>
      <w:r w:rsidR="00DB729B">
        <w:rPr>
          <w:rFonts w:ascii="Calibri" w:hAnsi="Calibri" w:cs="Arial"/>
          <w:sz w:val="22"/>
          <w:szCs w:val="22"/>
        </w:rPr>
        <w:t>S</w:t>
      </w:r>
      <w:r w:rsidR="00E44BC5" w:rsidRPr="00C45E1C">
        <w:rPr>
          <w:rFonts w:ascii="Calibri" w:hAnsi="Calibri" w:cs="Arial"/>
          <w:sz w:val="22"/>
          <w:szCs w:val="22"/>
        </w:rPr>
        <w:t>mlouv</w:t>
      </w:r>
      <w:r w:rsidR="00416829" w:rsidRPr="00C45E1C">
        <w:rPr>
          <w:rFonts w:ascii="Calibri" w:hAnsi="Calibri" w:cs="Arial"/>
          <w:sz w:val="22"/>
          <w:szCs w:val="22"/>
        </w:rPr>
        <w:t xml:space="preserve">y </w:t>
      </w:r>
      <w:r w:rsidRPr="00C45E1C">
        <w:rPr>
          <w:rFonts w:ascii="Calibri" w:hAnsi="Calibri" w:cs="Arial"/>
          <w:sz w:val="22"/>
          <w:szCs w:val="22"/>
        </w:rPr>
        <w:t>ne</w:t>
      </w:r>
      <w:r w:rsidR="00D441F3" w:rsidRPr="00C45E1C">
        <w:rPr>
          <w:rFonts w:ascii="Calibri" w:hAnsi="Calibri" w:cs="Arial"/>
          <w:sz w:val="22"/>
          <w:szCs w:val="22"/>
        </w:rPr>
        <w:t>kouři</w:t>
      </w:r>
      <w:r w:rsidRPr="00C45E1C">
        <w:rPr>
          <w:rFonts w:ascii="Calibri" w:hAnsi="Calibri" w:cs="Arial"/>
          <w:sz w:val="22"/>
          <w:szCs w:val="22"/>
        </w:rPr>
        <w:t>ly</w:t>
      </w:r>
      <w:r w:rsidR="0056671F" w:rsidRPr="00C45E1C">
        <w:rPr>
          <w:rFonts w:ascii="Calibri" w:hAnsi="Calibri" w:cs="Arial"/>
          <w:sz w:val="22"/>
          <w:szCs w:val="22"/>
        </w:rPr>
        <w:t xml:space="preserve"> mimo vyznačená místa</w:t>
      </w:r>
      <w:r w:rsidRPr="00C45E1C">
        <w:rPr>
          <w:rFonts w:ascii="Calibri" w:hAnsi="Calibri" w:cs="Arial"/>
          <w:sz w:val="22"/>
          <w:szCs w:val="22"/>
        </w:rPr>
        <w:t>,</w:t>
      </w:r>
      <w:r w:rsidR="00D441F3" w:rsidRPr="00C45E1C">
        <w:rPr>
          <w:rFonts w:ascii="Calibri" w:hAnsi="Calibri" w:cs="Arial"/>
          <w:sz w:val="22"/>
          <w:szCs w:val="22"/>
        </w:rPr>
        <w:t xml:space="preserve"> ani </w:t>
      </w:r>
      <w:r w:rsidRPr="00C45E1C">
        <w:rPr>
          <w:rFonts w:ascii="Calibri" w:hAnsi="Calibri" w:cs="Arial"/>
          <w:sz w:val="22"/>
          <w:szCs w:val="22"/>
        </w:rPr>
        <w:t>ne</w:t>
      </w:r>
      <w:r w:rsidR="00D441F3" w:rsidRPr="00C45E1C">
        <w:rPr>
          <w:rFonts w:ascii="Calibri" w:hAnsi="Calibri" w:cs="Arial"/>
          <w:sz w:val="22"/>
          <w:szCs w:val="22"/>
        </w:rPr>
        <w:t>provádě</w:t>
      </w:r>
      <w:r w:rsidRPr="00C45E1C">
        <w:rPr>
          <w:rFonts w:ascii="Calibri" w:hAnsi="Calibri" w:cs="Arial"/>
          <w:sz w:val="22"/>
          <w:szCs w:val="22"/>
        </w:rPr>
        <w:t>ly</w:t>
      </w:r>
      <w:r w:rsidR="00D441F3" w:rsidRPr="00C45E1C">
        <w:rPr>
          <w:rFonts w:ascii="Calibri" w:hAnsi="Calibri" w:cs="Arial"/>
          <w:sz w:val="22"/>
          <w:szCs w:val="22"/>
        </w:rPr>
        <w:t xml:space="preserve"> jiné činnosti, jež by mohly mít jakýkoli nežádoucí vliv na majetek či zájmy Objednatele</w:t>
      </w:r>
      <w:r w:rsidRPr="00C45E1C">
        <w:rPr>
          <w:rFonts w:ascii="Calibri" w:hAnsi="Calibri" w:cs="Arial"/>
          <w:sz w:val="22"/>
          <w:szCs w:val="22"/>
        </w:rPr>
        <w:t>;</w:t>
      </w:r>
    </w:p>
    <w:p w14:paraId="25725C7C" w14:textId="4A59B6BE" w:rsidR="00F9219D" w:rsidRPr="00F9219D" w:rsidRDefault="00076BE9" w:rsidP="00F9219D">
      <w:pPr>
        <w:pStyle w:val="Odstavecseseznamem"/>
        <w:numPr>
          <w:ilvl w:val="0"/>
          <w:numId w:val="34"/>
        </w:numPr>
        <w:jc w:val="both"/>
        <w:rPr>
          <w:rFonts w:ascii="Calibri" w:hAnsi="Calibri" w:cs="Arial"/>
          <w:sz w:val="22"/>
          <w:szCs w:val="22"/>
        </w:rPr>
      </w:pPr>
      <w:r w:rsidRPr="00F9219D">
        <w:rPr>
          <w:rFonts w:ascii="Calibri" w:hAnsi="Calibri" w:cs="Arial"/>
          <w:sz w:val="22"/>
          <w:szCs w:val="22"/>
        </w:rPr>
        <w:t>informovat Objednatele o všech podstatných skutečnostech, jež mají vliv na poskytování Služby nebo na bezpečnost majetku Objednatele. Poskytovatel informuje neprodleně Objednatele o všech poruchách, poškození majetku nebo i nedostatcích bránících v poskytování Služby</w:t>
      </w:r>
      <w:r w:rsidR="00F9219D" w:rsidRPr="00F9219D">
        <w:rPr>
          <w:rFonts w:ascii="Calibri" w:hAnsi="Calibri" w:cs="Arial"/>
          <w:sz w:val="22"/>
          <w:szCs w:val="22"/>
        </w:rPr>
        <w:t>, jinak odpovídá za újmu (majetkovou i nemajetkovo</w:t>
      </w:r>
      <w:r w:rsidR="00F9219D">
        <w:rPr>
          <w:rFonts w:ascii="Calibri" w:hAnsi="Calibri" w:cs="Arial"/>
          <w:sz w:val="22"/>
          <w:szCs w:val="22"/>
        </w:rPr>
        <w:t>u) tímto Objednateli způsobenou;</w:t>
      </w:r>
    </w:p>
    <w:p w14:paraId="564BDCF6" w14:textId="50D01660" w:rsidR="00416829" w:rsidRPr="00C45E1C" w:rsidRDefault="00D441F3" w:rsidP="00C45E1C">
      <w:pPr>
        <w:pStyle w:val="Odstavecseseznamem"/>
        <w:numPr>
          <w:ilvl w:val="0"/>
          <w:numId w:val="34"/>
        </w:numPr>
        <w:spacing w:before="60" w:after="60" w:line="276" w:lineRule="auto"/>
        <w:jc w:val="both"/>
        <w:rPr>
          <w:rFonts w:ascii="Calibri" w:hAnsi="Calibri" w:cs="Arial"/>
          <w:sz w:val="22"/>
          <w:szCs w:val="22"/>
        </w:rPr>
      </w:pPr>
      <w:r w:rsidRPr="00C45E1C">
        <w:rPr>
          <w:rFonts w:ascii="Calibri" w:hAnsi="Calibri" w:cs="Arial"/>
          <w:sz w:val="22"/>
          <w:szCs w:val="22"/>
        </w:rPr>
        <w:t xml:space="preserve">provádět a zajištovat </w:t>
      </w:r>
      <w:r w:rsidR="00416829" w:rsidRPr="00C45E1C">
        <w:rPr>
          <w:rFonts w:ascii="Calibri" w:hAnsi="Calibri" w:cs="Arial"/>
          <w:sz w:val="22"/>
          <w:szCs w:val="22"/>
        </w:rPr>
        <w:t xml:space="preserve">v místě plnění dle této </w:t>
      </w:r>
      <w:r w:rsidR="00E33DA6">
        <w:rPr>
          <w:rFonts w:ascii="Calibri" w:hAnsi="Calibri" w:cs="Arial"/>
          <w:sz w:val="22"/>
          <w:szCs w:val="22"/>
        </w:rPr>
        <w:t>S</w:t>
      </w:r>
      <w:r w:rsidR="00E44BC5" w:rsidRPr="00C45E1C">
        <w:rPr>
          <w:rFonts w:ascii="Calibri" w:hAnsi="Calibri" w:cs="Arial"/>
          <w:sz w:val="22"/>
          <w:szCs w:val="22"/>
        </w:rPr>
        <w:t>mlouv</w:t>
      </w:r>
      <w:r w:rsidR="00416829" w:rsidRPr="00C45E1C">
        <w:rPr>
          <w:rFonts w:ascii="Calibri" w:hAnsi="Calibri" w:cs="Arial"/>
          <w:sz w:val="22"/>
          <w:szCs w:val="22"/>
        </w:rPr>
        <w:t xml:space="preserve">y </w:t>
      </w:r>
      <w:r w:rsidRPr="00C45E1C">
        <w:rPr>
          <w:rFonts w:ascii="Calibri" w:hAnsi="Calibri" w:cs="Arial"/>
          <w:sz w:val="22"/>
          <w:szCs w:val="22"/>
        </w:rPr>
        <w:t>pouze činnosti uv</w:t>
      </w:r>
      <w:r w:rsidR="00416829" w:rsidRPr="00C45E1C">
        <w:rPr>
          <w:rFonts w:ascii="Calibri" w:hAnsi="Calibri" w:cs="Arial"/>
          <w:sz w:val="22"/>
          <w:szCs w:val="22"/>
        </w:rPr>
        <w:t>edené v článku I</w:t>
      </w:r>
      <w:r w:rsidR="00D52949" w:rsidRPr="00C45E1C">
        <w:rPr>
          <w:rFonts w:ascii="Calibri" w:hAnsi="Calibri" w:cs="Arial"/>
          <w:sz w:val="22"/>
          <w:szCs w:val="22"/>
        </w:rPr>
        <w:t>I</w:t>
      </w:r>
      <w:r w:rsidR="00416829" w:rsidRPr="00C45E1C">
        <w:rPr>
          <w:rFonts w:ascii="Calibri" w:hAnsi="Calibri" w:cs="Arial"/>
          <w:sz w:val="22"/>
          <w:szCs w:val="22"/>
        </w:rPr>
        <w:t xml:space="preserve">I. této </w:t>
      </w:r>
      <w:r w:rsidR="00DB729B">
        <w:rPr>
          <w:rFonts w:ascii="Calibri" w:hAnsi="Calibri" w:cs="Arial"/>
          <w:sz w:val="22"/>
          <w:szCs w:val="22"/>
        </w:rPr>
        <w:t>S</w:t>
      </w:r>
      <w:r w:rsidR="00416829" w:rsidRPr="00C45E1C">
        <w:rPr>
          <w:rFonts w:ascii="Calibri" w:hAnsi="Calibri" w:cs="Arial"/>
          <w:sz w:val="22"/>
          <w:szCs w:val="22"/>
        </w:rPr>
        <w:t>mlouvy;</w:t>
      </w:r>
    </w:p>
    <w:p w14:paraId="3F438C16" w14:textId="1F33327E" w:rsidR="00152C9B" w:rsidRPr="00152C9B" w:rsidRDefault="00152C9B" w:rsidP="00C45E1C">
      <w:pPr>
        <w:pStyle w:val="Odstavecseseznamem"/>
        <w:numPr>
          <w:ilvl w:val="0"/>
          <w:numId w:val="34"/>
        </w:numPr>
        <w:spacing w:before="60" w:after="60" w:line="276" w:lineRule="auto"/>
        <w:jc w:val="both"/>
        <w:rPr>
          <w:rFonts w:ascii="Calibri" w:hAnsi="Calibri" w:cs="Arial"/>
          <w:sz w:val="22"/>
          <w:szCs w:val="22"/>
        </w:rPr>
      </w:pPr>
      <w:r w:rsidRPr="00152C9B">
        <w:rPr>
          <w:rFonts w:ascii="Calibri" w:hAnsi="Calibri" w:cs="Arial"/>
          <w:sz w:val="22"/>
          <w:szCs w:val="22"/>
        </w:rPr>
        <w:t>Poskytovatel je povinen označit všechny objekty Objednatele, v nichž je vykonávána Služba, samolepkou s označením/logem Poskytovatele</w:t>
      </w:r>
      <w:r>
        <w:rPr>
          <w:rFonts w:ascii="Calibri" w:hAnsi="Calibri" w:cs="Arial"/>
          <w:sz w:val="22"/>
          <w:szCs w:val="22"/>
        </w:rPr>
        <w:t>;</w:t>
      </w:r>
    </w:p>
    <w:p w14:paraId="3B2707D5" w14:textId="25410A31" w:rsidR="003C3034" w:rsidRDefault="00C20D4E" w:rsidP="00752FC1">
      <w:pPr>
        <w:spacing w:before="60" w:after="60" w:line="276" w:lineRule="auto"/>
        <w:ind w:left="284" w:hanging="284"/>
        <w:jc w:val="both"/>
        <w:rPr>
          <w:rFonts w:ascii="Calibri" w:hAnsi="Calibri" w:cs="Arial"/>
          <w:sz w:val="22"/>
          <w:szCs w:val="22"/>
        </w:rPr>
      </w:pPr>
      <w:r>
        <w:rPr>
          <w:rFonts w:ascii="Calibri" w:hAnsi="Calibri" w:cs="Arial"/>
          <w:sz w:val="22"/>
          <w:szCs w:val="22"/>
        </w:rPr>
        <w:t>2.</w:t>
      </w:r>
      <w:r w:rsidR="003C3034">
        <w:rPr>
          <w:rFonts w:ascii="Calibri" w:hAnsi="Calibri" w:cs="Arial"/>
          <w:sz w:val="22"/>
          <w:szCs w:val="22"/>
        </w:rPr>
        <w:tab/>
        <w:t>Osob</w:t>
      </w:r>
      <w:r w:rsidR="00C51FCD">
        <w:rPr>
          <w:rFonts w:ascii="Calibri" w:hAnsi="Calibri" w:cs="Arial"/>
          <w:sz w:val="22"/>
          <w:szCs w:val="22"/>
        </w:rPr>
        <w:t>y podílející se na poskytování služeb Ostrahy</w:t>
      </w:r>
      <w:r w:rsidR="003C3034">
        <w:rPr>
          <w:rFonts w:ascii="Calibri" w:hAnsi="Calibri" w:cs="Arial"/>
          <w:sz w:val="22"/>
          <w:szCs w:val="22"/>
        </w:rPr>
        <w:t>:</w:t>
      </w:r>
      <w:r>
        <w:rPr>
          <w:rFonts w:ascii="Calibri" w:hAnsi="Calibri" w:cs="Arial"/>
          <w:sz w:val="22"/>
          <w:szCs w:val="22"/>
        </w:rPr>
        <w:tab/>
      </w:r>
    </w:p>
    <w:p w14:paraId="590FB158" w14:textId="49C79008" w:rsidR="00752FC1" w:rsidRPr="003C3034" w:rsidRDefault="00135C26" w:rsidP="003C3034">
      <w:pPr>
        <w:pStyle w:val="Odstavecseseznamem"/>
        <w:numPr>
          <w:ilvl w:val="0"/>
          <w:numId w:val="42"/>
        </w:numPr>
        <w:spacing w:before="60" w:after="60" w:line="276" w:lineRule="auto"/>
        <w:jc w:val="both"/>
        <w:rPr>
          <w:rFonts w:ascii="Calibri" w:hAnsi="Calibri" w:cs="Arial"/>
          <w:sz w:val="22"/>
          <w:szCs w:val="22"/>
        </w:rPr>
      </w:pPr>
      <w:r w:rsidRPr="003C3034">
        <w:rPr>
          <w:rFonts w:ascii="Calibri" w:hAnsi="Calibri" w:cs="Arial"/>
          <w:sz w:val="22"/>
          <w:szCs w:val="22"/>
        </w:rPr>
        <w:t xml:space="preserve">Poskytovatel je povinen nejpozději do </w:t>
      </w:r>
      <w:r w:rsidR="003C3034" w:rsidRPr="003C3034">
        <w:rPr>
          <w:rFonts w:ascii="Calibri" w:hAnsi="Calibri" w:cs="Arial"/>
          <w:sz w:val="22"/>
          <w:szCs w:val="22"/>
        </w:rPr>
        <w:t xml:space="preserve">5 pracovních dnů od uzavření Smlouvy </w:t>
      </w:r>
      <w:r w:rsidRPr="003C3034">
        <w:rPr>
          <w:rFonts w:ascii="Calibri" w:hAnsi="Calibri" w:cs="Arial"/>
          <w:sz w:val="22"/>
          <w:szCs w:val="22"/>
        </w:rPr>
        <w:t>předat kontaktní osobě Objednatele jmenný seznam osob, které se budou podílet na poskytování Služby v rozsahu Smlouvy</w:t>
      </w:r>
      <w:r w:rsidR="00C70C9F">
        <w:rPr>
          <w:rFonts w:ascii="Calibri" w:hAnsi="Calibri" w:cs="Arial"/>
          <w:sz w:val="22"/>
          <w:szCs w:val="22"/>
        </w:rPr>
        <w:t xml:space="preserve"> včetně všech dokladů prokazujících minimální kvalifikační požadavky stanovené Objednatelem</w:t>
      </w:r>
      <w:r w:rsidR="003C3034" w:rsidRPr="003C3034">
        <w:rPr>
          <w:rFonts w:ascii="Calibri" w:hAnsi="Calibri" w:cs="Arial"/>
          <w:sz w:val="22"/>
          <w:szCs w:val="22"/>
        </w:rPr>
        <w:t>.</w:t>
      </w:r>
      <w:r w:rsidR="003C3034" w:rsidRPr="003C3034">
        <w:t xml:space="preserve"> </w:t>
      </w:r>
      <w:r w:rsidR="003C3034" w:rsidRPr="003C3034">
        <w:rPr>
          <w:rFonts w:ascii="Calibri" w:hAnsi="Calibri" w:cs="Arial"/>
          <w:sz w:val="22"/>
          <w:szCs w:val="22"/>
        </w:rPr>
        <w:t>Každá z osob, jejichž prostřednictvím zaj</w:t>
      </w:r>
      <w:r w:rsidR="003C3034">
        <w:rPr>
          <w:rFonts w:ascii="Calibri" w:hAnsi="Calibri" w:cs="Arial"/>
          <w:sz w:val="22"/>
          <w:szCs w:val="22"/>
        </w:rPr>
        <w:t>išťuje Poskytovatel výkon Služeb</w:t>
      </w:r>
      <w:r w:rsidR="003C3034" w:rsidRPr="003C3034">
        <w:rPr>
          <w:rFonts w:ascii="Calibri" w:hAnsi="Calibri" w:cs="Arial"/>
          <w:sz w:val="22"/>
          <w:szCs w:val="22"/>
        </w:rPr>
        <w:t>, musí splňovat požadavky stanovené ve Smlouvě</w:t>
      </w:r>
      <w:r w:rsidR="009F71A3">
        <w:rPr>
          <w:rFonts w:ascii="Calibri" w:hAnsi="Calibri" w:cs="Arial"/>
          <w:sz w:val="22"/>
          <w:szCs w:val="22"/>
        </w:rPr>
        <w:t xml:space="preserve"> a jejích přílohách</w:t>
      </w:r>
      <w:r w:rsidR="003C3034">
        <w:rPr>
          <w:rFonts w:ascii="Calibri" w:hAnsi="Calibri" w:cs="Arial"/>
          <w:sz w:val="22"/>
          <w:szCs w:val="22"/>
        </w:rPr>
        <w:t>. Zahájení výkonu Služeb</w:t>
      </w:r>
      <w:r w:rsidR="003C3034" w:rsidRPr="003C3034">
        <w:rPr>
          <w:rFonts w:ascii="Calibri" w:hAnsi="Calibri" w:cs="Arial"/>
          <w:sz w:val="22"/>
          <w:szCs w:val="22"/>
        </w:rPr>
        <w:t xml:space="preserve"> prostřednictvím osob uvedených na seznamu dle věty první</w:t>
      </w:r>
      <w:r w:rsidR="0079622F">
        <w:rPr>
          <w:rFonts w:ascii="Calibri" w:hAnsi="Calibri" w:cs="Arial"/>
          <w:sz w:val="22"/>
          <w:szCs w:val="22"/>
        </w:rPr>
        <w:t xml:space="preserve"> tohoto </w:t>
      </w:r>
      <w:r w:rsidR="00225588">
        <w:rPr>
          <w:rFonts w:ascii="Calibri" w:hAnsi="Calibri" w:cs="Arial"/>
          <w:sz w:val="22"/>
          <w:szCs w:val="22"/>
        </w:rPr>
        <w:t>ustanovení</w:t>
      </w:r>
      <w:r w:rsidR="003C3034" w:rsidRPr="003C3034">
        <w:rPr>
          <w:rFonts w:ascii="Calibri" w:hAnsi="Calibri" w:cs="Arial"/>
          <w:sz w:val="22"/>
          <w:szCs w:val="22"/>
        </w:rPr>
        <w:t xml:space="preserve"> je podmíněno předchozím schválením těchto osob (i jejich náhradníků) kontaktní osobou Objednatele.</w:t>
      </w:r>
    </w:p>
    <w:p w14:paraId="3FD70BCB" w14:textId="5809F5E4" w:rsidR="00672AD0" w:rsidRPr="003C3034" w:rsidRDefault="005F204A" w:rsidP="003C3034">
      <w:pPr>
        <w:pStyle w:val="Odstavecseseznamem"/>
        <w:numPr>
          <w:ilvl w:val="0"/>
          <w:numId w:val="42"/>
        </w:numPr>
        <w:spacing w:before="60" w:after="60" w:line="276" w:lineRule="auto"/>
        <w:jc w:val="both"/>
        <w:rPr>
          <w:rFonts w:ascii="Calibri" w:hAnsi="Calibri" w:cs="Arial"/>
          <w:sz w:val="22"/>
          <w:szCs w:val="22"/>
        </w:rPr>
      </w:pPr>
      <w:r w:rsidRPr="003C3034">
        <w:rPr>
          <w:rFonts w:ascii="Calibri" w:hAnsi="Calibri" w:cs="Arial"/>
          <w:sz w:val="22"/>
          <w:szCs w:val="22"/>
        </w:rPr>
        <w:t>Poskytovatel je povinen zajistit poskytování služeb pracovníky trestně bezúhonnými a fyzicky i psychicky způsobilými.</w:t>
      </w:r>
      <w:r w:rsidR="00DB0470" w:rsidRPr="003C3034">
        <w:rPr>
          <w:rFonts w:ascii="Calibri" w:hAnsi="Calibri" w:cs="Arial"/>
          <w:sz w:val="22"/>
          <w:szCs w:val="22"/>
        </w:rPr>
        <w:t xml:space="preserve"> </w:t>
      </w:r>
      <w:r w:rsidR="002058B7" w:rsidRPr="003C3034">
        <w:rPr>
          <w:rFonts w:ascii="Calibri" w:hAnsi="Calibri" w:cs="Arial"/>
          <w:sz w:val="22"/>
          <w:szCs w:val="22"/>
        </w:rPr>
        <w:t>Poskytovatel se zavazuje, že osoby, které se budou podílet na poskytování Služby, budou po celou dobu plnění této Smlouvy sp</w:t>
      </w:r>
      <w:r w:rsidR="003C3034">
        <w:rPr>
          <w:rFonts w:ascii="Calibri" w:hAnsi="Calibri" w:cs="Arial"/>
          <w:sz w:val="22"/>
          <w:szCs w:val="22"/>
        </w:rPr>
        <w:t>lňovat podmínky pro výkon Služeb</w:t>
      </w:r>
      <w:r w:rsidR="002058B7" w:rsidRPr="003C3034">
        <w:rPr>
          <w:rFonts w:ascii="Calibri" w:hAnsi="Calibri" w:cs="Arial"/>
          <w:sz w:val="22"/>
          <w:szCs w:val="22"/>
        </w:rPr>
        <w:t xml:space="preserve"> stanovený v této Smlouvě, resp. v </w:t>
      </w:r>
      <w:r w:rsidR="00A73332">
        <w:rPr>
          <w:rFonts w:ascii="Calibri" w:hAnsi="Calibri" w:cs="Arial"/>
          <w:sz w:val="22"/>
          <w:szCs w:val="22"/>
        </w:rPr>
        <w:t>P</w:t>
      </w:r>
      <w:r w:rsidR="002058B7" w:rsidRPr="003C3034">
        <w:rPr>
          <w:rFonts w:ascii="Calibri" w:hAnsi="Calibri" w:cs="Arial"/>
          <w:sz w:val="22"/>
          <w:szCs w:val="22"/>
        </w:rPr>
        <w:t>říloze č. 1 této Smlouvy (zejm. min. požadovaná kvalifikace, trestní bezúhonnost apod.). Objednatel je oprávněn pro ověření této skutečnosti kdykoliv požadovat po Poskytovateli předložení dokladů prokazujících splnění podmínek pro výkon Služby, ve vztahu ke kterékoli osobě vykonávající S</w:t>
      </w:r>
      <w:r w:rsidR="00752FC1" w:rsidRPr="003C3034">
        <w:rPr>
          <w:rFonts w:ascii="Calibri" w:hAnsi="Calibri" w:cs="Arial"/>
          <w:sz w:val="22"/>
          <w:szCs w:val="22"/>
        </w:rPr>
        <w:t>l</w:t>
      </w:r>
      <w:r w:rsidR="002058B7" w:rsidRPr="003C3034">
        <w:rPr>
          <w:rFonts w:ascii="Calibri" w:hAnsi="Calibri" w:cs="Arial"/>
          <w:sz w:val="22"/>
          <w:szCs w:val="22"/>
        </w:rPr>
        <w:t>užbu (tj. např. předložení výpisu z rejstříku trestů apod.), přičemž Poskytovatel je povinen tyto doklady poskytnout Objednateli nejpozději do 3 pracovních dnů ode dne doručení předmětné výzvy</w:t>
      </w:r>
      <w:r w:rsidR="00E7227D">
        <w:rPr>
          <w:rFonts w:ascii="Calibri" w:hAnsi="Calibri" w:cs="Arial"/>
          <w:sz w:val="22"/>
          <w:szCs w:val="22"/>
        </w:rPr>
        <w:t>.</w:t>
      </w:r>
    </w:p>
    <w:p w14:paraId="734180EC" w14:textId="1893C5C3" w:rsidR="00C20D4E" w:rsidRPr="00C45E1C" w:rsidRDefault="00752FC1" w:rsidP="008F647D">
      <w:pPr>
        <w:pStyle w:val="Odstavecseseznamem"/>
        <w:numPr>
          <w:ilvl w:val="0"/>
          <w:numId w:val="42"/>
        </w:numPr>
        <w:spacing w:before="60" w:after="60" w:line="276" w:lineRule="auto"/>
        <w:jc w:val="both"/>
        <w:rPr>
          <w:rFonts w:ascii="Calibri" w:hAnsi="Calibri" w:cs="Arial"/>
          <w:sz w:val="22"/>
          <w:szCs w:val="22"/>
        </w:rPr>
      </w:pPr>
      <w:r>
        <w:rPr>
          <w:rFonts w:ascii="Calibri" w:hAnsi="Calibri" w:cs="Arial"/>
          <w:sz w:val="22"/>
          <w:szCs w:val="22"/>
        </w:rPr>
        <w:t>Pokud dojde ke změně</w:t>
      </w:r>
      <w:r w:rsidR="00C20D4E" w:rsidRPr="00C45E1C">
        <w:rPr>
          <w:rFonts w:ascii="Calibri" w:hAnsi="Calibri" w:cs="Arial"/>
          <w:sz w:val="22"/>
          <w:szCs w:val="22"/>
        </w:rPr>
        <w:t xml:space="preserve"> pracovníků, je Poskytovatel povinen tuto změnu Objednateli ohlásit. </w:t>
      </w:r>
      <w:r w:rsidR="009F71A3">
        <w:rPr>
          <w:rFonts w:ascii="Calibri" w:hAnsi="Calibri" w:cs="Arial"/>
          <w:sz w:val="22"/>
          <w:szCs w:val="22"/>
        </w:rPr>
        <w:t>N</w:t>
      </w:r>
      <w:r w:rsidR="00C20D4E" w:rsidRPr="00C45E1C">
        <w:rPr>
          <w:rFonts w:ascii="Calibri" w:hAnsi="Calibri" w:cs="Arial"/>
          <w:sz w:val="22"/>
          <w:szCs w:val="22"/>
        </w:rPr>
        <w:t>ov</w:t>
      </w:r>
      <w:r w:rsidR="009F71A3">
        <w:rPr>
          <w:rFonts w:ascii="Calibri" w:hAnsi="Calibri" w:cs="Arial"/>
          <w:sz w:val="22"/>
          <w:szCs w:val="22"/>
        </w:rPr>
        <w:t>ý</w:t>
      </w:r>
      <w:r w:rsidR="00C20D4E" w:rsidRPr="00C45E1C">
        <w:rPr>
          <w:rFonts w:ascii="Calibri" w:hAnsi="Calibri" w:cs="Arial"/>
          <w:sz w:val="22"/>
          <w:szCs w:val="22"/>
        </w:rPr>
        <w:t xml:space="preserve"> pracovník musí být ohlášen nejméně jeden pracovní den před</w:t>
      </w:r>
      <w:r w:rsidR="009F71A3">
        <w:rPr>
          <w:rFonts w:ascii="Calibri" w:hAnsi="Calibri" w:cs="Arial"/>
          <w:sz w:val="22"/>
          <w:szCs w:val="22"/>
        </w:rPr>
        <w:t xml:space="preserve"> jeho nástupem</w:t>
      </w:r>
      <w:r w:rsidR="00C20D4E" w:rsidRPr="00C45E1C">
        <w:rPr>
          <w:rFonts w:ascii="Calibri" w:hAnsi="Calibri" w:cs="Arial"/>
          <w:sz w:val="22"/>
          <w:szCs w:val="22"/>
        </w:rPr>
        <w:t xml:space="preserve"> se současným předložením všech dokladů prokazujících minimální kvalifikační požadavky</w:t>
      </w:r>
      <w:r w:rsidR="009571AE" w:rsidRPr="00C45E1C">
        <w:rPr>
          <w:rFonts w:ascii="Calibri" w:hAnsi="Calibri" w:cs="Arial"/>
          <w:sz w:val="22"/>
          <w:szCs w:val="22"/>
        </w:rPr>
        <w:t xml:space="preserve"> stanovené Objednatelem. Změna osob v seznamu pracovníků není změnou </w:t>
      </w:r>
      <w:r w:rsidR="00497351">
        <w:rPr>
          <w:rFonts w:ascii="Calibri" w:hAnsi="Calibri" w:cs="Arial"/>
          <w:sz w:val="22"/>
          <w:szCs w:val="22"/>
        </w:rPr>
        <w:t>S</w:t>
      </w:r>
      <w:r w:rsidR="009571AE" w:rsidRPr="00C45E1C">
        <w:rPr>
          <w:rFonts w:ascii="Calibri" w:hAnsi="Calibri" w:cs="Arial"/>
          <w:sz w:val="22"/>
          <w:szCs w:val="22"/>
        </w:rPr>
        <w:t xml:space="preserve">mlouvy ve smyslu ustanovení </w:t>
      </w:r>
      <w:r w:rsidR="00A90BAE">
        <w:rPr>
          <w:rFonts w:ascii="Calibri" w:hAnsi="Calibri" w:cs="Arial"/>
          <w:sz w:val="22"/>
          <w:szCs w:val="22"/>
        </w:rPr>
        <w:t xml:space="preserve">čl. </w:t>
      </w:r>
      <w:r w:rsidR="009571AE" w:rsidRPr="00A90BAE">
        <w:rPr>
          <w:rFonts w:ascii="Calibri" w:hAnsi="Calibri" w:cs="Arial"/>
          <w:sz w:val="22"/>
          <w:szCs w:val="22"/>
        </w:rPr>
        <w:t>X</w:t>
      </w:r>
      <w:r w:rsidR="00A90BAE">
        <w:rPr>
          <w:rFonts w:ascii="Calibri" w:hAnsi="Calibri" w:cs="Arial"/>
          <w:sz w:val="22"/>
          <w:szCs w:val="22"/>
        </w:rPr>
        <w:t>I</w:t>
      </w:r>
      <w:r w:rsidR="00CD0868">
        <w:rPr>
          <w:rFonts w:ascii="Calibri" w:hAnsi="Calibri" w:cs="Arial"/>
          <w:sz w:val="22"/>
          <w:szCs w:val="22"/>
        </w:rPr>
        <w:t>.</w:t>
      </w:r>
      <w:r w:rsidR="009571AE" w:rsidRPr="00A90BAE">
        <w:rPr>
          <w:rFonts w:ascii="Calibri" w:hAnsi="Calibri" w:cs="Arial"/>
          <w:sz w:val="22"/>
          <w:szCs w:val="22"/>
        </w:rPr>
        <w:t xml:space="preserve"> odst. 4. této </w:t>
      </w:r>
      <w:r w:rsidR="00CD0868">
        <w:rPr>
          <w:rFonts w:ascii="Calibri" w:hAnsi="Calibri" w:cs="Arial"/>
          <w:sz w:val="22"/>
          <w:szCs w:val="22"/>
        </w:rPr>
        <w:t>S</w:t>
      </w:r>
      <w:r w:rsidR="009571AE" w:rsidRPr="00A90BAE">
        <w:rPr>
          <w:rFonts w:ascii="Calibri" w:hAnsi="Calibri" w:cs="Arial"/>
          <w:sz w:val="22"/>
          <w:szCs w:val="22"/>
        </w:rPr>
        <w:t>mlouvy.</w:t>
      </w:r>
    </w:p>
    <w:p w14:paraId="618ECA77" w14:textId="427FFAAF" w:rsidR="00166932" w:rsidRPr="00166932" w:rsidRDefault="00166932" w:rsidP="008F647D">
      <w:pPr>
        <w:pStyle w:val="Odstavecseseznamem"/>
        <w:numPr>
          <w:ilvl w:val="0"/>
          <w:numId w:val="42"/>
        </w:numPr>
        <w:spacing w:before="60" w:after="60" w:line="276" w:lineRule="auto"/>
        <w:jc w:val="both"/>
        <w:rPr>
          <w:rFonts w:ascii="Calibri" w:hAnsi="Calibri" w:cs="Arial"/>
          <w:sz w:val="22"/>
          <w:szCs w:val="22"/>
        </w:rPr>
      </w:pPr>
      <w:r w:rsidRPr="00166932">
        <w:rPr>
          <w:rFonts w:ascii="Calibri" w:hAnsi="Calibri" w:cs="Arial"/>
          <w:sz w:val="22"/>
          <w:szCs w:val="22"/>
        </w:rPr>
        <w:t xml:space="preserve">Poskytovatel je povinen na své náklady proškolit všechny osoby, které budou vykonávat Službu, o </w:t>
      </w:r>
      <w:r>
        <w:rPr>
          <w:rFonts w:ascii="Calibri" w:hAnsi="Calibri" w:cs="Arial"/>
          <w:sz w:val="22"/>
          <w:szCs w:val="22"/>
        </w:rPr>
        <w:t>i</w:t>
      </w:r>
      <w:r w:rsidRPr="00166932">
        <w:rPr>
          <w:rFonts w:ascii="Calibri" w:hAnsi="Calibri" w:cs="Arial"/>
          <w:sz w:val="22"/>
          <w:szCs w:val="22"/>
        </w:rPr>
        <w:t>nterních předpisech včetně školení o podmínkách BOZP a PO platných v prostorách Objednatele</w:t>
      </w:r>
      <w:r w:rsidR="00D50874">
        <w:rPr>
          <w:rFonts w:ascii="Calibri" w:hAnsi="Calibri" w:cs="Arial"/>
          <w:sz w:val="22"/>
          <w:szCs w:val="22"/>
        </w:rPr>
        <w:t xml:space="preserve"> bezodkladně, nejpozději však před nástupem pracovníka na směnu</w:t>
      </w:r>
      <w:r w:rsidRPr="00166932">
        <w:rPr>
          <w:rFonts w:ascii="Calibri" w:hAnsi="Calibri" w:cs="Arial"/>
          <w:sz w:val="22"/>
          <w:szCs w:val="22"/>
        </w:rPr>
        <w:t xml:space="preserve">. Objednatel se zavazuje poskytnout nezbytnou součinnost a předat Poskytovateli informace </w:t>
      </w:r>
      <w:r w:rsidR="00092F60" w:rsidRPr="00166932">
        <w:rPr>
          <w:rFonts w:ascii="Calibri" w:hAnsi="Calibri" w:cs="Arial"/>
          <w:sz w:val="22"/>
          <w:szCs w:val="22"/>
        </w:rPr>
        <w:t xml:space="preserve">potřebné </w:t>
      </w:r>
      <w:r w:rsidRPr="00166932">
        <w:rPr>
          <w:rFonts w:ascii="Calibri" w:hAnsi="Calibri" w:cs="Arial"/>
          <w:sz w:val="22"/>
          <w:szCs w:val="22"/>
        </w:rPr>
        <w:t>pro provedení těchto školení.</w:t>
      </w:r>
    </w:p>
    <w:p w14:paraId="256ECE9F" w14:textId="68CA624D" w:rsidR="009571AE" w:rsidRDefault="009571AE" w:rsidP="009571AE">
      <w:pPr>
        <w:spacing w:before="60" w:after="60" w:line="276" w:lineRule="auto"/>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t>Vedoucí pracovník</w:t>
      </w:r>
    </w:p>
    <w:p w14:paraId="372A0501" w14:textId="06C9B9CB" w:rsidR="009F5F7C" w:rsidRPr="00C45E1C" w:rsidRDefault="009F5F7C" w:rsidP="00C45E1C">
      <w:pPr>
        <w:pStyle w:val="Odstavecseseznamem"/>
        <w:numPr>
          <w:ilvl w:val="0"/>
          <w:numId w:val="38"/>
        </w:numPr>
        <w:spacing w:before="60" w:after="60" w:line="276" w:lineRule="auto"/>
        <w:jc w:val="both"/>
        <w:rPr>
          <w:rFonts w:ascii="Calibri" w:hAnsi="Calibri" w:cs="Arial"/>
          <w:sz w:val="22"/>
          <w:szCs w:val="22"/>
        </w:rPr>
      </w:pPr>
      <w:r w:rsidRPr="00C45E1C">
        <w:rPr>
          <w:rFonts w:ascii="Calibri" w:hAnsi="Calibri" w:cs="Arial"/>
          <w:sz w:val="22"/>
          <w:szCs w:val="22"/>
        </w:rPr>
        <w:t>Oprávněným vedoucím pracovníkem a zástupcem Poskytovatele ve všech zále</w:t>
      </w:r>
      <w:r w:rsidR="00E33DA6">
        <w:rPr>
          <w:rFonts w:ascii="Calibri" w:hAnsi="Calibri" w:cs="Arial"/>
          <w:sz w:val="22"/>
          <w:szCs w:val="22"/>
        </w:rPr>
        <w:t>žitostech vyplývajících z této S</w:t>
      </w:r>
      <w:r w:rsidRPr="00C45E1C">
        <w:rPr>
          <w:rFonts w:ascii="Calibri" w:hAnsi="Calibri" w:cs="Arial"/>
          <w:sz w:val="22"/>
          <w:szCs w:val="22"/>
        </w:rPr>
        <w:t>mlouvy je:</w:t>
      </w:r>
    </w:p>
    <w:p w14:paraId="7E3C9414" w14:textId="7C5C8AD0" w:rsidR="009F5F7C" w:rsidRPr="00C45E1C" w:rsidRDefault="009F5F7C" w:rsidP="00C45E1C">
      <w:pPr>
        <w:pStyle w:val="Odstavecseseznamem"/>
        <w:spacing w:before="60" w:after="60" w:line="276" w:lineRule="auto"/>
        <w:ind w:left="1003"/>
        <w:jc w:val="both"/>
        <w:rPr>
          <w:rFonts w:ascii="Calibri" w:hAnsi="Calibri" w:cs="Arial"/>
          <w:sz w:val="22"/>
          <w:szCs w:val="22"/>
        </w:rPr>
      </w:pPr>
      <w:r w:rsidRPr="00C45E1C">
        <w:rPr>
          <w:rFonts w:ascii="Calibri" w:hAnsi="Calibri" w:cs="Arial"/>
          <w:sz w:val="22"/>
          <w:szCs w:val="22"/>
        </w:rPr>
        <w:t>Jméno a příjmení:</w:t>
      </w:r>
      <w:r w:rsidR="004A3557">
        <w:rPr>
          <w:rFonts w:ascii="Calibri" w:hAnsi="Calibri" w:cs="Arial"/>
          <w:sz w:val="22"/>
          <w:szCs w:val="22"/>
        </w:rPr>
        <w:tab/>
      </w:r>
      <w:r w:rsidRPr="00C45E1C">
        <w:rPr>
          <w:rFonts w:ascii="Calibri" w:hAnsi="Calibri" w:cs="Arial"/>
          <w:sz w:val="22"/>
          <w:szCs w:val="22"/>
        </w:rPr>
        <w:tab/>
      </w:r>
      <w:permStart w:id="1621977974" w:edGrp="everyone"/>
      <w:r w:rsidRPr="00C45E1C">
        <w:rPr>
          <w:rFonts w:ascii="Calibri" w:hAnsi="Calibri" w:cs="Arial"/>
          <w:sz w:val="22"/>
          <w:szCs w:val="22"/>
        </w:rPr>
        <w:t>…………………………</w:t>
      </w:r>
      <w:permEnd w:id="1621977974"/>
    </w:p>
    <w:p w14:paraId="351B4DC4" w14:textId="00A43BF7" w:rsidR="009F5F7C" w:rsidRPr="00C45E1C" w:rsidRDefault="009F5F7C" w:rsidP="00C45E1C">
      <w:pPr>
        <w:pStyle w:val="Odstavecseseznamem"/>
        <w:spacing w:before="60" w:after="60" w:line="276" w:lineRule="auto"/>
        <w:ind w:left="1003"/>
        <w:jc w:val="both"/>
        <w:rPr>
          <w:rFonts w:ascii="Calibri" w:hAnsi="Calibri" w:cs="Arial"/>
          <w:sz w:val="22"/>
          <w:szCs w:val="22"/>
        </w:rPr>
      </w:pPr>
      <w:r w:rsidRPr="00C45E1C">
        <w:rPr>
          <w:rFonts w:ascii="Calibri" w:hAnsi="Calibri" w:cs="Arial"/>
          <w:sz w:val="22"/>
          <w:szCs w:val="22"/>
        </w:rPr>
        <w:lastRenderedPageBreak/>
        <w:t>e-mail:</w:t>
      </w:r>
      <w:r w:rsidRPr="00C45E1C">
        <w:rPr>
          <w:rFonts w:ascii="Calibri" w:hAnsi="Calibri" w:cs="Arial"/>
          <w:sz w:val="22"/>
          <w:szCs w:val="22"/>
        </w:rPr>
        <w:tab/>
      </w:r>
      <w:r w:rsidRPr="00C45E1C">
        <w:rPr>
          <w:rFonts w:ascii="Calibri" w:hAnsi="Calibri" w:cs="Arial"/>
          <w:sz w:val="22"/>
          <w:szCs w:val="22"/>
        </w:rPr>
        <w:tab/>
      </w:r>
      <w:r w:rsidRPr="00C45E1C">
        <w:rPr>
          <w:rFonts w:ascii="Calibri" w:hAnsi="Calibri" w:cs="Arial"/>
          <w:sz w:val="22"/>
          <w:szCs w:val="22"/>
        </w:rPr>
        <w:tab/>
      </w:r>
      <w:permStart w:id="1742933084" w:edGrp="everyone"/>
      <w:r w:rsidRPr="00C45E1C">
        <w:rPr>
          <w:rFonts w:ascii="Calibri" w:hAnsi="Calibri" w:cs="Arial"/>
          <w:sz w:val="22"/>
          <w:szCs w:val="22"/>
        </w:rPr>
        <w:t>…………………………</w:t>
      </w:r>
      <w:permEnd w:id="1742933084"/>
    </w:p>
    <w:p w14:paraId="2886D27D" w14:textId="64BFA4FB" w:rsidR="009F5F7C" w:rsidRPr="00C45E1C" w:rsidRDefault="009F5F7C" w:rsidP="00C45E1C">
      <w:pPr>
        <w:pStyle w:val="Odstavecseseznamem"/>
        <w:spacing w:before="60" w:after="60" w:line="276" w:lineRule="auto"/>
        <w:ind w:left="1003"/>
        <w:jc w:val="both"/>
        <w:rPr>
          <w:rFonts w:ascii="Calibri" w:hAnsi="Calibri" w:cs="Arial"/>
          <w:sz w:val="22"/>
          <w:szCs w:val="22"/>
        </w:rPr>
      </w:pPr>
      <w:r w:rsidRPr="00C45E1C">
        <w:rPr>
          <w:rFonts w:ascii="Calibri" w:hAnsi="Calibri" w:cs="Arial"/>
          <w:sz w:val="22"/>
          <w:szCs w:val="22"/>
        </w:rPr>
        <w:t>tel. č.:</w:t>
      </w:r>
      <w:r w:rsidRPr="00C45E1C">
        <w:rPr>
          <w:rFonts w:ascii="Calibri" w:hAnsi="Calibri" w:cs="Arial"/>
          <w:sz w:val="22"/>
          <w:szCs w:val="22"/>
        </w:rPr>
        <w:tab/>
      </w:r>
      <w:r w:rsidRPr="00C45E1C">
        <w:rPr>
          <w:rFonts w:ascii="Calibri" w:hAnsi="Calibri" w:cs="Arial"/>
          <w:sz w:val="22"/>
          <w:szCs w:val="22"/>
        </w:rPr>
        <w:tab/>
      </w:r>
      <w:r w:rsidRPr="00C45E1C">
        <w:rPr>
          <w:rFonts w:ascii="Calibri" w:hAnsi="Calibri" w:cs="Arial"/>
          <w:sz w:val="22"/>
          <w:szCs w:val="22"/>
        </w:rPr>
        <w:tab/>
      </w:r>
      <w:permStart w:id="1384077599" w:edGrp="everyone"/>
      <w:r w:rsidRPr="00C45E1C">
        <w:rPr>
          <w:rFonts w:ascii="Calibri" w:hAnsi="Calibri" w:cs="Arial"/>
          <w:sz w:val="22"/>
          <w:szCs w:val="22"/>
        </w:rPr>
        <w:t>…………………………</w:t>
      </w:r>
      <w:permEnd w:id="1384077599"/>
    </w:p>
    <w:p w14:paraId="6BFE8CD3" w14:textId="7ED379CC" w:rsidR="009F5F7C" w:rsidRPr="00C45E1C" w:rsidRDefault="009F5F7C" w:rsidP="00C45E1C">
      <w:pPr>
        <w:pStyle w:val="Odstavecseseznamem"/>
        <w:numPr>
          <w:ilvl w:val="0"/>
          <w:numId w:val="38"/>
        </w:numPr>
        <w:spacing w:before="60" w:after="60" w:line="276" w:lineRule="auto"/>
        <w:jc w:val="both"/>
        <w:rPr>
          <w:rFonts w:ascii="Calibri" w:hAnsi="Calibri" w:cs="Arial"/>
          <w:sz w:val="22"/>
          <w:szCs w:val="22"/>
        </w:rPr>
      </w:pPr>
      <w:r w:rsidRPr="00C45E1C">
        <w:rPr>
          <w:rFonts w:ascii="Calibri" w:hAnsi="Calibri" w:cs="Arial"/>
          <w:sz w:val="22"/>
          <w:szCs w:val="22"/>
        </w:rPr>
        <w:t xml:space="preserve">Vedoucí pracovník bude zejména dohlížet na </w:t>
      </w:r>
      <w:r w:rsidR="00E33DA6">
        <w:rPr>
          <w:rFonts w:ascii="Calibri" w:hAnsi="Calibri" w:cs="Arial"/>
          <w:sz w:val="22"/>
          <w:szCs w:val="22"/>
        </w:rPr>
        <w:t>řádnost a včasnost poskytování S</w:t>
      </w:r>
      <w:r w:rsidRPr="00C45E1C">
        <w:rPr>
          <w:rFonts w:ascii="Calibri" w:hAnsi="Calibri" w:cs="Arial"/>
          <w:sz w:val="22"/>
          <w:szCs w:val="22"/>
        </w:rPr>
        <w:t>lužeb a řešit možné připomínky k jejich poskytování.</w:t>
      </w:r>
      <w:r w:rsidR="00D9025D">
        <w:rPr>
          <w:rFonts w:ascii="Calibri" w:hAnsi="Calibri" w:cs="Arial"/>
          <w:sz w:val="22"/>
          <w:szCs w:val="22"/>
        </w:rPr>
        <w:t xml:space="preserve"> Vedoucí pracovník je také povinen osobně se účastnit pravidelných bezpečnostních porad, je-li k tomu Objednatelem vyzván. </w:t>
      </w:r>
      <w:r w:rsidRPr="00C45E1C">
        <w:rPr>
          <w:rFonts w:ascii="Calibri" w:hAnsi="Calibri" w:cs="Arial"/>
          <w:sz w:val="22"/>
          <w:szCs w:val="22"/>
        </w:rPr>
        <w:t xml:space="preserve"> Dále je vedoucí pracovník povinen</w:t>
      </w:r>
      <w:r w:rsidR="00823CA1" w:rsidRPr="00C45E1C">
        <w:rPr>
          <w:rFonts w:ascii="Calibri" w:hAnsi="Calibri" w:cs="Arial"/>
          <w:sz w:val="22"/>
          <w:szCs w:val="22"/>
        </w:rPr>
        <w:t xml:space="preserve"> zaškolit jedn</w:t>
      </w:r>
      <w:r w:rsidR="00D9025D">
        <w:rPr>
          <w:rFonts w:ascii="Calibri" w:hAnsi="Calibri" w:cs="Arial"/>
          <w:sz w:val="22"/>
          <w:szCs w:val="22"/>
        </w:rPr>
        <w:t>otlivé pracovníky Poskytovatele s vnitřními provozními předpisy a interními směrnicemi Objednatele.</w:t>
      </w:r>
    </w:p>
    <w:p w14:paraId="2C7E0ACA" w14:textId="7210BB43" w:rsidR="00F27B2F" w:rsidRPr="003D24A2" w:rsidRDefault="009571AE" w:rsidP="008C5F23">
      <w:pPr>
        <w:spacing w:before="60" w:after="60" w:line="276" w:lineRule="auto"/>
        <w:ind w:left="284" w:hanging="284"/>
        <w:jc w:val="both"/>
        <w:rPr>
          <w:rFonts w:ascii="Calibri" w:hAnsi="Calibri" w:cs="Arial"/>
          <w:sz w:val="22"/>
          <w:szCs w:val="22"/>
        </w:rPr>
      </w:pPr>
      <w:r>
        <w:rPr>
          <w:rFonts w:ascii="Calibri" w:hAnsi="Calibri" w:cs="Arial"/>
          <w:sz w:val="22"/>
          <w:szCs w:val="22"/>
        </w:rPr>
        <w:t>4</w:t>
      </w:r>
      <w:r w:rsidR="00F27B2F">
        <w:rPr>
          <w:rFonts w:ascii="Calibri" w:hAnsi="Calibri" w:cs="Arial"/>
          <w:sz w:val="22"/>
          <w:szCs w:val="22"/>
        </w:rPr>
        <w:t>.</w:t>
      </w:r>
      <w:r w:rsidR="00F27B2F">
        <w:rPr>
          <w:rFonts w:ascii="Calibri" w:hAnsi="Calibri" w:cs="Arial"/>
          <w:sz w:val="22"/>
          <w:szCs w:val="22"/>
        </w:rPr>
        <w:tab/>
        <w:t xml:space="preserve">Za účelem </w:t>
      </w:r>
      <w:r w:rsidR="00F27B2F" w:rsidRPr="003D24A2">
        <w:rPr>
          <w:rFonts w:ascii="Calibri" w:hAnsi="Calibri" w:cs="Arial"/>
          <w:sz w:val="22"/>
          <w:szCs w:val="22"/>
        </w:rPr>
        <w:t>umožnění řádného</w:t>
      </w:r>
      <w:r w:rsidR="003D24A2" w:rsidRPr="003D24A2">
        <w:rPr>
          <w:rFonts w:ascii="Calibri" w:hAnsi="Calibri" w:cs="Arial"/>
          <w:sz w:val="22"/>
          <w:szCs w:val="22"/>
        </w:rPr>
        <w:t xml:space="preserve"> plnění této </w:t>
      </w:r>
      <w:r w:rsidR="00497351">
        <w:rPr>
          <w:rFonts w:ascii="Calibri" w:hAnsi="Calibri" w:cs="Arial"/>
          <w:sz w:val="22"/>
          <w:szCs w:val="22"/>
        </w:rPr>
        <w:t>S</w:t>
      </w:r>
      <w:r w:rsidR="00E44BC5">
        <w:rPr>
          <w:rFonts w:ascii="Calibri" w:hAnsi="Calibri" w:cs="Arial"/>
          <w:sz w:val="22"/>
          <w:szCs w:val="22"/>
        </w:rPr>
        <w:t>mlouv</w:t>
      </w:r>
      <w:r w:rsidR="003D24A2" w:rsidRPr="003D24A2">
        <w:rPr>
          <w:rFonts w:ascii="Calibri" w:hAnsi="Calibri" w:cs="Arial"/>
          <w:sz w:val="22"/>
          <w:szCs w:val="22"/>
        </w:rPr>
        <w:t xml:space="preserve">y </w:t>
      </w:r>
      <w:r w:rsidR="0079622F">
        <w:rPr>
          <w:rFonts w:ascii="Calibri" w:hAnsi="Calibri" w:cs="Arial"/>
          <w:sz w:val="22"/>
          <w:szCs w:val="22"/>
        </w:rPr>
        <w:t xml:space="preserve">a jeho kontroly </w:t>
      </w:r>
      <w:r w:rsidR="003D24A2" w:rsidRPr="003D24A2">
        <w:rPr>
          <w:rFonts w:ascii="Calibri" w:hAnsi="Calibri" w:cs="Arial"/>
          <w:sz w:val="22"/>
          <w:szCs w:val="22"/>
        </w:rPr>
        <w:t>Objednatel:</w:t>
      </w:r>
    </w:p>
    <w:p w14:paraId="7A70B455" w14:textId="351DE4B6" w:rsidR="003D24A2" w:rsidRPr="00C45E1C" w:rsidRDefault="00D441F3" w:rsidP="00C45E1C">
      <w:pPr>
        <w:pStyle w:val="Odstavecseseznamem"/>
        <w:numPr>
          <w:ilvl w:val="0"/>
          <w:numId w:val="40"/>
        </w:numPr>
        <w:spacing w:before="60" w:after="60" w:line="276" w:lineRule="auto"/>
        <w:jc w:val="both"/>
        <w:rPr>
          <w:rFonts w:ascii="Calibri" w:hAnsi="Calibri" w:cs="Arial"/>
          <w:sz w:val="22"/>
          <w:szCs w:val="22"/>
        </w:rPr>
      </w:pPr>
      <w:r w:rsidRPr="00C45E1C">
        <w:rPr>
          <w:rFonts w:ascii="Calibri" w:hAnsi="Calibri" w:cs="Arial"/>
          <w:sz w:val="22"/>
          <w:szCs w:val="22"/>
        </w:rPr>
        <w:t>před</w:t>
      </w:r>
      <w:r w:rsidR="003D24A2" w:rsidRPr="00C45E1C">
        <w:rPr>
          <w:rFonts w:ascii="Calibri" w:hAnsi="Calibri" w:cs="Arial"/>
          <w:sz w:val="22"/>
          <w:szCs w:val="22"/>
        </w:rPr>
        <w:t>á</w:t>
      </w:r>
      <w:r w:rsidRPr="00C45E1C">
        <w:rPr>
          <w:rFonts w:ascii="Calibri" w:hAnsi="Calibri" w:cs="Arial"/>
          <w:sz w:val="22"/>
          <w:szCs w:val="22"/>
        </w:rPr>
        <w:t xml:space="preserve"> </w:t>
      </w:r>
      <w:r w:rsidR="00037DBE" w:rsidRPr="00C45E1C">
        <w:rPr>
          <w:rFonts w:ascii="Calibri" w:hAnsi="Calibri" w:cs="Arial"/>
          <w:sz w:val="22"/>
          <w:szCs w:val="22"/>
        </w:rPr>
        <w:t>Poskytovatel</w:t>
      </w:r>
      <w:r w:rsidRPr="00C45E1C">
        <w:rPr>
          <w:rFonts w:ascii="Calibri" w:hAnsi="Calibri" w:cs="Arial"/>
          <w:sz w:val="22"/>
          <w:szCs w:val="22"/>
        </w:rPr>
        <w:t xml:space="preserve">i na základě </w:t>
      </w:r>
      <w:r w:rsidR="00815442">
        <w:rPr>
          <w:rFonts w:ascii="Calibri" w:hAnsi="Calibri" w:cs="Arial"/>
          <w:sz w:val="22"/>
          <w:szCs w:val="22"/>
        </w:rPr>
        <w:t>p</w:t>
      </w:r>
      <w:r w:rsidRPr="00C45E1C">
        <w:rPr>
          <w:rFonts w:ascii="Calibri" w:hAnsi="Calibri" w:cs="Arial"/>
          <w:sz w:val="22"/>
          <w:szCs w:val="22"/>
        </w:rPr>
        <w:t>ředávacího protokolu potřebné klíče</w:t>
      </w:r>
      <w:r w:rsidR="00707497" w:rsidRPr="00C45E1C">
        <w:rPr>
          <w:rFonts w:ascii="Calibri" w:hAnsi="Calibri" w:cs="Arial"/>
          <w:sz w:val="22"/>
          <w:szCs w:val="22"/>
        </w:rPr>
        <w:t>,</w:t>
      </w:r>
      <w:r w:rsidRPr="00C45E1C">
        <w:rPr>
          <w:rFonts w:ascii="Calibri" w:hAnsi="Calibri" w:cs="Arial"/>
          <w:sz w:val="22"/>
          <w:szCs w:val="22"/>
        </w:rPr>
        <w:t xml:space="preserve"> resp. přístupové karty od </w:t>
      </w:r>
      <w:r w:rsidR="003D24A2" w:rsidRPr="00C45E1C">
        <w:rPr>
          <w:rFonts w:ascii="Calibri" w:hAnsi="Calibri" w:cs="Arial"/>
          <w:sz w:val="22"/>
          <w:szCs w:val="22"/>
        </w:rPr>
        <w:t xml:space="preserve">místa plnění dle této </w:t>
      </w:r>
      <w:r w:rsidR="00E33DA6">
        <w:rPr>
          <w:rFonts w:ascii="Calibri" w:hAnsi="Calibri" w:cs="Arial"/>
          <w:sz w:val="22"/>
          <w:szCs w:val="22"/>
        </w:rPr>
        <w:t>S</w:t>
      </w:r>
      <w:r w:rsidR="00E44BC5" w:rsidRPr="00C45E1C">
        <w:rPr>
          <w:rFonts w:ascii="Calibri" w:hAnsi="Calibri" w:cs="Arial"/>
          <w:sz w:val="22"/>
          <w:szCs w:val="22"/>
        </w:rPr>
        <w:t>mlouv</w:t>
      </w:r>
      <w:r w:rsidR="003D24A2" w:rsidRPr="00C45E1C">
        <w:rPr>
          <w:rFonts w:ascii="Calibri" w:hAnsi="Calibri" w:cs="Arial"/>
          <w:sz w:val="22"/>
          <w:szCs w:val="22"/>
        </w:rPr>
        <w:t>y;</w:t>
      </w:r>
    </w:p>
    <w:p w14:paraId="50C30F9F" w14:textId="3A90D9F9" w:rsidR="003D24A2" w:rsidRPr="00C45E1C" w:rsidRDefault="00D441F3" w:rsidP="00C45E1C">
      <w:pPr>
        <w:pStyle w:val="Odstavecseseznamem"/>
        <w:numPr>
          <w:ilvl w:val="0"/>
          <w:numId w:val="40"/>
        </w:numPr>
        <w:spacing w:before="60" w:after="60" w:line="276" w:lineRule="auto"/>
        <w:jc w:val="both"/>
        <w:rPr>
          <w:rFonts w:ascii="Calibri" w:hAnsi="Calibri" w:cs="Arial"/>
          <w:sz w:val="22"/>
          <w:szCs w:val="22"/>
        </w:rPr>
      </w:pPr>
      <w:r w:rsidRPr="00C45E1C">
        <w:rPr>
          <w:rFonts w:ascii="Calibri" w:hAnsi="Calibri" w:cs="Arial"/>
          <w:sz w:val="22"/>
          <w:szCs w:val="22"/>
        </w:rPr>
        <w:t>umožn</w:t>
      </w:r>
      <w:r w:rsidR="003D24A2" w:rsidRPr="00C45E1C">
        <w:rPr>
          <w:rFonts w:ascii="Calibri" w:hAnsi="Calibri" w:cs="Arial"/>
          <w:sz w:val="22"/>
          <w:szCs w:val="22"/>
        </w:rPr>
        <w:t xml:space="preserve">í </w:t>
      </w:r>
      <w:r w:rsidR="00037DBE" w:rsidRPr="00C45E1C">
        <w:rPr>
          <w:rFonts w:ascii="Calibri" w:hAnsi="Calibri" w:cs="Arial"/>
          <w:sz w:val="22"/>
          <w:szCs w:val="22"/>
        </w:rPr>
        <w:t>Poskytovatel</w:t>
      </w:r>
      <w:r w:rsidR="00E70954" w:rsidRPr="00C45E1C">
        <w:rPr>
          <w:rFonts w:ascii="Calibri" w:hAnsi="Calibri" w:cs="Arial"/>
          <w:sz w:val="22"/>
          <w:szCs w:val="22"/>
        </w:rPr>
        <w:t>i bezúplatné uložení osobních prostředků</w:t>
      </w:r>
      <w:r w:rsidR="003D24A2" w:rsidRPr="00C45E1C">
        <w:rPr>
          <w:rFonts w:ascii="Calibri" w:hAnsi="Calibri" w:cs="Arial"/>
          <w:sz w:val="22"/>
          <w:szCs w:val="22"/>
        </w:rPr>
        <w:t xml:space="preserve"> </w:t>
      </w:r>
      <w:r w:rsidRPr="00C45E1C">
        <w:rPr>
          <w:rFonts w:ascii="Calibri" w:hAnsi="Calibri" w:cs="Arial"/>
          <w:sz w:val="22"/>
          <w:szCs w:val="22"/>
        </w:rPr>
        <w:t>v</w:t>
      </w:r>
      <w:r w:rsidR="003D24A2" w:rsidRPr="00C45E1C">
        <w:rPr>
          <w:rFonts w:ascii="Calibri" w:hAnsi="Calibri" w:cs="Arial"/>
          <w:sz w:val="22"/>
          <w:szCs w:val="22"/>
        </w:rPr>
        <w:t xml:space="preserve">e vhodných </w:t>
      </w:r>
      <w:r w:rsidRPr="00C45E1C">
        <w:rPr>
          <w:rFonts w:ascii="Calibri" w:hAnsi="Calibri" w:cs="Arial"/>
          <w:sz w:val="22"/>
          <w:szCs w:val="22"/>
        </w:rPr>
        <w:t>prostor</w:t>
      </w:r>
      <w:r w:rsidR="003D24A2" w:rsidRPr="00C45E1C">
        <w:rPr>
          <w:rFonts w:ascii="Calibri" w:hAnsi="Calibri" w:cs="Arial"/>
          <w:sz w:val="22"/>
          <w:szCs w:val="22"/>
        </w:rPr>
        <w:t>ech</w:t>
      </w:r>
      <w:r w:rsidRPr="00C45E1C">
        <w:rPr>
          <w:rFonts w:ascii="Calibri" w:hAnsi="Calibri" w:cs="Arial"/>
          <w:sz w:val="22"/>
          <w:szCs w:val="22"/>
        </w:rPr>
        <w:t xml:space="preserve"> </w:t>
      </w:r>
      <w:r w:rsidR="003D24A2" w:rsidRPr="00C45E1C">
        <w:rPr>
          <w:rFonts w:ascii="Calibri" w:hAnsi="Calibri" w:cs="Arial"/>
          <w:sz w:val="22"/>
          <w:szCs w:val="22"/>
        </w:rPr>
        <w:t>(</w:t>
      </w:r>
      <w:r w:rsidR="00FB771C" w:rsidRPr="00C45E1C">
        <w:rPr>
          <w:rFonts w:ascii="Calibri" w:hAnsi="Calibri" w:cs="Arial"/>
          <w:sz w:val="22"/>
          <w:szCs w:val="22"/>
        </w:rPr>
        <w:t>zázemí recepce</w:t>
      </w:r>
      <w:r w:rsidR="003D24A2" w:rsidRPr="00C45E1C">
        <w:rPr>
          <w:rFonts w:ascii="Calibri" w:hAnsi="Calibri" w:cs="Arial"/>
          <w:sz w:val="22"/>
          <w:szCs w:val="22"/>
        </w:rPr>
        <w:t>)</w:t>
      </w:r>
      <w:r w:rsidR="00E70954" w:rsidRPr="00C45E1C">
        <w:rPr>
          <w:rFonts w:ascii="Calibri" w:hAnsi="Calibri" w:cs="Arial"/>
          <w:sz w:val="22"/>
          <w:szCs w:val="22"/>
        </w:rPr>
        <w:t xml:space="preserve"> v místě</w:t>
      </w:r>
      <w:r w:rsidR="003D24A2" w:rsidRPr="00C45E1C">
        <w:rPr>
          <w:rFonts w:ascii="Calibri" w:hAnsi="Calibri" w:cs="Arial"/>
          <w:sz w:val="22"/>
          <w:szCs w:val="22"/>
        </w:rPr>
        <w:t xml:space="preserve"> plnění dle této </w:t>
      </w:r>
      <w:r w:rsidR="00E33DA6">
        <w:rPr>
          <w:rFonts w:ascii="Calibri" w:hAnsi="Calibri" w:cs="Arial"/>
          <w:sz w:val="22"/>
          <w:szCs w:val="22"/>
        </w:rPr>
        <w:t>S</w:t>
      </w:r>
      <w:r w:rsidR="00E44BC5" w:rsidRPr="00C45E1C">
        <w:rPr>
          <w:rFonts w:ascii="Calibri" w:hAnsi="Calibri" w:cs="Arial"/>
          <w:sz w:val="22"/>
          <w:szCs w:val="22"/>
        </w:rPr>
        <w:t>mlouv</w:t>
      </w:r>
      <w:r w:rsidR="003D24A2" w:rsidRPr="00C45E1C">
        <w:rPr>
          <w:rFonts w:ascii="Calibri" w:hAnsi="Calibri" w:cs="Arial"/>
          <w:sz w:val="22"/>
          <w:szCs w:val="22"/>
        </w:rPr>
        <w:t>y;</w:t>
      </w:r>
    </w:p>
    <w:p w14:paraId="38F23DC6" w14:textId="1EED74A1" w:rsidR="00DE3C1A" w:rsidRPr="00C45E1C" w:rsidRDefault="00DB0470" w:rsidP="00C45E1C">
      <w:pPr>
        <w:pStyle w:val="Odstavecseseznamem"/>
        <w:numPr>
          <w:ilvl w:val="0"/>
          <w:numId w:val="40"/>
        </w:numPr>
        <w:spacing w:before="60" w:after="60" w:line="276" w:lineRule="auto"/>
        <w:jc w:val="both"/>
        <w:rPr>
          <w:rFonts w:ascii="Calibri" w:hAnsi="Calibri" w:cs="Arial"/>
          <w:sz w:val="22"/>
          <w:szCs w:val="22"/>
        </w:rPr>
      </w:pPr>
      <w:r w:rsidRPr="00C45E1C">
        <w:rPr>
          <w:rFonts w:ascii="Calibri" w:hAnsi="Calibri" w:cs="Arial"/>
          <w:sz w:val="22"/>
          <w:szCs w:val="22"/>
        </w:rPr>
        <w:t>seznámí vedoucího</w:t>
      </w:r>
      <w:r w:rsidR="00FB771C" w:rsidRPr="00C45E1C">
        <w:rPr>
          <w:rFonts w:ascii="Calibri" w:hAnsi="Calibri" w:cs="Arial"/>
          <w:sz w:val="22"/>
          <w:szCs w:val="22"/>
        </w:rPr>
        <w:t xml:space="preserve"> pracovníka</w:t>
      </w:r>
      <w:r w:rsidR="00DE3C1A" w:rsidRPr="00C45E1C">
        <w:rPr>
          <w:rFonts w:ascii="Calibri" w:hAnsi="Calibri" w:cs="Arial"/>
          <w:sz w:val="22"/>
          <w:szCs w:val="22"/>
        </w:rPr>
        <w:t xml:space="preserve"> Poskytovatele s </w:t>
      </w:r>
      <w:r w:rsidR="003823AE" w:rsidRPr="00C45E1C">
        <w:rPr>
          <w:rFonts w:ascii="Calibri" w:hAnsi="Calibri" w:cs="Arial"/>
          <w:sz w:val="22"/>
          <w:szCs w:val="22"/>
        </w:rPr>
        <w:t>EZS, EPS a CCTV či jinými systémy</w:t>
      </w:r>
      <w:r w:rsidR="00E33DA6">
        <w:rPr>
          <w:rFonts w:ascii="Calibri" w:hAnsi="Calibri" w:cs="Arial"/>
          <w:sz w:val="22"/>
          <w:szCs w:val="22"/>
        </w:rPr>
        <w:t xml:space="preserve"> nutnými pro řádné poskytování S</w:t>
      </w:r>
      <w:r w:rsidR="003823AE" w:rsidRPr="00C45E1C">
        <w:rPr>
          <w:rFonts w:ascii="Calibri" w:hAnsi="Calibri" w:cs="Arial"/>
          <w:sz w:val="22"/>
          <w:szCs w:val="22"/>
        </w:rPr>
        <w:t>lužeb.</w:t>
      </w:r>
    </w:p>
    <w:p w14:paraId="08106695" w14:textId="6ACDFC44" w:rsidR="00BB1F9F" w:rsidRPr="00C45E1C" w:rsidRDefault="00206AE7" w:rsidP="00C45E1C">
      <w:pPr>
        <w:pStyle w:val="Odstavecseseznamem"/>
        <w:numPr>
          <w:ilvl w:val="0"/>
          <w:numId w:val="40"/>
        </w:numPr>
        <w:spacing w:before="60" w:after="60" w:line="276" w:lineRule="auto"/>
        <w:jc w:val="both"/>
        <w:rPr>
          <w:rFonts w:ascii="Calibri" w:hAnsi="Calibri" w:cs="Arial"/>
          <w:sz w:val="22"/>
          <w:szCs w:val="22"/>
        </w:rPr>
      </w:pPr>
      <w:r w:rsidRPr="00C45E1C">
        <w:rPr>
          <w:rFonts w:ascii="Calibri" w:hAnsi="Calibri" w:cs="Arial"/>
          <w:sz w:val="22"/>
          <w:szCs w:val="22"/>
        </w:rPr>
        <w:t xml:space="preserve">bude </w:t>
      </w:r>
      <w:r w:rsidR="00E33DA6">
        <w:rPr>
          <w:rFonts w:ascii="Calibri" w:hAnsi="Calibri" w:cs="Arial"/>
          <w:sz w:val="22"/>
          <w:szCs w:val="22"/>
        </w:rPr>
        <w:t>kontrolovat způsob poskytování S</w:t>
      </w:r>
      <w:r w:rsidR="00D441F3" w:rsidRPr="00C45E1C">
        <w:rPr>
          <w:rFonts w:ascii="Calibri" w:hAnsi="Calibri" w:cs="Arial"/>
          <w:sz w:val="22"/>
          <w:szCs w:val="22"/>
        </w:rPr>
        <w:t xml:space="preserve">lužeb </w:t>
      </w:r>
      <w:r w:rsidR="00037DBE" w:rsidRPr="00C45E1C">
        <w:rPr>
          <w:rFonts w:ascii="Calibri" w:hAnsi="Calibri" w:cs="Arial"/>
          <w:sz w:val="22"/>
          <w:szCs w:val="22"/>
        </w:rPr>
        <w:t>Poskytovatel</w:t>
      </w:r>
      <w:r w:rsidR="00D441F3" w:rsidRPr="00C45E1C">
        <w:rPr>
          <w:rFonts w:ascii="Calibri" w:hAnsi="Calibri" w:cs="Arial"/>
          <w:sz w:val="22"/>
          <w:szCs w:val="22"/>
        </w:rPr>
        <w:t>em</w:t>
      </w:r>
      <w:r w:rsidR="00BB1F9F" w:rsidRPr="00C45E1C">
        <w:rPr>
          <w:rFonts w:ascii="Calibri" w:hAnsi="Calibri" w:cs="Arial"/>
          <w:sz w:val="22"/>
          <w:szCs w:val="22"/>
        </w:rPr>
        <w:t>;</w:t>
      </w:r>
    </w:p>
    <w:p w14:paraId="783C1D8B" w14:textId="1068ACE5" w:rsidR="00233877" w:rsidRPr="00C45E1C" w:rsidRDefault="00BB1F9F" w:rsidP="00C45E1C">
      <w:pPr>
        <w:pStyle w:val="Odstavecseseznamem"/>
        <w:numPr>
          <w:ilvl w:val="0"/>
          <w:numId w:val="40"/>
        </w:numPr>
        <w:spacing w:before="60" w:after="60" w:line="276" w:lineRule="auto"/>
        <w:jc w:val="both"/>
        <w:rPr>
          <w:rFonts w:ascii="Calibri" w:hAnsi="Calibri" w:cs="Arial"/>
          <w:sz w:val="22"/>
          <w:szCs w:val="22"/>
        </w:rPr>
      </w:pPr>
      <w:r w:rsidRPr="00C45E1C">
        <w:rPr>
          <w:rFonts w:ascii="Calibri" w:hAnsi="Calibri" w:cs="Arial"/>
          <w:sz w:val="22"/>
          <w:szCs w:val="22"/>
        </w:rPr>
        <w:t xml:space="preserve">bude </w:t>
      </w:r>
      <w:r w:rsidR="00D441F3" w:rsidRPr="00C45E1C">
        <w:rPr>
          <w:rFonts w:ascii="Calibri" w:hAnsi="Calibri" w:cs="Arial"/>
          <w:sz w:val="22"/>
          <w:szCs w:val="22"/>
        </w:rPr>
        <w:t xml:space="preserve">informovat </w:t>
      </w:r>
      <w:r w:rsidR="00037DBE" w:rsidRPr="00C45E1C">
        <w:rPr>
          <w:rFonts w:ascii="Calibri" w:hAnsi="Calibri" w:cs="Arial"/>
          <w:sz w:val="22"/>
          <w:szCs w:val="22"/>
        </w:rPr>
        <w:t>Poskytovatel</w:t>
      </w:r>
      <w:r w:rsidR="00D441F3" w:rsidRPr="00C45E1C">
        <w:rPr>
          <w:rFonts w:ascii="Calibri" w:hAnsi="Calibri" w:cs="Arial"/>
          <w:sz w:val="22"/>
          <w:szCs w:val="22"/>
        </w:rPr>
        <w:t>e s časovým předstihem alespoň 2 pracovních dnů o plánovaných revitalizačních či stavebních a dalších řemeslných úpravách v</w:t>
      </w:r>
      <w:r w:rsidRPr="00C45E1C">
        <w:rPr>
          <w:rFonts w:ascii="Calibri" w:hAnsi="Calibri" w:cs="Arial"/>
          <w:sz w:val="22"/>
          <w:szCs w:val="22"/>
        </w:rPr>
        <w:t xml:space="preserve"> místě plnění dle této </w:t>
      </w:r>
      <w:r w:rsidR="00497351">
        <w:rPr>
          <w:rFonts w:ascii="Calibri" w:hAnsi="Calibri" w:cs="Arial"/>
          <w:sz w:val="22"/>
          <w:szCs w:val="22"/>
        </w:rPr>
        <w:t>S</w:t>
      </w:r>
      <w:r w:rsidR="00E44BC5" w:rsidRPr="00C45E1C">
        <w:rPr>
          <w:rFonts w:ascii="Calibri" w:hAnsi="Calibri" w:cs="Arial"/>
          <w:sz w:val="22"/>
          <w:szCs w:val="22"/>
        </w:rPr>
        <w:t>mlouv</w:t>
      </w:r>
      <w:r w:rsidRPr="00C45E1C">
        <w:rPr>
          <w:rFonts w:ascii="Calibri" w:hAnsi="Calibri" w:cs="Arial"/>
          <w:sz w:val="22"/>
          <w:szCs w:val="22"/>
        </w:rPr>
        <w:t>y.</w:t>
      </w:r>
      <w:r w:rsidR="00D441F3" w:rsidRPr="00C45E1C">
        <w:rPr>
          <w:rFonts w:ascii="Calibri" w:hAnsi="Calibri" w:cs="Arial"/>
          <w:sz w:val="22"/>
          <w:szCs w:val="22"/>
        </w:rPr>
        <w:t xml:space="preserve"> </w:t>
      </w:r>
    </w:p>
    <w:p w14:paraId="3699F6F0" w14:textId="1BE838FC" w:rsidR="005F204A" w:rsidRDefault="009571AE" w:rsidP="009571AE">
      <w:pPr>
        <w:spacing w:before="60" w:after="60" w:line="276" w:lineRule="auto"/>
        <w:ind w:left="284" w:hanging="284"/>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5F204A" w:rsidRPr="009571AE">
        <w:rPr>
          <w:rFonts w:ascii="Calibri" w:hAnsi="Calibri" w:cs="Arial"/>
          <w:sz w:val="22"/>
          <w:szCs w:val="22"/>
        </w:rPr>
        <w:t>Další podr</w:t>
      </w:r>
      <w:r w:rsidR="00E33DA6">
        <w:rPr>
          <w:rFonts w:ascii="Calibri" w:hAnsi="Calibri" w:cs="Arial"/>
          <w:sz w:val="22"/>
          <w:szCs w:val="22"/>
        </w:rPr>
        <w:t>obnosti a podmínky poskytování S</w:t>
      </w:r>
      <w:r w:rsidR="005F204A" w:rsidRPr="009571AE">
        <w:rPr>
          <w:rFonts w:ascii="Calibri" w:hAnsi="Calibri" w:cs="Arial"/>
          <w:sz w:val="22"/>
          <w:szCs w:val="22"/>
        </w:rPr>
        <w:t xml:space="preserve">lužeb jsou uvedeny v Příloze č. </w:t>
      </w:r>
      <w:r w:rsidR="00E33DA6">
        <w:rPr>
          <w:rFonts w:ascii="Calibri" w:hAnsi="Calibri" w:cs="Arial"/>
          <w:sz w:val="22"/>
          <w:szCs w:val="22"/>
        </w:rPr>
        <w:t>1 S</w:t>
      </w:r>
      <w:r w:rsidR="005F204A" w:rsidRPr="009571AE">
        <w:rPr>
          <w:rFonts w:ascii="Calibri" w:hAnsi="Calibri" w:cs="Arial"/>
          <w:sz w:val="22"/>
          <w:szCs w:val="22"/>
        </w:rPr>
        <w:t>mlouvy.</w:t>
      </w:r>
    </w:p>
    <w:p w14:paraId="0C6BE6B4" w14:textId="62824349" w:rsidR="008C2D61" w:rsidRPr="009571AE" w:rsidRDefault="00B520DF" w:rsidP="009571AE">
      <w:pPr>
        <w:spacing w:before="60" w:after="60" w:line="276" w:lineRule="auto"/>
        <w:ind w:left="284" w:hanging="284"/>
        <w:jc w:val="both"/>
        <w:rPr>
          <w:rFonts w:ascii="Calibri" w:hAnsi="Calibri" w:cs="Arial"/>
          <w:sz w:val="22"/>
          <w:szCs w:val="22"/>
        </w:rPr>
      </w:pPr>
      <w:r>
        <w:rPr>
          <w:rFonts w:ascii="Calibri" w:hAnsi="Calibri" w:cs="Arial"/>
          <w:sz w:val="22"/>
          <w:szCs w:val="22"/>
        </w:rPr>
        <w:t>6.</w:t>
      </w:r>
      <w:r w:rsidR="008C2D61">
        <w:rPr>
          <w:rFonts w:ascii="Calibri" w:hAnsi="Calibri" w:cs="Arial"/>
          <w:sz w:val="22"/>
          <w:szCs w:val="22"/>
        </w:rPr>
        <w:tab/>
      </w:r>
      <w:r w:rsidR="008C2D61" w:rsidRPr="008C2D61">
        <w:rPr>
          <w:rFonts w:ascii="Calibri" w:hAnsi="Calibri" w:cs="Arial"/>
          <w:sz w:val="22"/>
          <w:szCs w:val="22"/>
        </w:rPr>
        <w:t>Kontaktní osoba Objednatele nebo jí pověřený pracovník Objednatele jsou oprávněni provádět kontrolu kvality poskytované Služby, a to kdykoliv i bez předchozího oznámení. Kontroly mohou spočívat zejména v kontrole plnění stanovených povinností, kontroly požití alkoholu, návykových nebo psychotropních látek u osob Poskytovatele ve službě</w:t>
      </w:r>
      <w:r w:rsidR="008C2D61">
        <w:rPr>
          <w:rFonts w:ascii="Calibri" w:hAnsi="Calibri" w:cs="Arial"/>
          <w:sz w:val="22"/>
          <w:szCs w:val="22"/>
        </w:rPr>
        <w:t xml:space="preserve"> aj.</w:t>
      </w:r>
      <w:r w:rsidR="00815442">
        <w:rPr>
          <w:rFonts w:ascii="Calibri" w:hAnsi="Calibri" w:cs="Arial"/>
          <w:sz w:val="22"/>
          <w:szCs w:val="22"/>
        </w:rPr>
        <w:t xml:space="preserve"> </w:t>
      </w:r>
      <w:r w:rsidR="00234F14" w:rsidRPr="00234F14">
        <w:rPr>
          <w:rFonts w:ascii="Calibri" w:hAnsi="Calibri" w:cs="Arial"/>
          <w:sz w:val="22"/>
          <w:szCs w:val="22"/>
        </w:rPr>
        <w:t>Zjistí-li Objednatel, že Poskytovatel vykonává Službu nedostatečně či v rozporu se svými povinnostmi, upozorní na tuto skutečnost neprodleně kontaktní osobu Poskytovatele a je oprávněn požadovat, aby byly vzniklé závady a nedostatky odstraněny bez zbytečného odkladu, nejpozději však v termínu, který Objednatel určí, a Služby byly dále poskytovány řádným způsobem.</w:t>
      </w:r>
    </w:p>
    <w:p w14:paraId="3C109915" w14:textId="77777777" w:rsidR="00C20D4E" w:rsidRPr="00C20D4E" w:rsidRDefault="00C20D4E" w:rsidP="00C20D4E">
      <w:pPr>
        <w:spacing w:before="60" w:after="60" w:line="276" w:lineRule="auto"/>
        <w:ind w:left="360"/>
        <w:jc w:val="both"/>
        <w:rPr>
          <w:rFonts w:ascii="Calibri" w:hAnsi="Calibri" w:cs="Arial"/>
          <w:sz w:val="22"/>
          <w:szCs w:val="22"/>
        </w:rPr>
      </w:pPr>
    </w:p>
    <w:p w14:paraId="67C1CAFB" w14:textId="103AB16C" w:rsidR="00756B82" w:rsidRPr="005A5C83" w:rsidRDefault="00756B82" w:rsidP="008C5F23">
      <w:pPr>
        <w:spacing w:before="60" w:after="60" w:line="276" w:lineRule="auto"/>
        <w:jc w:val="center"/>
        <w:rPr>
          <w:rFonts w:ascii="Calibri" w:hAnsi="Calibri" w:cs="Arial"/>
          <w:b/>
          <w:caps/>
          <w:sz w:val="22"/>
          <w:szCs w:val="22"/>
        </w:rPr>
      </w:pPr>
      <w:r w:rsidRPr="005A5C83">
        <w:rPr>
          <w:rFonts w:ascii="Calibri" w:hAnsi="Calibri" w:cs="Arial"/>
          <w:b/>
          <w:caps/>
          <w:sz w:val="22"/>
          <w:szCs w:val="22"/>
        </w:rPr>
        <w:t>VI.</w:t>
      </w:r>
    </w:p>
    <w:p w14:paraId="1094F520" w14:textId="77777777" w:rsidR="00756B82" w:rsidRPr="005A5C83" w:rsidRDefault="00214C33" w:rsidP="008C5F23">
      <w:pPr>
        <w:spacing w:before="60" w:after="60" w:line="276" w:lineRule="auto"/>
        <w:jc w:val="center"/>
        <w:rPr>
          <w:rFonts w:ascii="Calibri" w:hAnsi="Calibri" w:cs="Arial"/>
          <w:sz w:val="22"/>
          <w:szCs w:val="22"/>
        </w:rPr>
      </w:pPr>
      <w:r w:rsidRPr="005A5C83">
        <w:rPr>
          <w:rFonts w:ascii="Calibri" w:hAnsi="Calibri" w:cs="Arial"/>
          <w:b/>
          <w:caps/>
          <w:sz w:val="22"/>
          <w:szCs w:val="22"/>
        </w:rPr>
        <w:t xml:space="preserve">Cena </w:t>
      </w:r>
      <w:r w:rsidR="003C46DE" w:rsidRPr="005A5C83">
        <w:rPr>
          <w:rFonts w:ascii="Calibri" w:hAnsi="Calibri" w:cs="Arial"/>
          <w:b/>
          <w:caps/>
          <w:sz w:val="22"/>
          <w:szCs w:val="22"/>
        </w:rPr>
        <w:t>služeb</w:t>
      </w:r>
      <w:r w:rsidR="00F12C0D" w:rsidRPr="005A5C83">
        <w:rPr>
          <w:rFonts w:ascii="Calibri" w:hAnsi="Calibri" w:cs="Arial"/>
          <w:b/>
          <w:caps/>
          <w:sz w:val="22"/>
          <w:szCs w:val="22"/>
        </w:rPr>
        <w:t xml:space="preserve"> a platební podmínky</w:t>
      </w:r>
    </w:p>
    <w:p w14:paraId="2E386A2A" w14:textId="7F09F79F" w:rsidR="001F4448" w:rsidRPr="001F4448" w:rsidRDefault="001F4448" w:rsidP="00F06728">
      <w:pPr>
        <w:pStyle w:val="Odstavecseseznamem"/>
        <w:numPr>
          <w:ilvl w:val="0"/>
          <w:numId w:val="45"/>
        </w:numPr>
        <w:spacing w:line="276" w:lineRule="auto"/>
        <w:ind w:left="284" w:hanging="284"/>
        <w:jc w:val="both"/>
        <w:rPr>
          <w:rFonts w:ascii="Calibri" w:hAnsi="Calibri" w:cs="Arial"/>
          <w:sz w:val="22"/>
          <w:szCs w:val="22"/>
        </w:rPr>
      </w:pPr>
      <w:r>
        <w:rPr>
          <w:rFonts w:ascii="Calibri" w:hAnsi="Calibri" w:cs="Arial"/>
          <w:sz w:val="22"/>
          <w:szCs w:val="22"/>
        </w:rPr>
        <w:t xml:space="preserve">Cena za Služby </w:t>
      </w:r>
      <w:r w:rsidRPr="001F4448">
        <w:rPr>
          <w:rFonts w:ascii="Calibri" w:hAnsi="Calibri" w:cs="Arial"/>
          <w:sz w:val="22"/>
          <w:szCs w:val="22"/>
        </w:rPr>
        <w:t xml:space="preserve">bude Poskytovatelem účtována a Objednatelem hrazena podle skutečného rozsahu poskytnuté Služby a podle jednotkových cen Služby, jež jsou uvedeny v </w:t>
      </w:r>
      <w:r w:rsidR="00A73332">
        <w:rPr>
          <w:rFonts w:ascii="Calibri" w:hAnsi="Calibri" w:cs="Arial"/>
          <w:sz w:val="22"/>
          <w:szCs w:val="22"/>
        </w:rPr>
        <w:t>P</w:t>
      </w:r>
      <w:r w:rsidRPr="001F4448">
        <w:rPr>
          <w:rFonts w:ascii="Calibri" w:hAnsi="Calibri" w:cs="Arial"/>
          <w:sz w:val="22"/>
          <w:szCs w:val="22"/>
        </w:rPr>
        <w:t xml:space="preserve">říloze č. 2 Smlouvy. </w:t>
      </w:r>
    </w:p>
    <w:p w14:paraId="6F5DA4C1" w14:textId="3C6D9A6E" w:rsidR="00FC506D" w:rsidRPr="00B5744E" w:rsidRDefault="00DE3C1A" w:rsidP="008C5F23">
      <w:pPr>
        <w:spacing w:before="60" w:after="60" w:line="276" w:lineRule="auto"/>
        <w:ind w:left="284" w:hanging="284"/>
        <w:jc w:val="both"/>
        <w:rPr>
          <w:rFonts w:ascii="Calibri" w:hAnsi="Calibri" w:cs="Arial"/>
          <w:sz w:val="22"/>
          <w:szCs w:val="22"/>
        </w:rPr>
      </w:pPr>
      <w:r>
        <w:rPr>
          <w:rFonts w:ascii="Calibri" w:hAnsi="Calibri" w:cs="Arial"/>
          <w:sz w:val="22"/>
          <w:szCs w:val="22"/>
        </w:rPr>
        <w:t>2</w:t>
      </w:r>
      <w:r w:rsidR="00F12C0D" w:rsidRPr="00B5744E">
        <w:rPr>
          <w:rFonts w:ascii="Calibri" w:hAnsi="Calibri" w:cs="Arial"/>
          <w:sz w:val="22"/>
          <w:szCs w:val="22"/>
        </w:rPr>
        <w:t>.</w:t>
      </w:r>
      <w:r w:rsidR="00F12C0D" w:rsidRPr="00B5744E">
        <w:rPr>
          <w:rFonts w:ascii="Calibri" w:hAnsi="Calibri" w:cs="Arial"/>
          <w:sz w:val="22"/>
          <w:szCs w:val="22"/>
        </w:rPr>
        <w:tab/>
      </w:r>
      <w:r w:rsidR="00AB5399" w:rsidRPr="00B5744E">
        <w:rPr>
          <w:rFonts w:ascii="Calibri" w:hAnsi="Calibri" w:cs="Arial"/>
          <w:sz w:val="22"/>
          <w:szCs w:val="22"/>
        </w:rPr>
        <w:t xml:space="preserve">Cena </w:t>
      </w:r>
      <w:r w:rsidR="00FC506D" w:rsidRPr="00B5744E">
        <w:rPr>
          <w:rFonts w:ascii="Calibri" w:hAnsi="Calibri" w:cs="Arial"/>
          <w:sz w:val="22"/>
          <w:szCs w:val="22"/>
        </w:rPr>
        <w:t xml:space="preserve">za </w:t>
      </w:r>
      <w:r w:rsidR="003C46DE" w:rsidRPr="00B5744E">
        <w:rPr>
          <w:rFonts w:ascii="Calibri" w:hAnsi="Calibri" w:cs="Arial"/>
          <w:sz w:val="22"/>
          <w:szCs w:val="22"/>
        </w:rPr>
        <w:t>řádné po</w:t>
      </w:r>
      <w:r w:rsidR="00FC506D" w:rsidRPr="00B5744E">
        <w:rPr>
          <w:rFonts w:ascii="Calibri" w:hAnsi="Calibri" w:cs="Arial"/>
          <w:sz w:val="22"/>
          <w:szCs w:val="22"/>
        </w:rPr>
        <w:t>skyt</w:t>
      </w:r>
      <w:r w:rsidR="00E33DA6">
        <w:rPr>
          <w:rFonts w:ascii="Calibri" w:hAnsi="Calibri" w:cs="Arial"/>
          <w:sz w:val="22"/>
          <w:szCs w:val="22"/>
        </w:rPr>
        <w:t>ování S</w:t>
      </w:r>
      <w:r w:rsidR="003C46DE" w:rsidRPr="00B5744E">
        <w:rPr>
          <w:rFonts w:ascii="Calibri" w:hAnsi="Calibri" w:cs="Arial"/>
          <w:sz w:val="22"/>
          <w:szCs w:val="22"/>
        </w:rPr>
        <w:t xml:space="preserve">lužeb </w:t>
      </w:r>
      <w:r w:rsidR="00AB5399" w:rsidRPr="00B5744E">
        <w:rPr>
          <w:rFonts w:ascii="Calibri" w:hAnsi="Calibri" w:cs="Arial"/>
          <w:b/>
          <w:sz w:val="22"/>
          <w:szCs w:val="22"/>
        </w:rPr>
        <w:t>zahrnuje</w:t>
      </w:r>
      <w:r w:rsidR="003C46DE" w:rsidRPr="00B5744E">
        <w:rPr>
          <w:rFonts w:ascii="Calibri" w:hAnsi="Calibri" w:cs="Arial"/>
          <w:sz w:val="22"/>
          <w:szCs w:val="22"/>
        </w:rPr>
        <w:t xml:space="preserve"> </w:t>
      </w:r>
      <w:r w:rsidR="003C46DE" w:rsidRPr="003C46DE">
        <w:rPr>
          <w:rFonts w:ascii="Calibri" w:hAnsi="Calibri" w:cs="Arial"/>
          <w:sz w:val="22"/>
          <w:szCs w:val="22"/>
        </w:rPr>
        <w:t xml:space="preserve">veškeré náklady </w:t>
      </w:r>
      <w:r w:rsidR="00037DBE">
        <w:rPr>
          <w:rFonts w:ascii="Calibri" w:hAnsi="Calibri" w:cs="Arial"/>
          <w:sz w:val="22"/>
          <w:szCs w:val="22"/>
        </w:rPr>
        <w:t>Poskytovatel</w:t>
      </w:r>
      <w:r w:rsidR="003C46DE" w:rsidRPr="003C46DE">
        <w:rPr>
          <w:rFonts w:ascii="Calibri" w:hAnsi="Calibri" w:cs="Arial"/>
          <w:sz w:val="22"/>
          <w:szCs w:val="22"/>
        </w:rPr>
        <w:t xml:space="preserve">e nezbytné k řádnému poskytování služeb dle této </w:t>
      </w:r>
      <w:r w:rsidR="00DB729B">
        <w:rPr>
          <w:rFonts w:ascii="Calibri" w:hAnsi="Calibri" w:cs="Arial"/>
          <w:sz w:val="22"/>
          <w:szCs w:val="22"/>
        </w:rPr>
        <w:t>S</w:t>
      </w:r>
      <w:r w:rsidR="003C46DE" w:rsidRPr="003C46DE">
        <w:rPr>
          <w:rFonts w:ascii="Calibri" w:hAnsi="Calibri" w:cs="Arial"/>
          <w:sz w:val="22"/>
          <w:szCs w:val="22"/>
        </w:rPr>
        <w:t>mlouvy</w:t>
      </w:r>
      <w:r w:rsidR="003C46DE">
        <w:rPr>
          <w:rFonts w:ascii="Calibri" w:hAnsi="Calibri" w:cs="Arial"/>
          <w:sz w:val="22"/>
          <w:szCs w:val="22"/>
        </w:rPr>
        <w:t>, zejména pak</w:t>
      </w:r>
      <w:r w:rsidR="00AB5399" w:rsidRPr="00B5744E">
        <w:rPr>
          <w:rFonts w:ascii="Calibri" w:hAnsi="Calibri" w:cs="Arial"/>
          <w:sz w:val="22"/>
          <w:szCs w:val="22"/>
        </w:rPr>
        <w:t>:</w:t>
      </w:r>
    </w:p>
    <w:p w14:paraId="768661F7" w14:textId="77777777" w:rsidR="00FC506D" w:rsidRPr="00B5744E" w:rsidRDefault="00FC506D"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 xml:space="preserve">veškeré mzdové náklady </w:t>
      </w:r>
      <w:r w:rsidR="00037DBE">
        <w:rPr>
          <w:rFonts w:ascii="Calibri" w:hAnsi="Calibri" w:cs="Arial"/>
          <w:sz w:val="22"/>
          <w:szCs w:val="22"/>
        </w:rPr>
        <w:t>Poskytovatel</w:t>
      </w:r>
      <w:r w:rsidRPr="00B5744E">
        <w:rPr>
          <w:rFonts w:ascii="Calibri" w:hAnsi="Calibri" w:cs="Arial"/>
          <w:sz w:val="22"/>
          <w:szCs w:val="22"/>
        </w:rPr>
        <w:t>e;</w:t>
      </w:r>
    </w:p>
    <w:p w14:paraId="1C6949A1" w14:textId="6BFA862E" w:rsidR="00B232DE" w:rsidRPr="00B5744E" w:rsidRDefault="00FC506D"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 xml:space="preserve">veškeré </w:t>
      </w:r>
      <w:r w:rsidR="00AB5399" w:rsidRPr="00B5744E">
        <w:rPr>
          <w:rFonts w:ascii="Calibri" w:hAnsi="Calibri" w:cs="Arial"/>
          <w:sz w:val="22"/>
          <w:szCs w:val="22"/>
        </w:rPr>
        <w:t xml:space="preserve">pomůcky a </w:t>
      </w:r>
      <w:r w:rsidR="00DE3C1A">
        <w:rPr>
          <w:rFonts w:ascii="Calibri" w:hAnsi="Calibri" w:cs="Arial"/>
          <w:sz w:val="22"/>
          <w:szCs w:val="22"/>
        </w:rPr>
        <w:t>vybavení pracovníků Poskytovatele</w:t>
      </w:r>
      <w:r w:rsidRPr="00B5744E">
        <w:rPr>
          <w:rFonts w:ascii="Calibri" w:hAnsi="Calibri" w:cs="Arial"/>
          <w:sz w:val="22"/>
          <w:szCs w:val="22"/>
        </w:rPr>
        <w:t>;</w:t>
      </w:r>
    </w:p>
    <w:p w14:paraId="0E3A5393" w14:textId="27C1A653" w:rsidR="00B232DE" w:rsidRPr="00B5744E" w:rsidRDefault="00B232DE"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r>
      <w:r w:rsidR="003C46DE" w:rsidRPr="00B5744E">
        <w:rPr>
          <w:rFonts w:ascii="Calibri" w:hAnsi="Calibri" w:cs="Arial"/>
          <w:sz w:val="22"/>
          <w:szCs w:val="22"/>
        </w:rPr>
        <w:t xml:space="preserve">náklady spojené s </w:t>
      </w:r>
      <w:r w:rsidRPr="00B5744E">
        <w:rPr>
          <w:rFonts w:ascii="Calibri" w:hAnsi="Calibri" w:cs="Arial"/>
          <w:sz w:val="22"/>
          <w:szCs w:val="22"/>
        </w:rPr>
        <w:t>provádění</w:t>
      </w:r>
      <w:r w:rsidR="003C46DE" w:rsidRPr="00B5744E">
        <w:rPr>
          <w:rFonts w:ascii="Calibri" w:hAnsi="Calibri" w:cs="Arial"/>
          <w:sz w:val="22"/>
          <w:szCs w:val="22"/>
        </w:rPr>
        <w:t>m</w:t>
      </w:r>
      <w:r w:rsidRPr="00B5744E">
        <w:rPr>
          <w:rFonts w:ascii="Calibri" w:hAnsi="Calibri" w:cs="Arial"/>
          <w:sz w:val="22"/>
          <w:szCs w:val="22"/>
        </w:rPr>
        <w:t xml:space="preserve"> průběžné </w:t>
      </w:r>
      <w:r w:rsidR="00AB5399" w:rsidRPr="00B5744E">
        <w:rPr>
          <w:rFonts w:ascii="Calibri" w:hAnsi="Calibri" w:cs="Arial"/>
          <w:sz w:val="22"/>
          <w:szCs w:val="22"/>
        </w:rPr>
        <w:t>kontrol</w:t>
      </w:r>
      <w:r w:rsidRPr="00B5744E">
        <w:rPr>
          <w:rFonts w:ascii="Calibri" w:hAnsi="Calibri" w:cs="Arial"/>
          <w:sz w:val="22"/>
          <w:szCs w:val="22"/>
        </w:rPr>
        <w:t>y</w:t>
      </w:r>
      <w:r w:rsidR="00AB5399" w:rsidRPr="00B5744E">
        <w:rPr>
          <w:rFonts w:ascii="Calibri" w:hAnsi="Calibri" w:cs="Arial"/>
          <w:sz w:val="22"/>
          <w:szCs w:val="22"/>
        </w:rPr>
        <w:t xml:space="preserve"> kvality </w:t>
      </w:r>
      <w:r w:rsidRPr="00B5744E">
        <w:rPr>
          <w:rFonts w:ascii="Calibri" w:hAnsi="Calibri" w:cs="Arial"/>
          <w:sz w:val="22"/>
          <w:szCs w:val="22"/>
        </w:rPr>
        <w:t xml:space="preserve">poskytovaných </w:t>
      </w:r>
      <w:r w:rsidR="00E33DA6">
        <w:rPr>
          <w:rFonts w:ascii="Calibri" w:hAnsi="Calibri" w:cs="Arial"/>
          <w:sz w:val="22"/>
          <w:szCs w:val="22"/>
        </w:rPr>
        <w:t>S</w:t>
      </w:r>
      <w:r w:rsidRPr="00B5744E">
        <w:rPr>
          <w:rFonts w:ascii="Calibri" w:hAnsi="Calibri" w:cs="Arial"/>
          <w:sz w:val="22"/>
          <w:szCs w:val="22"/>
        </w:rPr>
        <w:t xml:space="preserve">lužeb </w:t>
      </w:r>
      <w:r w:rsidR="00AB5399" w:rsidRPr="00B5744E">
        <w:rPr>
          <w:rFonts w:ascii="Calibri" w:hAnsi="Calibri" w:cs="Arial"/>
          <w:sz w:val="22"/>
          <w:szCs w:val="22"/>
        </w:rPr>
        <w:t xml:space="preserve">ze strany </w:t>
      </w:r>
      <w:r w:rsidR="00037DBE">
        <w:rPr>
          <w:rFonts w:ascii="Calibri" w:hAnsi="Calibri" w:cs="Arial"/>
          <w:sz w:val="22"/>
          <w:szCs w:val="22"/>
        </w:rPr>
        <w:t>Poskytovatel</w:t>
      </w:r>
      <w:r w:rsidRPr="00B5744E">
        <w:rPr>
          <w:rFonts w:ascii="Calibri" w:hAnsi="Calibri" w:cs="Arial"/>
          <w:sz w:val="22"/>
          <w:szCs w:val="22"/>
        </w:rPr>
        <w:t xml:space="preserve">e </w:t>
      </w:r>
      <w:r w:rsidR="00AB5399" w:rsidRPr="00B5744E">
        <w:rPr>
          <w:rFonts w:ascii="Calibri" w:hAnsi="Calibri" w:cs="Arial"/>
          <w:sz w:val="22"/>
          <w:szCs w:val="22"/>
        </w:rPr>
        <w:t>urč</w:t>
      </w:r>
      <w:r w:rsidRPr="00B5744E">
        <w:rPr>
          <w:rFonts w:ascii="Calibri" w:hAnsi="Calibri" w:cs="Arial"/>
          <w:sz w:val="22"/>
          <w:szCs w:val="22"/>
        </w:rPr>
        <w:t xml:space="preserve">eným vedoucím pracovníkem </w:t>
      </w:r>
      <w:r w:rsidR="00037DBE">
        <w:rPr>
          <w:rFonts w:ascii="Calibri" w:hAnsi="Calibri" w:cs="Arial"/>
          <w:sz w:val="22"/>
          <w:szCs w:val="22"/>
        </w:rPr>
        <w:t>Poskytovatel</w:t>
      </w:r>
      <w:r w:rsidRPr="00B5744E">
        <w:rPr>
          <w:rFonts w:ascii="Calibri" w:hAnsi="Calibri" w:cs="Arial"/>
          <w:sz w:val="22"/>
          <w:szCs w:val="22"/>
        </w:rPr>
        <w:t>e;</w:t>
      </w:r>
    </w:p>
    <w:p w14:paraId="6EA4D6B6" w14:textId="77777777" w:rsidR="00AB5399" w:rsidRPr="00B5744E" w:rsidRDefault="00B232DE" w:rsidP="008C5F23">
      <w:pPr>
        <w:spacing w:before="60" w:after="60" w:line="276" w:lineRule="auto"/>
        <w:ind w:left="567" w:hanging="284"/>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 xml:space="preserve">náklady spojené s </w:t>
      </w:r>
      <w:r w:rsidR="00AB5399" w:rsidRPr="00B5744E">
        <w:rPr>
          <w:rFonts w:ascii="Calibri" w:hAnsi="Calibri" w:cs="Arial"/>
          <w:sz w:val="22"/>
          <w:szCs w:val="22"/>
        </w:rPr>
        <w:t>pojištění</w:t>
      </w:r>
      <w:r w:rsidRPr="00B5744E">
        <w:rPr>
          <w:rFonts w:ascii="Calibri" w:hAnsi="Calibri" w:cs="Arial"/>
          <w:sz w:val="22"/>
          <w:szCs w:val="22"/>
        </w:rPr>
        <w:t>m</w:t>
      </w:r>
      <w:r w:rsidR="00AB5399" w:rsidRPr="00B5744E">
        <w:rPr>
          <w:rFonts w:ascii="Calibri" w:hAnsi="Calibri" w:cs="Arial"/>
          <w:sz w:val="22"/>
          <w:szCs w:val="22"/>
        </w:rPr>
        <w:t xml:space="preserve"> odpovědnosti podnikatelské činnosti za způsobené škody</w:t>
      </w:r>
      <w:r w:rsidRPr="00B5744E">
        <w:rPr>
          <w:rFonts w:ascii="Calibri" w:hAnsi="Calibri" w:cs="Arial"/>
          <w:sz w:val="22"/>
          <w:szCs w:val="22"/>
        </w:rPr>
        <w:t>.</w:t>
      </w:r>
    </w:p>
    <w:p w14:paraId="44CDF9AE" w14:textId="05D3CADA" w:rsidR="003C46DE" w:rsidRDefault="003C46DE"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4.</w:t>
      </w:r>
      <w:r w:rsidRPr="00B5744E">
        <w:rPr>
          <w:rFonts w:ascii="Calibri" w:hAnsi="Calibri" w:cs="Arial"/>
          <w:sz w:val="22"/>
          <w:szCs w:val="22"/>
        </w:rPr>
        <w:tab/>
        <w:t xml:space="preserve">Cena </w:t>
      </w:r>
      <w:r w:rsidR="00E33DA6">
        <w:rPr>
          <w:rFonts w:ascii="Calibri" w:hAnsi="Calibri" w:cs="Arial"/>
          <w:sz w:val="22"/>
          <w:szCs w:val="22"/>
        </w:rPr>
        <w:t>S</w:t>
      </w:r>
      <w:r w:rsidR="006D3EEB" w:rsidRPr="00B5744E">
        <w:rPr>
          <w:rFonts w:ascii="Calibri" w:hAnsi="Calibri" w:cs="Arial"/>
          <w:sz w:val="22"/>
          <w:szCs w:val="22"/>
        </w:rPr>
        <w:t xml:space="preserve">lužeb </w:t>
      </w:r>
      <w:r w:rsidRPr="003C46DE">
        <w:rPr>
          <w:rFonts w:ascii="Calibri" w:hAnsi="Calibri" w:cs="Arial"/>
          <w:sz w:val="22"/>
          <w:szCs w:val="22"/>
        </w:rPr>
        <w:t>obsah</w:t>
      </w:r>
      <w:r w:rsidR="006D3EEB">
        <w:rPr>
          <w:rFonts w:ascii="Calibri" w:hAnsi="Calibri" w:cs="Arial"/>
          <w:sz w:val="22"/>
          <w:szCs w:val="22"/>
        </w:rPr>
        <w:t xml:space="preserve">uje </w:t>
      </w:r>
      <w:r w:rsidRPr="003C46DE">
        <w:rPr>
          <w:rFonts w:ascii="Calibri" w:hAnsi="Calibri" w:cs="Arial"/>
          <w:sz w:val="22"/>
          <w:szCs w:val="22"/>
        </w:rPr>
        <w:t xml:space="preserve">i případné zvýšené náklady spojené s vývojem cen vstupních nákladů, a to až do doby ukončení plnění předmětu </w:t>
      </w:r>
      <w:r w:rsidR="00497351">
        <w:rPr>
          <w:rFonts w:ascii="Calibri" w:hAnsi="Calibri" w:cs="Arial"/>
          <w:sz w:val="22"/>
          <w:szCs w:val="22"/>
        </w:rPr>
        <w:t>S</w:t>
      </w:r>
      <w:r w:rsidRPr="003C46DE">
        <w:rPr>
          <w:rFonts w:ascii="Calibri" w:hAnsi="Calibri" w:cs="Arial"/>
          <w:sz w:val="22"/>
          <w:szCs w:val="22"/>
        </w:rPr>
        <w:t>mlouvy.</w:t>
      </w:r>
    </w:p>
    <w:p w14:paraId="2CF061E7" w14:textId="2919B103" w:rsidR="006D3EEB" w:rsidRPr="006D3EEB"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lastRenderedPageBreak/>
        <w:t>5</w:t>
      </w:r>
      <w:r w:rsidRPr="006D3EEB">
        <w:rPr>
          <w:rFonts w:ascii="Calibri" w:hAnsi="Calibri" w:cs="Arial"/>
          <w:sz w:val="22"/>
          <w:szCs w:val="22"/>
        </w:rPr>
        <w:t>.</w:t>
      </w:r>
      <w:r>
        <w:rPr>
          <w:rFonts w:ascii="Calibri" w:hAnsi="Calibri" w:cs="Arial"/>
          <w:sz w:val="22"/>
          <w:szCs w:val="22"/>
        </w:rPr>
        <w:tab/>
      </w:r>
      <w:r w:rsidRPr="006D3EEB">
        <w:rPr>
          <w:rFonts w:ascii="Calibri" w:hAnsi="Calibri" w:cs="Arial"/>
          <w:sz w:val="22"/>
          <w:szCs w:val="22"/>
        </w:rPr>
        <w:t xml:space="preserve">Cena </w:t>
      </w:r>
      <w:r w:rsidR="00E33DA6">
        <w:rPr>
          <w:rFonts w:ascii="Calibri" w:hAnsi="Calibri" w:cs="Arial"/>
          <w:sz w:val="22"/>
          <w:szCs w:val="22"/>
        </w:rPr>
        <w:t>S</w:t>
      </w:r>
      <w:r>
        <w:rPr>
          <w:rFonts w:ascii="Calibri" w:hAnsi="Calibri" w:cs="Arial"/>
          <w:sz w:val="22"/>
          <w:szCs w:val="22"/>
        </w:rPr>
        <w:t xml:space="preserve">lužeb je </w:t>
      </w:r>
      <w:r w:rsidRPr="006D3EEB">
        <w:rPr>
          <w:rFonts w:ascii="Calibri" w:hAnsi="Calibri" w:cs="Arial"/>
          <w:sz w:val="22"/>
          <w:szCs w:val="22"/>
        </w:rPr>
        <w:t xml:space="preserve">cenou nejvýše přípustnou a </w:t>
      </w:r>
      <w:r>
        <w:rPr>
          <w:rFonts w:ascii="Calibri" w:hAnsi="Calibri" w:cs="Arial"/>
          <w:sz w:val="22"/>
          <w:szCs w:val="22"/>
        </w:rPr>
        <w:t>platnou</w:t>
      </w:r>
      <w:r w:rsidRPr="006D3EEB">
        <w:rPr>
          <w:rFonts w:ascii="Calibri" w:hAnsi="Calibri" w:cs="Arial"/>
          <w:sz w:val="22"/>
          <w:szCs w:val="22"/>
        </w:rPr>
        <w:t xml:space="preserve"> po celou dobu platnosti </w:t>
      </w:r>
      <w:r w:rsidR="002E2EF4">
        <w:rPr>
          <w:rFonts w:ascii="Calibri" w:hAnsi="Calibri" w:cs="Arial"/>
          <w:sz w:val="22"/>
          <w:szCs w:val="22"/>
        </w:rPr>
        <w:t>S</w:t>
      </w:r>
      <w:r w:rsidRPr="006D3EEB">
        <w:rPr>
          <w:rFonts w:ascii="Calibri" w:hAnsi="Calibri" w:cs="Arial"/>
          <w:sz w:val="22"/>
          <w:szCs w:val="22"/>
        </w:rPr>
        <w:t>mlouvy.</w:t>
      </w:r>
      <w:r w:rsidR="00E33DA6">
        <w:rPr>
          <w:rFonts w:ascii="Calibri" w:hAnsi="Calibri" w:cs="Arial"/>
          <w:sz w:val="22"/>
          <w:szCs w:val="22"/>
        </w:rPr>
        <w:t xml:space="preserve"> Cena S</w:t>
      </w:r>
      <w:r w:rsidR="002E0753">
        <w:rPr>
          <w:rFonts w:ascii="Calibri" w:hAnsi="Calibri" w:cs="Arial"/>
          <w:sz w:val="22"/>
          <w:szCs w:val="22"/>
        </w:rPr>
        <w:t>lužeb je hrazena v Kč.</w:t>
      </w:r>
    </w:p>
    <w:p w14:paraId="1CE89EA8" w14:textId="77777777" w:rsidR="006D3EEB"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t>6</w:t>
      </w:r>
      <w:r w:rsidRPr="006D3EEB">
        <w:rPr>
          <w:rFonts w:ascii="Calibri" w:hAnsi="Calibri" w:cs="Arial"/>
          <w:sz w:val="22"/>
          <w:szCs w:val="22"/>
        </w:rPr>
        <w:t>.</w:t>
      </w:r>
      <w:r>
        <w:rPr>
          <w:rFonts w:ascii="Calibri" w:hAnsi="Calibri" w:cs="Arial"/>
          <w:sz w:val="22"/>
          <w:szCs w:val="22"/>
        </w:rPr>
        <w:tab/>
      </w:r>
      <w:r w:rsidR="00037DBE">
        <w:rPr>
          <w:rFonts w:ascii="Calibri" w:hAnsi="Calibri" w:cs="Arial"/>
          <w:sz w:val="22"/>
          <w:szCs w:val="22"/>
        </w:rPr>
        <w:t>Poskytovatel</w:t>
      </w:r>
      <w:r w:rsidRPr="006D3EEB">
        <w:rPr>
          <w:rFonts w:ascii="Calibri" w:hAnsi="Calibri" w:cs="Arial"/>
          <w:sz w:val="22"/>
          <w:szCs w:val="22"/>
        </w:rPr>
        <w:t xml:space="preserve"> zodpovíd</w:t>
      </w:r>
      <w:r>
        <w:rPr>
          <w:rFonts w:ascii="Calibri" w:hAnsi="Calibri" w:cs="Arial"/>
          <w:sz w:val="22"/>
          <w:szCs w:val="22"/>
        </w:rPr>
        <w:t>á</w:t>
      </w:r>
      <w:r w:rsidRPr="006D3EEB">
        <w:rPr>
          <w:rFonts w:ascii="Calibri" w:hAnsi="Calibri" w:cs="Arial"/>
          <w:sz w:val="22"/>
          <w:szCs w:val="22"/>
        </w:rPr>
        <w:t xml:space="preserve"> za to, že sazba daně z přidané hodnoty bude stanovena v souladu s</w:t>
      </w:r>
      <w:r w:rsidR="00F653B8">
        <w:rPr>
          <w:rFonts w:ascii="Calibri" w:hAnsi="Calibri" w:cs="Arial"/>
          <w:sz w:val="22"/>
          <w:szCs w:val="22"/>
        </w:rPr>
        <w:t> </w:t>
      </w:r>
      <w:r w:rsidRPr="006D3EEB">
        <w:rPr>
          <w:rFonts w:ascii="Calibri" w:hAnsi="Calibri" w:cs="Arial"/>
          <w:sz w:val="22"/>
          <w:szCs w:val="22"/>
        </w:rPr>
        <w:t>platnými právními předpisy.</w:t>
      </w:r>
    </w:p>
    <w:p w14:paraId="231B4E4D" w14:textId="59A8932F" w:rsidR="006D3EEB" w:rsidRDefault="006D3EEB" w:rsidP="008C5F23">
      <w:pPr>
        <w:spacing w:before="60" w:after="60" w:line="276" w:lineRule="auto"/>
        <w:ind w:left="284" w:hanging="284"/>
        <w:jc w:val="both"/>
        <w:rPr>
          <w:rFonts w:ascii="Calibri" w:hAnsi="Calibri" w:cs="Arial"/>
          <w:sz w:val="22"/>
          <w:szCs w:val="22"/>
        </w:rPr>
      </w:pPr>
      <w:r>
        <w:rPr>
          <w:rFonts w:ascii="Calibri" w:hAnsi="Calibri" w:cs="Arial"/>
          <w:sz w:val="22"/>
          <w:szCs w:val="22"/>
        </w:rPr>
        <w:t>7.</w:t>
      </w:r>
      <w:r>
        <w:rPr>
          <w:rFonts w:ascii="Calibri" w:hAnsi="Calibri" w:cs="Arial"/>
          <w:sz w:val="22"/>
          <w:szCs w:val="22"/>
        </w:rPr>
        <w:tab/>
        <w:t xml:space="preserve">Zálohy ceny </w:t>
      </w:r>
      <w:r w:rsidR="002E2EF4">
        <w:rPr>
          <w:rFonts w:ascii="Calibri" w:hAnsi="Calibri" w:cs="Arial"/>
          <w:sz w:val="22"/>
          <w:szCs w:val="22"/>
        </w:rPr>
        <w:t>S</w:t>
      </w:r>
      <w:r>
        <w:rPr>
          <w:rFonts w:ascii="Calibri" w:hAnsi="Calibri" w:cs="Arial"/>
          <w:sz w:val="22"/>
          <w:szCs w:val="22"/>
        </w:rPr>
        <w:t>lužeb nejsou sjednány.</w:t>
      </w:r>
    </w:p>
    <w:p w14:paraId="6997AD72" w14:textId="323671D0" w:rsidR="00D81D5B" w:rsidRPr="002E2EF4" w:rsidRDefault="006D3EEB" w:rsidP="002E2EF4">
      <w:pPr>
        <w:spacing w:before="60" w:after="60" w:line="276" w:lineRule="auto"/>
        <w:ind w:left="284" w:hanging="284"/>
        <w:jc w:val="both"/>
        <w:rPr>
          <w:rFonts w:asciiTheme="minorHAnsi" w:hAnsiTheme="minorHAnsi" w:cstheme="minorHAnsi"/>
          <w:b/>
          <w:sz w:val="22"/>
          <w:szCs w:val="22"/>
        </w:rPr>
      </w:pPr>
      <w:r w:rsidRPr="002E2EF4">
        <w:rPr>
          <w:rFonts w:asciiTheme="minorHAnsi" w:hAnsiTheme="minorHAnsi" w:cstheme="minorHAnsi"/>
          <w:sz w:val="22"/>
          <w:szCs w:val="22"/>
        </w:rPr>
        <w:t>8.</w:t>
      </w:r>
      <w:r w:rsidRPr="002E2EF4">
        <w:rPr>
          <w:rFonts w:asciiTheme="minorHAnsi" w:hAnsiTheme="minorHAnsi" w:cstheme="minorHAnsi"/>
          <w:sz w:val="22"/>
          <w:szCs w:val="22"/>
        </w:rPr>
        <w:tab/>
      </w:r>
      <w:r w:rsidR="00037DBE" w:rsidRPr="002E2EF4">
        <w:rPr>
          <w:rFonts w:asciiTheme="minorHAnsi" w:hAnsiTheme="minorHAnsi" w:cstheme="minorHAnsi"/>
          <w:sz w:val="22"/>
          <w:szCs w:val="22"/>
        </w:rPr>
        <w:t>Poskytovatel</w:t>
      </w:r>
      <w:r w:rsidR="00D81D5B" w:rsidRPr="002E2EF4">
        <w:rPr>
          <w:rFonts w:asciiTheme="minorHAnsi" w:hAnsiTheme="minorHAnsi" w:cstheme="minorHAnsi"/>
          <w:sz w:val="22"/>
          <w:szCs w:val="22"/>
        </w:rPr>
        <w:t xml:space="preserve"> </w:t>
      </w:r>
      <w:r w:rsidRPr="002E2EF4">
        <w:rPr>
          <w:rFonts w:asciiTheme="minorHAnsi" w:hAnsiTheme="minorHAnsi" w:cstheme="minorHAnsi"/>
          <w:sz w:val="22"/>
          <w:szCs w:val="22"/>
        </w:rPr>
        <w:t xml:space="preserve">se </w:t>
      </w:r>
      <w:r w:rsidR="00D81D5B" w:rsidRPr="002E2EF4">
        <w:rPr>
          <w:rFonts w:asciiTheme="minorHAnsi" w:hAnsiTheme="minorHAnsi" w:cstheme="minorHAnsi"/>
          <w:sz w:val="22"/>
          <w:szCs w:val="22"/>
        </w:rPr>
        <w:t xml:space="preserve">zavazuje </w:t>
      </w:r>
      <w:r w:rsidR="000A030E" w:rsidRPr="002E2EF4">
        <w:rPr>
          <w:rFonts w:asciiTheme="minorHAnsi" w:hAnsiTheme="minorHAnsi" w:cstheme="minorHAnsi"/>
          <w:sz w:val="22"/>
          <w:szCs w:val="22"/>
        </w:rPr>
        <w:t>každý měsíc pravidelně k datu uskutečnitelného plnění</w:t>
      </w:r>
      <w:r w:rsidRPr="002E2EF4">
        <w:rPr>
          <w:rFonts w:asciiTheme="minorHAnsi" w:hAnsiTheme="minorHAnsi" w:cstheme="minorHAnsi"/>
          <w:sz w:val="22"/>
          <w:szCs w:val="22"/>
        </w:rPr>
        <w:t>, kterým bude poslední den v měsíci,</w:t>
      </w:r>
      <w:r w:rsidR="000A030E" w:rsidRPr="002E2EF4">
        <w:rPr>
          <w:rFonts w:asciiTheme="minorHAnsi" w:hAnsiTheme="minorHAnsi" w:cstheme="minorHAnsi"/>
          <w:sz w:val="22"/>
          <w:szCs w:val="22"/>
        </w:rPr>
        <w:t xml:space="preserve"> vystavit řádn</w:t>
      </w:r>
      <w:r w:rsidR="00D81D5B" w:rsidRPr="002E2EF4">
        <w:rPr>
          <w:rFonts w:asciiTheme="minorHAnsi" w:hAnsiTheme="minorHAnsi" w:cstheme="minorHAnsi"/>
          <w:sz w:val="22"/>
          <w:szCs w:val="22"/>
        </w:rPr>
        <w:t>ý daňový doklad (fakturu)</w:t>
      </w:r>
      <w:r w:rsidR="00E33DA6" w:rsidRPr="002E2EF4">
        <w:rPr>
          <w:rFonts w:asciiTheme="minorHAnsi" w:hAnsiTheme="minorHAnsi" w:cstheme="minorHAnsi"/>
          <w:sz w:val="22"/>
          <w:szCs w:val="22"/>
        </w:rPr>
        <w:t xml:space="preserve"> za poskytnuté S</w:t>
      </w:r>
      <w:r w:rsidR="00DF737D" w:rsidRPr="002E2EF4">
        <w:rPr>
          <w:rFonts w:asciiTheme="minorHAnsi" w:hAnsiTheme="minorHAnsi" w:cstheme="minorHAnsi"/>
          <w:sz w:val="22"/>
          <w:szCs w:val="22"/>
        </w:rPr>
        <w:t>lužby</w:t>
      </w:r>
      <w:r w:rsidR="002E0753" w:rsidRPr="002E2EF4">
        <w:rPr>
          <w:rFonts w:asciiTheme="minorHAnsi" w:hAnsiTheme="minorHAnsi" w:cstheme="minorHAnsi"/>
          <w:sz w:val="22"/>
          <w:szCs w:val="22"/>
        </w:rPr>
        <w:t xml:space="preserve"> a nejpozději do 7 dnů jej zaslat Objednateli.</w:t>
      </w:r>
      <w:r w:rsidR="00D81D5B" w:rsidRPr="002E2EF4">
        <w:rPr>
          <w:rFonts w:asciiTheme="minorHAnsi" w:hAnsiTheme="minorHAnsi" w:cstheme="minorHAnsi"/>
          <w:sz w:val="22"/>
          <w:szCs w:val="22"/>
        </w:rPr>
        <w:t xml:space="preserve"> </w:t>
      </w:r>
      <w:r w:rsidR="002E0753" w:rsidRPr="002E2EF4">
        <w:rPr>
          <w:rFonts w:asciiTheme="minorHAnsi" w:hAnsiTheme="minorHAnsi" w:cstheme="minorHAnsi"/>
          <w:sz w:val="22"/>
          <w:szCs w:val="22"/>
        </w:rPr>
        <w:t>K</w:t>
      </w:r>
      <w:r w:rsidR="00D81D5B" w:rsidRPr="002E2EF4">
        <w:rPr>
          <w:rFonts w:asciiTheme="minorHAnsi" w:hAnsiTheme="minorHAnsi" w:cstheme="minorHAnsi"/>
          <w:sz w:val="22"/>
          <w:szCs w:val="22"/>
        </w:rPr>
        <w:t xml:space="preserve">romě obecných náležitostí daňového </w:t>
      </w:r>
      <w:r w:rsidRPr="002E2EF4">
        <w:rPr>
          <w:rFonts w:asciiTheme="minorHAnsi" w:hAnsiTheme="minorHAnsi" w:cstheme="minorHAnsi"/>
          <w:sz w:val="22"/>
          <w:szCs w:val="22"/>
        </w:rPr>
        <w:t xml:space="preserve">a účetního </w:t>
      </w:r>
      <w:r w:rsidR="00D81D5B" w:rsidRPr="002E2EF4">
        <w:rPr>
          <w:rFonts w:asciiTheme="minorHAnsi" w:hAnsiTheme="minorHAnsi" w:cstheme="minorHAnsi"/>
          <w:sz w:val="22"/>
          <w:szCs w:val="22"/>
        </w:rPr>
        <w:t xml:space="preserve">dokladu </w:t>
      </w:r>
      <w:r w:rsidRPr="002E2EF4">
        <w:rPr>
          <w:rFonts w:asciiTheme="minorHAnsi" w:hAnsiTheme="minorHAnsi" w:cstheme="minorHAnsi"/>
          <w:sz w:val="22"/>
          <w:szCs w:val="22"/>
        </w:rPr>
        <w:t xml:space="preserve">dle zákona č. 235/2004 Sb., o dani z přidané hodnoty, v platném znění, a zákona č. 563/1991 Sb., o účetnictví, v platném znění </w:t>
      </w:r>
      <w:r w:rsidR="002E0753" w:rsidRPr="002E2EF4">
        <w:rPr>
          <w:rFonts w:asciiTheme="minorHAnsi" w:hAnsiTheme="minorHAnsi" w:cstheme="minorHAnsi"/>
          <w:sz w:val="22"/>
          <w:szCs w:val="22"/>
        </w:rPr>
        <w:t>bude</w:t>
      </w:r>
      <w:r w:rsidR="002D694C" w:rsidRPr="002E2EF4">
        <w:rPr>
          <w:rFonts w:asciiTheme="minorHAnsi" w:hAnsiTheme="minorHAnsi" w:cstheme="minorHAnsi"/>
          <w:sz w:val="22"/>
          <w:szCs w:val="22"/>
        </w:rPr>
        <w:t xml:space="preserve"> faktura</w:t>
      </w:r>
      <w:r w:rsidR="002E0753" w:rsidRPr="002E2EF4">
        <w:rPr>
          <w:rFonts w:asciiTheme="minorHAnsi" w:hAnsiTheme="minorHAnsi" w:cstheme="minorHAnsi"/>
          <w:sz w:val="22"/>
          <w:szCs w:val="22"/>
        </w:rPr>
        <w:t xml:space="preserve"> dále </w:t>
      </w:r>
      <w:r w:rsidR="00D81D5B" w:rsidRPr="002E2EF4">
        <w:rPr>
          <w:rFonts w:asciiTheme="minorHAnsi" w:hAnsiTheme="minorHAnsi" w:cstheme="minorHAnsi"/>
          <w:sz w:val="22"/>
          <w:szCs w:val="22"/>
        </w:rPr>
        <w:t xml:space="preserve">obsahovat: </w:t>
      </w:r>
    </w:p>
    <w:p w14:paraId="7AE5E792" w14:textId="77777777" w:rsidR="00D81D5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o</w:t>
      </w:r>
      <w:r w:rsidR="00D81D5B" w:rsidRPr="00B5744E">
        <w:rPr>
          <w:rFonts w:ascii="Calibri" w:hAnsi="Calibri" w:cs="Arial"/>
          <w:sz w:val="22"/>
          <w:szCs w:val="22"/>
        </w:rPr>
        <w:t>značení účetního dokladu a jeho číslo</w:t>
      </w:r>
      <w:r w:rsidRPr="00B5744E">
        <w:rPr>
          <w:rFonts w:ascii="Calibri" w:hAnsi="Calibri" w:cs="Arial"/>
          <w:sz w:val="22"/>
          <w:szCs w:val="22"/>
        </w:rPr>
        <w:t>;</w:t>
      </w:r>
    </w:p>
    <w:p w14:paraId="60F1C13A" w14:textId="77777777" w:rsidR="00D81D5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p</w:t>
      </w:r>
      <w:r w:rsidR="00D81D5B" w:rsidRPr="00B5744E">
        <w:rPr>
          <w:rFonts w:ascii="Calibri" w:hAnsi="Calibri" w:cs="Arial"/>
          <w:sz w:val="22"/>
          <w:szCs w:val="22"/>
        </w:rPr>
        <w:t>ředmět (specifikace poskytované služby) a období plnění</w:t>
      </w:r>
      <w:r w:rsidRPr="00B5744E">
        <w:rPr>
          <w:rFonts w:ascii="Calibri" w:hAnsi="Calibri" w:cs="Arial"/>
          <w:sz w:val="22"/>
          <w:szCs w:val="22"/>
        </w:rPr>
        <w:t>;</w:t>
      </w:r>
    </w:p>
    <w:p w14:paraId="358EAB35" w14:textId="77777777" w:rsidR="006D3EE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d</w:t>
      </w:r>
      <w:r w:rsidR="00D81D5B" w:rsidRPr="00B5744E">
        <w:rPr>
          <w:rFonts w:ascii="Calibri" w:hAnsi="Calibri" w:cs="Arial"/>
          <w:sz w:val="22"/>
          <w:szCs w:val="22"/>
        </w:rPr>
        <w:t>en vystavení účet</w:t>
      </w:r>
      <w:r w:rsidRPr="00B5744E">
        <w:rPr>
          <w:rFonts w:ascii="Calibri" w:hAnsi="Calibri" w:cs="Arial"/>
          <w:sz w:val="22"/>
          <w:szCs w:val="22"/>
        </w:rPr>
        <w:t>ního dokladu a lhůta splatnosti;</w:t>
      </w:r>
    </w:p>
    <w:p w14:paraId="3D4AE1A0" w14:textId="77777777" w:rsidR="006D3EE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d</w:t>
      </w:r>
      <w:r w:rsidR="008D3790" w:rsidRPr="00B5744E">
        <w:rPr>
          <w:rFonts w:ascii="Calibri" w:hAnsi="Calibri" w:cs="Arial"/>
          <w:sz w:val="22"/>
          <w:szCs w:val="22"/>
        </w:rPr>
        <w:t xml:space="preserve">atum </w:t>
      </w:r>
      <w:r w:rsidRPr="00B5744E">
        <w:rPr>
          <w:rFonts w:ascii="Calibri" w:hAnsi="Calibri" w:cs="Arial"/>
          <w:sz w:val="22"/>
          <w:szCs w:val="22"/>
        </w:rPr>
        <w:t>uskutečnění zdanitelného plnění;</w:t>
      </w:r>
    </w:p>
    <w:p w14:paraId="7CBE9B00" w14:textId="77777777" w:rsidR="006D3EEB"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o</w:t>
      </w:r>
      <w:r w:rsidR="00D81D5B" w:rsidRPr="00B5744E">
        <w:rPr>
          <w:rFonts w:ascii="Calibri" w:hAnsi="Calibri" w:cs="Arial"/>
          <w:sz w:val="22"/>
          <w:szCs w:val="22"/>
        </w:rPr>
        <w:t>značení banky vče</w:t>
      </w:r>
      <w:r w:rsidRPr="00B5744E">
        <w:rPr>
          <w:rFonts w:ascii="Calibri" w:hAnsi="Calibri" w:cs="Arial"/>
          <w:sz w:val="22"/>
          <w:szCs w:val="22"/>
        </w:rPr>
        <w:t>tně identifikátorů a čísla účtu;</w:t>
      </w:r>
    </w:p>
    <w:p w14:paraId="374D5413" w14:textId="50C70658" w:rsidR="006C09F9" w:rsidRPr="00B5744E" w:rsidRDefault="006D3EEB"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t>ú</w:t>
      </w:r>
      <w:r w:rsidR="00D81D5B" w:rsidRPr="00B5744E">
        <w:rPr>
          <w:rFonts w:ascii="Calibri" w:hAnsi="Calibri" w:cs="Arial"/>
          <w:sz w:val="22"/>
          <w:szCs w:val="22"/>
        </w:rPr>
        <w:t>čtovanou částku (tj. výše měsíční odměny)</w:t>
      </w:r>
      <w:r w:rsidR="002D460E">
        <w:rPr>
          <w:rFonts w:ascii="Calibri" w:hAnsi="Calibri" w:cs="Arial"/>
          <w:sz w:val="22"/>
          <w:szCs w:val="22"/>
        </w:rPr>
        <w:t xml:space="preserve"> odpovídající skutečně poskytnuté Službě</w:t>
      </w:r>
      <w:r w:rsidR="00D81D5B" w:rsidRPr="00B5744E">
        <w:rPr>
          <w:rFonts w:ascii="Calibri" w:hAnsi="Calibri" w:cs="Arial"/>
          <w:sz w:val="22"/>
          <w:szCs w:val="22"/>
        </w:rPr>
        <w:t xml:space="preserve"> </w:t>
      </w:r>
    </w:p>
    <w:p w14:paraId="2C9F2728" w14:textId="1F4C7C31" w:rsidR="00D81D5B" w:rsidRPr="00B5744E" w:rsidRDefault="006C09F9" w:rsidP="008C5F23">
      <w:pPr>
        <w:spacing w:before="60" w:after="60" w:line="276" w:lineRule="auto"/>
        <w:ind w:left="567" w:hanging="283"/>
        <w:jc w:val="both"/>
        <w:rPr>
          <w:rFonts w:ascii="Calibri" w:hAnsi="Calibri" w:cs="Arial"/>
          <w:sz w:val="22"/>
          <w:szCs w:val="22"/>
        </w:rPr>
      </w:pPr>
      <w:r w:rsidRPr="00B5744E">
        <w:rPr>
          <w:rFonts w:ascii="Calibri" w:hAnsi="Calibri" w:cs="Arial"/>
          <w:sz w:val="22"/>
          <w:szCs w:val="22"/>
        </w:rPr>
        <w:t>•</w:t>
      </w:r>
      <w:r w:rsidRPr="00B5744E">
        <w:rPr>
          <w:rFonts w:ascii="Calibri" w:hAnsi="Calibri" w:cs="Arial"/>
          <w:sz w:val="22"/>
          <w:szCs w:val="22"/>
        </w:rPr>
        <w:tab/>
      </w:r>
      <w:r w:rsidR="00D81D5B" w:rsidRPr="00B5744E">
        <w:rPr>
          <w:rFonts w:ascii="Calibri" w:hAnsi="Calibri" w:cs="Arial"/>
          <w:sz w:val="22"/>
          <w:szCs w:val="22"/>
        </w:rPr>
        <w:t xml:space="preserve">razítko </w:t>
      </w:r>
      <w:r w:rsidR="00707497">
        <w:rPr>
          <w:rFonts w:ascii="Calibri" w:hAnsi="Calibri" w:cs="Arial"/>
          <w:sz w:val="22"/>
          <w:szCs w:val="22"/>
        </w:rPr>
        <w:t>a</w:t>
      </w:r>
      <w:r w:rsidR="00D81D5B" w:rsidRPr="00B5744E">
        <w:rPr>
          <w:rFonts w:ascii="Calibri" w:hAnsi="Calibri" w:cs="Arial"/>
          <w:sz w:val="22"/>
          <w:szCs w:val="22"/>
        </w:rPr>
        <w:t xml:space="preserve"> podpis </w:t>
      </w:r>
      <w:r w:rsidRPr="00B5744E">
        <w:rPr>
          <w:rFonts w:ascii="Calibri" w:hAnsi="Calibri" w:cs="Arial"/>
          <w:sz w:val="22"/>
          <w:szCs w:val="22"/>
        </w:rPr>
        <w:t xml:space="preserve">osoby oprávněné vystavovat za </w:t>
      </w:r>
      <w:r w:rsidR="00037DBE">
        <w:rPr>
          <w:rFonts w:ascii="Calibri" w:hAnsi="Calibri" w:cs="Arial"/>
          <w:sz w:val="22"/>
          <w:szCs w:val="22"/>
        </w:rPr>
        <w:t>Poskytovatel</w:t>
      </w:r>
      <w:r w:rsidR="00D81D5B" w:rsidRPr="00B5744E">
        <w:rPr>
          <w:rFonts w:ascii="Calibri" w:hAnsi="Calibri" w:cs="Arial"/>
          <w:sz w:val="22"/>
          <w:szCs w:val="22"/>
        </w:rPr>
        <w:t>e</w:t>
      </w:r>
      <w:r w:rsidRPr="00B5744E">
        <w:rPr>
          <w:rFonts w:ascii="Calibri" w:hAnsi="Calibri" w:cs="Arial"/>
          <w:sz w:val="22"/>
          <w:szCs w:val="22"/>
        </w:rPr>
        <w:t xml:space="preserve"> daňový doklad</w:t>
      </w:r>
      <w:r w:rsidR="009168A7" w:rsidRPr="00B5744E">
        <w:rPr>
          <w:rFonts w:ascii="Calibri" w:hAnsi="Calibri" w:cs="Arial"/>
          <w:sz w:val="22"/>
          <w:szCs w:val="22"/>
        </w:rPr>
        <w:t>;</w:t>
      </w:r>
    </w:p>
    <w:p w14:paraId="70AE0398" w14:textId="77777777" w:rsidR="00A357AC" w:rsidRDefault="00A357AC" w:rsidP="008C5F23">
      <w:pPr>
        <w:spacing w:before="60" w:after="60" w:line="276" w:lineRule="auto"/>
        <w:ind w:left="284"/>
        <w:jc w:val="both"/>
        <w:rPr>
          <w:rFonts w:ascii="Calibri" w:hAnsi="Calibri" w:cs="Arial"/>
          <w:sz w:val="22"/>
          <w:szCs w:val="22"/>
        </w:rPr>
      </w:pPr>
      <w:r w:rsidRPr="00A357AC">
        <w:rPr>
          <w:rFonts w:ascii="Calibri" w:hAnsi="Calibri" w:cs="Arial"/>
          <w:sz w:val="22"/>
          <w:szCs w:val="22"/>
        </w:rPr>
        <w:t>V případě, že faktura tyto n</w:t>
      </w:r>
      <w:r>
        <w:rPr>
          <w:rFonts w:ascii="Calibri" w:hAnsi="Calibri" w:cs="Arial"/>
          <w:sz w:val="22"/>
          <w:szCs w:val="22"/>
        </w:rPr>
        <w:t>áležitosti splňovat nebude, je O</w:t>
      </w:r>
      <w:r w:rsidRPr="00A357AC">
        <w:rPr>
          <w:rFonts w:ascii="Calibri" w:hAnsi="Calibri" w:cs="Arial"/>
          <w:sz w:val="22"/>
          <w:szCs w:val="22"/>
        </w:rPr>
        <w:t xml:space="preserve">bjednatel oprávněn vrátit fakturu </w:t>
      </w:r>
      <w:r w:rsidR="00037DBE">
        <w:rPr>
          <w:rFonts w:ascii="Calibri" w:hAnsi="Calibri" w:cs="Arial"/>
          <w:sz w:val="22"/>
          <w:szCs w:val="22"/>
        </w:rPr>
        <w:t>Poskytovatel</w:t>
      </w:r>
      <w:r>
        <w:rPr>
          <w:rFonts w:ascii="Calibri" w:hAnsi="Calibri" w:cs="Arial"/>
          <w:sz w:val="22"/>
          <w:szCs w:val="22"/>
        </w:rPr>
        <w:t xml:space="preserve">i </w:t>
      </w:r>
      <w:r w:rsidRPr="00A357AC">
        <w:rPr>
          <w:rFonts w:ascii="Calibri" w:hAnsi="Calibri" w:cs="Arial"/>
          <w:sz w:val="22"/>
          <w:szCs w:val="22"/>
        </w:rPr>
        <w:t xml:space="preserve">k doplnění, přičemž lhůta splatnosti odměny počne běžet až doručením opraveného daňového dokladu </w:t>
      </w:r>
      <w:r>
        <w:rPr>
          <w:rFonts w:ascii="Calibri" w:hAnsi="Calibri" w:cs="Arial"/>
          <w:sz w:val="22"/>
          <w:szCs w:val="22"/>
        </w:rPr>
        <w:t>O</w:t>
      </w:r>
      <w:r w:rsidRPr="00A357AC">
        <w:rPr>
          <w:rFonts w:ascii="Calibri" w:hAnsi="Calibri" w:cs="Arial"/>
          <w:sz w:val="22"/>
          <w:szCs w:val="22"/>
        </w:rPr>
        <w:t>bjednateli.</w:t>
      </w:r>
    </w:p>
    <w:p w14:paraId="5ECCC4CB" w14:textId="7957CBC9" w:rsidR="00A357AC" w:rsidRPr="00955DB1" w:rsidRDefault="00A357AC" w:rsidP="00955DB1">
      <w:pPr>
        <w:pStyle w:val="Nzev"/>
        <w:spacing w:before="60" w:line="276" w:lineRule="auto"/>
        <w:ind w:left="426" w:hanging="426"/>
        <w:jc w:val="both"/>
        <w:rPr>
          <w:rFonts w:cs="Arial"/>
          <w:b w:val="0"/>
          <w:sz w:val="22"/>
          <w:szCs w:val="22"/>
        </w:rPr>
      </w:pPr>
      <w:r w:rsidRPr="00955DB1">
        <w:rPr>
          <w:rFonts w:cs="Arial"/>
          <w:b w:val="0"/>
          <w:sz w:val="22"/>
          <w:szCs w:val="22"/>
        </w:rPr>
        <w:t>9.</w:t>
      </w:r>
      <w:r w:rsidRPr="00955DB1">
        <w:rPr>
          <w:rFonts w:cs="Arial"/>
          <w:b w:val="0"/>
          <w:sz w:val="22"/>
          <w:szCs w:val="22"/>
        </w:rPr>
        <w:tab/>
        <w:t xml:space="preserve">Lhůta splatnosti faktur činí 30 kalendářních dnů ode dne doručení Objednateli. Faktury budou doručovány </w:t>
      </w:r>
      <w:r w:rsidR="003C3EC2" w:rsidRPr="00955DB1">
        <w:rPr>
          <w:rFonts w:cs="Arial"/>
          <w:b w:val="0"/>
          <w:sz w:val="22"/>
          <w:szCs w:val="22"/>
        </w:rPr>
        <w:t>elektronicky</w:t>
      </w:r>
      <w:r w:rsidR="00FA704D" w:rsidRPr="00955DB1">
        <w:rPr>
          <w:rFonts w:cs="Arial"/>
          <w:b w:val="0"/>
          <w:sz w:val="22"/>
          <w:szCs w:val="22"/>
        </w:rPr>
        <w:t xml:space="preserve"> na e-mail </w:t>
      </w:r>
      <w:hyperlink r:id="rId8" w:history="1">
        <w:r w:rsidR="00FA704D" w:rsidRPr="00955DB1">
          <w:rPr>
            <w:rStyle w:val="Hypertextovodkaz"/>
            <w:rFonts w:cs="Arial"/>
            <w:b w:val="0"/>
            <w:sz w:val="22"/>
            <w:szCs w:val="22"/>
          </w:rPr>
          <w:t>ekonom@lfp.cuni.cz</w:t>
        </w:r>
      </w:hyperlink>
      <w:r w:rsidR="00FA704D" w:rsidRPr="00955DB1">
        <w:rPr>
          <w:rFonts w:cs="Arial"/>
          <w:b w:val="0"/>
          <w:sz w:val="22"/>
          <w:szCs w:val="22"/>
        </w:rPr>
        <w:t xml:space="preserve"> .</w:t>
      </w:r>
    </w:p>
    <w:p w14:paraId="70A69335" w14:textId="27BC6822" w:rsidR="00A357AC" w:rsidRDefault="002B3B96" w:rsidP="008C5F23">
      <w:pPr>
        <w:pStyle w:val="Nzev"/>
        <w:spacing w:before="60" w:line="276" w:lineRule="auto"/>
        <w:ind w:left="426" w:hanging="426"/>
        <w:jc w:val="both"/>
        <w:rPr>
          <w:rFonts w:cs="Calibri"/>
          <w:b w:val="0"/>
          <w:bCs w:val="0"/>
          <w:sz w:val="22"/>
          <w:szCs w:val="22"/>
        </w:rPr>
      </w:pPr>
      <w:r>
        <w:rPr>
          <w:rFonts w:cs="Calibri"/>
          <w:b w:val="0"/>
          <w:bCs w:val="0"/>
          <w:sz w:val="22"/>
          <w:szCs w:val="22"/>
        </w:rPr>
        <w:t>10</w:t>
      </w:r>
      <w:r w:rsidR="00A357AC">
        <w:rPr>
          <w:rFonts w:cs="Calibri"/>
          <w:b w:val="0"/>
          <w:bCs w:val="0"/>
          <w:sz w:val="22"/>
          <w:szCs w:val="22"/>
        </w:rPr>
        <w:t>.</w:t>
      </w:r>
      <w:r w:rsidR="00A357AC">
        <w:rPr>
          <w:rFonts w:cs="Calibri"/>
          <w:b w:val="0"/>
          <w:bCs w:val="0"/>
          <w:sz w:val="22"/>
          <w:szCs w:val="22"/>
        </w:rPr>
        <w:tab/>
      </w:r>
      <w:r w:rsidR="00A357AC" w:rsidRPr="00B34B21">
        <w:rPr>
          <w:rFonts w:cs="Calibri"/>
          <w:b w:val="0"/>
          <w:bCs w:val="0"/>
          <w:sz w:val="22"/>
          <w:szCs w:val="22"/>
        </w:rPr>
        <w:t xml:space="preserve">Povinnost zaplatit cenu za </w:t>
      </w:r>
      <w:r w:rsidR="00E33DA6">
        <w:rPr>
          <w:rFonts w:cs="Calibri"/>
          <w:b w:val="0"/>
          <w:bCs w:val="0"/>
          <w:sz w:val="22"/>
          <w:szCs w:val="22"/>
        </w:rPr>
        <w:t>S</w:t>
      </w:r>
      <w:r w:rsidR="00A357AC">
        <w:rPr>
          <w:rFonts w:cs="Calibri"/>
          <w:b w:val="0"/>
          <w:bCs w:val="0"/>
          <w:sz w:val="22"/>
          <w:szCs w:val="22"/>
        </w:rPr>
        <w:t xml:space="preserve">lužby </w:t>
      </w:r>
      <w:r w:rsidR="00A357AC" w:rsidRPr="00B34B21">
        <w:rPr>
          <w:rFonts w:cs="Calibri"/>
          <w:b w:val="0"/>
          <w:bCs w:val="0"/>
          <w:sz w:val="22"/>
          <w:szCs w:val="22"/>
        </w:rPr>
        <w:t xml:space="preserve">je splněna dnem odepsání příslušné částky z účtu </w:t>
      </w:r>
      <w:r w:rsidR="00A357AC">
        <w:rPr>
          <w:rFonts w:cs="Calibri"/>
          <w:b w:val="0"/>
          <w:bCs w:val="0"/>
          <w:sz w:val="22"/>
          <w:szCs w:val="22"/>
        </w:rPr>
        <w:t>O</w:t>
      </w:r>
      <w:r w:rsidR="00A357AC" w:rsidRPr="00B34B21">
        <w:rPr>
          <w:rFonts w:cs="Calibri"/>
          <w:b w:val="0"/>
          <w:bCs w:val="0"/>
          <w:sz w:val="22"/>
          <w:szCs w:val="22"/>
        </w:rPr>
        <w:t>bjednatele.</w:t>
      </w:r>
    </w:p>
    <w:p w14:paraId="416A54EF" w14:textId="32DBB8CA" w:rsidR="00F657F1" w:rsidRPr="00B5744E" w:rsidRDefault="00F657F1" w:rsidP="008C5F23">
      <w:pPr>
        <w:pStyle w:val="Nzev"/>
        <w:spacing w:before="60" w:line="276" w:lineRule="auto"/>
        <w:ind w:left="426" w:hanging="426"/>
        <w:jc w:val="both"/>
        <w:rPr>
          <w:rFonts w:cs="Arial"/>
          <w:b w:val="0"/>
          <w:sz w:val="22"/>
          <w:szCs w:val="22"/>
        </w:rPr>
      </w:pPr>
      <w:r>
        <w:rPr>
          <w:rFonts w:cs="Calibri"/>
          <w:b w:val="0"/>
          <w:bCs w:val="0"/>
          <w:sz w:val="22"/>
          <w:szCs w:val="22"/>
        </w:rPr>
        <w:t>1</w:t>
      </w:r>
      <w:r w:rsidR="002B3B96">
        <w:rPr>
          <w:rFonts w:cs="Calibri"/>
          <w:b w:val="0"/>
          <w:bCs w:val="0"/>
          <w:sz w:val="22"/>
          <w:szCs w:val="22"/>
        </w:rPr>
        <w:t>1</w:t>
      </w:r>
      <w:r>
        <w:rPr>
          <w:rFonts w:cs="Calibri"/>
          <w:b w:val="0"/>
          <w:bCs w:val="0"/>
          <w:sz w:val="22"/>
          <w:szCs w:val="22"/>
        </w:rPr>
        <w:t>.</w:t>
      </w:r>
      <w:r>
        <w:rPr>
          <w:rFonts w:cs="Calibri"/>
          <w:b w:val="0"/>
          <w:bCs w:val="0"/>
          <w:sz w:val="22"/>
          <w:szCs w:val="22"/>
        </w:rPr>
        <w:tab/>
      </w:r>
      <w:r w:rsidR="00FD2BEA">
        <w:rPr>
          <w:rFonts w:cs="Arial"/>
          <w:b w:val="0"/>
          <w:sz w:val="22"/>
          <w:szCs w:val="22"/>
        </w:rPr>
        <w:t>P</w:t>
      </w:r>
      <w:r w:rsidR="000A030E" w:rsidRPr="00B5744E">
        <w:rPr>
          <w:rFonts w:cs="Arial"/>
          <w:b w:val="0"/>
          <w:sz w:val="22"/>
          <w:szCs w:val="22"/>
        </w:rPr>
        <w:t xml:space="preserve">ro případ prodlení s úhradou řádné faktury </w:t>
      </w:r>
      <w:r w:rsidR="00707497">
        <w:rPr>
          <w:rFonts w:cs="Arial"/>
          <w:b w:val="0"/>
          <w:sz w:val="22"/>
          <w:szCs w:val="22"/>
        </w:rPr>
        <w:t>smluvní strany</w:t>
      </w:r>
      <w:r w:rsidR="00707497" w:rsidRPr="00B5744E">
        <w:rPr>
          <w:rFonts w:cs="Arial"/>
          <w:b w:val="0"/>
          <w:sz w:val="22"/>
          <w:szCs w:val="22"/>
        </w:rPr>
        <w:t xml:space="preserve"> </w:t>
      </w:r>
      <w:r w:rsidR="000A030E" w:rsidRPr="00B5744E">
        <w:rPr>
          <w:rFonts w:cs="Arial"/>
          <w:b w:val="0"/>
          <w:sz w:val="22"/>
          <w:szCs w:val="22"/>
        </w:rPr>
        <w:t>sjednávají možnost účtování smluvní pokuty ve výši 0,05</w:t>
      </w:r>
      <w:r w:rsidRPr="00B5744E">
        <w:rPr>
          <w:rFonts w:cs="Arial"/>
          <w:b w:val="0"/>
          <w:sz w:val="22"/>
          <w:szCs w:val="22"/>
        </w:rPr>
        <w:t> </w:t>
      </w:r>
      <w:r w:rsidR="000A030E" w:rsidRPr="00B5744E">
        <w:rPr>
          <w:rFonts w:cs="Arial"/>
          <w:b w:val="0"/>
          <w:sz w:val="22"/>
          <w:szCs w:val="22"/>
        </w:rPr>
        <w:t>% z dlužné částky za každý den prodlení.</w:t>
      </w:r>
    </w:p>
    <w:p w14:paraId="27493842" w14:textId="5D35B50C" w:rsidR="0006758E" w:rsidRDefault="00F657F1" w:rsidP="008C5F23">
      <w:pPr>
        <w:pStyle w:val="Nzev"/>
        <w:spacing w:before="60" w:line="276" w:lineRule="auto"/>
        <w:ind w:left="426" w:hanging="426"/>
        <w:jc w:val="both"/>
        <w:rPr>
          <w:rFonts w:cs="Arial"/>
          <w:b w:val="0"/>
          <w:sz w:val="22"/>
          <w:szCs w:val="22"/>
        </w:rPr>
      </w:pPr>
      <w:r w:rsidRPr="00B5744E">
        <w:rPr>
          <w:rFonts w:cs="Arial"/>
          <w:b w:val="0"/>
          <w:sz w:val="22"/>
          <w:szCs w:val="22"/>
        </w:rPr>
        <w:t>1</w:t>
      </w:r>
      <w:r w:rsidR="002B3B96">
        <w:rPr>
          <w:rFonts w:cs="Arial"/>
          <w:b w:val="0"/>
          <w:sz w:val="22"/>
          <w:szCs w:val="22"/>
        </w:rPr>
        <w:t>2</w:t>
      </w:r>
      <w:r w:rsidRPr="00B5744E">
        <w:rPr>
          <w:rFonts w:cs="Arial"/>
          <w:b w:val="0"/>
          <w:sz w:val="22"/>
          <w:szCs w:val="22"/>
        </w:rPr>
        <w:t>.</w:t>
      </w:r>
      <w:r w:rsidRPr="00B5744E">
        <w:rPr>
          <w:rFonts w:cs="Arial"/>
          <w:b w:val="0"/>
          <w:sz w:val="22"/>
          <w:szCs w:val="22"/>
        </w:rPr>
        <w:tab/>
      </w:r>
      <w:r w:rsidR="001F4448">
        <w:rPr>
          <w:rFonts w:cs="Arial"/>
          <w:b w:val="0"/>
          <w:sz w:val="22"/>
          <w:szCs w:val="22"/>
        </w:rPr>
        <w:t xml:space="preserve">Jestliže </w:t>
      </w:r>
      <w:r w:rsidR="002F30C7" w:rsidRPr="00F657F1">
        <w:rPr>
          <w:rFonts w:cs="Arial"/>
          <w:b w:val="0"/>
          <w:sz w:val="22"/>
          <w:szCs w:val="22"/>
        </w:rPr>
        <w:t>dojde v průběhu poskyto</w:t>
      </w:r>
      <w:r w:rsidR="00E33DA6">
        <w:rPr>
          <w:rFonts w:cs="Arial"/>
          <w:b w:val="0"/>
          <w:sz w:val="22"/>
          <w:szCs w:val="22"/>
        </w:rPr>
        <w:t xml:space="preserve">vání </w:t>
      </w:r>
      <w:r w:rsidR="002E2EF4">
        <w:rPr>
          <w:rFonts w:cs="Arial"/>
          <w:b w:val="0"/>
          <w:sz w:val="22"/>
          <w:szCs w:val="22"/>
        </w:rPr>
        <w:t>S</w:t>
      </w:r>
      <w:r w:rsidR="00E33DA6">
        <w:rPr>
          <w:rFonts w:cs="Arial"/>
          <w:b w:val="0"/>
          <w:sz w:val="22"/>
          <w:szCs w:val="22"/>
        </w:rPr>
        <w:t>lužeb k nutnosti provést S</w:t>
      </w:r>
      <w:r w:rsidR="002F30C7" w:rsidRPr="00F657F1">
        <w:rPr>
          <w:rFonts w:cs="Arial"/>
          <w:b w:val="0"/>
          <w:sz w:val="22"/>
          <w:szCs w:val="22"/>
        </w:rPr>
        <w:t>lužb</w:t>
      </w:r>
      <w:r>
        <w:rPr>
          <w:rFonts w:cs="Arial"/>
          <w:b w:val="0"/>
          <w:sz w:val="22"/>
          <w:szCs w:val="22"/>
        </w:rPr>
        <w:t>y</w:t>
      </w:r>
      <w:r w:rsidR="002F30C7" w:rsidRPr="00F657F1">
        <w:rPr>
          <w:rFonts w:cs="Arial"/>
          <w:b w:val="0"/>
          <w:sz w:val="22"/>
          <w:szCs w:val="22"/>
        </w:rPr>
        <w:t xml:space="preserve"> nad rámec této </w:t>
      </w:r>
      <w:r w:rsidR="00497351">
        <w:rPr>
          <w:rFonts w:cs="Arial"/>
          <w:b w:val="0"/>
          <w:sz w:val="22"/>
          <w:szCs w:val="22"/>
        </w:rPr>
        <w:t>S</w:t>
      </w:r>
      <w:r w:rsidR="00E44BC5">
        <w:rPr>
          <w:rFonts w:cs="Arial"/>
          <w:b w:val="0"/>
          <w:sz w:val="22"/>
          <w:szCs w:val="22"/>
        </w:rPr>
        <w:t>mlouv</w:t>
      </w:r>
      <w:r w:rsidR="002F30C7" w:rsidRPr="00F657F1">
        <w:rPr>
          <w:rFonts w:cs="Arial"/>
          <w:b w:val="0"/>
          <w:sz w:val="22"/>
          <w:szCs w:val="22"/>
        </w:rPr>
        <w:t>y</w:t>
      </w:r>
      <w:r>
        <w:rPr>
          <w:rFonts w:cs="Arial"/>
          <w:b w:val="0"/>
          <w:sz w:val="22"/>
          <w:szCs w:val="22"/>
        </w:rPr>
        <w:t>, mohou být t</w:t>
      </w:r>
      <w:r w:rsidR="002F30C7" w:rsidRPr="00F657F1">
        <w:rPr>
          <w:rFonts w:cs="Arial"/>
          <w:b w:val="0"/>
          <w:sz w:val="22"/>
          <w:szCs w:val="22"/>
        </w:rPr>
        <w:t xml:space="preserve">yto dodatečné </w:t>
      </w:r>
      <w:r w:rsidR="002F30C7" w:rsidRPr="00861B0C">
        <w:rPr>
          <w:rFonts w:cs="Arial"/>
          <w:b w:val="0"/>
          <w:sz w:val="22"/>
          <w:szCs w:val="22"/>
        </w:rPr>
        <w:t xml:space="preserve">služby </w:t>
      </w:r>
      <w:r w:rsidR="00037DBE">
        <w:rPr>
          <w:rFonts w:cs="Arial"/>
          <w:b w:val="0"/>
          <w:sz w:val="22"/>
          <w:szCs w:val="22"/>
        </w:rPr>
        <w:t>Poskytovatel</w:t>
      </w:r>
      <w:r w:rsidR="002F30C7" w:rsidRPr="00861B0C">
        <w:rPr>
          <w:rFonts w:cs="Arial"/>
          <w:b w:val="0"/>
          <w:sz w:val="22"/>
          <w:szCs w:val="22"/>
        </w:rPr>
        <w:t xml:space="preserve">em poskytnuty </w:t>
      </w:r>
      <w:r w:rsidRPr="00861B0C">
        <w:rPr>
          <w:rFonts w:cs="Arial"/>
          <w:b w:val="0"/>
          <w:sz w:val="22"/>
          <w:szCs w:val="22"/>
        </w:rPr>
        <w:t xml:space="preserve">pouze </w:t>
      </w:r>
      <w:r w:rsidR="002F30C7" w:rsidRPr="00861B0C">
        <w:rPr>
          <w:rFonts w:cs="Arial"/>
          <w:b w:val="0"/>
          <w:sz w:val="22"/>
          <w:szCs w:val="22"/>
        </w:rPr>
        <w:t xml:space="preserve">s předchozím </w:t>
      </w:r>
      <w:r w:rsidR="00861B0C" w:rsidRPr="00861B0C">
        <w:rPr>
          <w:rFonts w:cs="Arial"/>
          <w:b w:val="0"/>
          <w:sz w:val="22"/>
          <w:szCs w:val="22"/>
        </w:rPr>
        <w:t xml:space="preserve">písemným </w:t>
      </w:r>
      <w:r w:rsidR="002F30C7" w:rsidRPr="00861B0C">
        <w:rPr>
          <w:rFonts w:cs="Arial"/>
          <w:b w:val="0"/>
          <w:sz w:val="22"/>
          <w:szCs w:val="22"/>
        </w:rPr>
        <w:t xml:space="preserve">souhlasem Objednatele. </w:t>
      </w:r>
      <w:r w:rsidR="00861B0C" w:rsidRPr="00861B0C">
        <w:rPr>
          <w:rFonts w:cs="Arial"/>
          <w:b w:val="0"/>
          <w:sz w:val="22"/>
          <w:szCs w:val="22"/>
        </w:rPr>
        <w:t xml:space="preserve">V takovém případě budou náklady nad rámec </w:t>
      </w:r>
      <w:r w:rsidR="0003588C">
        <w:rPr>
          <w:rFonts w:cs="Arial"/>
          <w:b w:val="0"/>
          <w:sz w:val="22"/>
          <w:szCs w:val="22"/>
        </w:rPr>
        <w:t>S</w:t>
      </w:r>
      <w:r w:rsidR="00E44BC5">
        <w:rPr>
          <w:rFonts w:cs="Arial"/>
          <w:b w:val="0"/>
          <w:sz w:val="22"/>
          <w:szCs w:val="22"/>
        </w:rPr>
        <w:t>mlouv</w:t>
      </w:r>
      <w:r w:rsidR="00861B0C" w:rsidRPr="00861B0C">
        <w:rPr>
          <w:rFonts w:cs="Arial"/>
          <w:b w:val="0"/>
          <w:sz w:val="22"/>
          <w:szCs w:val="22"/>
        </w:rPr>
        <w:t xml:space="preserve">y účtovány jako mimořádné </w:t>
      </w:r>
      <w:r w:rsidR="002E2EF4">
        <w:rPr>
          <w:rFonts w:cs="Arial"/>
          <w:b w:val="0"/>
          <w:sz w:val="22"/>
          <w:szCs w:val="22"/>
        </w:rPr>
        <w:t>S</w:t>
      </w:r>
      <w:r w:rsidR="00861B0C" w:rsidRPr="00861B0C">
        <w:rPr>
          <w:rFonts w:cs="Arial"/>
          <w:b w:val="0"/>
          <w:sz w:val="22"/>
          <w:szCs w:val="22"/>
        </w:rPr>
        <w:t>lužby zvláštní faktu</w:t>
      </w:r>
      <w:r w:rsidR="00E33DA6">
        <w:rPr>
          <w:rFonts w:cs="Arial"/>
          <w:b w:val="0"/>
          <w:sz w:val="22"/>
          <w:szCs w:val="22"/>
        </w:rPr>
        <w:t>rou, přičemž cena za mimořádné S</w:t>
      </w:r>
      <w:r w:rsidR="00861B0C" w:rsidRPr="00861B0C">
        <w:rPr>
          <w:rFonts w:cs="Arial"/>
          <w:b w:val="0"/>
          <w:sz w:val="22"/>
          <w:szCs w:val="22"/>
        </w:rPr>
        <w:t>lužby musí být předem písemně odsouhlasena Objednatelem</w:t>
      </w:r>
      <w:r w:rsidR="002F30C7" w:rsidRPr="00861B0C">
        <w:rPr>
          <w:rFonts w:cs="Arial"/>
          <w:b w:val="0"/>
          <w:sz w:val="22"/>
          <w:szCs w:val="22"/>
        </w:rPr>
        <w:t>.</w:t>
      </w:r>
    </w:p>
    <w:p w14:paraId="5A020330" w14:textId="77777777" w:rsidR="0079622F" w:rsidRDefault="0079622F" w:rsidP="008C5F23">
      <w:pPr>
        <w:pStyle w:val="Nzev"/>
        <w:spacing w:before="60" w:line="276" w:lineRule="auto"/>
        <w:ind w:left="426" w:hanging="426"/>
        <w:jc w:val="both"/>
        <w:rPr>
          <w:rFonts w:cs="Arial"/>
          <w:b w:val="0"/>
          <w:sz w:val="22"/>
          <w:szCs w:val="22"/>
        </w:rPr>
      </w:pPr>
    </w:p>
    <w:p w14:paraId="0F857CB9" w14:textId="77777777" w:rsidR="00FB6DFA" w:rsidRPr="00B5744E" w:rsidRDefault="00FB6DFA" w:rsidP="00FB6DFA">
      <w:pPr>
        <w:pStyle w:val="Normln0"/>
        <w:spacing w:before="60" w:after="60" w:line="276" w:lineRule="auto"/>
        <w:jc w:val="center"/>
        <w:rPr>
          <w:rFonts w:ascii="Calibri" w:hAnsi="Calibri" w:cs="Arial"/>
          <w:b/>
          <w:caps/>
          <w:sz w:val="22"/>
          <w:szCs w:val="22"/>
        </w:rPr>
      </w:pPr>
      <w:r w:rsidRPr="00B5744E">
        <w:rPr>
          <w:rFonts w:ascii="Calibri" w:hAnsi="Calibri" w:cs="Arial"/>
          <w:b/>
          <w:caps/>
          <w:sz w:val="22"/>
          <w:szCs w:val="22"/>
        </w:rPr>
        <w:t>VII.</w:t>
      </w:r>
    </w:p>
    <w:p w14:paraId="0F0E746A" w14:textId="77777777" w:rsidR="00FB6DFA" w:rsidRDefault="00FB6DFA" w:rsidP="00FB6DFA">
      <w:pPr>
        <w:pStyle w:val="Normln0"/>
        <w:spacing w:before="60" w:after="60" w:line="276" w:lineRule="auto"/>
        <w:jc w:val="center"/>
        <w:rPr>
          <w:rFonts w:ascii="Calibri" w:hAnsi="Calibri" w:cs="Arial"/>
          <w:b/>
          <w:caps/>
          <w:sz w:val="22"/>
          <w:szCs w:val="22"/>
        </w:rPr>
      </w:pPr>
      <w:r>
        <w:rPr>
          <w:rFonts w:ascii="Calibri" w:hAnsi="Calibri" w:cs="Arial"/>
          <w:b/>
          <w:caps/>
          <w:sz w:val="22"/>
          <w:szCs w:val="22"/>
        </w:rPr>
        <w:t>Dodržování důstojných pracovních podmínek</w:t>
      </w:r>
    </w:p>
    <w:p w14:paraId="3F2DED82" w14:textId="2C4F8823" w:rsidR="00FB6DFA" w:rsidRPr="00B7021F" w:rsidRDefault="00A9359A" w:rsidP="009055B3">
      <w:pPr>
        <w:pStyle w:val="Odstavecseseznamem"/>
        <w:numPr>
          <w:ilvl w:val="0"/>
          <w:numId w:val="22"/>
        </w:numPr>
        <w:spacing w:line="276" w:lineRule="auto"/>
        <w:ind w:left="425" w:hanging="426"/>
        <w:jc w:val="both"/>
        <w:rPr>
          <w:rFonts w:ascii="Calibri" w:hAnsi="Calibri" w:cs="Calibri"/>
          <w:sz w:val="22"/>
          <w:szCs w:val="22"/>
        </w:rPr>
      </w:pPr>
      <w:r w:rsidRPr="00B7021F">
        <w:rPr>
          <w:rFonts w:ascii="Calibri" w:hAnsi="Calibri" w:cs="Calibri"/>
          <w:sz w:val="22"/>
          <w:szCs w:val="22"/>
        </w:rPr>
        <w:t>Poskytovatel</w:t>
      </w:r>
      <w:r w:rsidR="00FB6DFA" w:rsidRPr="00B7021F">
        <w:rPr>
          <w:rFonts w:ascii="Calibri" w:hAnsi="Calibri" w:cs="Calibri"/>
          <w:sz w:val="22"/>
          <w:szCs w:val="22"/>
        </w:rPr>
        <w:t xml:space="preserve">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w:t>
      </w:r>
      <w:r w:rsidR="00497351">
        <w:rPr>
          <w:rFonts w:ascii="Calibri" w:hAnsi="Calibri" w:cs="Calibri"/>
          <w:sz w:val="22"/>
          <w:szCs w:val="22"/>
        </w:rPr>
        <w:t>S</w:t>
      </w:r>
      <w:r w:rsidR="00FB6DFA" w:rsidRPr="00B7021F">
        <w:rPr>
          <w:rFonts w:ascii="Calibri" w:hAnsi="Calibri" w:cs="Calibri"/>
          <w:sz w:val="22"/>
          <w:szCs w:val="22"/>
        </w:rPr>
        <w:t xml:space="preserve">mlouvy plněno </w:t>
      </w:r>
      <w:r w:rsidR="0024316F">
        <w:rPr>
          <w:rFonts w:ascii="Calibri" w:hAnsi="Calibri" w:cs="Calibri"/>
          <w:sz w:val="22"/>
          <w:szCs w:val="22"/>
        </w:rPr>
        <w:t>P</w:t>
      </w:r>
      <w:r w:rsidRPr="00B7021F">
        <w:rPr>
          <w:rFonts w:ascii="Calibri" w:hAnsi="Calibri" w:cs="Calibri"/>
          <w:sz w:val="22"/>
          <w:szCs w:val="22"/>
        </w:rPr>
        <w:t>oskytovatelem</w:t>
      </w:r>
      <w:r w:rsidR="00FB6DFA" w:rsidRPr="00B7021F">
        <w:rPr>
          <w:rFonts w:ascii="Calibri" w:hAnsi="Calibri" w:cs="Calibri"/>
          <w:sz w:val="22"/>
          <w:szCs w:val="22"/>
        </w:rPr>
        <w:t xml:space="preserve"> či jeho poddodavatelem. </w:t>
      </w:r>
    </w:p>
    <w:p w14:paraId="5FFD7375" w14:textId="02267B9D" w:rsidR="00FB6DFA" w:rsidRPr="00AB1BE1" w:rsidRDefault="00A9359A" w:rsidP="009055B3">
      <w:pPr>
        <w:pStyle w:val="l1"/>
        <w:shd w:val="clear" w:color="auto" w:fill="FFFFFF"/>
        <w:spacing w:before="0" w:beforeAutospacing="0" w:after="0" w:afterAutospacing="0" w:line="276" w:lineRule="auto"/>
        <w:ind w:left="425" w:right="1"/>
        <w:jc w:val="both"/>
        <w:rPr>
          <w:rFonts w:ascii="Calibri" w:hAnsi="Calibri" w:cs="Calibri"/>
          <w:sz w:val="22"/>
          <w:szCs w:val="22"/>
        </w:rPr>
      </w:pPr>
      <w:r w:rsidRPr="00AB1BE1">
        <w:rPr>
          <w:rFonts w:ascii="Calibri" w:hAnsi="Calibri" w:cs="Calibri"/>
          <w:sz w:val="22"/>
          <w:szCs w:val="22"/>
        </w:rPr>
        <w:lastRenderedPageBreak/>
        <w:t>Poskytovatel</w:t>
      </w:r>
      <w:r w:rsidR="00FB6DFA" w:rsidRPr="00AB1BE1">
        <w:rPr>
          <w:rFonts w:ascii="Calibri" w:hAnsi="Calibri" w:cs="Calibri"/>
          <w:sz w:val="22"/>
          <w:szCs w:val="22"/>
        </w:rPr>
        <w:t xml:space="preserve"> se dále zavazuje po celou dobu trvání </w:t>
      </w:r>
      <w:r w:rsidR="00497351">
        <w:rPr>
          <w:rFonts w:ascii="Calibri" w:hAnsi="Calibri" w:cs="Calibri"/>
          <w:sz w:val="22"/>
          <w:szCs w:val="22"/>
        </w:rPr>
        <w:t>S</w:t>
      </w:r>
      <w:r w:rsidR="00FB6DFA" w:rsidRPr="00AB1BE1">
        <w:rPr>
          <w:rFonts w:ascii="Calibri" w:hAnsi="Calibri" w:cs="Calibri"/>
          <w:sz w:val="22"/>
          <w:szCs w:val="22"/>
        </w:rPr>
        <w:t>mlouvy zajistit u sebe a svých poddodavatelů dodržování zákona č. 198/2009 Sb., o rovném zacházení a o právních prostředcích ochrany před diskriminací a o změně některých zákonů (antidiskriminační zákon).</w:t>
      </w:r>
    </w:p>
    <w:p w14:paraId="19434A8A" w14:textId="7ADA654D" w:rsidR="003B0D1A" w:rsidRPr="00AB1BE1" w:rsidRDefault="00A9359A" w:rsidP="00AB1BE1">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je povinen po dobu trvání Smlouvy předkládat čtvrtletně, vždy do každého 20. dne kalendářního měsíce následujícího po uplynutí příslušného kalendářního čtvrtletí, čestné prohlášení, v němž uvede jmenný seznam všech svých zaměstnanců, agenturních zaměstnanců, živnostníků a dalších osob, se kterými</w:t>
      </w:r>
      <w:r w:rsidR="003B0D1A" w:rsidRPr="00AB1BE1">
        <w:rPr>
          <w:rFonts w:ascii="Calibri" w:hAnsi="Calibri" w:cs="Calibri"/>
          <w:sz w:val="22"/>
          <w:szCs w:val="22"/>
        </w:rPr>
        <w:t xml:space="preserve"> se na realizaci zakázky podílí</w:t>
      </w:r>
      <w:r w:rsidR="00FB6DFA" w:rsidRPr="00AB1BE1">
        <w:rPr>
          <w:rFonts w:ascii="Calibri" w:hAnsi="Calibri" w:cs="Calibri"/>
          <w:sz w:val="22"/>
          <w:szCs w:val="22"/>
        </w:rPr>
        <w:t xml:space="preserve">.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w:t>
      </w:r>
      <w:r w:rsidRPr="00AB1BE1">
        <w:rPr>
          <w:rFonts w:ascii="Calibri" w:hAnsi="Calibri" w:cs="Calibri"/>
          <w:sz w:val="22"/>
          <w:szCs w:val="22"/>
        </w:rPr>
        <w:t>Poskytovatel</w:t>
      </w:r>
      <w:r w:rsidR="00FB6DFA" w:rsidRPr="00AB1BE1">
        <w:rPr>
          <w:rFonts w:ascii="Calibri" w:hAnsi="Calibri" w:cs="Calibri"/>
          <w:sz w:val="22"/>
          <w:szCs w:val="22"/>
        </w:rPr>
        <w:t xml:space="preserve"> bere na vědomí, že tato prohlášení je Objednatel oprávněn poskytnout příslušným orgánům veřejné moci ČR. Tato povinnost platí bez ohledu na to, zda bude plnění dle této Smlouvy prováděno </w:t>
      </w:r>
      <w:r w:rsidR="00707497">
        <w:rPr>
          <w:rFonts w:ascii="Calibri" w:hAnsi="Calibri" w:cs="Calibri"/>
          <w:sz w:val="22"/>
          <w:szCs w:val="22"/>
        </w:rPr>
        <w:t>P</w:t>
      </w:r>
      <w:r w:rsidRPr="00AB1BE1">
        <w:rPr>
          <w:rFonts w:ascii="Calibri" w:hAnsi="Calibri" w:cs="Calibri"/>
          <w:sz w:val="22"/>
          <w:szCs w:val="22"/>
        </w:rPr>
        <w:t>oskytovatelem</w:t>
      </w:r>
      <w:r w:rsidR="00FB6DFA" w:rsidRPr="00AB1BE1">
        <w:rPr>
          <w:rFonts w:ascii="Calibri" w:hAnsi="Calibri" w:cs="Calibri"/>
          <w:sz w:val="22"/>
          <w:szCs w:val="22"/>
        </w:rPr>
        <w:t xml:space="preserve"> či jeho poddodavatelem. </w:t>
      </w:r>
    </w:p>
    <w:p w14:paraId="458F4D59" w14:textId="77777777" w:rsidR="00FB6DFA" w:rsidRPr="00AB1BE1" w:rsidRDefault="00FB6DFA" w:rsidP="00AB1BE1">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 xml:space="preserve">Objednatel je oprávněn průběžně kontrolovat dodržování povinností </w:t>
      </w:r>
      <w:r w:rsidR="00A9359A" w:rsidRPr="00AB1BE1">
        <w:rPr>
          <w:rFonts w:ascii="Calibri" w:hAnsi="Calibri" w:cs="Calibri"/>
          <w:sz w:val="22"/>
          <w:szCs w:val="22"/>
        </w:rPr>
        <w:t>Poskytovatele</w:t>
      </w:r>
      <w:r w:rsidRPr="00AB1BE1">
        <w:rPr>
          <w:rFonts w:ascii="Calibri" w:hAnsi="Calibri" w:cs="Calibri"/>
          <w:sz w:val="22"/>
          <w:szCs w:val="22"/>
        </w:rPr>
        <w:t xml:space="preserve"> dle </w:t>
      </w:r>
      <w:r w:rsidR="003B0D1A" w:rsidRPr="00AB1BE1">
        <w:rPr>
          <w:rFonts w:ascii="Calibri" w:hAnsi="Calibri" w:cs="Calibri"/>
          <w:sz w:val="22"/>
          <w:szCs w:val="22"/>
        </w:rPr>
        <w:t>odst. 1 a odst. 2 tohoto článku</w:t>
      </w:r>
      <w:r w:rsidRPr="00AB1BE1">
        <w:rPr>
          <w:rFonts w:ascii="Calibri" w:hAnsi="Calibri" w:cs="Calibri"/>
          <w:sz w:val="22"/>
          <w:szCs w:val="22"/>
        </w:rPr>
        <w:t xml:space="preserve">, a to i přímo </w:t>
      </w:r>
      <w:r w:rsidR="003B0D1A" w:rsidRPr="00AB1BE1">
        <w:rPr>
          <w:rFonts w:ascii="Calibri" w:hAnsi="Calibri" w:cs="Calibri"/>
          <w:sz w:val="22"/>
          <w:szCs w:val="22"/>
        </w:rPr>
        <w:t>u pracovníků vykonávající</w:t>
      </w:r>
      <w:r w:rsidR="00A9359A" w:rsidRPr="00AB1BE1">
        <w:rPr>
          <w:rFonts w:ascii="Calibri" w:hAnsi="Calibri" w:cs="Calibri"/>
          <w:sz w:val="22"/>
          <w:szCs w:val="22"/>
        </w:rPr>
        <w:t>ch předmět plnění, přičemž Poskytovatel</w:t>
      </w:r>
      <w:r w:rsidRPr="00AB1BE1">
        <w:rPr>
          <w:rFonts w:ascii="Calibri" w:hAnsi="Calibri" w:cs="Calibri"/>
          <w:sz w:val="22"/>
          <w:szCs w:val="22"/>
        </w:rPr>
        <w:t xml:space="preserve"> je povinen tuto kontrol</w:t>
      </w:r>
      <w:r w:rsidR="00A9359A" w:rsidRPr="00AB1BE1">
        <w:rPr>
          <w:rFonts w:ascii="Calibri" w:hAnsi="Calibri" w:cs="Calibri"/>
          <w:sz w:val="22"/>
          <w:szCs w:val="22"/>
        </w:rPr>
        <w:t>u umožnit, strpět a poskytnout O</w:t>
      </w:r>
      <w:r w:rsidRPr="00AB1BE1">
        <w:rPr>
          <w:rFonts w:ascii="Calibri" w:hAnsi="Calibri" w:cs="Calibri"/>
          <w:sz w:val="22"/>
          <w:szCs w:val="22"/>
        </w:rPr>
        <w:t xml:space="preserve">bjednateli veškerou nezbytnou součinnost k jejímu provedení. </w:t>
      </w:r>
    </w:p>
    <w:p w14:paraId="25973889" w14:textId="22565830" w:rsidR="00FB6DFA" w:rsidRPr="00AB1BE1" w:rsidRDefault="00A9359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je povinen oznámit </w:t>
      </w:r>
      <w:r w:rsidR="00693300">
        <w:rPr>
          <w:rFonts w:ascii="Calibri" w:hAnsi="Calibri" w:cs="Calibri"/>
          <w:sz w:val="22"/>
          <w:szCs w:val="22"/>
        </w:rPr>
        <w:t>O</w:t>
      </w:r>
      <w:r w:rsidR="00FB6DFA" w:rsidRPr="00AB1BE1">
        <w:rPr>
          <w:rFonts w:ascii="Calibri" w:hAnsi="Calibri" w:cs="Calibri"/>
          <w:sz w:val="22"/>
          <w:szCs w:val="22"/>
        </w:rPr>
        <w:t>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ne</w:t>
      </w:r>
      <w:r w:rsidRPr="00AB1BE1">
        <w:rPr>
          <w:rFonts w:ascii="Calibri" w:hAnsi="Calibri" w:cs="Calibri"/>
          <w:sz w:val="22"/>
          <w:szCs w:val="22"/>
        </w:rPr>
        <w:t>bo odst. 2 tohoto článku</w:t>
      </w:r>
      <w:r w:rsidR="00FB6DFA" w:rsidRPr="00AB1BE1">
        <w:rPr>
          <w:rFonts w:ascii="Calibri" w:hAnsi="Calibri" w:cs="Calibri"/>
          <w:sz w:val="22"/>
          <w:szCs w:val="22"/>
        </w:rPr>
        <w:t xml:space="preserve">, a </w:t>
      </w:r>
      <w:r w:rsidRPr="00AB1BE1">
        <w:rPr>
          <w:rFonts w:ascii="Calibri" w:hAnsi="Calibri" w:cs="Calibri"/>
          <w:sz w:val="22"/>
          <w:szCs w:val="22"/>
        </w:rPr>
        <w:t>k němuž došlo při provádění předmětu plnění</w:t>
      </w:r>
      <w:r w:rsidR="00FB6DFA" w:rsidRPr="00AB1BE1">
        <w:rPr>
          <w:rFonts w:ascii="Calibri" w:hAnsi="Calibri" w:cs="Calibri"/>
          <w:sz w:val="22"/>
          <w:szCs w:val="22"/>
        </w:rPr>
        <w:t xml:space="preserve"> nebo v souvislosti s ním, a to nejpozději do 10 dnů od doručení oznámení o zahájení řízení. Součástí oznámení </w:t>
      </w:r>
      <w:r w:rsidR="00693300">
        <w:rPr>
          <w:rFonts w:ascii="Calibri" w:hAnsi="Calibri" w:cs="Calibri"/>
          <w:sz w:val="22"/>
          <w:szCs w:val="22"/>
        </w:rPr>
        <w:t>s</w:t>
      </w:r>
      <w:r w:rsidRPr="00AB1BE1">
        <w:rPr>
          <w:rFonts w:ascii="Calibri" w:hAnsi="Calibri" w:cs="Calibri"/>
          <w:sz w:val="22"/>
          <w:szCs w:val="22"/>
        </w:rPr>
        <w:t>mluvní strany</w:t>
      </w:r>
      <w:r w:rsidR="00FB6DFA" w:rsidRPr="00AB1BE1">
        <w:rPr>
          <w:rFonts w:ascii="Calibri" w:hAnsi="Calibri" w:cs="Calibri"/>
          <w:sz w:val="22"/>
          <w:szCs w:val="22"/>
        </w:rPr>
        <w:t xml:space="preserve"> bude též informace o datu doručení oznámení o zahájení řízení.</w:t>
      </w:r>
    </w:p>
    <w:p w14:paraId="35609425" w14:textId="6581DD49" w:rsidR="00FB6DFA" w:rsidRPr="00AB1BE1" w:rsidRDefault="00A9359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je povinen předat </w:t>
      </w:r>
      <w:r w:rsidR="00693300">
        <w:rPr>
          <w:rFonts w:ascii="Calibri" w:hAnsi="Calibri" w:cs="Calibri"/>
          <w:sz w:val="22"/>
          <w:szCs w:val="22"/>
        </w:rPr>
        <w:t>O</w:t>
      </w:r>
      <w:r w:rsidR="00FB6DFA" w:rsidRPr="00AB1BE1">
        <w:rPr>
          <w:rFonts w:ascii="Calibri" w:hAnsi="Calibri" w:cs="Calibri"/>
          <w:sz w:val="22"/>
          <w:szCs w:val="22"/>
        </w:rPr>
        <w:t xml:space="preserve">bjednateli kopii pravomocného rozhodnutí, jímž se řízení ve věci dle předchozího odstavce tohoto článku končí, a to nejpozději do 7 dnů ode dne, kdy rozhodnutí nabude právní moci. Současně s kopií pravomocného rozhodnutí </w:t>
      </w:r>
      <w:r w:rsidRPr="00AB1BE1">
        <w:rPr>
          <w:rFonts w:ascii="Calibri" w:hAnsi="Calibri" w:cs="Calibri"/>
          <w:sz w:val="22"/>
          <w:szCs w:val="22"/>
        </w:rPr>
        <w:t>Poskytovatel poskytne O</w:t>
      </w:r>
      <w:r w:rsidR="00FB6DFA" w:rsidRPr="00AB1BE1">
        <w:rPr>
          <w:rFonts w:ascii="Calibri" w:hAnsi="Calibri" w:cs="Calibri"/>
          <w:sz w:val="22"/>
          <w:szCs w:val="22"/>
        </w:rPr>
        <w:t>bjednateli informaci o datu nabytí právní moci rozhodnutí.</w:t>
      </w:r>
    </w:p>
    <w:p w14:paraId="55202801" w14:textId="77777777" w:rsidR="00FB6DFA" w:rsidRPr="00AB1BE1" w:rsidRDefault="00FB6DF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 xml:space="preserve">V případě, že </w:t>
      </w:r>
      <w:r w:rsidR="00A9359A" w:rsidRPr="00AB1BE1">
        <w:rPr>
          <w:rFonts w:ascii="Calibri" w:hAnsi="Calibri" w:cs="Calibri"/>
          <w:sz w:val="22"/>
          <w:szCs w:val="22"/>
        </w:rPr>
        <w:t>Poskytovatel</w:t>
      </w:r>
      <w:r w:rsidRPr="00AB1BE1">
        <w:rPr>
          <w:rFonts w:ascii="Calibri" w:hAnsi="Calibri" w:cs="Calibri"/>
          <w:sz w:val="22"/>
          <w:szCs w:val="22"/>
        </w:rPr>
        <w:t xml:space="preserve"> (či jeho poddodavatel) bude v rámci řízení zahájeného dle odst. 4 tohoto článku Smlouvy pravomocně uznán vinným ze spáchání přestupku, správního deliktu či jiného obdobného protiprávního jednání, je </w:t>
      </w:r>
      <w:r w:rsidR="00A9359A" w:rsidRPr="00AB1BE1">
        <w:rPr>
          <w:rFonts w:ascii="Calibri" w:hAnsi="Calibri" w:cs="Calibri"/>
          <w:sz w:val="22"/>
          <w:szCs w:val="22"/>
        </w:rPr>
        <w:t>Poskytovate</w:t>
      </w:r>
      <w:r w:rsidRPr="00AB1BE1">
        <w:rPr>
          <w:rFonts w:ascii="Calibri" w:hAnsi="Calibri" w:cs="Calibri"/>
          <w:sz w:val="22"/>
          <w:szCs w:val="22"/>
        </w:rPr>
        <w:t>l povinen přijmout nápravná opatření a o těchto, včetně jejich realizace, písemně informovat Objednatele, a to v přiměřené lhůtě stanovené Objednatelem.</w:t>
      </w:r>
    </w:p>
    <w:p w14:paraId="4DABA307" w14:textId="77777777" w:rsidR="00FB6DFA" w:rsidRPr="00AB1BE1" w:rsidRDefault="00FB6DFA" w:rsidP="00D051CF">
      <w:pPr>
        <w:pStyle w:val="Odstavecseseznamem"/>
        <w:numPr>
          <w:ilvl w:val="0"/>
          <w:numId w:val="22"/>
        </w:numPr>
        <w:spacing w:after="200" w:line="276" w:lineRule="auto"/>
        <w:ind w:left="426" w:hanging="426"/>
        <w:jc w:val="both"/>
        <w:rPr>
          <w:rFonts w:ascii="Calibri" w:hAnsi="Calibri" w:cs="Calibri"/>
          <w:sz w:val="22"/>
          <w:szCs w:val="22"/>
        </w:rPr>
      </w:pPr>
      <w:r w:rsidRPr="00AB1BE1">
        <w:rPr>
          <w:rFonts w:ascii="Calibri" w:hAnsi="Calibri" w:cs="Calibri"/>
          <w:sz w:val="22"/>
          <w:szCs w:val="22"/>
        </w:rPr>
        <w:t xml:space="preserve">Objednatel je dále oprávněn požadovat po </w:t>
      </w:r>
      <w:r w:rsidR="00A9359A" w:rsidRPr="00AB1BE1">
        <w:rPr>
          <w:rFonts w:ascii="Calibri" w:hAnsi="Calibri" w:cs="Calibri"/>
          <w:sz w:val="22"/>
          <w:szCs w:val="22"/>
        </w:rPr>
        <w:t>Poskytovateli</w:t>
      </w:r>
      <w:r w:rsidRPr="00AB1BE1">
        <w:rPr>
          <w:rFonts w:ascii="Calibri" w:hAnsi="Calibri" w:cs="Calibri"/>
          <w:sz w:val="22"/>
          <w:szCs w:val="22"/>
        </w:rPr>
        <w:t xml:space="preserve"> zaplacení smluvní pokuty ve výši: </w:t>
      </w:r>
    </w:p>
    <w:p w14:paraId="4C9A1643" w14:textId="1F19F6A0" w:rsidR="00FB6DFA" w:rsidRPr="00AB1BE1" w:rsidRDefault="00FB6DFA" w:rsidP="00D051CF">
      <w:pPr>
        <w:pStyle w:val="Odstavecseseznamem"/>
        <w:spacing w:after="200" w:line="276" w:lineRule="auto"/>
        <w:ind w:left="1276" w:hanging="283"/>
        <w:jc w:val="both"/>
        <w:rPr>
          <w:rFonts w:ascii="Calibri" w:hAnsi="Calibri" w:cs="Calibri"/>
          <w:sz w:val="22"/>
          <w:szCs w:val="22"/>
        </w:rPr>
      </w:pPr>
      <w:r w:rsidRPr="00AB1BE1">
        <w:rPr>
          <w:rFonts w:ascii="Calibri" w:hAnsi="Calibri" w:cs="Calibri"/>
          <w:sz w:val="22"/>
          <w:szCs w:val="22"/>
        </w:rPr>
        <w:t xml:space="preserve">a) </w:t>
      </w:r>
      <w:r w:rsidR="0006430A">
        <w:rPr>
          <w:rFonts w:ascii="Calibri" w:hAnsi="Calibri" w:cs="Calibri"/>
          <w:sz w:val="22"/>
          <w:szCs w:val="22"/>
        </w:rPr>
        <w:t>30</w:t>
      </w:r>
      <w:r w:rsidR="0006430A" w:rsidRPr="00AB1BE1">
        <w:rPr>
          <w:rFonts w:ascii="Calibri" w:hAnsi="Calibri" w:cs="Calibri"/>
          <w:sz w:val="22"/>
          <w:szCs w:val="22"/>
        </w:rPr>
        <w:t xml:space="preserve"> </w:t>
      </w:r>
      <w:r w:rsidR="003B0D1A" w:rsidRPr="00AB1BE1">
        <w:rPr>
          <w:rFonts w:ascii="Calibri" w:hAnsi="Calibri" w:cs="Calibri"/>
          <w:sz w:val="22"/>
          <w:szCs w:val="22"/>
        </w:rPr>
        <w:t>000</w:t>
      </w:r>
      <w:r w:rsidRPr="00AB1BE1">
        <w:rPr>
          <w:rFonts w:ascii="Calibri" w:hAnsi="Calibri" w:cs="Calibri"/>
          <w:sz w:val="22"/>
          <w:szCs w:val="22"/>
        </w:rPr>
        <w:t xml:space="preserve">,- Kč v případě, že se na základě pravomocného rozhodnutí příslušných orgánů prokáže nepravdivost údajů obsažených v čestném </w:t>
      </w:r>
      <w:r w:rsidR="003B0D1A" w:rsidRPr="00AB1BE1">
        <w:rPr>
          <w:rFonts w:ascii="Calibri" w:hAnsi="Calibri" w:cs="Calibri"/>
          <w:sz w:val="22"/>
          <w:szCs w:val="22"/>
        </w:rPr>
        <w:t>prohlášení podle odst. 2.</w:t>
      </w:r>
      <w:r w:rsidRPr="00AB1BE1">
        <w:rPr>
          <w:rFonts w:ascii="Calibri" w:hAnsi="Calibri" w:cs="Calibri"/>
          <w:sz w:val="22"/>
          <w:szCs w:val="22"/>
        </w:rPr>
        <w:t>;</w:t>
      </w:r>
    </w:p>
    <w:p w14:paraId="4E54F68F" w14:textId="3F23F12F" w:rsidR="00FB6DFA" w:rsidRPr="00AB1BE1" w:rsidRDefault="003B0D1A" w:rsidP="00D051CF">
      <w:pPr>
        <w:pStyle w:val="Odstavecseseznamem"/>
        <w:spacing w:line="276" w:lineRule="auto"/>
        <w:ind w:left="1276" w:hanging="283"/>
        <w:jc w:val="both"/>
        <w:rPr>
          <w:rFonts w:ascii="Calibri" w:hAnsi="Calibri" w:cs="Calibri"/>
          <w:sz w:val="22"/>
          <w:szCs w:val="22"/>
        </w:rPr>
      </w:pPr>
      <w:r w:rsidRPr="00AB1BE1">
        <w:rPr>
          <w:rFonts w:ascii="Calibri" w:hAnsi="Calibri" w:cs="Calibri"/>
          <w:sz w:val="22"/>
          <w:szCs w:val="22"/>
        </w:rPr>
        <w:t xml:space="preserve">b) </w:t>
      </w:r>
      <w:r w:rsidR="0006430A">
        <w:rPr>
          <w:rFonts w:ascii="Calibri" w:hAnsi="Calibri" w:cs="Calibri"/>
          <w:sz w:val="22"/>
          <w:szCs w:val="22"/>
        </w:rPr>
        <w:t>10</w:t>
      </w:r>
      <w:r w:rsidR="0006430A" w:rsidRPr="00AB1BE1">
        <w:rPr>
          <w:rFonts w:ascii="Calibri" w:hAnsi="Calibri" w:cs="Calibri"/>
          <w:sz w:val="22"/>
          <w:szCs w:val="22"/>
        </w:rPr>
        <w:t xml:space="preserve"> </w:t>
      </w:r>
      <w:r w:rsidRPr="00AB1BE1">
        <w:rPr>
          <w:rFonts w:ascii="Calibri" w:hAnsi="Calibri" w:cs="Calibri"/>
          <w:sz w:val="22"/>
          <w:szCs w:val="22"/>
        </w:rPr>
        <w:t>000</w:t>
      </w:r>
      <w:r w:rsidR="00FB6DFA" w:rsidRPr="00AB1BE1">
        <w:rPr>
          <w:rFonts w:ascii="Calibri" w:hAnsi="Calibri" w:cs="Calibri"/>
          <w:sz w:val="22"/>
          <w:szCs w:val="22"/>
        </w:rPr>
        <w:t xml:space="preserve">,- Kč v případě, že </w:t>
      </w:r>
      <w:r w:rsidR="00A9359A" w:rsidRPr="00AB1BE1">
        <w:rPr>
          <w:rFonts w:ascii="Calibri" w:hAnsi="Calibri" w:cs="Calibri"/>
          <w:sz w:val="22"/>
          <w:szCs w:val="22"/>
        </w:rPr>
        <w:t>Poskytovatel</w:t>
      </w:r>
      <w:r w:rsidR="00FB6DFA" w:rsidRPr="00AB1BE1">
        <w:rPr>
          <w:rFonts w:ascii="Calibri" w:hAnsi="Calibri" w:cs="Calibri"/>
          <w:sz w:val="22"/>
          <w:szCs w:val="22"/>
        </w:rPr>
        <w:t xml:space="preserve"> bude v prodlení s plněním povinnosti oznámit </w:t>
      </w:r>
      <w:r w:rsidR="00013173">
        <w:rPr>
          <w:rFonts w:ascii="Calibri" w:hAnsi="Calibri" w:cs="Calibri"/>
          <w:sz w:val="22"/>
          <w:szCs w:val="22"/>
        </w:rPr>
        <w:t>O</w:t>
      </w:r>
      <w:r w:rsidR="00FB6DFA" w:rsidRPr="00AB1BE1">
        <w:rPr>
          <w:rFonts w:ascii="Calibri" w:hAnsi="Calibri" w:cs="Calibri"/>
          <w:sz w:val="22"/>
          <w:szCs w:val="22"/>
        </w:rPr>
        <w:t>bjednateli zahájení řízení a uvést datum j</w:t>
      </w:r>
      <w:r w:rsidRPr="00AB1BE1">
        <w:rPr>
          <w:rFonts w:ascii="Calibri" w:hAnsi="Calibri" w:cs="Calibri"/>
          <w:sz w:val="22"/>
          <w:szCs w:val="22"/>
        </w:rPr>
        <w:t>eho zahájení dle odst. 4.</w:t>
      </w:r>
      <w:r w:rsidR="00FB6DFA" w:rsidRPr="00AB1BE1">
        <w:rPr>
          <w:rFonts w:ascii="Calibri" w:hAnsi="Calibri" w:cs="Calibri"/>
          <w:sz w:val="22"/>
          <w:szCs w:val="22"/>
        </w:rPr>
        <w:t>;</w:t>
      </w:r>
    </w:p>
    <w:p w14:paraId="2C83AD35" w14:textId="77777777" w:rsidR="00FB6DFA" w:rsidRPr="00AB1BE1" w:rsidRDefault="003B0D1A" w:rsidP="00D051CF">
      <w:pPr>
        <w:pStyle w:val="Odstavecseseznamem"/>
        <w:spacing w:line="276" w:lineRule="auto"/>
        <w:ind w:left="1276" w:hanging="283"/>
        <w:jc w:val="both"/>
        <w:rPr>
          <w:rFonts w:ascii="Calibri" w:hAnsi="Calibri" w:cs="Calibri"/>
          <w:sz w:val="22"/>
          <w:szCs w:val="22"/>
        </w:rPr>
      </w:pPr>
      <w:r w:rsidRPr="00AB1BE1">
        <w:rPr>
          <w:rFonts w:ascii="Calibri" w:hAnsi="Calibri" w:cs="Calibri"/>
          <w:sz w:val="22"/>
          <w:szCs w:val="22"/>
        </w:rPr>
        <w:t>c) 5 000</w:t>
      </w:r>
      <w:r w:rsidR="00FB6DFA" w:rsidRPr="00AB1BE1">
        <w:rPr>
          <w:rFonts w:ascii="Calibri" w:hAnsi="Calibri" w:cs="Calibri"/>
          <w:sz w:val="22"/>
          <w:szCs w:val="22"/>
        </w:rPr>
        <w:t xml:space="preserve">,- Kč v případě, že </w:t>
      </w:r>
      <w:r w:rsidR="00A9359A" w:rsidRPr="00AB1BE1">
        <w:rPr>
          <w:rFonts w:ascii="Calibri" w:hAnsi="Calibri" w:cs="Calibri"/>
          <w:sz w:val="22"/>
          <w:szCs w:val="22"/>
        </w:rPr>
        <w:t>Poskytovatel</w:t>
      </w:r>
      <w:r w:rsidR="00FB6DFA" w:rsidRPr="00AB1BE1">
        <w:rPr>
          <w:rFonts w:ascii="Calibri" w:hAnsi="Calibri" w:cs="Calibri"/>
          <w:sz w:val="22"/>
          <w:szCs w:val="22"/>
        </w:rPr>
        <w:t xml:space="preserve"> bude v prodlení s pl</w:t>
      </w:r>
      <w:r w:rsidR="00A9359A" w:rsidRPr="00AB1BE1">
        <w:rPr>
          <w:rFonts w:ascii="Calibri" w:hAnsi="Calibri" w:cs="Calibri"/>
          <w:sz w:val="22"/>
          <w:szCs w:val="22"/>
        </w:rPr>
        <w:t>něním povinnosti předložit O</w:t>
      </w:r>
      <w:r w:rsidR="00FB6DFA" w:rsidRPr="00AB1BE1">
        <w:rPr>
          <w:rFonts w:ascii="Calibri" w:hAnsi="Calibri" w:cs="Calibri"/>
          <w:sz w:val="22"/>
          <w:szCs w:val="22"/>
        </w:rPr>
        <w:t xml:space="preserve">bjednateli kopii pravomocného rozhodnutí, jímž se řízení končí, a uvést datum </w:t>
      </w:r>
      <w:r w:rsidRPr="00AB1BE1">
        <w:rPr>
          <w:rFonts w:ascii="Calibri" w:hAnsi="Calibri" w:cs="Calibri"/>
          <w:sz w:val="22"/>
          <w:szCs w:val="22"/>
        </w:rPr>
        <w:t>právní moci, dle odst. 5.</w:t>
      </w:r>
      <w:r w:rsidR="00FB6DFA" w:rsidRPr="00AB1BE1">
        <w:rPr>
          <w:rFonts w:ascii="Calibri" w:hAnsi="Calibri" w:cs="Calibri"/>
          <w:sz w:val="22"/>
          <w:szCs w:val="22"/>
        </w:rPr>
        <w:t>; a to vždy za každý jednotlivý případ porušení</w:t>
      </w:r>
      <w:r w:rsidR="00D051CF" w:rsidRPr="00AB1BE1">
        <w:rPr>
          <w:rFonts w:ascii="Calibri" w:hAnsi="Calibri" w:cs="Calibri"/>
          <w:sz w:val="22"/>
          <w:szCs w:val="22"/>
        </w:rPr>
        <w:t>.</w:t>
      </w:r>
      <w:r w:rsidR="00FB6DFA" w:rsidRPr="00AB1BE1">
        <w:rPr>
          <w:rFonts w:ascii="Calibri" w:hAnsi="Calibri" w:cs="Calibri"/>
          <w:sz w:val="22"/>
          <w:szCs w:val="22"/>
        </w:rPr>
        <w:t xml:space="preserve"> </w:t>
      </w:r>
    </w:p>
    <w:p w14:paraId="52989B40" w14:textId="77777777" w:rsidR="00FB6DFA" w:rsidRPr="00AB1BE1" w:rsidRDefault="00FB6DFA" w:rsidP="00E70954">
      <w:pPr>
        <w:pStyle w:val="Odstavecseseznamem"/>
        <w:numPr>
          <w:ilvl w:val="0"/>
          <w:numId w:val="22"/>
        </w:numPr>
        <w:spacing w:after="200" w:line="276" w:lineRule="auto"/>
        <w:ind w:left="284" w:hanging="284"/>
        <w:jc w:val="both"/>
        <w:rPr>
          <w:rFonts w:ascii="Calibri" w:hAnsi="Calibri" w:cs="Calibri"/>
          <w:sz w:val="22"/>
          <w:szCs w:val="22"/>
        </w:rPr>
      </w:pPr>
      <w:r w:rsidRPr="00AB1BE1">
        <w:rPr>
          <w:rFonts w:ascii="Calibri" w:hAnsi="Calibri" w:cs="Calibri"/>
          <w:sz w:val="22"/>
          <w:szCs w:val="22"/>
        </w:rPr>
        <w:t>Objednatel je oprávněn odstoupit od Smlouvy, pokud:</w:t>
      </w:r>
    </w:p>
    <w:p w14:paraId="4388CDA7" w14:textId="77777777" w:rsidR="00FB6DFA" w:rsidRPr="00AB1BE1" w:rsidRDefault="00A9359A" w:rsidP="00D051CF">
      <w:pPr>
        <w:pStyle w:val="Odstavecseseznamem"/>
        <w:numPr>
          <w:ilvl w:val="0"/>
          <w:numId w:val="23"/>
        </w:numPr>
        <w:spacing w:after="200" w:line="276" w:lineRule="auto"/>
        <w:ind w:left="993" w:hanging="284"/>
        <w:jc w:val="both"/>
        <w:rPr>
          <w:rFonts w:ascii="Calibri" w:hAnsi="Calibri" w:cs="Calibri"/>
          <w:sz w:val="22"/>
          <w:szCs w:val="22"/>
        </w:rPr>
      </w:pPr>
      <w:r w:rsidRPr="00AB1BE1">
        <w:rPr>
          <w:rFonts w:ascii="Calibri" w:hAnsi="Calibri" w:cs="Calibri"/>
          <w:sz w:val="22"/>
          <w:szCs w:val="22"/>
        </w:rPr>
        <w:lastRenderedPageBreak/>
        <w:t>Poskytovatel</w:t>
      </w:r>
      <w:r w:rsidR="00FB6DFA" w:rsidRPr="00AB1BE1">
        <w:rPr>
          <w:rFonts w:ascii="Calibri" w:hAnsi="Calibri" w:cs="Calibri"/>
          <w:sz w:val="22"/>
          <w:szCs w:val="22"/>
        </w:rPr>
        <w:t xml:space="preserve"> přes opakovanou výzvu poruší povinnost předložit čestné prohlášení podl</w:t>
      </w:r>
      <w:r w:rsidR="003B0D1A" w:rsidRPr="00AB1BE1">
        <w:rPr>
          <w:rFonts w:ascii="Calibri" w:hAnsi="Calibri" w:cs="Calibri"/>
          <w:sz w:val="22"/>
          <w:szCs w:val="22"/>
        </w:rPr>
        <w:t>e odst. 2</w:t>
      </w:r>
      <w:r w:rsidR="00FB6DFA" w:rsidRPr="00AB1BE1">
        <w:rPr>
          <w:rFonts w:ascii="Calibri" w:hAnsi="Calibri" w:cs="Calibri"/>
          <w:sz w:val="22"/>
          <w:szCs w:val="22"/>
        </w:rPr>
        <w:t xml:space="preserve">, nebo pokud čestné prohlášení podle tohoto odstavce Smlouvy je nebo se ukáže být nepravdivým; </w:t>
      </w:r>
    </w:p>
    <w:p w14:paraId="54B7B34D" w14:textId="6E1CE77D" w:rsidR="00DF737D" w:rsidRDefault="00A9359A" w:rsidP="00DF737D">
      <w:pPr>
        <w:pStyle w:val="Odstavecseseznamem"/>
        <w:numPr>
          <w:ilvl w:val="0"/>
          <w:numId w:val="23"/>
        </w:numPr>
        <w:spacing w:after="200" w:line="276" w:lineRule="auto"/>
        <w:ind w:left="993" w:hanging="284"/>
        <w:jc w:val="both"/>
        <w:rPr>
          <w:rFonts w:ascii="Calibri" w:hAnsi="Calibri" w:cs="Calibri"/>
          <w:sz w:val="22"/>
          <w:szCs w:val="22"/>
        </w:rPr>
      </w:pPr>
      <w:r w:rsidRPr="00AB1BE1">
        <w:rPr>
          <w:rFonts w:ascii="Calibri" w:hAnsi="Calibri" w:cs="Calibri"/>
          <w:sz w:val="22"/>
          <w:szCs w:val="22"/>
        </w:rPr>
        <w:t>Poskytovatel</w:t>
      </w:r>
      <w:r w:rsidR="00FB6DFA" w:rsidRPr="00AB1BE1">
        <w:rPr>
          <w:rFonts w:ascii="Calibri" w:hAnsi="Calibri" w:cs="Calibri"/>
          <w:sz w:val="22"/>
          <w:szCs w:val="22"/>
        </w:rPr>
        <w:t xml:space="preserve"> nebo jeho poddodavatel bude orgánem veřejné moci opakovaně (2x a více) pravomocně uznán vinným ze spáchání přestupku či správního deliktu, popř. jiného obdobného protiprávního jedná</w:t>
      </w:r>
      <w:r w:rsidR="003B0D1A" w:rsidRPr="00AB1BE1">
        <w:rPr>
          <w:rFonts w:ascii="Calibri" w:hAnsi="Calibri" w:cs="Calibri"/>
          <w:sz w:val="22"/>
          <w:szCs w:val="22"/>
        </w:rPr>
        <w:t>ní, v řízení dle odst. 4</w:t>
      </w:r>
      <w:r w:rsidR="00FB6DFA" w:rsidRPr="00AB1BE1">
        <w:rPr>
          <w:rFonts w:ascii="Calibri" w:hAnsi="Calibri" w:cs="Calibri"/>
          <w:sz w:val="22"/>
          <w:szCs w:val="22"/>
        </w:rPr>
        <w:t>.</w:t>
      </w:r>
    </w:p>
    <w:p w14:paraId="76FCBC7D" w14:textId="39676384" w:rsidR="00F1221A" w:rsidRPr="00F1221A" w:rsidRDefault="00F1221A" w:rsidP="00F1221A">
      <w:pPr>
        <w:pStyle w:val="Odstavecseseznamem"/>
        <w:numPr>
          <w:ilvl w:val="0"/>
          <w:numId w:val="22"/>
        </w:numPr>
        <w:spacing w:after="200" w:line="276" w:lineRule="auto"/>
        <w:ind w:left="284" w:hanging="284"/>
        <w:jc w:val="both"/>
        <w:rPr>
          <w:rFonts w:ascii="Calibri" w:hAnsi="Calibri" w:cs="Calibri"/>
          <w:sz w:val="22"/>
          <w:szCs w:val="22"/>
        </w:rPr>
      </w:pPr>
      <w:r w:rsidRPr="00F1221A">
        <w:rPr>
          <w:rFonts w:ascii="Calibri" w:hAnsi="Calibri" w:cs="Calibri"/>
          <w:sz w:val="22"/>
          <w:szCs w:val="22"/>
        </w:rPr>
        <w:t>Pro naplnění sociálně odpovědného zadávání veřejné zakázky na plnění předmětu této Smlouvy jsou v příloze č. 2 uvedeny Poskytovatelem zaručené hodinové sazby osob, které se budou podílet na poskytování služeb /plnění předmětu této Smlouvy. Objednatel si vyhrazuje právo na kontrolu splnění dané povinnosti tzn. zaručené hodinové sazby osob d</w:t>
      </w:r>
      <w:r>
        <w:rPr>
          <w:rFonts w:ascii="Calibri" w:hAnsi="Calibri" w:cs="Calibri"/>
          <w:sz w:val="22"/>
          <w:szCs w:val="22"/>
        </w:rPr>
        <w:t>l</w:t>
      </w:r>
      <w:r w:rsidRPr="00F1221A">
        <w:rPr>
          <w:rFonts w:ascii="Calibri" w:hAnsi="Calibri" w:cs="Calibri"/>
          <w:sz w:val="22"/>
          <w:szCs w:val="22"/>
        </w:rPr>
        <w:t>e nabídky Poskytovatele. Poskytovatel se zavazuje, že kdykoliv o to Objednatel písemně požádá, poskytne Objednateli veškeré relevantní doklady o dodržení dané povinnosti. Nesplnění povinností dle tohoto odst. je považováno za podstatné porušení Smlouvy a může být důvodem k odstoupení Objednatele od Smlouvy či její výpovědi Objednatelem bez výpovědní lhůty</w:t>
      </w:r>
      <w:r w:rsidR="007D2F1D">
        <w:rPr>
          <w:rFonts w:ascii="Calibri" w:hAnsi="Calibri" w:cs="Calibri"/>
          <w:sz w:val="22"/>
          <w:szCs w:val="22"/>
        </w:rPr>
        <w:t>.</w:t>
      </w:r>
    </w:p>
    <w:p w14:paraId="42ABFE91" w14:textId="77777777" w:rsidR="00672956" w:rsidRDefault="00672956" w:rsidP="00672956">
      <w:pPr>
        <w:pStyle w:val="Normln0"/>
        <w:spacing w:before="60" w:after="60" w:line="276" w:lineRule="auto"/>
        <w:jc w:val="center"/>
        <w:rPr>
          <w:rFonts w:ascii="Calibri" w:hAnsi="Calibri" w:cs="Arial"/>
          <w:b/>
          <w:caps/>
          <w:sz w:val="22"/>
          <w:szCs w:val="22"/>
        </w:rPr>
      </w:pPr>
    </w:p>
    <w:p w14:paraId="4CA8F0FB" w14:textId="5F0E4CFA" w:rsidR="00672956" w:rsidRPr="00B5744E" w:rsidRDefault="00672956" w:rsidP="00672956">
      <w:pPr>
        <w:pStyle w:val="Normln0"/>
        <w:spacing w:before="60" w:after="60" w:line="276" w:lineRule="auto"/>
        <w:jc w:val="center"/>
        <w:rPr>
          <w:rFonts w:ascii="Calibri" w:hAnsi="Calibri" w:cs="Arial"/>
          <w:b/>
          <w:caps/>
          <w:sz w:val="22"/>
          <w:szCs w:val="22"/>
        </w:rPr>
      </w:pPr>
      <w:r>
        <w:rPr>
          <w:rFonts w:ascii="Calibri" w:hAnsi="Calibri" w:cs="Arial"/>
          <w:b/>
          <w:caps/>
          <w:sz w:val="22"/>
          <w:szCs w:val="22"/>
        </w:rPr>
        <w:t>VIII</w:t>
      </w:r>
      <w:r w:rsidRPr="00B5744E">
        <w:rPr>
          <w:rFonts w:ascii="Calibri" w:hAnsi="Calibri" w:cs="Arial"/>
          <w:b/>
          <w:caps/>
          <w:sz w:val="22"/>
          <w:szCs w:val="22"/>
        </w:rPr>
        <w:t>.</w:t>
      </w:r>
    </w:p>
    <w:p w14:paraId="0831A108" w14:textId="6F33F4CA" w:rsidR="00672956" w:rsidRDefault="00672956" w:rsidP="00672956">
      <w:pPr>
        <w:pStyle w:val="Normln0"/>
        <w:spacing w:before="60" w:after="60" w:line="276" w:lineRule="auto"/>
        <w:jc w:val="center"/>
        <w:rPr>
          <w:rFonts w:ascii="Calibri" w:hAnsi="Calibri" w:cs="Arial"/>
          <w:b/>
          <w:caps/>
          <w:sz w:val="22"/>
          <w:szCs w:val="22"/>
        </w:rPr>
      </w:pPr>
      <w:r w:rsidRPr="009D10F2">
        <w:rPr>
          <w:rFonts w:ascii="Calibri" w:hAnsi="Calibri" w:cs="Arial"/>
          <w:b/>
          <w:caps/>
          <w:sz w:val="22"/>
          <w:szCs w:val="22"/>
        </w:rPr>
        <w:t>Mlčenlivost</w:t>
      </w:r>
    </w:p>
    <w:p w14:paraId="65E99839" w14:textId="36D734DC" w:rsidR="00DF737D" w:rsidRPr="00672956" w:rsidRDefault="00672956" w:rsidP="00672956">
      <w:pPr>
        <w:pStyle w:val="Odstavecseseznamem"/>
        <w:numPr>
          <w:ilvl w:val="0"/>
          <w:numId w:val="46"/>
        </w:numPr>
        <w:spacing w:after="200" w:line="276" w:lineRule="auto"/>
        <w:ind w:left="284" w:hanging="284"/>
        <w:jc w:val="both"/>
        <w:rPr>
          <w:rFonts w:ascii="Calibri" w:hAnsi="Calibri" w:cs="Calibri"/>
          <w:sz w:val="22"/>
          <w:szCs w:val="22"/>
        </w:rPr>
      </w:pPr>
      <w:r w:rsidRPr="00672956">
        <w:rPr>
          <w:rFonts w:ascii="Calibri" w:hAnsi="Calibri" w:cs="Calibri"/>
          <w:sz w:val="22"/>
          <w:szCs w:val="22"/>
        </w:rPr>
        <w:t>Poskytovatel je povinen zachovávat mlčenlivost o všech skutečnostech souvisejících s plněním této Smlouvy.</w:t>
      </w:r>
    </w:p>
    <w:p w14:paraId="79139F81" w14:textId="0C5A0EAB" w:rsidR="00672956" w:rsidRPr="00672956" w:rsidRDefault="00672956" w:rsidP="00672956">
      <w:pPr>
        <w:pStyle w:val="Odstavecseseznamem"/>
        <w:numPr>
          <w:ilvl w:val="0"/>
          <w:numId w:val="46"/>
        </w:numPr>
        <w:spacing w:after="200" w:line="276" w:lineRule="auto"/>
        <w:ind w:left="284" w:hanging="284"/>
        <w:jc w:val="both"/>
        <w:rPr>
          <w:rFonts w:ascii="Calibri" w:hAnsi="Calibri" w:cs="Calibri"/>
          <w:sz w:val="22"/>
          <w:szCs w:val="22"/>
        </w:rPr>
      </w:pPr>
      <w:r w:rsidRPr="00672956">
        <w:rPr>
          <w:rFonts w:ascii="Calibri" w:hAnsi="Calibri" w:cs="Calibri"/>
          <w:sz w:val="22"/>
          <w:szCs w:val="22"/>
        </w:rPr>
        <w:t>Poskytovatel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5C6A58E0" w14:textId="4B0D3E02" w:rsidR="00672956" w:rsidRPr="00672956" w:rsidRDefault="00672956" w:rsidP="00672956">
      <w:pPr>
        <w:pStyle w:val="Odstavecseseznamem"/>
        <w:numPr>
          <w:ilvl w:val="0"/>
          <w:numId w:val="46"/>
        </w:numPr>
        <w:spacing w:after="200" w:line="276" w:lineRule="auto"/>
        <w:ind w:left="284" w:hanging="284"/>
        <w:jc w:val="both"/>
        <w:rPr>
          <w:rFonts w:ascii="Calibri" w:hAnsi="Calibri" w:cs="Calibri"/>
          <w:sz w:val="22"/>
          <w:szCs w:val="22"/>
        </w:rPr>
      </w:pPr>
      <w:r w:rsidRPr="00672956">
        <w:rPr>
          <w:rFonts w:ascii="Calibri" w:hAnsi="Calibri" w:cs="Calibri"/>
          <w:sz w:val="22"/>
          <w:szCs w:val="22"/>
        </w:rPr>
        <w:t>Poskytovatel se zavazuje zajistit, že informace, se kterými přijdou pracovníci Poskytovatele do styku během poskytování Služeb, nebudou zneužity, např. nebudou vyzrazeny způsoby zabezpečení budov Objednatele, nebudou zneužity přístupy do prostor budov Objednatele atd.</w:t>
      </w:r>
    </w:p>
    <w:p w14:paraId="016B42B1" w14:textId="77777777" w:rsidR="00134546" w:rsidRDefault="00134546" w:rsidP="00DF737D">
      <w:pPr>
        <w:pStyle w:val="Normln0"/>
        <w:spacing w:before="60" w:after="60" w:line="276" w:lineRule="auto"/>
        <w:jc w:val="center"/>
        <w:rPr>
          <w:rFonts w:ascii="Calibri" w:hAnsi="Calibri" w:cs="Arial"/>
          <w:b/>
          <w:caps/>
          <w:sz w:val="22"/>
          <w:szCs w:val="22"/>
        </w:rPr>
      </w:pPr>
    </w:p>
    <w:p w14:paraId="32E935AB" w14:textId="0F8F242B" w:rsidR="00DF737D" w:rsidRPr="00B5744E" w:rsidRDefault="006654AD" w:rsidP="00DF737D">
      <w:pPr>
        <w:pStyle w:val="Normln0"/>
        <w:spacing w:before="60" w:after="60" w:line="276" w:lineRule="auto"/>
        <w:jc w:val="center"/>
        <w:rPr>
          <w:rFonts w:ascii="Calibri" w:hAnsi="Calibri" w:cs="Arial"/>
          <w:b/>
          <w:caps/>
          <w:sz w:val="22"/>
          <w:szCs w:val="22"/>
        </w:rPr>
      </w:pPr>
      <w:r>
        <w:rPr>
          <w:rFonts w:ascii="Calibri" w:hAnsi="Calibri" w:cs="Arial"/>
          <w:b/>
          <w:caps/>
          <w:sz w:val="22"/>
          <w:szCs w:val="22"/>
        </w:rPr>
        <w:t>IX</w:t>
      </w:r>
      <w:r w:rsidR="00DF737D" w:rsidRPr="00B5744E">
        <w:rPr>
          <w:rFonts w:ascii="Calibri" w:hAnsi="Calibri" w:cs="Arial"/>
          <w:b/>
          <w:caps/>
          <w:sz w:val="22"/>
          <w:szCs w:val="22"/>
        </w:rPr>
        <w:t>.</w:t>
      </w:r>
    </w:p>
    <w:p w14:paraId="37BCB617" w14:textId="04AFC1A8" w:rsidR="00DF737D" w:rsidRDefault="00DF737D" w:rsidP="00DF737D">
      <w:pPr>
        <w:pStyle w:val="Normln0"/>
        <w:spacing w:before="60" w:after="60" w:line="276" w:lineRule="auto"/>
        <w:jc w:val="center"/>
        <w:rPr>
          <w:rFonts w:ascii="Calibri" w:hAnsi="Calibri" w:cs="Arial"/>
          <w:b/>
          <w:caps/>
          <w:sz w:val="22"/>
          <w:szCs w:val="22"/>
        </w:rPr>
      </w:pPr>
      <w:r w:rsidRPr="00886EF3">
        <w:rPr>
          <w:rFonts w:ascii="Calibri" w:hAnsi="Calibri" w:cs="Arial"/>
          <w:b/>
          <w:caps/>
          <w:sz w:val="22"/>
          <w:szCs w:val="22"/>
        </w:rPr>
        <w:t>Smluvní pokuty</w:t>
      </w:r>
    </w:p>
    <w:p w14:paraId="7BCE573C" w14:textId="4CDDA61C" w:rsidR="00307F1A" w:rsidRDefault="00307F1A" w:rsidP="00ED0B38">
      <w:pPr>
        <w:pStyle w:val="Odstavecseseznamem"/>
        <w:numPr>
          <w:ilvl w:val="0"/>
          <w:numId w:val="29"/>
        </w:numPr>
        <w:spacing w:line="276" w:lineRule="auto"/>
        <w:ind w:left="284" w:hanging="284"/>
        <w:jc w:val="both"/>
        <w:rPr>
          <w:rFonts w:ascii="Calibri" w:hAnsi="Calibri" w:cs="Calibri"/>
          <w:sz w:val="22"/>
          <w:szCs w:val="22"/>
        </w:rPr>
      </w:pPr>
      <w:r w:rsidRPr="00307F1A">
        <w:rPr>
          <w:rFonts w:ascii="Calibri" w:hAnsi="Calibri" w:cs="Calibri"/>
          <w:sz w:val="22"/>
          <w:szCs w:val="22"/>
        </w:rPr>
        <w:t xml:space="preserve">V případě prodlení </w:t>
      </w:r>
      <w:r w:rsidR="000E62A6">
        <w:rPr>
          <w:rFonts w:ascii="Calibri" w:hAnsi="Calibri" w:cs="Calibri"/>
          <w:sz w:val="22"/>
          <w:szCs w:val="22"/>
        </w:rPr>
        <w:t xml:space="preserve">nástupu </w:t>
      </w:r>
      <w:r w:rsidR="00794736">
        <w:rPr>
          <w:rFonts w:ascii="Calibri" w:hAnsi="Calibri" w:cs="Calibri"/>
          <w:sz w:val="22"/>
          <w:szCs w:val="22"/>
        </w:rPr>
        <w:t>pracovníka</w:t>
      </w:r>
      <w:r w:rsidR="000E62A6">
        <w:rPr>
          <w:rFonts w:ascii="Calibri" w:hAnsi="Calibri" w:cs="Calibri"/>
          <w:sz w:val="22"/>
          <w:szCs w:val="22"/>
        </w:rPr>
        <w:t xml:space="preserve"> </w:t>
      </w:r>
      <w:r w:rsidRPr="00307F1A">
        <w:rPr>
          <w:rFonts w:ascii="Calibri" w:hAnsi="Calibri" w:cs="Calibri"/>
          <w:sz w:val="22"/>
          <w:szCs w:val="22"/>
        </w:rPr>
        <w:t>Poskytovatele</w:t>
      </w:r>
      <w:r w:rsidR="00FA704D">
        <w:rPr>
          <w:rFonts w:ascii="Calibri" w:hAnsi="Calibri" w:cs="Calibri"/>
          <w:sz w:val="22"/>
          <w:szCs w:val="22"/>
        </w:rPr>
        <w:t xml:space="preserve"> </w:t>
      </w:r>
      <w:r w:rsidR="00794736">
        <w:rPr>
          <w:rFonts w:ascii="Calibri" w:hAnsi="Calibri" w:cs="Calibri"/>
          <w:sz w:val="22"/>
          <w:szCs w:val="22"/>
        </w:rPr>
        <w:t xml:space="preserve">k výkonu služeb </w:t>
      </w:r>
      <w:r w:rsidRPr="00307F1A">
        <w:rPr>
          <w:rFonts w:ascii="Calibri" w:hAnsi="Calibri" w:cs="Calibri"/>
          <w:sz w:val="22"/>
          <w:szCs w:val="22"/>
        </w:rPr>
        <w:t>dle této Smlouvy se Poskytovatel zavazuje</w:t>
      </w:r>
      <w:r>
        <w:rPr>
          <w:rFonts w:ascii="Calibri" w:hAnsi="Calibri" w:cs="Calibri"/>
          <w:sz w:val="22"/>
          <w:szCs w:val="22"/>
        </w:rPr>
        <w:t xml:space="preserve"> </w:t>
      </w:r>
      <w:r w:rsidRPr="00307F1A">
        <w:rPr>
          <w:rFonts w:ascii="Calibri" w:hAnsi="Calibri" w:cs="Calibri"/>
          <w:sz w:val="22"/>
          <w:szCs w:val="22"/>
        </w:rPr>
        <w:t>Objednateli zap</w:t>
      </w:r>
      <w:r w:rsidR="00250570">
        <w:rPr>
          <w:rFonts w:ascii="Calibri" w:hAnsi="Calibri" w:cs="Calibri"/>
          <w:sz w:val="22"/>
          <w:szCs w:val="22"/>
        </w:rPr>
        <w:t>latit smluvní pokutu ve výši 400</w:t>
      </w:r>
      <w:r w:rsidRPr="00307F1A">
        <w:rPr>
          <w:rFonts w:ascii="Calibri" w:hAnsi="Calibri" w:cs="Calibri"/>
          <w:sz w:val="22"/>
          <w:szCs w:val="22"/>
        </w:rPr>
        <w:t>,- Kč za každou i započatou hodinu prodlení.</w:t>
      </w:r>
    </w:p>
    <w:p w14:paraId="27AA3EFC" w14:textId="6B507D04" w:rsidR="00307F1A" w:rsidRPr="00307F1A" w:rsidRDefault="00250570" w:rsidP="00ED0B38">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Calibri"/>
          <w:sz w:val="22"/>
          <w:szCs w:val="22"/>
        </w:rPr>
        <w:t xml:space="preserve">V případě porušení povinnosti dle čl. </w:t>
      </w:r>
      <w:r w:rsidR="00DF67E8">
        <w:rPr>
          <w:rFonts w:ascii="Calibri" w:hAnsi="Calibri" w:cs="Calibri"/>
          <w:sz w:val="22"/>
          <w:szCs w:val="22"/>
        </w:rPr>
        <w:t>V.</w:t>
      </w:r>
      <w:r>
        <w:rPr>
          <w:rFonts w:ascii="Calibri" w:hAnsi="Calibri" w:cs="Calibri"/>
          <w:sz w:val="22"/>
          <w:szCs w:val="22"/>
        </w:rPr>
        <w:t xml:space="preserve"> odst. 1</w:t>
      </w:r>
      <w:r w:rsidR="00CD0868">
        <w:rPr>
          <w:rFonts w:ascii="Calibri" w:hAnsi="Calibri" w:cs="Calibri"/>
          <w:sz w:val="22"/>
          <w:szCs w:val="22"/>
        </w:rPr>
        <w:t>.</w:t>
      </w:r>
      <w:r>
        <w:rPr>
          <w:rFonts w:ascii="Calibri" w:hAnsi="Calibri" w:cs="Calibri"/>
          <w:sz w:val="22"/>
          <w:szCs w:val="22"/>
        </w:rPr>
        <w:t xml:space="preserve"> písm. d) Smlouvy se </w:t>
      </w:r>
      <w:r w:rsidR="00013173">
        <w:rPr>
          <w:rFonts w:ascii="Calibri" w:hAnsi="Calibri" w:cs="Calibri"/>
          <w:sz w:val="22"/>
          <w:szCs w:val="22"/>
        </w:rPr>
        <w:t>P</w:t>
      </w:r>
      <w:r>
        <w:rPr>
          <w:rFonts w:ascii="Calibri" w:hAnsi="Calibri" w:cs="Calibri"/>
          <w:sz w:val="22"/>
          <w:szCs w:val="22"/>
        </w:rPr>
        <w:t>oskytovatel zavazuje Objednateli zaplatit smluvní pokutu ve vý</w:t>
      </w:r>
      <w:r w:rsidR="005744DD">
        <w:rPr>
          <w:rFonts w:ascii="Calibri" w:hAnsi="Calibri" w:cs="Calibri"/>
          <w:sz w:val="22"/>
          <w:szCs w:val="22"/>
        </w:rPr>
        <w:t xml:space="preserve">ši 50 000,- Kč za </w:t>
      </w:r>
      <w:r w:rsidR="00AB76CB">
        <w:rPr>
          <w:rFonts w:ascii="Calibri" w:hAnsi="Calibri" w:cs="Calibri"/>
          <w:sz w:val="22"/>
          <w:szCs w:val="22"/>
        </w:rPr>
        <w:t>každé jednotlivé</w:t>
      </w:r>
      <w:r>
        <w:rPr>
          <w:rFonts w:ascii="Calibri" w:hAnsi="Calibri" w:cs="Calibri"/>
          <w:sz w:val="22"/>
          <w:szCs w:val="22"/>
        </w:rPr>
        <w:t xml:space="preserve"> porušení. </w:t>
      </w:r>
    </w:p>
    <w:p w14:paraId="493EFFDF" w14:textId="0A657BBB" w:rsidR="00307F1A" w:rsidRDefault="00307F1A" w:rsidP="00307F1A">
      <w:pPr>
        <w:pStyle w:val="Odstavecseseznamem"/>
        <w:numPr>
          <w:ilvl w:val="0"/>
          <w:numId w:val="29"/>
        </w:numPr>
        <w:spacing w:line="276" w:lineRule="auto"/>
        <w:ind w:left="284" w:hanging="284"/>
        <w:jc w:val="both"/>
        <w:rPr>
          <w:rFonts w:ascii="Calibri" w:hAnsi="Calibri" w:cs="Calibri"/>
          <w:sz w:val="22"/>
          <w:szCs w:val="22"/>
        </w:rPr>
      </w:pPr>
      <w:r w:rsidRPr="00307F1A">
        <w:rPr>
          <w:rFonts w:ascii="Calibri" w:hAnsi="Calibri" w:cs="Calibri"/>
          <w:sz w:val="22"/>
          <w:szCs w:val="22"/>
        </w:rPr>
        <w:t xml:space="preserve">V případě porušení povinnosti v oblasti BOZP a PO </w:t>
      </w:r>
      <w:r w:rsidR="00886EF3">
        <w:rPr>
          <w:rFonts w:ascii="Calibri" w:hAnsi="Calibri" w:cs="Calibri"/>
          <w:sz w:val="22"/>
          <w:szCs w:val="22"/>
        </w:rPr>
        <w:t xml:space="preserve">+ interní </w:t>
      </w:r>
      <w:r w:rsidR="00D9025D">
        <w:rPr>
          <w:rFonts w:ascii="Calibri" w:hAnsi="Calibri" w:cs="Calibri"/>
          <w:sz w:val="22"/>
          <w:szCs w:val="22"/>
        </w:rPr>
        <w:t>provozních předpisů a směrnice</w:t>
      </w:r>
      <w:r w:rsidR="002E0753">
        <w:rPr>
          <w:rFonts w:ascii="Calibri" w:hAnsi="Calibri" w:cs="Calibri"/>
          <w:sz w:val="22"/>
          <w:szCs w:val="22"/>
        </w:rPr>
        <w:t>.</w:t>
      </w:r>
      <w:r w:rsidR="00886EF3">
        <w:rPr>
          <w:rFonts w:ascii="Calibri" w:hAnsi="Calibri" w:cs="Calibri"/>
          <w:sz w:val="22"/>
          <w:szCs w:val="22"/>
        </w:rPr>
        <w:t xml:space="preserve"> </w:t>
      </w:r>
      <w:r w:rsidRPr="00307F1A">
        <w:rPr>
          <w:rFonts w:ascii="Calibri" w:hAnsi="Calibri" w:cs="Calibri"/>
          <w:sz w:val="22"/>
          <w:szCs w:val="22"/>
        </w:rPr>
        <w:t>Poskytovatelem se Poskytovatel zavazuje Objednateli zaplatit smluvní pokutu ve výši 500,- Kč za každé jednotlivé porušení.</w:t>
      </w:r>
    </w:p>
    <w:p w14:paraId="22AB6724" w14:textId="41D9ACB0" w:rsidR="001F4448" w:rsidRDefault="001F4448" w:rsidP="00307F1A">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Calibri"/>
          <w:sz w:val="22"/>
          <w:szCs w:val="22"/>
        </w:rPr>
        <w:t>V</w:t>
      </w:r>
      <w:r w:rsidR="00385307">
        <w:rPr>
          <w:rFonts w:ascii="Calibri" w:hAnsi="Calibri" w:cs="Calibri"/>
          <w:sz w:val="22"/>
          <w:szCs w:val="22"/>
        </w:rPr>
        <w:t> </w:t>
      </w:r>
      <w:r>
        <w:rPr>
          <w:rFonts w:ascii="Calibri" w:hAnsi="Calibri" w:cs="Calibri"/>
          <w:sz w:val="22"/>
          <w:szCs w:val="22"/>
        </w:rPr>
        <w:t>případě</w:t>
      </w:r>
      <w:r w:rsidR="00385307">
        <w:rPr>
          <w:rFonts w:ascii="Calibri" w:hAnsi="Calibri" w:cs="Calibri"/>
          <w:sz w:val="22"/>
          <w:szCs w:val="22"/>
        </w:rPr>
        <w:t xml:space="preserve"> porušení povinnosti </w:t>
      </w:r>
      <w:r w:rsidR="00672956">
        <w:rPr>
          <w:rFonts w:ascii="Calibri" w:hAnsi="Calibri" w:cs="Calibri"/>
          <w:sz w:val="22"/>
          <w:szCs w:val="22"/>
        </w:rPr>
        <w:t>dle čl. VIII</w:t>
      </w:r>
      <w:r w:rsidR="00DF67E8">
        <w:rPr>
          <w:rFonts w:ascii="Calibri" w:hAnsi="Calibri" w:cs="Calibri"/>
          <w:sz w:val="22"/>
          <w:szCs w:val="22"/>
        </w:rPr>
        <w:t>.</w:t>
      </w:r>
      <w:r w:rsidR="00672956">
        <w:rPr>
          <w:rFonts w:ascii="Calibri" w:hAnsi="Calibri" w:cs="Calibri"/>
          <w:sz w:val="22"/>
          <w:szCs w:val="22"/>
        </w:rPr>
        <w:t xml:space="preserve"> </w:t>
      </w:r>
      <w:r w:rsidR="006654AD">
        <w:rPr>
          <w:rFonts w:ascii="Calibri" w:hAnsi="Calibri" w:cs="Calibri"/>
          <w:sz w:val="22"/>
          <w:szCs w:val="22"/>
        </w:rPr>
        <w:t xml:space="preserve">této </w:t>
      </w:r>
      <w:r w:rsidR="00672956">
        <w:rPr>
          <w:rFonts w:ascii="Calibri" w:hAnsi="Calibri" w:cs="Calibri"/>
          <w:sz w:val="22"/>
          <w:szCs w:val="22"/>
        </w:rPr>
        <w:t>Smlouvy se Poskytovatel zavazuje Objednateli zaplatit smluvní pokutu ve výši 50 000,- Kč</w:t>
      </w:r>
      <w:r w:rsidR="00E217D8">
        <w:rPr>
          <w:rFonts w:ascii="Calibri" w:hAnsi="Calibri" w:cs="Calibri"/>
          <w:sz w:val="22"/>
          <w:szCs w:val="22"/>
        </w:rPr>
        <w:t xml:space="preserve"> za každé jednotlivé porušení</w:t>
      </w:r>
      <w:r w:rsidR="00672956">
        <w:rPr>
          <w:rFonts w:ascii="Calibri" w:hAnsi="Calibri" w:cs="Calibri"/>
          <w:sz w:val="22"/>
          <w:szCs w:val="22"/>
        </w:rPr>
        <w:t>.</w:t>
      </w:r>
    </w:p>
    <w:p w14:paraId="464BDB8F" w14:textId="642541B7" w:rsidR="00250570" w:rsidRDefault="008F647D" w:rsidP="00307F1A">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Calibri"/>
          <w:sz w:val="22"/>
          <w:szCs w:val="22"/>
        </w:rPr>
        <w:t>V případě porušení povinnosti mít sjednáno pojištění odpovědnosti dle čl. II</w:t>
      </w:r>
      <w:r w:rsidR="00DF67E8">
        <w:rPr>
          <w:rFonts w:ascii="Calibri" w:hAnsi="Calibri" w:cs="Calibri"/>
          <w:sz w:val="22"/>
          <w:szCs w:val="22"/>
        </w:rPr>
        <w:t>.</w:t>
      </w:r>
      <w:r>
        <w:rPr>
          <w:rFonts w:ascii="Calibri" w:hAnsi="Calibri" w:cs="Calibri"/>
          <w:sz w:val="22"/>
          <w:szCs w:val="22"/>
        </w:rPr>
        <w:t xml:space="preserve"> odst. 3</w:t>
      </w:r>
      <w:r w:rsidR="00CD0868">
        <w:rPr>
          <w:rFonts w:ascii="Calibri" w:hAnsi="Calibri" w:cs="Calibri"/>
          <w:sz w:val="22"/>
          <w:szCs w:val="22"/>
        </w:rPr>
        <w:t>.</w:t>
      </w:r>
      <w:r>
        <w:rPr>
          <w:rFonts w:ascii="Calibri" w:hAnsi="Calibri" w:cs="Calibri"/>
          <w:sz w:val="22"/>
          <w:szCs w:val="22"/>
        </w:rPr>
        <w:t xml:space="preserve"> Smlouvy se Poskytovatel zavazuje zaplatit </w:t>
      </w:r>
      <w:r w:rsidR="00DF67E8">
        <w:rPr>
          <w:rFonts w:ascii="Calibri" w:hAnsi="Calibri" w:cs="Calibri"/>
          <w:sz w:val="22"/>
          <w:szCs w:val="22"/>
        </w:rPr>
        <w:t>O</w:t>
      </w:r>
      <w:r>
        <w:rPr>
          <w:rFonts w:ascii="Calibri" w:hAnsi="Calibri" w:cs="Calibri"/>
          <w:sz w:val="22"/>
          <w:szCs w:val="22"/>
        </w:rPr>
        <w:t>bjednateli smluvní poku</w:t>
      </w:r>
      <w:r w:rsidR="0003588C">
        <w:rPr>
          <w:rFonts w:ascii="Calibri" w:hAnsi="Calibri" w:cs="Calibri"/>
          <w:sz w:val="22"/>
          <w:szCs w:val="22"/>
        </w:rPr>
        <w:t>tu ve výši 100</w:t>
      </w:r>
      <w:r>
        <w:rPr>
          <w:rFonts w:ascii="Calibri" w:hAnsi="Calibri" w:cs="Calibri"/>
          <w:sz w:val="22"/>
          <w:szCs w:val="22"/>
        </w:rPr>
        <w:t xml:space="preserve"> 000,- Kč. </w:t>
      </w:r>
    </w:p>
    <w:p w14:paraId="630F967D" w14:textId="242EDE49" w:rsidR="008F647D" w:rsidRDefault="000B4240" w:rsidP="00307F1A">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Calibri"/>
          <w:sz w:val="22"/>
          <w:szCs w:val="22"/>
        </w:rPr>
        <w:lastRenderedPageBreak/>
        <w:t>V případě porušení povinnosti dle čl. V</w:t>
      </w:r>
      <w:r w:rsidR="00DF67E8">
        <w:rPr>
          <w:rFonts w:ascii="Calibri" w:hAnsi="Calibri" w:cs="Calibri"/>
          <w:sz w:val="22"/>
          <w:szCs w:val="22"/>
        </w:rPr>
        <w:t>.</w:t>
      </w:r>
      <w:r>
        <w:rPr>
          <w:rFonts w:ascii="Calibri" w:hAnsi="Calibri" w:cs="Calibri"/>
          <w:sz w:val="22"/>
          <w:szCs w:val="22"/>
        </w:rPr>
        <w:t> odst.</w:t>
      </w:r>
      <w:r w:rsidR="00AA4019">
        <w:rPr>
          <w:rFonts w:ascii="Calibri" w:hAnsi="Calibri" w:cs="Calibri"/>
          <w:sz w:val="22"/>
          <w:szCs w:val="22"/>
        </w:rPr>
        <w:t xml:space="preserve"> 2</w:t>
      </w:r>
      <w:r w:rsidR="00CD0868">
        <w:rPr>
          <w:rFonts w:ascii="Calibri" w:hAnsi="Calibri" w:cs="Calibri"/>
          <w:sz w:val="22"/>
          <w:szCs w:val="22"/>
        </w:rPr>
        <w:t>.</w:t>
      </w:r>
      <w:r>
        <w:rPr>
          <w:rFonts w:ascii="Calibri" w:hAnsi="Calibri" w:cs="Calibri"/>
          <w:sz w:val="22"/>
          <w:szCs w:val="22"/>
        </w:rPr>
        <w:t xml:space="preserve"> písm. b) věty druhé</w:t>
      </w:r>
      <w:r w:rsidR="00AA4019">
        <w:rPr>
          <w:rFonts w:ascii="Calibri" w:hAnsi="Calibri" w:cs="Calibri"/>
          <w:sz w:val="22"/>
          <w:szCs w:val="22"/>
        </w:rPr>
        <w:t xml:space="preserve"> Smlouvy</w:t>
      </w:r>
      <w:r>
        <w:rPr>
          <w:rFonts w:ascii="Calibri" w:hAnsi="Calibri" w:cs="Calibri"/>
          <w:sz w:val="22"/>
          <w:szCs w:val="22"/>
        </w:rPr>
        <w:t xml:space="preserve">, se Poskytovatel zavazuje Objednateli </w:t>
      </w:r>
      <w:r w:rsidR="00AA4019">
        <w:rPr>
          <w:rFonts w:ascii="Calibri" w:hAnsi="Calibri" w:cs="Calibri"/>
          <w:sz w:val="22"/>
          <w:szCs w:val="22"/>
        </w:rPr>
        <w:t>uhradit smluvní pokutu ve výši 10</w:t>
      </w:r>
      <w:r>
        <w:rPr>
          <w:rFonts w:ascii="Calibri" w:hAnsi="Calibri" w:cs="Calibri"/>
          <w:sz w:val="22"/>
          <w:szCs w:val="22"/>
        </w:rPr>
        <w:t xml:space="preserve"> 000,- Kč za každý případ porušení a zajistit náhradu pracovníka. V případě </w:t>
      </w:r>
      <w:r w:rsidR="00AA4019">
        <w:rPr>
          <w:rFonts w:ascii="Calibri" w:hAnsi="Calibri" w:cs="Calibri"/>
          <w:sz w:val="22"/>
          <w:szCs w:val="22"/>
        </w:rPr>
        <w:t>nedodržení povinnosti předložení dokladů ve lhůtě dle čl. V</w:t>
      </w:r>
      <w:r w:rsidR="00DF67E8">
        <w:rPr>
          <w:rFonts w:ascii="Calibri" w:hAnsi="Calibri" w:cs="Calibri"/>
          <w:sz w:val="22"/>
          <w:szCs w:val="22"/>
        </w:rPr>
        <w:t>.</w:t>
      </w:r>
      <w:r w:rsidR="00AA4019">
        <w:rPr>
          <w:rFonts w:ascii="Calibri" w:hAnsi="Calibri" w:cs="Calibri"/>
          <w:sz w:val="22"/>
          <w:szCs w:val="22"/>
        </w:rPr>
        <w:t> odst.</w:t>
      </w:r>
      <w:r w:rsidR="00364D94">
        <w:rPr>
          <w:rFonts w:ascii="Calibri" w:hAnsi="Calibri" w:cs="Calibri"/>
          <w:sz w:val="22"/>
          <w:szCs w:val="22"/>
        </w:rPr>
        <w:t xml:space="preserve"> </w:t>
      </w:r>
      <w:r w:rsidR="00AA4019">
        <w:rPr>
          <w:rFonts w:ascii="Calibri" w:hAnsi="Calibri" w:cs="Calibri"/>
          <w:sz w:val="22"/>
          <w:szCs w:val="22"/>
        </w:rPr>
        <w:t>2</w:t>
      </w:r>
      <w:r w:rsidR="00CD0868">
        <w:rPr>
          <w:rFonts w:ascii="Calibri" w:hAnsi="Calibri" w:cs="Calibri"/>
          <w:sz w:val="22"/>
          <w:szCs w:val="22"/>
        </w:rPr>
        <w:t>.</w:t>
      </w:r>
      <w:r w:rsidR="00AA4019">
        <w:rPr>
          <w:rFonts w:ascii="Calibri" w:hAnsi="Calibri" w:cs="Calibri"/>
          <w:sz w:val="22"/>
          <w:szCs w:val="22"/>
        </w:rPr>
        <w:t xml:space="preserve"> písm. b) věty třetí Smlouvy</w:t>
      </w:r>
      <w:r w:rsidR="00364D94">
        <w:rPr>
          <w:rFonts w:ascii="Calibri" w:hAnsi="Calibri" w:cs="Calibri"/>
          <w:sz w:val="22"/>
          <w:szCs w:val="22"/>
        </w:rPr>
        <w:t>, se P</w:t>
      </w:r>
      <w:r w:rsidR="00AA4019">
        <w:rPr>
          <w:rFonts w:ascii="Calibri" w:hAnsi="Calibri" w:cs="Calibri"/>
          <w:sz w:val="22"/>
          <w:szCs w:val="22"/>
        </w:rPr>
        <w:t>oskytovatel zavazuje Objednateli uhradit smluvní pokutu ve výši 5 000,- K</w:t>
      </w:r>
      <w:r w:rsidR="0003588C">
        <w:rPr>
          <w:rFonts w:ascii="Calibri" w:hAnsi="Calibri" w:cs="Calibri"/>
          <w:sz w:val="22"/>
          <w:szCs w:val="22"/>
        </w:rPr>
        <w:t>č za každé</w:t>
      </w:r>
      <w:r w:rsidR="00AA4019">
        <w:rPr>
          <w:rFonts w:ascii="Calibri" w:hAnsi="Calibri" w:cs="Calibri"/>
          <w:sz w:val="22"/>
          <w:szCs w:val="22"/>
        </w:rPr>
        <w:t xml:space="preserve"> jednotlivé porušení, a to i ve vztahu ke stejné osobě.</w:t>
      </w:r>
    </w:p>
    <w:p w14:paraId="2D38201B" w14:textId="49991E32" w:rsidR="00AA4019" w:rsidRDefault="00AA4019" w:rsidP="00307F1A">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Calibri"/>
          <w:sz w:val="22"/>
          <w:szCs w:val="22"/>
        </w:rPr>
        <w:t>V případě porušení povinnosti dle čl. V</w:t>
      </w:r>
      <w:r w:rsidR="00CD0868">
        <w:rPr>
          <w:rFonts w:ascii="Calibri" w:hAnsi="Calibri" w:cs="Calibri"/>
          <w:sz w:val="22"/>
          <w:szCs w:val="22"/>
        </w:rPr>
        <w:t>.</w:t>
      </w:r>
      <w:r>
        <w:rPr>
          <w:rFonts w:ascii="Calibri" w:hAnsi="Calibri" w:cs="Calibri"/>
          <w:sz w:val="22"/>
          <w:szCs w:val="22"/>
        </w:rPr>
        <w:t> odst. 2</w:t>
      </w:r>
      <w:r w:rsidR="00CD0868">
        <w:rPr>
          <w:rFonts w:ascii="Calibri" w:hAnsi="Calibri" w:cs="Calibri"/>
          <w:sz w:val="22"/>
          <w:szCs w:val="22"/>
        </w:rPr>
        <w:t>.</w:t>
      </w:r>
      <w:r>
        <w:rPr>
          <w:rFonts w:ascii="Calibri" w:hAnsi="Calibri" w:cs="Calibri"/>
          <w:sz w:val="22"/>
          <w:szCs w:val="22"/>
        </w:rPr>
        <w:t xml:space="preserve"> písm. c)</w:t>
      </w:r>
      <w:r w:rsidR="00364D94" w:rsidRPr="00364D94">
        <w:rPr>
          <w:rFonts w:ascii="Calibri" w:hAnsi="Calibri" w:cs="Calibri"/>
          <w:sz w:val="22"/>
          <w:szCs w:val="22"/>
        </w:rPr>
        <w:t xml:space="preserve"> </w:t>
      </w:r>
      <w:r w:rsidR="00364D94">
        <w:rPr>
          <w:rFonts w:ascii="Calibri" w:hAnsi="Calibri" w:cs="Calibri"/>
          <w:sz w:val="22"/>
          <w:szCs w:val="22"/>
        </w:rPr>
        <w:t>se Poskytovatel zavazuje Objednateli uhradit smluvní pokutu ve výši 2 500,- Kč za každ</w:t>
      </w:r>
      <w:r w:rsidR="00CD0868">
        <w:rPr>
          <w:rFonts w:ascii="Calibri" w:hAnsi="Calibri" w:cs="Calibri"/>
          <w:sz w:val="22"/>
          <w:szCs w:val="22"/>
        </w:rPr>
        <w:t>é</w:t>
      </w:r>
      <w:r w:rsidR="00364D94">
        <w:rPr>
          <w:rFonts w:ascii="Calibri" w:hAnsi="Calibri" w:cs="Calibri"/>
          <w:sz w:val="22"/>
          <w:szCs w:val="22"/>
        </w:rPr>
        <w:t xml:space="preserve"> jednotlivé porušení.</w:t>
      </w:r>
    </w:p>
    <w:p w14:paraId="122851B6" w14:textId="3AE39F12" w:rsidR="00D9025D" w:rsidRDefault="00A40478" w:rsidP="00307F1A">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Calibri"/>
          <w:sz w:val="22"/>
          <w:szCs w:val="22"/>
        </w:rPr>
        <w:t xml:space="preserve">V případě porušení povinnosti </w:t>
      </w:r>
      <w:proofErr w:type="spellStart"/>
      <w:r>
        <w:rPr>
          <w:rFonts w:ascii="Calibri" w:hAnsi="Calibri" w:cs="Calibri"/>
          <w:sz w:val="22"/>
          <w:szCs w:val="22"/>
        </w:rPr>
        <w:t>zastře</w:t>
      </w:r>
      <w:r w:rsidR="00862D0D">
        <w:rPr>
          <w:rFonts w:ascii="Calibri" w:hAnsi="Calibri" w:cs="Calibri"/>
          <w:sz w:val="22"/>
          <w:szCs w:val="22"/>
        </w:rPr>
        <w:t>žování</w:t>
      </w:r>
      <w:proofErr w:type="spellEnd"/>
      <w:r w:rsidR="00862D0D">
        <w:rPr>
          <w:rFonts w:ascii="Calibri" w:hAnsi="Calibri" w:cs="Calibri"/>
          <w:sz w:val="22"/>
          <w:szCs w:val="22"/>
        </w:rPr>
        <w:t xml:space="preserve"> objektů Objednatele systémem EZS se Poskytovatel zavazuje Objednateli uhradit smluvní pokutu ve výši 5 000,- Kč za každé jednotlivé porušení.</w:t>
      </w:r>
    </w:p>
    <w:p w14:paraId="4B2FDA98" w14:textId="2218F605" w:rsidR="005744DD" w:rsidRPr="0079622F" w:rsidRDefault="005744DD" w:rsidP="00307F1A">
      <w:pPr>
        <w:pStyle w:val="Odstavecseseznamem"/>
        <w:numPr>
          <w:ilvl w:val="0"/>
          <w:numId w:val="29"/>
        </w:numPr>
        <w:spacing w:line="276" w:lineRule="auto"/>
        <w:ind w:left="284" w:hanging="284"/>
        <w:jc w:val="both"/>
        <w:rPr>
          <w:rFonts w:ascii="Calibri" w:hAnsi="Calibri" w:cs="Calibri"/>
          <w:sz w:val="22"/>
          <w:szCs w:val="22"/>
        </w:rPr>
      </w:pPr>
      <w:r w:rsidRPr="0079622F">
        <w:rPr>
          <w:rFonts w:ascii="Calibri" w:hAnsi="Calibri" w:cs="Calibri"/>
          <w:sz w:val="22"/>
          <w:szCs w:val="22"/>
        </w:rPr>
        <w:t>V případě po</w:t>
      </w:r>
      <w:r w:rsidR="00AB76CB" w:rsidRPr="0079622F">
        <w:rPr>
          <w:rFonts w:ascii="Calibri" w:hAnsi="Calibri" w:cs="Calibri"/>
          <w:sz w:val="22"/>
          <w:szCs w:val="22"/>
        </w:rPr>
        <w:t>rušení ostatních povinností vyplívajících z</w:t>
      </w:r>
      <w:r w:rsidRPr="0079622F">
        <w:rPr>
          <w:rFonts w:ascii="Calibri" w:hAnsi="Calibri" w:cs="Calibri"/>
          <w:sz w:val="22"/>
          <w:szCs w:val="22"/>
        </w:rPr>
        <w:t xml:space="preserve"> této Smlouvy</w:t>
      </w:r>
      <w:r w:rsidR="00AB76CB" w:rsidRPr="0079622F">
        <w:rPr>
          <w:rFonts w:ascii="Calibri" w:hAnsi="Calibri" w:cs="Calibri"/>
          <w:sz w:val="22"/>
          <w:szCs w:val="22"/>
        </w:rPr>
        <w:t xml:space="preserve"> se Poskytovatel zavazuje Objednateli uhradit smluvní pokutu ve výši 400,- Kč za každý jednotlivý případ.</w:t>
      </w:r>
    </w:p>
    <w:p w14:paraId="4B5AC46C" w14:textId="344F8E33" w:rsidR="00307F1A" w:rsidRPr="00307F1A" w:rsidRDefault="004C5CFC" w:rsidP="00201AE0">
      <w:pPr>
        <w:pStyle w:val="Odstavecseseznamem"/>
        <w:numPr>
          <w:ilvl w:val="0"/>
          <w:numId w:val="29"/>
        </w:numPr>
        <w:spacing w:line="276" w:lineRule="auto"/>
        <w:ind w:left="284" w:hanging="284"/>
        <w:jc w:val="both"/>
        <w:rPr>
          <w:rFonts w:ascii="Calibri" w:hAnsi="Calibri" w:cs="Calibri"/>
          <w:sz w:val="22"/>
          <w:szCs w:val="22"/>
        </w:rPr>
      </w:pPr>
      <w:r>
        <w:rPr>
          <w:rFonts w:ascii="Calibri" w:hAnsi="Calibri" w:cs="Arial"/>
          <w:sz w:val="22"/>
          <w:szCs w:val="22"/>
        </w:rPr>
        <w:t>Lhůta splatnosti smluvních pokut</w:t>
      </w:r>
      <w:r w:rsidRPr="00A357AC">
        <w:rPr>
          <w:rFonts w:ascii="Calibri" w:hAnsi="Calibri" w:cs="Arial"/>
          <w:sz w:val="22"/>
          <w:szCs w:val="22"/>
        </w:rPr>
        <w:t xml:space="preserve"> činí 30</w:t>
      </w:r>
      <w:r>
        <w:rPr>
          <w:rFonts w:ascii="Calibri" w:hAnsi="Calibri" w:cs="Arial"/>
          <w:sz w:val="22"/>
          <w:szCs w:val="22"/>
        </w:rPr>
        <w:t> </w:t>
      </w:r>
      <w:r w:rsidRPr="00A357AC">
        <w:rPr>
          <w:rFonts w:ascii="Calibri" w:hAnsi="Calibri" w:cs="Arial"/>
          <w:sz w:val="22"/>
          <w:szCs w:val="22"/>
        </w:rPr>
        <w:t xml:space="preserve">kalendářních dnů ode dne doručení </w:t>
      </w:r>
      <w:r>
        <w:rPr>
          <w:rFonts w:ascii="Calibri" w:hAnsi="Calibri" w:cs="Arial"/>
          <w:sz w:val="22"/>
          <w:szCs w:val="22"/>
        </w:rPr>
        <w:t xml:space="preserve">dotčené smluvní straně. </w:t>
      </w:r>
      <w:r w:rsidR="00307F1A" w:rsidRPr="00307F1A">
        <w:rPr>
          <w:rFonts w:ascii="Calibri" w:hAnsi="Calibri" w:cs="Calibri"/>
          <w:sz w:val="22"/>
          <w:szCs w:val="22"/>
        </w:rPr>
        <w:t>Objednatel je oprávněn započíst smluvní pokutu oproti ceně za poskytnutí Služeb.</w:t>
      </w:r>
    </w:p>
    <w:p w14:paraId="742E429D" w14:textId="46450C91" w:rsidR="00307F1A" w:rsidRDefault="00307F1A" w:rsidP="00307F1A">
      <w:pPr>
        <w:pStyle w:val="Odstavecseseznamem"/>
        <w:numPr>
          <w:ilvl w:val="0"/>
          <w:numId w:val="29"/>
        </w:numPr>
        <w:spacing w:line="276" w:lineRule="auto"/>
        <w:ind w:left="284" w:hanging="284"/>
        <w:jc w:val="both"/>
        <w:rPr>
          <w:rFonts w:ascii="Calibri" w:hAnsi="Calibri" w:cs="Calibri"/>
          <w:sz w:val="22"/>
          <w:szCs w:val="22"/>
        </w:rPr>
      </w:pPr>
      <w:r w:rsidRPr="00307F1A">
        <w:rPr>
          <w:rFonts w:ascii="Calibri" w:hAnsi="Calibri" w:cs="Calibri"/>
          <w:sz w:val="22"/>
          <w:szCs w:val="22"/>
        </w:rPr>
        <w:t xml:space="preserve">Zaplacením smluvní pokuty není dotčen nárok Objednatele na náhradu škody </w:t>
      </w:r>
      <w:r w:rsidR="00F608C1">
        <w:rPr>
          <w:rFonts w:ascii="Calibri" w:hAnsi="Calibri" w:cs="Calibri"/>
          <w:sz w:val="22"/>
          <w:szCs w:val="22"/>
        </w:rPr>
        <w:t xml:space="preserve">(majetkové i nemajetkové) </w:t>
      </w:r>
      <w:r w:rsidRPr="00307F1A">
        <w:rPr>
          <w:rFonts w:ascii="Calibri" w:hAnsi="Calibri" w:cs="Calibri"/>
          <w:sz w:val="22"/>
          <w:szCs w:val="22"/>
        </w:rPr>
        <w:t>způsobené mu porušením povinnosti Poskytovatele, ke které se vztahuje smluvní pokuta. To platí i tehdy, bude-li smluvní pokuta snížena rozhodnutím soudu.</w:t>
      </w:r>
    </w:p>
    <w:p w14:paraId="61FFECC4" w14:textId="0745FCC2" w:rsidR="00F608C1" w:rsidRPr="00307F1A" w:rsidRDefault="00F608C1" w:rsidP="004C5CFC">
      <w:pPr>
        <w:pStyle w:val="Odstavecseseznamem"/>
        <w:numPr>
          <w:ilvl w:val="0"/>
          <w:numId w:val="29"/>
        </w:numPr>
        <w:spacing w:line="276" w:lineRule="auto"/>
        <w:ind w:left="284" w:hanging="284"/>
        <w:jc w:val="both"/>
        <w:rPr>
          <w:rFonts w:ascii="Calibri" w:hAnsi="Calibri" w:cs="Calibri"/>
          <w:sz w:val="22"/>
          <w:szCs w:val="22"/>
        </w:rPr>
      </w:pPr>
      <w:r w:rsidRPr="00F608C1">
        <w:rPr>
          <w:rFonts w:ascii="Calibri" w:hAnsi="Calibri" w:cs="Calibri"/>
          <w:sz w:val="22"/>
          <w:szCs w:val="22"/>
        </w:rPr>
        <w:t>Povinnost zaplatit smluvní pokutu může vzniknout i opakovaně, její celková výše není omezena.</w:t>
      </w:r>
    </w:p>
    <w:p w14:paraId="1D4B173B" w14:textId="77777777" w:rsidR="00DF737D" w:rsidRPr="00B5744E" w:rsidRDefault="00DF737D" w:rsidP="00DF737D">
      <w:pPr>
        <w:pStyle w:val="Normln0"/>
        <w:spacing w:before="60" w:after="60" w:line="276" w:lineRule="auto"/>
        <w:rPr>
          <w:rFonts w:ascii="Calibri" w:hAnsi="Calibri" w:cs="Arial"/>
          <w:b/>
          <w:caps/>
          <w:sz w:val="22"/>
          <w:szCs w:val="22"/>
        </w:rPr>
      </w:pPr>
    </w:p>
    <w:p w14:paraId="459A5B9F" w14:textId="15159334" w:rsidR="00794736" w:rsidRPr="00B5744E" w:rsidRDefault="00794736" w:rsidP="00794736">
      <w:pPr>
        <w:pStyle w:val="Normln0"/>
        <w:spacing w:before="60" w:after="60" w:line="276" w:lineRule="auto"/>
        <w:jc w:val="center"/>
        <w:rPr>
          <w:rFonts w:ascii="Calibri" w:hAnsi="Calibri" w:cs="Arial"/>
          <w:b/>
          <w:caps/>
          <w:sz w:val="22"/>
          <w:szCs w:val="22"/>
        </w:rPr>
      </w:pPr>
      <w:r>
        <w:rPr>
          <w:rFonts w:ascii="Calibri" w:hAnsi="Calibri" w:cs="Arial"/>
          <w:b/>
          <w:caps/>
          <w:sz w:val="22"/>
          <w:szCs w:val="22"/>
        </w:rPr>
        <w:t>X</w:t>
      </w:r>
      <w:r w:rsidRPr="00B5744E">
        <w:rPr>
          <w:rFonts w:ascii="Calibri" w:hAnsi="Calibri" w:cs="Arial"/>
          <w:b/>
          <w:caps/>
          <w:sz w:val="22"/>
          <w:szCs w:val="22"/>
        </w:rPr>
        <w:t>.</w:t>
      </w:r>
    </w:p>
    <w:p w14:paraId="4DB9B2EF" w14:textId="1DE98AF6" w:rsidR="00794736" w:rsidRDefault="00794736" w:rsidP="00794736">
      <w:pPr>
        <w:pStyle w:val="Normln0"/>
        <w:spacing w:before="60" w:after="60" w:line="276" w:lineRule="auto"/>
        <w:jc w:val="center"/>
        <w:rPr>
          <w:rFonts w:ascii="Calibri" w:hAnsi="Calibri" w:cs="Arial"/>
          <w:b/>
          <w:caps/>
          <w:sz w:val="22"/>
          <w:szCs w:val="22"/>
        </w:rPr>
      </w:pPr>
      <w:r w:rsidRPr="00AA0B0A">
        <w:rPr>
          <w:rFonts w:ascii="Calibri" w:hAnsi="Calibri" w:cs="Arial"/>
          <w:b/>
          <w:caps/>
          <w:sz w:val="22"/>
          <w:szCs w:val="22"/>
        </w:rPr>
        <w:t>Odstoupení od smlouvy</w:t>
      </w:r>
    </w:p>
    <w:p w14:paraId="319B89C9" w14:textId="63F0256A" w:rsidR="00794736" w:rsidRDefault="00794736" w:rsidP="00794736">
      <w:pPr>
        <w:pStyle w:val="Normln0"/>
        <w:numPr>
          <w:ilvl w:val="0"/>
          <w:numId w:val="43"/>
        </w:numPr>
        <w:spacing w:before="60" w:after="60" w:line="276" w:lineRule="auto"/>
        <w:ind w:left="284" w:hanging="284"/>
        <w:jc w:val="both"/>
        <w:rPr>
          <w:rFonts w:ascii="Calibri" w:hAnsi="Calibri" w:cs="Arial"/>
          <w:sz w:val="22"/>
          <w:szCs w:val="22"/>
        </w:rPr>
      </w:pPr>
      <w:r>
        <w:rPr>
          <w:rFonts w:ascii="Calibri" w:hAnsi="Calibri" w:cs="Arial"/>
          <w:sz w:val="22"/>
          <w:szCs w:val="22"/>
        </w:rPr>
        <w:t xml:space="preserve">Před uplynutím doby </w:t>
      </w:r>
      <w:r w:rsidR="00CD0868">
        <w:rPr>
          <w:rFonts w:ascii="Calibri" w:hAnsi="Calibri" w:cs="Arial"/>
          <w:sz w:val="22"/>
          <w:szCs w:val="22"/>
        </w:rPr>
        <w:t>platnosti S</w:t>
      </w:r>
      <w:r>
        <w:rPr>
          <w:rFonts w:ascii="Calibri" w:hAnsi="Calibri" w:cs="Arial"/>
          <w:sz w:val="22"/>
          <w:szCs w:val="22"/>
        </w:rPr>
        <w:t xml:space="preserve">mlouvy lze tuto </w:t>
      </w:r>
      <w:r w:rsidR="00497351">
        <w:rPr>
          <w:rFonts w:ascii="Calibri" w:hAnsi="Calibri" w:cs="Arial"/>
          <w:sz w:val="22"/>
          <w:szCs w:val="22"/>
        </w:rPr>
        <w:t>S</w:t>
      </w:r>
      <w:r>
        <w:rPr>
          <w:rFonts w:ascii="Calibri" w:hAnsi="Calibri" w:cs="Arial"/>
          <w:sz w:val="22"/>
          <w:szCs w:val="22"/>
        </w:rPr>
        <w:t xml:space="preserve">mlouvu ukončit vzájemnou dohodou smluvních stran, nebo písemnou výpovědí s dvouměsíční výpovědní </w:t>
      </w:r>
      <w:r w:rsidR="009421DC">
        <w:rPr>
          <w:rFonts w:ascii="Calibri" w:hAnsi="Calibri" w:cs="Arial"/>
          <w:sz w:val="22"/>
          <w:szCs w:val="22"/>
        </w:rPr>
        <w:t>lhůtou</w:t>
      </w:r>
      <w:r w:rsidR="00AA0B0A">
        <w:rPr>
          <w:rFonts w:ascii="Calibri" w:hAnsi="Calibri" w:cs="Arial"/>
          <w:sz w:val="22"/>
          <w:szCs w:val="22"/>
        </w:rPr>
        <w:t>, která počíná běžet</w:t>
      </w:r>
      <w:r w:rsidR="0003588C">
        <w:rPr>
          <w:rFonts w:ascii="Calibri" w:hAnsi="Calibri" w:cs="Arial"/>
          <w:sz w:val="22"/>
          <w:szCs w:val="22"/>
        </w:rPr>
        <w:t xml:space="preserve"> prvním dnem následujícího měsíce od</w:t>
      </w:r>
      <w:r w:rsidR="002D694C">
        <w:rPr>
          <w:rFonts w:ascii="Calibri" w:hAnsi="Calibri" w:cs="Arial"/>
          <w:sz w:val="22"/>
          <w:szCs w:val="22"/>
        </w:rPr>
        <w:t xml:space="preserve"> doručení písemné výpovědi druhé smluvní straně. </w:t>
      </w:r>
    </w:p>
    <w:p w14:paraId="7256136E" w14:textId="65776CF3" w:rsidR="00794736" w:rsidRPr="00794736" w:rsidRDefault="00794736" w:rsidP="00794736">
      <w:pPr>
        <w:pStyle w:val="Normln0"/>
        <w:numPr>
          <w:ilvl w:val="0"/>
          <w:numId w:val="43"/>
        </w:numPr>
        <w:spacing w:before="60" w:after="60" w:line="276" w:lineRule="auto"/>
        <w:ind w:left="284" w:hanging="284"/>
        <w:jc w:val="both"/>
        <w:rPr>
          <w:rFonts w:ascii="Calibri" w:hAnsi="Calibri" w:cs="Arial"/>
          <w:sz w:val="22"/>
          <w:szCs w:val="22"/>
        </w:rPr>
      </w:pPr>
      <w:r w:rsidRPr="00794736">
        <w:rPr>
          <w:rFonts w:ascii="Calibri" w:hAnsi="Calibri" w:cs="Arial"/>
          <w:sz w:val="22"/>
          <w:szCs w:val="22"/>
        </w:rPr>
        <w:t>Objednatel je oprávněn odstoupit od Smlouvy v případě podstatného porušení Smlouvy Poskytovatelem, za které je považováno zejména:</w:t>
      </w:r>
    </w:p>
    <w:p w14:paraId="6B346795" w14:textId="68EF4F8B" w:rsidR="00794736" w:rsidRDefault="00794736" w:rsidP="00794736">
      <w:pPr>
        <w:pStyle w:val="Normln0"/>
        <w:numPr>
          <w:ilvl w:val="1"/>
          <w:numId w:val="44"/>
        </w:numPr>
        <w:spacing w:before="60" w:after="60" w:line="276" w:lineRule="auto"/>
        <w:ind w:left="1134"/>
        <w:jc w:val="both"/>
        <w:rPr>
          <w:rFonts w:ascii="Calibri" w:hAnsi="Calibri" w:cs="Arial"/>
          <w:sz w:val="22"/>
          <w:szCs w:val="22"/>
        </w:rPr>
      </w:pPr>
      <w:r w:rsidRPr="00794736">
        <w:rPr>
          <w:rFonts w:ascii="Calibri" w:hAnsi="Calibri" w:cs="Arial"/>
          <w:sz w:val="22"/>
          <w:szCs w:val="22"/>
        </w:rPr>
        <w:t>pokud Poskytovatel přes písemné upozornění poskytuje Službu neodborně nebo v rozporu se Smlouvou;</w:t>
      </w:r>
    </w:p>
    <w:p w14:paraId="7682EC91" w14:textId="1127BD95" w:rsidR="00AA0B0A" w:rsidRPr="00AA0B0A" w:rsidRDefault="00DC6FF1" w:rsidP="00AA0B0A">
      <w:pPr>
        <w:pStyle w:val="Normln0"/>
        <w:tabs>
          <w:tab w:val="left" w:pos="1134"/>
        </w:tabs>
        <w:spacing w:before="60" w:after="60" w:line="276" w:lineRule="auto"/>
        <w:ind w:left="774"/>
        <w:jc w:val="both"/>
        <w:rPr>
          <w:rFonts w:ascii="Calibri" w:hAnsi="Calibri" w:cs="Arial"/>
          <w:sz w:val="22"/>
          <w:szCs w:val="22"/>
        </w:rPr>
      </w:pPr>
      <w:r>
        <w:rPr>
          <w:rFonts w:ascii="Calibri" w:hAnsi="Calibri" w:cs="Arial"/>
          <w:sz w:val="22"/>
          <w:szCs w:val="22"/>
        </w:rPr>
        <w:t>b</w:t>
      </w:r>
      <w:r w:rsidR="00AA0B0A" w:rsidRPr="00AA0B0A">
        <w:rPr>
          <w:rFonts w:ascii="Calibri" w:hAnsi="Calibri" w:cs="Arial"/>
          <w:sz w:val="22"/>
          <w:szCs w:val="22"/>
        </w:rPr>
        <w:t>)</w:t>
      </w:r>
      <w:r w:rsidR="00AA0B0A" w:rsidRPr="00AA0B0A">
        <w:rPr>
          <w:rFonts w:ascii="Calibri" w:hAnsi="Calibri" w:cs="Arial"/>
          <w:sz w:val="22"/>
          <w:szCs w:val="22"/>
        </w:rPr>
        <w:tab/>
        <w:t>Poskytovatel písemně oznámí Objednateli, že není schopen plnit své závazky ze Smlouvy;</w:t>
      </w:r>
    </w:p>
    <w:p w14:paraId="17BA7B60" w14:textId="48753F03" w:rsidR="00AA0B0A" w:rsidRPr="00AA0B0A" w:rsidRDefault="00DC6FF1" w:rsidP="00F06728">
      <w:pPr>
        <w:pStyle w:val="Normln0"/>
        <w:tabs>
          <w:tab w:val="left" w:pos="1134"/>
        </w:tabs>
        <w:spacing w:before="60" w:after="60" w:line="276" w:lineRule="auto"/>
        <w:ind w:left="1134" w:hanging="360"/>
        <w:jc w:val="both"/>
        <w:rPr>
          <w:rFonts w:ascii="Calibri" w:hAnsi="Calibri" w:cs="Arial"/>
          <w:sz w:val="22"/>
          <w:szCs w:val="22"/>
        </w:rPr>
      </w:pPr>
      <w:r>
        <w:rPr>
          <w:rFonts w:ascii="Calibri" w:hAnsi="Calibri" w:cs="Arial"/>
          <w:sz w:val="22"/>
          <w:szCs w:val="22"/>
        </w:rPr>
        <w:t>c</w:t>
      </w:r>
      <w:r w:rsidR="00AA0B0A" w:rsidRPr="00AA0B0A">
        <w:rPr>
          <w:rFonts w:ascii="Calibri" w:hAnsi="Calibri" w:cs="Arial"/>
          <w:sz w:val="22"/>
          <w:szCs w:val="22"/>
        </w:rPr>
        <w:t>)</w:t>
      </w:r>
      <w:r w:rsidR="00AA0B0A" w:rsidRPr="00AA0B0A">
        <w:rPr>
          <w:rFonts w:ascii="Calibri" w:hAnsi="Calibri" w:cs="Arial"/>
          <w:sz w:val="22"/>
          <w:szCs w:val="22"/>
        </w:rPr>
        <w:tab/>
        <w:t>příslušný soud pravomocně rozhodne, že Poskytovatel je v úpadku nebo mu úpadek hrozí (tj. vydá rozhodnutí o tom, že se zjišťuje úpadek Poskytovatele nebo mu úpadek hrozí) nebo je ve vztahu k Poskytovateli prohlášen konkurs nebo povolena reorganizace;</w:t>
      </w:r>
    </w:p>
    <w:p w14:paraId="0DCB4954" w14:textId="5E52DF88" w:rsidR="00AA0B0A" w:rsidRDefault="00DC6FF1" w:rsidP="00F06728">
      <w:pPr>
        <w:pStyle w:val="Normln0"/>
        <w:tabs>
          <w:tab w:val="left" w:pos="1134"/>
        </w:tabs>
        <w:spacing w:before="60" w:after="60" w:line="276" w:lineRule="auto"/>
        <w:ind w:left="1134" w:hanging="360"/>
        <w:jc w:val="both"/>
        <w:rPr>
          <w:rFonts w:ascii="Calibri" w:hAnsi="Calibri" w:cs="Arial"/>
          <w:sz w:val="22"/>
          <w:szCs w:val="22"/>
        </w:rPr>
      </w:pPr>
      <w:r>
        <w:rPr>
          <w:rFonts w:ascii="Calibri" w:hAnsi="Calibri" w:cs="Arial"/>
          <w:sz w:val="22"/>
          <w:szCs w:val="22"/>
        </w:rPr>
        <w:t>d</w:t>
      </w:r>
      <w:r w:rsidR="00AA0B0A" w:rsidRPr="00AA0B0A">
        <w:rPr>
          <w:rFonts w:ascii="Calibri" w:hAnsi="Calibri" w:cs="Arial"/>
          <w:sz w:val="22"/>
          <w:szCs w:val="22"/>
        </w:rPr>
        <w:t>)</w:t>
      </w:r>
      <w:r w:rsidR="00AA0B0A" w:rsidRPr="00AA0B0A">
        <w:rPr>
          <w:rFonts w:ascii="Calibri" w:hAnsi="Calibri" w:cs="Arial"/>
          <w:sz w:val="22"/>
          <w:szCs w:val="22"/>
        </w:rPr>
        <w:tab/>
        <w:t>je podán návrh na zrušení Poskytovatele podle zákona č. 90/2012 Sb., o obchodních korporacích, nebo je zahájena likvidace Poskytovatele v souladu s příslušnými právními předpisy.</w:t>
      </w:r>
    </w:p>
    <w:p w14:paraId="668AF472" w14:textId="77777777" w:rsidR="00794736" w:rsidRDefault="00794736" w:rsidP="008C5F23">
      <w:pPr>
        <w:pStyle w:val="Normln0"/>
        <w:spacing w:before="60" w:after="60" w:line="276" w:lineRule="auto"/>
        <w:jc w:val="center"/>
        <w:rPr>
          <w:rFonts w:ascii="Calibri" w:hAnsi="Calibri" w:cs="Arial"/>
          <w:b/>
          <w:caps/>
          <w:sz w:val="22"/>
          <w:szCs w:val="22"/>
        </w:rPr>
      </w:pPr>
    </w:p>
    <w:p w14:paraId="39D4A8E7" w14:textId="2A94F6EA" w:rsidR="0056424F" w:rsidRPr="00B5744E" w:rsidRDefault="002A21CF" w:rsidP="008C5F23">
      <w:pPr>
        <w:pStyle w:val="Normln0"/>
        <w:spacing w:before="60" w:after="60" w:line="276" w:lineRule="auto"/>
        <w:jc w:val="center"/>
        <w:rPr>
          <w:rFonts w:ascii="Calibri" w:hAnsi="Calibri" w:cs="Arial"/>
          <w:b/>
          <w:caps/>
          <w:sz w:val="22"/>
          <w:szCs w:val="22"/>
        </w:rPr>
      </w:pPr>
      <w:r>
        <w:rPr>
          <w:rFonts w:ascii="Calibri" w:hAnsi="Calibri" w:cs="Arial"/>
          <w:b/>
          <w:caps/>
          <w:sz w:val="22"/>
          <w:szCs w:val="22"/>
        </w:rPr>
        <w:t>X</w:t>
      </w:r>
      <w:r w:rsidR="006654AD">
        <w:rPr>
          <w:rFonts w:ascii="Calibri" w:hAnsi="Calibri" w:cs="Arial"/>
          <w:b/>
          <w:caps/>
          <w:sz w:val="22"/>
          <w:szCs w:val="22"/>
        </w:rPr>
        <w:t>I</w:t>
      </w:r>
      <w:r w:rsidR="001144E3" w:rsidRPr="00B5744E">
        <w:rPr>
          <w:rFonts w:ascii="Calibri" w:hAnsi="Calibri" w:cs="Arial"/>
          <w:b/>
          <w:caps/>
          <w:sz w:val="22"/>
          <w:szCs w:val="22"/>
        </w:rPr>
        <w:t>.</w:t>
      </w:r>
    </w:p>
    <w:p w14:paraId="2E606802" w14:textId="77777777" w:rsidR="001144E3" w:rsidRPr="00B5744E" w:rsidRDefault="0056424F" w:rsidP="008C5F23">
      <w:pPr>
        <w:pStyle w:val="Normln0"/>
        <w:spacing w:before="60" w:after="60" w:line="276" w:lineRule="auto"/>
        <w:jc w:val="center"/>
        <w:rPr>
          <w:rFonts w:ascii="Calibri" w:hAnsi="Calibri" w:cs="Arial"/>
          <w:b/>
          <w:caps/>
          <w:sz w:val="22"/>
          <w:szCs w:val="22"/>
        </w:rPr>
      </w:pPr>
      <w:r w:rsidRPr="00F06728">
        <w:rPr>
          <w:rFonts w:ascii="Calibri" w:hAnsi="Calibri" w:cs="Arial"/>
          <w:b/>
          <w:caps/>
          <w:sz w:val="22"/>
          <w:szCs w:val="22"/>
        </w:rPr>
        <w:t>Závěrečná ustanovení</w:t>
      </w:r>
    </w:p>
    <w:p w14:paraId="4382D025" w14:textId="600684FE" w:rsidR="00F45B61" w:rsidRPr="00B5744E" w:rsidRDefault="0056424F"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1.</w:t>
      </w:r>
      <w:r w:rsidRPr="00B5744E">
        <w:rPr>
          <w:rFonts w:ascii="Calibri" w:hAnsi="Calibri" w:cs="Arial"/>
          <w:sz w:val="22"/>
          <w:szCs w:val="22"/>
        </w:rPr>
        <w:tab/>
      </w:r>
      <w:r w:rsidR="001144E3" w:rsidRPr="00B5744E">
        <w:rPr>
          <w:rFonts w:ascii="Calibri" w:hAnsi="Calibri" w:cs="Arial"/>
          <w:sz w:val="22"/>
          <w:szCs w:val="22"/>
        </w:rPr>
        <w:t xml:space="preserve">Tato </w:t>
      </w:r>
      <w:r w:rsidR="00876495">
        <w:rPr>
          <w:rFonts w:ascii="Calibri" w:hAnsi="Calibri" w:cs="Arial"/>
          <w:sz w:val="22"/>
          <w:szCs w:val="22"/>
        </w:rPr>
        <w:t>S</w:t>
      </w:r>
      <w:r w:rsidR="00E44BC5">
        <w:rPr>
          <w:rFonts w:ascii="Calibri" w:hAnsi="Calibri" w:cs="Arial"/>
          <w:sz w:val="22"/>
          <w:szCs w:val="22"/>
        </w:rPr>
        <w:t>mlouv</w:t>
      </w:r>
      <w:r w:rsidR="001144E3" w:rsidRPr="00B5744E">
        <w:rPr>
          <w:rFonts w:ascii="Calibri" w:hAnsi="Calibri" w:cs="Arial"/>
          <w:sz w:val="22"/>
          <w:szCs w:val="22"/>
        </w:rPr>
        <w:t xml:space="preserve">a nabývá platnosti </w:t>
      </w:r>
      <w:r w:rsidR="00C30A1C" w:rsidRPr="00B5744E">
        <w:rPr>
          <w:rFonts w:ascii="Calibri" w:hAnsi="Calibri" w:cs="Arial"/>
          <w:sz w:val="22"/>
          <w:szCs w:val="22"/>
        </w:rPr>
        <w:t>dnem podpisu poslední</w:t>
      </w:r>
      <w:r w:rsidR="00FA704D">
        <w:rPr>
          <w:rFonts w:ascii="Calibri" w:hAnsi="Calibri" w:cs="Arial"/>
          <w:sz w:val="22"/>
          <w:szCs w:val="22"/>
        </w:rPr>
        <w:t xml:space="preserve"> </w:t>
      </w:r>
      <w:r w:rsidR="00693300">
        <w:rPr>
          <w:rFonts w:ascii="Calibri" w:hAnsi="Calibri" w:cs="Arial"/>
          <w:sz w:val="22"/>
          <w:szCs w:val="22"/>
        </w:rPr>
        <w:t>smluvní stranou</w:t>
      </w:r>
      <w:r w:rsidR="00F45B61" w:rsidRPr="00B5744E">
        <w:rPr>
          <w:rFonts w:ascii="Calibri" w:hAnsi="Calibri" w:cs="Arial"/>
          <w:sz w:val="22"/>
          <w:szCs w:val="22"/>
        </w:rPr>
        <w:t>.</w:t>
      </w:r>
    </w:p>
    <w:p w14:paraId="0C77F6DB" w14:textId="7528F783" w:rsidR="00BB46E6" w:rsidRDefault="00FD5192"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2.</w:t>
      </w:r>
      <w:r w:rsidRPr="00B5744E">
        <w:rPr>
          <w:rFonts w:ascii="Calibri" w:hAnsi="Calibri" w:cs="Arial"/>
          <w:sz w:val="22"/>
          <w:szCs w:val="22"/>
        </w:rPr>
        <w:tab/>
        <w:t xml:space="preserve">Tato </w:t>
      </w:r>
      <w:r w:rsidR="00876495">
        <w:rPr>
          <w:rFonts w:ascii="Calibri" w:hAnsi="Calibri" w:cs="Arial"/>
          <w:sz w:val="22"/>
          <w:szCs w:val="22"/>
        </w:rPr>
        <w:t>S</w:t>
      </w:r>
      <w:r w:rsidR="00E44BC5">
        <w:rPr>
          <w:rFonts w:ascii="Calibri" w:hAnsi="Calibri" w:cs="Arial"/>
          <w:sz w:val="22"/>
          <w:szCs w:val="22"/>
        </w:rPr>
        <w:t>mlouv</w:t>
      </w:r>
      <w:r w:rsidRPr="00B5744E">
        <w:rPr>
          <w:rFonts w:ascii="Calibri" w:hAnsi="Calibri" w:cs="Arial"/>
          <w:sz w:val="22"/>
          <w:szCs w:val="22"/>
        </w:rPr>
        <w:t xml:space="preserve">a nabývá účinnosti </w:t>
      </w:r>
      <w:r w:rsidR="00186C95">
        <w:rPr>
          <w:rFonts w:ascii="Calibri" w:hAnsi="Calibri" w:cs="Arial"/>
          <w:sz w:val="22"/>
          <w:szCs w:val="22"/>
        </w:rPr>
        <w:t>dnem uveřejnění v registru smluv.</w:t>
      </w:r>
    </w:p>
    <w:p w14:paraId="7145FA1C" w14:textId="253E76FC" w:rsidR="00FD5192" w:rsidRPr="00B5744E" w:rsidRDefault="00BB46E6" w:rsidP="008C5F23">
      <w:pPr>
        <w:spacing w:before="60" w:after="60" w:line="276" w:lineRule="auto"/>
        <w:ind w:left="284"/>
        <w:jc w:val="both"/>
        <w:rPr>
          <w:rFonts w:ascii="Calibri" w:hAnsi="Calibri" w:cs="Arial"/>
          <w:sz w:val="22"/>
          <w:szCs w:val="22"/>
        </w:rPr>
      </w:pPr>
      <w:r w:rsidRPr="00BB46E6">
        <w:rPr>
          <w:rFonts w:ascii="Calibri" w:hAnsi="Calibri" w:cs="Calibri"/>
          <w:sz w:val="22"/>
          <w:szCs w:val="22"/>
        </w:rPr>
        <w:t xml:space="preserve">Smluvní strany berou na vědomí, že tato </w:t>
      </w:r>
      <w:r w:rsidR="00013173">
        <w:rPr>
          <w:rFonts w:ascii="Calibri" w:hAnsi="Calibri" w:cs="Calibri"/>
          <w:sz w:val="22"/>
          <w:szCs w:val="22"/>
        </w:rPr>
        <w:t>S</w:t>
      </w:r>
      <w:r w:rsidR="00E44BC5">
        <w:rPr>
          <w:rFonts w:ascii="Calibri" w:hAnsi="Calibri" w:cs="Calibri"/>
          <w:sz w:val="22"/>
          <w:szCs w:val="22"/>
        </w:rPr>
        <w:t>mlouv</w:t>
      </w:r>
      <w:r w:rsidRPr="00BB46E6">
        <w:rPr>
          <w:rFonts w:ascii="Calibri" w:hAnsi="Calibri" w:cs="Calibri"/>
          <w:sz w:val="22"/>
          <w:szCs w:val="22"/>
        </w:rPr>
        <w:t xml:space="preserve">a ke své účinnosti vyžaduje uveřejnění v registru smluv podle zákona č. 340/2015 Sb. a s tímto uveřejněním souhlasí. Zaslání </w:t>
      </w:r>
      <w:r w:rsidR="00876495">
        <w:rPr>
          <w:rFonts w:ascii="Calibri" w:hAnsi="Calibri" w:cs="Calibri"/>
          <w:sz w:val="22"/>
          <w:szCs w:val="22"/>
        </w:rPr>
        <w:t>S</w:t>
      </w:r>
      <w:r w:rsidR="00E44BC5">
        <w:rPr>
          <w:rFonts w:ascii="Calibri" w:hAnsi="Calibri" w:cs="Calibri"/>
          <w:sz w:val="22"/>
          <w:szCs w:val="22"/>
        </w:rPr>
        <w:t>mlouv</w:t>
      </w:r>
      <w:r w:rsidRPr="00BB46E6">
        <w:rPr>
          <w:rFonts w:ascii="Calibri" w:hAnsi="Calibri" w:cs="Calibri"/>
          <w:sz w:val="22"/>
          <w:szCs w:val="22"/>
        </w:rPr>
        <w:t xml:space="preserve">y do registru </w:t>
      </w:r>
      <w:r w:rsidRPr="00BB46E6">
        <w:rPr>
          <w:rFonts w:ascii="Calibri" w:hAnsi="Calibri" w:cs="Calibri"/>
          <w:sz w:val="22"/>
          <w:szCs w:val="22"/>
        </w:rPr>
        <w:lastRenderedPageBreak/>
        <w:t xml:space="preserve">smluv zajistí </w:t>
      </w:r>
      <w:r>
        <w:rPr>
          <w:rFonts w:ascii="Calibri" w:hAnsi="Calibri" w:cs="Calibri"/>
          <w:sz w:val="22"/>
          <w:szCs w:val="22"/>
        </w:rPr>
        <w:t>Objednatel</w:t>
      </w:r>
      <w:r w:rsidRPr="00BB46E6">
        <w:rPr>
          <w:rFonts w:ascii="Calibri" w:hAnsi="Calibri" w:cs="Calibri"/>
          <w:sz w:val="22"/>
          <w:szCs w:val="22"/>
        </w:rPr>
        <w:t xml:space="preserve"> neprodleně po podpisu </w:t>
      </w:r>
      <w:r w:rsidR="00876495">
        <w:rPr>
          <w:rFonts w:ascii="Calibri" w:hAnsi="Calibri" w:cs="Calibri"/>
          <w:sz w:val="22"/>
          <w:szCs w:val="22"/>
        </w:rPr>
        <w:t>S</w:t>
      </w:r>
      <w:r w:rsidR="00E44BC5">
        <w:rPr>
          <w:rFonts w:ascii="Calibri" w:hAnsi="Calibri" w:cs="Calibri"/>
          <w:sz w:val="22"/>
          <w:szCs w:val="22"/>
        </w:rPr>
        <w:t>mlouv</w:t>
      </w:r>
      <w:r w:rsidRPr="00BB46E6">
        <w:rPr>
          <w:rFonts w:ascii="Calibri" w:hAnsi="Calibri" w:cs="Calibri"/>
          <w:sz w:val="22"/>
          <w:szCs w:val="22"/>
        </w:rPr>
        <w:t xml:space="preserve">y. </w:t>
      </w:r>
      <w:r>
        <w:rPr>
          <w:rFonts w:ascii="Calibri" w:hAnsi="Calibri" w:cs="Calibri"/>
          <w:sz w:val="22"/>
          <w:szCs w:val="22"/>
        </w:rPr>
        <w:t xml:space="preserve">Objednatel </w:t>
      </w:r>
      <w:r w:rsidRPr="00BB46E6">
        <w:rPr>
          <w:rFonts w:ascii="Calibri" w:hAnsi="Calibri" w:cs="Calibri"/>
          <w:sz w:val="22"/>
          <w:szCs w:val="22"/>
        </w:rPr>
        <w:t xml:space="preserve">se současně zavazuje informovat druhou smluvní stranu o provedení registrace tak, že zašle druhé smluvní straně kopii potvrzení správce registru smluv o uveřejnění </w:t>
      </w:r>
      <w:r w:rsidR="00013173">
        <w:rPr>
          <w:rFonts w:ascii="Calibri" w:hAnsi="Calibri" w:cs="Calibri"/>
          <w:sz w:val="22"/>
          <w:szCs w:val="22"/>
        </w:rPr>
        <w:t>S</w:t>
      </w:r>
      <w:r w:rsidR="00E44BC5">
        <w:rPr>
          <w:rFonts w:ascii="Calibri" w:hAnsi="Calibri" w:cs="Calibri"/>
          <w:sz w:val="22"/>
          <w:szCs w:val="22"/>
        </w:rPr>
        <w:t>mlouv</w:t>
      </w:r>
      <w:r w:rsidRPr="00BB46E6">
        <w:rPr>
          <w:rFonts w:ascii="Calibri" w:hAnsi="Calibri" w:cs="Calibri"/>
          <w:sz w:val="22"/>
          <w:szCs w:val="22"/>
        </w:rPr>
        <w:t>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2498FA1C" w14:textId="36BE2822" w:rsidR="00FD5192" w:rsidRPr="00B5744E" w:rsidRDefault="00FD5192" w:rsidP="008C5F23">
      <w:pPr>
        <w:spacing w:before="60" w:after="60" w:line="276" w:lineRule="auto"/>
        <w:ind w:left="284" w:hanging="284"/>
        <w:jc w:val="both"/>
        <w:rPr>
          <w:rFonts w:ascii="Calibri" w:hAnsi="Calibri" w:cs="Arial"/>
          <w:sz w:val="22"/>
          <w:szCs w:val="22"/>
        </w:rPr>
      </w:pPr>
      <w:r w:rsidRPr="00B5744E">
        <w:rPr>
          <w:rFonts w:ascii="Calibri" w:hAnsi="Calibri" w:cs="Arial"/>
          <w:sz w:val="22"/>
          <w:szCs w:val="22"/>
        </w:rPr>
        <w:t>3</w:t>
      </w:r>
      <w:r w:rsidR="00F45B61" w:rsidRPr="00B5744E">
        <w:rPr>
          <w:rFonts w:ascii="Calibri" w:hAnsi="Calibri" w:cs="Arial"/>
          <w:sz w:val="22"/>
          <w:szCs w:val="22"/>
        </w:rPr>
        <w:t>.</w:t>
      </w:r>
      <w:r w:rsidR="00F45B61" w:rsidRPr="00B5744E">
        <w:rPr>
          <w:rFonts w:ascii="Calibri" w:hAnsi="Calibri" w:cs="Arial"/>
          <w:sz w:val="22"/>
          <w:szCs w:val="22"/>
        </w:rPr>
        <w:tab/>
      </w:r>
      <w:r w:rsidR="001144E3" w:rsidRPr="005964FA">
        <w:rPr>
          <w:rFonts w:ascii="Calibri" w:hAnsi="Calibri" w:cs="Arial"/>
          <w:sz w:val="22"/>
          <w:szCs w:val="22"/>
        </w:rPr>
        <w:t>O</w:t>
      </w:r>
      <w:r w:rsidRPr="005964FA">
        <w:rPr>
          <w:rFonts w:ascii="Calibri" w:hAnsi="Calibri" w:cs="Arial"/>
          <w:sz w:val="22"/>
          <w:szCs w:val="22"/>
        </w:rPr>
        <w:t xml:space="preserve">právněným zástupcem </w:t>
      </w:r>
      <w:r w:rsidR="005744DD">
        <w:rPr>
          <w:rFonts w:ascii="Calibri" w:hAnsi="Calibri" w:cs="Arial"/>
          <w:sz w:val="22"/>
          <w:szCs w:val="22"/>
        </w:rPr>
        <w:t xml:space="preserve">a kontaktní osobou </w:t>
      </w:r>
      <w:r w:rsidR="001144E3" w:rsidRPr="005964FA">
        <w:rPr>
          <w:rFonts w:ascii="Calibri" w:hAnsi="Calibri" w:cs="Arial"/>
          <w:sz w:val="22"/>
          <w:szCs w:val="22"/>
        </w:rPr>
        <w:t xml:space="preserve">Objednatele ve všech záležitostech vyplývajících z této </w:t>
      </w:r>
      <w:r w:rsidR="004150B8">
        <w:rPr>
          <w:rFonts w:ascii="Calibri" w:hAnsi="Calibri" w:cs="Arial"/>
          <w:sz w:val="22"/>
          <w:szCs w:val="22"/>
        </w:rPr>
        <w:t>s</w:t>
      </w:r>
      <w:r w:rsidR="00E44BC5" w:rsidRPr="005964FA">
        <w:rPr>
          <w:rFonts w:ascii="Calibri" w:hAnsi="Calibri" w:cs="Arial"/>
          <w:sz w:val="22"/>
          <w:szCs w:val="22"/>
        </w:rPr>
        <w:t>mlouv</w:t>
      </w:r>
      <w:r w:rsidR="001144E3" w:rsidRPr="005964FA">
        <w:rPr>
          <w:rFonts w:ascii="Calibri" w:hAnsi="Calibri" w:cs="Arial"/>
          <w:sz w:val="22"/>
          <w:szCs w:val="22"/>
        </w:rPr>
        <w:t>y</w:t>
      </w:r>
      <w:r w:rsidR="00F45B61" w:rsidRPr="005964FA">
        <w:rPr>
          <w:rFonts w:ascii="Calibri" w:hAnsi="Calibri" w:cs="Arial"/>
          <w:sz w:val="22"/>
          <w:szCs w:val="22"/>
        </w:rPr>
        <w:t xml:space="preserve"> je </w:t>
      </w:r>
      <w:r w:rsidR="001F5A7D">
        <w:rPr>
          <w:rFonts w:ascii="Calibri" w:hAnsi="Calibri" w:cs="Arial"/>
          <w:sz w:val="22"/>
          <w:szCs w:val="22"/>
        </w:rPr>
        <w:t xml:space="preserve">bezpečností specialista </w:t>
      </w:r>
      <w:r w:rsidR="004150B8">
        <w:rPr>
          <w:rFonts w:ascii="Calibri" w:hAnsi="Calibri" w:cs="Arial"/>
          <w:sz w:val="22"/>
          <w:szCs w:val="22"/>
        </w:rPr>
        <w:t>Bc. Ondřej Topinka, tel.: 377 593 167</w:t>
      </w:r>
      <w:r w:rsidR="005744DD">
        <w:rPr>
          <w:rFonts w:ascii="Calibri" w:hAnsi="Calibri" w:cs="Arial"/>
          <w:sz w:val="22"/>
          <w:szCs w:val="22"/>
        </w:rPr>
        <w:t xml:space="preserve">, e-mail: </w:t>
      </w:r>
      <w:hyperlink r:id="rId9" w:history="1">
        <w:r w:rsidR="004150B8" w:rsidRPr="00553878">
          <w:rPr>
            <w:rStyle w:val="Hypertextovodkaz"/>
            <w:rFonts w:ascii="Calibri" w:hAnsi="Calibri" w:cs="Arial"/>
            <w:sz w:val="22"/>
            <w:szCs w:val="22"/>
          </w:rPr>
          <w:t>ondrej.topinka@lfp.cuni.cz</w:t>
        </w:r>
      </w:hyperlink>
      <w:r w:rsidR="004150B8">
        <w:rPr>
          <w:rFonts w:ascii="Calibri" w:hAnsi="Calibri" w:cs="Arial"/>
          <w:sz w:val="22"/>
          <w:szCs w:val="22"/>
        </w:rPr>
        <w:t xml:space="preserve"> </w:t>
      </w:r>
      <w:r w:rsidR="005F204A">
        <w:rPr>
          <w:rFonts w:ascii="Calibri" w:hAnsi="Calibri" w:cs="Arial"/>
          <w:sz w:val="22"/>
          <w:szCs w:val="22"/>
        </w:rPr>
        <w:t xml:space="preserve"> </w:t>
      </w:r>
    </w:p>
    <w:p w14:paraId="1BBFDA6B" w14:textId="675FB443" w:rsidR="00FD5192" w:rsidRDefault="00B22941" w:rsidP="008C5F23">
      <w:pPr>
        <w:spacing w:before="60" w:after="60" w:line="276" w:lineRule="auto"/>
        <w:ind w:left="284" w:hanging="284"/>
        <w:jc w:val="both"/>
        <w:rPr>
          <w:rFonts w:ascii="Calibri" w:hAnsi="Calibri" w:cs="Arial"/>
          <w:sz w:val="22"/>
          <w:szCs w:val="22"/>
        </w:rPr>
      </w:pPr>
      <w:r>
        <w:rPr>
          <w:rFonts w:ascii="Calibri" w:hAnsi="Calibri" w:cs="Arial"/>
          <w:sz w:val="22"/>
          <w:szCs w:val="22"/>
        </w:rPr>
        <w:t>4</w:t>
      </w:r>
      <w:r w:rsidR="00FD5192" w:rsidRPr="00B5744E">
        <w:rPr>
          <w:rFonts w:ascii="Calibri" w:hAnsi="Calibri" w:cs="Arial"/>
          <w:sz w:val="22"/>
          <w:szCs w:val="22"/>
        </w:rPr>
        <w:t>.</w:t>
      </w:r>
      <w:r w:rsidR="00FD5192" w:rsidRPr="00B5744E">
        <w:rPr>
          <w:rFonts w:ascii="Calibri" w:hAnsi="Calibri" w:cs="Arial"/>
          <w:sz w:val="22"/>
          <w:szCs w:val="22"/>
        </w:rPr>
        <w:tab/>
      </w:r>
      <w:r w:rsidR="001144E3" w:rsidRPr="00B5744E">
        <w:rPr>
          <w:rFonts w:ascii="Calibri" w:hAnsi="Calibri" w:cs="Arial"/>
          <w:sz w:val="22"/>
          <w:szCs w:val="22"/>
        </w:rPr>
        <w:t xml:space="preserve">Tato </w:t>
      </w:r>
      <w:r w:rsidR="0003588C">
        <w:rPr>
          <w:rFonts w:ascii="Calibri" w:hAnsi="Calibri" w:cs="Arial"/>
          <w:sz w:val="22"/>
          <w:szCs w:val="22"/>
        </w:rPr>
        <w:t>S</w:t>
      </w:r>
      <w:r w:rsidR="00E44BC5">
        <w:rPr>
          <w:rFonts w:ascii="Calibri" w:hAnsi="Calibri" w:cs="Arial"/>
          <w:sz w:val="22"/>
          <w:szCs w:val="22"/>
        </w:rPr>
        <w:t>mlouv</w:t>
      </w:r>
      <w:r w:rsidR="001144E3" w:rsidRPr="00B5744E">
        <w:rPr>
          <w:rFonts w:ascii="Calibri" w:hAnsi="Calibri" w:cs="Arial"/>
          <w:sz w:val="22"/>
          <w:szCs w:val="22"/>
        </w:rPr>
        <w:t xml:space="preserve">a může být měněna pouze oboustranně odsouhlasenými </w:t>
      </w:r>
      <w:r w:rsidR="00FD5192" w:rsidRPr="00B5744E">
        <w:rPr>
          <w:rFonts w:ascii="Calibri" w:hAnsi="Calibri" w:cs="Arial"/>
          <w:sz w:val="22"/>
          <w:szCs w:val="22"/>
        </w:rPr>
        <w:t>a oprávněným zástupci smluvních stran podepsanými písemnými dodatky</w:t>
      </w:r>
      <w:r w:rsidR="001144E3" w:rsidRPr="00B5744E">
        <w:rPr>
          <w:rFonts w:ascii="Calibri" w:hAnsi="Calibri" w:cs="Arial"/>
          <w:sz w:val="22"/>
          <w:szCs w:val="22"/>
        </w:rPr>
        <w:t>.</w:t>
      </w:r>
    </w:p>
    <w:p w14:paraId="2A2AF0F9" w14:textId="3E6CC5A3" w:rsidR="00B22941" w:rsidRPr="00B22941" w:rsidRDefault="00B22941" w:rsidP="008C5F23">
      <w:pPr>
        <w:spacing w:before="60" w:after="60" w:line="276" w:lineRule="auto"/>
        <w:ind w:left="284" w:hanging="284"/>
        <w:jc w:val="both"/>
        <w:rPr>
          <w:rFonts w:ascii="Calibri" w:hAnsi="Calibri" w:cs="Arial"/>
          <w:sz w:val="22"/>
          <w:szCs w:val="22"/>
        </w:rPr>
      </w:pPr>
      <w:r>
        <w:rPr>
          <w:rFonts w:ascii="Calibri" w:hAnsi="Calibri" w:cs="Arial"/>
          <w:sz w:val="22"/>
          <w:szCs w:val="22"/>
        </w:rPr>
        <w:t>5</w:t>
      </w:r>
      <w:r w:rsidRPr="00B22941">
        <w:rPr>
          <w:rFonts w:ascii="Calibri" w:hAnsi="Calibri" w:cs="Arial"/>
          <w:sz w:val="22"/>
          <w:szCs w:val="22"/>
        </w:rPr>
        <w:t>.</w:t>
      </w:r>
      <w:r w:rsidRPr="00B22941">
        <w:rPr>
          <w:rFonts w:ascii="Calibri" w:hAnsi="Calibri" w:cs="Arial"/>
          <w:sz w:val="22"/>
          <w:szCs w:val="22"/>
        </w:rPr>
        <w:tab/>
      </w:r>
      <w:r w:rsidR="00037DBE">
        <w:rPr>
          <w:rFonts w:ascii="Calibri" w:hAnsi="Calibri" w:cs="Arial"/>
          <w:sz w:val="22"/>
          <w:szCs w:val="22"/>
        </w:rPr>
        <w:t>Poskytovatel</w:t>
      </w:r>
      <w:r w:rsidRPr="00B22941">
        <w:rPr>
          <w:rFonts w:ascii="Calibri" w:hAnsi="Calibri" w:cs="Arial"/>
          <w:sz w:val="22"/>
          <w:szCs w:val="22"/>
        </w:rPr>
        <w:t xml:space="preserve"> je osobou povinnou spolupůsobit při výkonu finanční kontroly dle §</w:t>
      </w:r>
      <w:r w:rsidR="007142E1">
        <w:rPr>
          <w:rFonts w:ascii="Calibri" w:hAnsi="Calibri" w:cs="Arial"/>
          <w:sz w:val="22"/>
          <w:szCs w:val="22"/>
        </w:rPr>
        <w:t> </w:t>
      </w:r>
      <w:r w:rsidRPr="00B22941">
        <w:rPr>
          <w:rFonts w:ascii="Calibri" w:hAnsi="Calibri" w:cs="Arial"/>
          <w:sz w:val="22"/>
          <w:szCs w:val="22"/>
        </w:rPr>
        <w:t>2 písm.</w:t>
      </w:r>
      <w:r w:rsidR="007142E1">
        <w:rPr>
          <w:rFonts w:ascii="Calibri" w:hAnsi="Calibri" w:cs="Arial"/>
          <w:sz w:val="22"/>
          <w:szCs w:val="22"/>
        </w:rPr>
        <w:t> </w:t>
      </w:r>
      <w:r w:rsidRPr="00B22941">
        <w:rPr>
          <w:rFonts w:ascii="Calibri" w:hAnsi="Calibri" w:cs="Arial"/>
          <w:sz w:val="22"/>
          <w:szCs w:val="22"/>
        </w:rPr>
        <w:t>e) zákona č. 320/2001 Sb., o finanční kontrole ve veřejné správě, v platném znění.</w:t>
      </w:r>
    </w:p>
    <w:p w14:paraId="4888DFED" w14:textId="7460C2DE" w:rsidR="00B22941" w:rsidRPr="00B5744E" w:rsidRDefault="00DC47AC" w:rsidP="008C5F23">
      <w:pPr>
        <w:spacing w:before="60" w:after="60" w:line="276" w:lineRule="auto"/>
        <w:ind w:left="284" w:hanging="284"/>
        <w:jc w:val="both"/>
        <w:rPr>
          <w:rFonts w:ascii="Calibri" w:hAnsi="Calibri" w:cs="Arial"/>
          <w:sz w:val="22"/>
          <w:szCs w:val="22"/>
        </w:rPr>
      </w:pPr>
      <w:r>
        <w:rPr>
          <w:rFonts w:ascii="Calibri" w:hAnsi="Calibri" w:cs="Arial"/>
          <w:sz w:val="22"/>
          <w:szCs w:val="22"/>
        </w:rPr>
        <w:t>7</w:t>
      </w:r>
      <w:r w:rsidR="00B22941" w:rsidRPr="00B22941">
        <w:rPr>
          <w:rFonts w:ascii="Calibri" w:hAnsi="Calibri" w:cs="Arial"/>
          <w:sz w:val="22"/>
          <w:szCs w:val="22"/>
        </w:rPr>
        <w:t>.</w:t>
      </w:r>
      <w:r w:rsidR="00B22941" w:rsidRPr="00B22941">
        <w:rPr>
          <w:rFonts w:ascii="Calibri" w:hAnsi="Calibri" w:cs="Arial"/>
          <w:sz w:val="22"/>
          <w:szCs w:val="22"/>
        </w:rPr>
        <w:tab/>
      </w:r>
      <w:r w:rsidR="00037DBE">
        <w:rPr>
          <w:rFonts w:ascii="Calibri" w:hAnsi="Calibri" w:cs="Arial"/>
          <w:sz w:val="22"/>
          <w:szCs w:val="22"/>
        </w:rPr>
        <w:t>Poskytovatel</w:t>
      </w:r>
      <w:r w:rsidR="00B22941" w:rsidRPr="00B22941">
        <w:rPr>
          <w:rFonts w:ascii="Calibri" w:hAnsi="Calibri" w:cs="Arial"/>
          <w:sz w:val="22"/>
          <w:szCs w:val="22"/>
        </w:rPr>
        <w:t xml:space="preserve"> není oprávněn bez souhlasu </w:t>
      </w:r>
      <w:r w:rsidR="00876495">
        <w:rPr>
          <w:rFonts w:ascii="Calibri" w:hAnsi="Calibri" w:cs="Arial"/>
          <w:sz w:val="22"/>
          <w:szCs w:val="22"/>
        </w:rPr>
        <w:t>O</w:t>
      </w:r>
      <w:r w:rsidR="00B22941" w:rsidRPr="00B22941">
        <w:rPr>
          <w:rFonts w:ascii="Calibri" w:hAnsi="Calibri" w:cs="Arial"/>
          <w:sz w:val="22"/>
          <w:szCs w:val="22"/>
        </w:rPr>
        <w:t xml:space="preserve">bjednatele postoupit svá práva a povinnosti plynoucí ze </w:t>
      </w:r>
      <w:r w:rsidR="0003588C">
        <w:rPr>
          <w:rFonts w:ascii="Calibri" w:hAnsi="Calibri" w:cs="Arial"/>
          <w:sz w:val="22"/>
          <w:szCs w:val="22"/>
        </w:rPr>
        <w:t>S</w:t>
      </w:r>
      <w:r w:rsidR="00E44BC5">
        <w:rPr>
          <w:rFonts w:ascii="Calibri" w:hAnsi="Calibri" w:cs="Arial"/>
          <w:sz w:val="22"/>
          <w:szCs w:val="22"/>
        </w:rPr>
        <w:t>mlouv</w:t>
      </w:r>
      <w:r w:rsidR="00B22941" w:rsidRPr="00B22941">
        <w:rPr>
          <w:rFonts w:ascii="Calibri" w:hAnsi="Calibri" w:cs="Arial"/>
          <w:sz w:val="22"/>
          <w:szCs w:val="22"/>
        </w:rPr>
        <w:t>y třetí osobě.</w:t>
      </w:r>
    </w:p>
    <w:p w14:paraId="4603626F" w14:textId="3F20B316" w:rsidR="000A030E" w:rsidRPr="00B5744E" w:rsidRDefault="00DC47AC" w:rsidP="008C5F23">
      <w:pPr>
        <w:spacing w:before="60" w:after="60" w:line="276" w:lineRule="auto"/>
        <w:ind w:left="284" w:hanging="284"/>
        <w:jc w:val="both"/>
        <w:rPr>
          <w:rFonts w:ascii="Calibri" w:hAnsi="Calibri" w:cs="Arial"/>
          <w:b/>
          <w:color w:val="FF0000"/>
          <w:sz w:val="22"/>
          <w:szCs w:val="22"/>
        </w:rPr>
      </w:pPr>
      <w:r>
        <w:rPr>
          <w:rFonts w:ascii="Calibri" w:hAnsi="Calibri" w:cs="Arial"/>
          <w:sz w:val="22"/>
          <w:szCs w:val="22"/>
        </w:rPr>
        <w:t>8</w:t>
      </w:r>
      <w:r w:rsidR="00FD5192" w:rsidRPr="00B5744E">
        <w:rPr>
          <w:rFonts w:ascii="Calibri" w:hAnsi="Calibri" w:cs="Arial"/>
          <w:sz w:val="22"/>
          <w:szCs w:val="22"/>
        </w:rPr>
        <w:t>.</w:t>
      </w:r>
      <w:r w:rsidR="00FD5192" w:rsidRPr="00B5744E">
        <w:rPr>
          <w:rFonts w:ascii="Calibri" w:hAnsi="Calibri" w:cs="Arial"/>
          <w:sz w:val="22"/>
          <w:szCs w:val="22"/>
        </w:rPr>
        <w:tab/>
      </w:r>
      <w:r w:rsidR="000A030E" w:rsidRPr="00B5744E">
        <w:rPr>
          <w:rFonts w:ascii="Calibri" w:hAnsi="Calibri" w:cs="Arial"/>
          <w:sz w:val="22"/>
          <w:szCs w:val="22"/>
        </w:rPr>
        <w:t xml:space="preserve">Tato </w:t>
      </w:r>
      <w:r w:rsidR="00876495">
        <w:rPr>
          <w:rFonts w:ascii="Calibri" w:hAnsi="Calibri" w:cs="Arial"/>
          <w:sz w:val="22"/>
          <w:szCs w:val="22"/>
        </w:rPr>
        <w:t>S</w:t>
      </w:r>
      <w:r w:rsidR="00E44BC5">
        <w:rPr>
          <w:rFonts w:ascii="Calibri" w:hAnsi="Calibri" w:cs="Arial"/>
          <w:sz w:val="22"/>
          <w:szCs w:val="22"/>
        </w:rPr>
        <w:t>mlouv</w:t>
      </w:r>
      <w:r w:rsidR="000A030E" w:rsidRPr="00B5744E">
        <w:rPr>
          <w:rFonts w:ascii="Calibri" w:hAnsi="Calibri" w:cs="Arial"/>
          <w:sz w:val="22"/>
          <w:szCs w:val="22"/>
        </w:rPr>
        <w:t xml:space="preserve">a je vyhotovena </w:t>
      </w:r>
      <w:r w:rsidR="003F5887">
        <w:rPr>
          <w:rFonts w:ascii="Calibri" w:hAnsi="Calibri" w:cs="Arial"/>
          <w:sz w:val="22"/>
          <w:szCs w:val="22"/>
        </w:rPr>
        <w:t>elektronicky.</w:t>
      </w:r>
      <w:r w:rsidR="00D3743A" w:rsidRPr="00B5744E">
        <w:rPr>
          <w:rFonts w:ascii="Calibri" w:hAnsi="Calibri" w:cs="Arial"/>
          <w:color w:val="FF0000"/>
          <w:sz w:val="22"/>
          <w:szCs w:val="22"/>
        </w:rPr>
        <w:t xml:space="preserve"> </w:t>
      </w:r>
    </w:p>
    <w:p w14:paraId="0AE42647" w14:textId="77777777" w:rsidR="001E00D4" w:rsidRDefault="001E00D4" w:rsidP="008C5F23">
      <w:pPr>
        <w:pStyle w:val="Normln0"/>
        <w:spacing w:before="60" w:after="60" w:line="276" w:lineRule="auto"/>
        <w:jc w:val="both"/>
        <w:rPr>
          <w:rFonts w:ascii="Calibri" w:hAnsi="Calibri" w:cs="Arial"/>
          <w:sz w:val="22"/>
          <w:szCs w:val="22"/>
        </w:rPr>
      </w:pPr>
    </w:p>
    <w:p w14:paraId="6D9D1F1F" w14:textId="77777777" w:rsidR="007B247C" w:rsidRPr="00B5744E" w:rsidRDefault="007B247C" w:rsidP="008C5F23">
      <w:pPr>
        <w:pStyle w:val="Normln0"/>
        <w:spacing w:before="60" w:after="60" w:line="276" w:lineRule="auto"/>
        <w:jc w:val="both"/>
        <w:rPr>
          <w:rFonts w:ascii="Calibri" w:hAnsi="Calibri" w:cs="Arial"/>
          <w:sz w:val="22"/>
          <w:szCs w:val="22"/>
        </w:rPr>
      </w:pPr>
    </w:p>
    <w:p w14:paraId="3FBFE458" w14:textId="77777777" w:rsidR="00237DF5" w:rsidRPr="00B5744E" w:rsidRDefault="00237DF5" w:rsidP="008C5F23">
      <w:pPr>
        <w:pStyle w:val="Normln0"/>
        <w:spacing w:before="60" w:after="60" w:line="276" w:lineRule="auto"/>
        <w:jc w:val="both"/>
        <w:rPr>
          <w:rFonts w:ascii="Calibri" w:hAnsi="Calibri" w:cs="Arial"/>
          <w:b/>
          <w:sz w:val="22"/>
          <w:szCs w:val="22"/>
        </w:rPr>
      </w:pPr>
      <w:r w:rsidRPr="00B5744E">
        <w:rPr>
          <w:rFonts w:ascii="Calibri" w:hAnsi="Calibri" w:cs="Arial"/>
          <w:b/>
          <w:sz w:val="22"/>
          <w:szCs w:val="22"/>
        </w:rPr>
        <w:t>Přílohy:</w:t>
      </w:r>
    </w:p>
    <w:p w14:paraId="3FA7D604" w14:textId="6F2B7931" w:rsidR="00237DF5" w:rsidRDefault="00237DF5" w:rsidP="008C5F23">
      <w:pPr>
        <w:pStyle w:val="Normln0"/>
        <w:spacing w:before="60" w:after="60" w:line="276" w:lineRule="auto"/>
        <w:ind w:left="284" w:hanging="284"/>
        <w:jc w:val="both"/>
        <w:rPr>
          <w:rFonts w:ascii="Calibri" w:hAnsi="Calibri" w:cs="Arial"/>
          <w:sz w:val="22"/>
          <w:szCs w:val="22"/>
        </w:rPr>
      </w:pPr>
      <w:r w:rsidRPr="00B5744E">
        <w:rPr>
          <w:rFonts w:ascii="Calibri" w:hAnsi="Calibri" w:cs="Arial"/>
          <w:sz w:val="22"/>
          <w:szCs w:val="22"/>
        </w:rPr>
        <w:t>1.</w:t>
      </w:r>
      <w:r w:rsidRPr="00B5744E">
        <w:rPr>
          <w:rFonts w:ascii="Calibri" w:hAnsi="Calibri" w:cs="Arial"/>
          <w:sz w:val="22"/>
          <w:szCs w:val="22"/>
        </w:rPr>
        <w:tab/>
      </w:r>
      <w:r w:rsidR="00307F1A" w:rsidRPr="00307F1A">
        <w:rPr>
          <w:rFonts w:ascii="Calibri" w:hAnsi="Calibri" w:cs="Arial"/>
          <w:sz w:val="22"/>
          <w:szCs w:val="22"/>
        </w:rPr>
        <w:t>Specifi</w:t>
      </w:r>
      <w:r w:rsidR="00307F1A">
        <w:rPr>
          <w:rFonts w:ascii="Calibri" w:hAnsi="Calibri" w:cs="Arial"/>
          <w:sz w:val="22"/>
          <w:szCs w:val="22"/>
        </w:rPr>
        <w:t>kace podmínek poskytování služeb</w:t>
      </w:r>
    </w:p>
    <w:p w14:paraId="24CA2D53" w14:textId="4CACE173" w:rsidR="00A97B12" w:rsidRDefault="00186C95" w:rsidP="008C5F23">
      <w:pPr>
        <w:pStyle w:val="Normln0"/>
        <w:spacing w:before="60" w:after="60" w:line="276" w:lineRule="auto"/>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07F1A" w:rsidRPr="00307F1A">
        <w:rPr>
          <w:rFonts w:ascii="Calibri" w:hAnsi="Calibri" w:cs="Arial"/>
          <w:sz w:val="22"/>
          <w:szCs w:val="22"/>
        </w:rPr>
        <w:t>Rozklad ceny</w:t>
      </w:r>
    </w:p>
    <w:p w14:paraId="74DB1EE8" w14:textId="48ACABE5" w:rsidR="004E7E42" w:rsidRDefault="004E7E42" w:rsidP="008C5F23">
      <w:pPr>
        <w:pStyle w:val="Normln0"/>
        <w:spacing w:before="60" w:after="60" w:line="276" w:lineRule="auto"/>
        <w:jc w:val="both"/>
        <w:rPr>
          <w:rFonts w:ascii="Calibri" w:hAnsi="Calibri" w:cs="Arial"/>
          <w:sz w:val="22"/>
          <w:szCs w:val="22"/>
        </w:rPr>
      </w:pPr>
    </w:p>
    <w:p w14:paraId="234B5473" w14:textId="77777777" w:rsidR="004E7E42" w:rsidRDefault="004E7E42" w:rsidP="008C5F23">
      <w:pPr>
        <w:pStyle w:val="Normln0"/>
        <w:spacing w:before="60" w:after="60" w:line="276" w:lineRule="auto"/>
        <w:jc w:val="both"/>
        <w:rPr>
          <w:rFonts w:ascii="Calibri" w:hAnsi="Calibri" w:cs="Arial"/>
          <w:sz w:val="22"/>
          <w:szCs w:val="22"/>
        </w:rPr>
      </w:pPr>
    </w:p>
    <w:p w14:paraId="7A70565C" w14:textId="77777777" w:rsidR="00186C95" w:rsidRPr="00B5744E" w:rsidRDefault="00186C95" w:rsidP="008C5F23">
      <w:pPr>
        <w:pStyle w:val="Normln0"/>
        <w:spacing w:before="60" w:after="60" w:line="276" w:lineRule="auto"/>
        <w:jc w:val="both"/>
        <w:rPr>
          <w:rFonts w:ascii="Calibri" w:hAnsi="Calibri" w:cs="Arial"/>
          <w:sz w:val="22"/>
          <w:szCs w:val="22"/>
        </w:rPr>
      </w:pPr>
    </w:p>
    <w:p w14:paraId="7ACF235E" w14:textId="4B914915" w:rsidR="008A763E" w:rsidRPr="00B5744E" w:rsidRDefault="00186C95" w:rsidP="008C5F23">
      <w:pPr>
        <w:pStyle w:val="Normln0"/>
        <w:spacing w:before="60" w:after="60" w:line="276" w:lineRule="auto"/>
        <w:jc w:val="both"/>
        <w:rPr>
          <w:rFonts w:ascii="Calibri" w:hAnsi="Calibri" w:cs="Arial"/>
          <w:b/>
          <w:sz w:val="22"/>
          <w:szCs w:val="22"/>
        </w:rPr>
      </w:pPr>
      <w:r>
        <w:rPr>
          <w:rFonts w:ascii="Calibri" w:hAnsi="Calibri" w:cs="Arial"/>
          <w:b/>
          <w:sz w:val="22"/>
          <w:szCs w:val="22"/>
        </w:rPr>
        <w:t xml:space="preserve">Za </w:t>
      </w:r>
      <w:r w:rsidR="008A763E" w:rsidRPr="00B5744E">
        <w:rPr>
          <w:rFonts w:ascii="Calibri" w:hAnsi="Calibri" w:cs="Arial"/>
          <w:b/>
          <w:sz w:val="22"/>
          <w:szCs w:val="22"/>
        </w:rPr>
        <w:t>Objednatel</w:t>
      </w:r>
      <w:r>
        <w:rPr>
          <w:rFonts w:ascii="Calibri" w:hAnsi="Calibri" w:cs="Arial"/>
          <w:b/>
          <w:sz w:val="22"/>
          <w:szCs w:val="22"/>
        </w:rPr>
        <w:t>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 xml:space="preserve">Za </w:t>
      </w:r>
      <w:r w:rsidR="00037DBE">
        <w:rPr>
          <w:rFonts w:ascii="Calibri" w:hAnsi="Calibri" w:cs="Arial"/>
          <w:b/>
          <w:sz w:val="22"/>
          <w:szCs w:val="22"/>
        </w:rPr>
        <w:t>Poskytovatel</w:t>
      </w:r>
      <w:r>
        <w:rPr>
          <w:rFonts w:ascii="Calibri" w:hAnsi="Calibri" w:cs="Arial"/>
          <w:b/>
          <w:sz w:val="22"/>
          <w:szCs w:val="22"/>
        </w:rPr>
        <w:t>e</w:t>
      </w:r>
      <w:r w:rsidR="008A763E" w:rsidRPr="00B5744E">
        <w:rPr>
          <w:rFonts w:ascii="Calibri" w:hAnsi="Calibri" w:cs="Arial"/>
          <w:b/>
          <w:sz w:val="22"/>
          <w:szCs w:val="22"/>
        </w:rPr>
        <w:t>:</w:t>
      </w:r>
    </w:p>
    <w:p w14:paraId="778CD18B" w14:textId="77777777" w:rsidR="0031386B" w:rsidRDefault="0031386B" w:rsidP="008C5F23">
      <w:pPr>
        <w:pStyle w:val="Normln0"/>
        <w:spacing w:before="60" w:after="60" w:line="276" w:lineRule="auto"/>
        <w:jc w:val="both"/>
        <w:rPr>
          <w:rFonts w:ascii="Calibri" w:hAnsi="Calibri" w:cs="Arial"/>
          <w:sz w:val="22"/>
          <w:szCs w:val="22"/>
        </w:rPr>
      </w:pPr>
    </w:p>
    <w:p w14:paraId="704FC032" w14:textId="77777777" w:rsidR="005F4DB9" w:rsidRDefault="005F4DB9" w:rsidP="008C5F23">
      <w:pPr>
        <w:pStyle w:val="Normln0"/>
        <w:spacing w:before="60" w:after="60" w:line="276" w:lineRule="auto"/>
        <w:jc w:val="both"/>
        <w:rPr>
          <w:rFonts w:ascii="Calibri" w:hAnsi="Calibri" w:cs="Arial"/>
          <w:sz w:val="22"/>
          <w:szCs w:val="22"/>
        </w:rPr>
      </w:pPr>
    </w:p>
    <w:p w14:paraId="3E8D445C" w14:textId="77777777" w:rsidR="005F4DB9" w:rsidRDefault="005F4DB9" w:rsidP="008C5F23">
      <w:pPr>
        <w:pStyle w:val="Normln0"/>
        <w:spacing w:before="60" w:after="60" w:line="276" w:lineRule="auto"/>
        <w:jc w:val="both"/>
        <w:rPr>
          <w:rFonts w:ascii="Calibri" w:hAnsi="Calibri" w:cs="Arial"/>
          <w:sz w:val="22"/>
          <w:szCs w:val="22"/>
        </w:rPr>
      </w:pPr>
    </w:p>
    <w:p w14:paraId="4C84638C" w14:textId="77777777" w:rsidR="005F4DB9" w:rsidRDefault="005F4DB9" w:rsidP="008C5F23">
      <w:pPr>
        <w:pStyle w:val="Normln0"/>
        <w:spacing w:before="60" w:after="60" w:line="276" w:lineRule="auto"/>
        <w:jc w:val="both"/>
        <w:rPr>
          <w:rFonts w:ascii="Calibri" w:hAnsi="Calibri" w:cs="Arial"/>
          <w:sz w:val="22"/>
          <w:szCs w:val="22"/>
        </w:rPr>
      </w:pPr>
    </w:p>
    <w:p w14:paraId="0DEBE1CE" w14:textId="77777777" w:rsidR="0031386B" w:rsidRDefault="0031386B" w:rsidP="008C5F23">
      <w:pPr>
        <w:pStyle w:val="Normln0"/>
        <w:spacing w:before="60" w:after="60" w:line="276" w:lineRule="auto"/>
        <w:jc w:val="both"/>
        <w:rPr>
          <w:rFonts w:ascii="Calibri" w:hAnsi="Calibri" w:cs="Arial"/>
          <w:sz w:val="22"/>
          <w:szCs w:val="22"/>
        </w:rPr>
      </w:pPr>
    </w:p>
    <w:p w14:paraId="2D425D8D" w14:textId="77777777" w:rsidR="0031386B" w:rsidRDefault="0031386B" w:rsidP="008C5F23">
      <w:pPr>
        <w:pStyle w:val="Normln0"/>
        <w:spacing w:before="60" w:after="60" w:line="276" w:lineRule="auto"/>
        <w:jc w:val="both"/>
        <w:rPr>
          <w:rFonts w:ascii="Calibri" w:hAnsi="Calibri" w:cs="Arial"/>
          <w:sz w:val="22"/>
          <w:szCs w:val="22"/>
        </w:rPr>
      </w:pPr>
    </w:p>
    <w:p w14:paraId="660BA929" w14:textId="1E36F7C1" w:rsidR="000A030E" w:rsidRPr="00B5744E" w:rsidRDefault="000A030E" w:rsidP="008C5F23">
      <w:pPr>
        <w:pStyle w:val="Normln0"/>
        <w:spacing w:before="60" w:after="60" w:line="276" w:lineRule="auto"/>
        <w:jc w:val="both"/>
        <w:rPr>
          <w:rFonts w:ascii="Calibri" w:hAnsi="Calibri" w:cs="Arial"/>
          <w:sz w:val="22"/>
          <w:szCs w:val="22"/>
        </w:rPr>
      </w:pPr>
      <w:r w:rsidRPr="00B5744E">
        <w:rPr>
          <w:rFonts w:ascii="Calibri" w:hAnsi="Calibri" w:cs="Arial"/>
          <w:sz w:val="22"/>
          <w:szCs w:val="22"/>
        </w:rPr>
        <w:t xml:space="preserve"> ...........................................</w:t>
      </w:r>
      <w:r w:rsidR="008A763E" w:rsidRPr="00B5744E">
        <w:rPr>
          <w:rFonts w:ascii="Calibri" w:hAnsi="Calibri" w:cs="Arial"/>
          <w:sz w:val="22"/>
          <w:szCs w:val="22"/>
        </w:rPr>
        <w:t>................</w:t>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486214" w:rsidRPr="00B5744E">
        <w:rPr>
          <w:rFonts w:ascii="Calibri" w:hAnsi="Calibri" w:cs="Arial"/>
          <w:sz w:val="22"/>
          <w:szCs w:val="22"/>
        </w:rPr>
        <w:t>...........................................................</w:t>
      </w:r>
      <w:r w:rsidR="00486214" w:rsidRPr="00B5744E">
        <w:rPr>
          <w:rFonts w:ascii="Calibri" w:hAnsi="Calibri" w:cs="Arial"/>
          <w:sz w:val="22"/>
          <w:szCs w:val="22"/>
        </w:rPr>
        <w:tab/>
      </w:r>
    </w:p>
    <w:p w14:paraId="686579E9" w14:textId="4CA7E2FE" w:rsidR="008A763E" w:rsidRPr="00B5744E" w:rsidRDefault="008A763E" w:rsidP="008C5F23">
      <w:pPr>
        <w:pStyle w:val="Normln0"/>
        <w:spacing w:before="60" w:after="60" w:line="276" w:lineRule="auto"/>
        <w:jc w:val="both"/>
        <w:rPr>
          <w:rFonts w:ascii="Calibri" w:hAnsi="Calibri" w:cs="Arial"/>
          <w:sz w:val="22"/>
          <w:szCs w:val="22"/>
        </w:rPr>
      </w:pPr>
      <w:r w:rsidRPr="00B5744E">
        <w:rPr>
          <w:rFonts w:ascii="Calibri" w:hAnsi="Calibri" w:cs="Arial"/>
          <w:sz w:val="22"/>
          <w:szCs w:val="22"/>
        </w:rPr>
        <w:t xml:space="preserve">prof. MUDr. </w:t>
      </w:r>
      <w:r w:rsidR="007B247C">
        <w:rPr>
          <w:rFonts w:ascii="Calibri" w:hAnsi="Calibri" w:cs="Arial"/>
          <w:sz w:val="22"/>
          <w:szCs w:val="22"/>
        </w:rPr>
        <w:t>Jindřich Fínek, Ph.D.</w:t>
      </w:r>
      <w:r w:rsidR="009C53DD">
        <w:rPr>
          <w:rFonts w:ascii="Calibri" w:hAnsi="Calibri" w:cs="Arial"/>
          <w:sz w:val="22"/>
          <w:szCs w:val="22"/>
        </w:rPr>
        <w:t>,</w:t>
      </w:r>
      <w:r w:rsidR="006943B4">
        <w:rPr>
          <w:rFonts w:ascii="Calibri" w:hAnsi="Calibri" w:cs="Arial"/>
          <w:sz w:val="22"/>
          <w:szCs w:val="22"/>
        </w:rPr>
        <w:t xml:space="preserve"> MHA</w:t>
      </w:r>
      <w:r w:rsidRPr="00B5744E">
        <w:rPr>
          <w:rFonts w:ascii="Calibri" w:hAnsi="Calibri" w:cs="Arial"/>
          <w:sz w:val="22"/>
          <w:szCs w:val="22"/>
        </w:rPr>
        <w:tab/>
      </w:r>
      <w:r w:rsidRPr="00B5744E">
        <w:rPr>
          <w:rFonts w:ascii="Calibri" w:hAnsi="Calibri" w:cs="Arial"/>
          <w:sz w:val="22"/>
          <w:szCs w:val="22"/>
        </w:rPr>
        <w:tab/>
      </w:r>
      <w:r w:rsidRPr="00B5744E">
        <w:rPr>
          <w:rFonts w:ascii="Calibri" w:hAnsi="Calibri" w:cs="Arial"/>
          <w:sz w:val="22"/>
          <w:szCs w:val="22"/>
        </w:rPr>
        <w:tab/>
      </w:r>
      <w:permStart w:id="1703817231" w:edGrp="everyone"/>
      <w:r w:rsidR="00186C95">
        <w:rPr>
          <w:rFonts w:ascii="Calibri" w:hAnsi="Calibri" w:cs="Arial"/>
          <w:sz w:val="22"/>
          <w:szCs w:val="22"/>
        </w:rPr>
        <w:t>………………………</w:t>
      </w:r>
      <w:proofErr w:type="gramStart"/>
      <w:r w:rsidR="00186C95">
        <w:rPr>
          <w:rFonts w:ascii="Calibri" w:hAnsi="Calibri" w:cs="Arial"/>
          <w:sz w:val="22"/>
          <w:szCs w:val="22"/>
        </w:rPr>
        <w:t>…….</w:t>
      </w:r>
      <w:proofErr w:type="gramEnd"/>
      <w:r w:rsidR="00186C95">
        <w:rPr>
          <w:rFonts w:ascii="Calibri" w:hAnsi="Calibri" w:cs="Arial"/>
          <w:sz w:val="22"/>
          <w:szCs w:val="22"/>
        </w:rPr>
        <w:t>.(jméno, příjmení)</w:t>
      </w:r>
      <w:permEnd w:id="1703817231"/>
    </w:p>
    <w:p w14:paraId="1802CEB1" w14:textId="3E6FA099" w:rsidR="008A763E" w:rsidRPr="00B5744E" w:rsidRDefault="000430AA" w:rsidP="008C5F23">
      <w:pPr>
        <w:pStyle w:val="Normln0"/>
        <w:spacing w:before="60" w:after="60" w:line="276" w:lineRule="auto"/>
        <w:jc w:val="both"/>
        <w:rPr>
          <w:rFonts w:ascii="Calibri" w:hAnsi="Calibri" w:cs="Arial"/>
          <w:sz w:val="22"/>
          <w:szCs w:val="22"/>
        </w:rPr>
      </w:pPr>
      <w:r>
        <w:rPr>
          <w:rFonts w:ascii="Calibri" w:hAnsi="Calibri" w:cs="Arial"/>
          <w:sz w:val="22"/>
          <w:szCs w:val="22"/>
        </w:rPr>
        <w:t>děkan fakulty</w:t>
      </w:r>
      <w:r>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r w:rsidR="008A763E" w:rsidRPr="00B5744E">
        <w:rPr>
          <w:rFonts w:ascii="Calibri" w:hAnsi="Calibri" w:cs="Arial"/>
          <w:sz w:val="22"/>
          <w:szCs w:val="22"/>
        </w:rPr>
        <w:tab/>
      </w:r>
      <w:permStart w:id="1308584084" w:edGrp="everyone"/>
      <w:r w:rsidR="00186C95">
        <w:rPr>
          <w:rFonts w:ascii="Calibri" w:hAnsi="Calibri" w:cs="Arial"/>
          <w:sz w:val="22"/>
          <w:szCs w:val="22"/>
        </w:rPr>
        <w:t>………………………</w:t>
      </w:r>
      <w:proofErr w:type="gramStart"/>
      <w:r w:rsidR="00186C95">
        <w:rPr>
          <w:rFonts w:ascii="Calibri" w:hAnsi="Calibri" w:cs="Arial"/>
          <w:sz w:val="22"/>
          <w:szCs w:val="22"/>
        </w:rPr>
        <w:t>…….</w:t>
      </w:r>
      <w:proofErr w:type="gramEnd"/>
      <w:r w:rsidR="00186C95">
        <w:rPr>
          <w:rFonts w:ascii="Calibri" w:hAnsi="Calibri" w:cs="Arial"/>
          <w:sz w:val="22"/>
          <w:szCs w:val="22"/>
        </w:rPr>
        <w:t>.(funkce)</w:t>
      </w:r>
      <w:permEnd w:id="1308584084"/>
    </w:p>
    <w:sectPr w:rsidR="008A763E" w:rsidRPr="00B5744E" w:rsidSect="007633F0">
      <w:headerReference w:type="default" r:id="rId10"/>
      <w:footerReference w:type="default" r:id="rId11"/>
      <w:pgSz w:w="11906" w:h="16838"/>
      <w:pgMar w:top="1701"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8909" w14:textId="77777777" w:rsidR="0021479D" w:rsidRDefault="0021479D">
      <w:r>
        <w:separator/>
      </w:r>
    </w:p>
  </w:endnote>
  <w:endnote w:type="continuationSeparator" w:id="0">
    <w:p w14:paraId="4A06B83D" w14:textId="77777777" w:rsidR="0021479D" w:rsidRDefault="0021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B5A" w14:textId="5FF670D3" w:rsidR="00A97B12" w:rsidRPr="00A97B12" w:rsidRDefault="00A97B12">
    <w:pPr>
      <w:pStyle w:val="Zpat"/>
      <w:jc w:val="right"/>
      <w:rPr>
        <w:rFonts w:ascii="Calibri" w:hAnsi="Calibri"/>
        <w:sz w:val="22"/>
      </w:rPr>
    </w:pPr>
    <w:r w:rsidRPr="00A97B12">
      <w:rPr>
        <w:rFonts w:ascii="Calibri" w:hAnsi="Calibri"/>
        <w:sz w:val="22"/>
      </w:rPr>
      <w:fldChar w:fldCharType="begin"/>
    </w:r>
    <w:r w:rsidRPr="00A97B12">
      <w:rPr>
        <w:rFonts w:ascii="Calibri" w:hAnsi="Calibri"/>
        <w:sz w:val="22"/>
      </w:rPr>
      <w:instrText>PAGE   \* MERGEFORMAT</w:instrText>
    </w:r>
    <w:r w:rsidRPr="00A97B12">
      <w:rPr>
        <w:rFonts w:ascii="Calibri" w:hAnsi="Calibri"/>
        <w:sz w:val="22"/>
      </w:rPr>
      <w:fldChar w:fldCharType="separate"/>
    </w:r>
    <w:r w:rsidR="0093668F">
      <w:rPr>
        <w:rFonts w:ascii="Calibri" w:hAnsi="Calibri"/>
        <w:noProof/>
        <w:sz w:val="22"/>
      </w:rPr>
      <w:t>10</w:t>
    </w:r>
    <w:r w:rsidRPr="00A97B12">
      <w:rPr>
        <w:rFonts w:ascii="Calibri" w:hAnsi="Calibri"/>
        <w:sz w:val="22"/>
      </w:rPr>
      <w:fldChar w:fldCharType="end"/>
    </w:r>
  </w:p>
  <w:p w14:paraId="47CFCAE4" w14:textId="77777777" w:rsidR="00A97B12" w:rsidRPr="00A97B12" w:rsidRDefault="00A97B12" w:rsidP="00A97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8CBE" w14:textId="77777777" w:rsidR="0021479D" w:rsidRDefault="0021479D">
      <w:r>
        <w:separator/>
      </w:r>
    </w:p>
  </w:footnote>
  <w:footnote w:type="continuationSeparator" w:id="0">
    <w:p w14:paraId="19AE9348" w14:textId="77777777" w:rsidR="0021479D" w:rsidRDefault="0021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2A1A" w14:textId="55CA29D6" w:rsidR="005C2943" w:rsidRDefault="00A65C30">
    <w:pPr>
      <w:pStyle w:val="Zhlav"/>
    </w:pPr>
    <w:r>
      <w:pict w14:anchorId="151A6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3.85pt">
          <v:imagedata r:id="rId1" o:title="LFP hlavička pro A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114"/>
    <w:multiLevelType w:val="hybridMultilevel"/>
    <w:tmpl w:val="06182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504AD"/>
    <w:multiLevelType w:val="hybridMultilevel"/>
    <w:tmpl w:val="17A6BC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2AEB"/>
    <w:multiLevelType w:val="hybridMultilevel"/>
    <w:tmpl w:val="63F07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05555"/>
    <w:multiLevelType w:val="hybridMultilevel"/>
    <w:tmpl w:val="CFD84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15D28"/>
    <w:multiLevelType w:val="hybridMultilevel"/>
    <w:tmpl w:val="FD428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C01B15"/>
    <w:multiLevelType w:val="hybridMultilevel"/>
    <w:tmpl w:val="4912A78E"/>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6" w15:restartNumberingAfterBreak="0">
    <w:nsid w:val="14AD5579"/>
    <w:multiLevelType w:val="hybridMultilevel"/>
    <w:tmpl w:val="8CF06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3C1076"/>
    <w:multiLevelType w:val="hybridMultilevel"/>
    <w:tmpl w:val="856A9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9646CD"/>
    <w:multiLevelType w:val="hybridMultilevel"/>
    <w:tmpl w:val="E1D0A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756E7B"/>
    <w:multiLevelType w:val="hybridMultilevel"/>
    <w:tmpl w:val="27927F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86350"/>
    <w:multiLevelType w:val="hybridMultilevel"/>
    <w:tmpl w:val="1D361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26B7A"/>
    <w:multiLevelType w:val="hybridMultilevel"/>
    <w:tmpl w:val="DA72D338"/>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2" w15:restartNumberingAfterBreak="0">
    <w:nsid w:val="2ACC0353"/>
    <w:multiLevelType w:val="hybridMultilevel"/>
    <w:tmpl w:val="EF04EBF4"/>
    <w:lvl w:ilvl="0" w:tplc="75584CBA">
      <w:start w:val="5"/>
      <w:numFmt w:val="bullet"/>
      <w:lvlText w:val="•"/>
      <w:lvlJc w:val="left"/>
      <w:pPr>
        <w:ind w:left="643" w:hanging="360"/>
      </w:pPr>
      <w:rPr>
        <w:rFonts w:ascii="Calibri" w:eastAsia="Times New Roman" w:hAnsi="Calibri" w:cs="Calibr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2AF93F67"/>
    <w:multiLevelType w:val="hybridMultilevel"/>
    <w:tmpl w:val="4BEC18C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4" w15:restartNumberingAfterBreak="0">
    <w:nsid w:val="2D682366"/>
    <w:multiLevelType w:val="hybridMultilevel"/>
    <w:tmpl w:val="9106409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0086F72"/>
    <w:multiLevelType w:val="hybridMultilevel"/>
    <w:tmpl w:val="484E34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0776F6E"/>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0A27EE5"/>
    <w:multiLevelType w:val="hybridMultilevel"/>
    <w:tmpl w:val="64FCA1F0"/>
    <w:lvl w:ilvl="0" w:tplc="E8E8C230">
      <w:numFmt w:val="bullet"/>
      <w:lvlText w:val="•"/>
      <w:lvlJc w:val="left"/>
      <w:pPr>
        <w:ind w:left="643" w:hanging="360"/>
      </w:pPr>
      <w:rPr>
        <w:rFonts w:ascii="Calibri" w:eastAsia="Times New Roman" w:hAnsi="Calibri" w:cs="Calibr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8" w15:restartNumberingAfterBreak="0">
    <w:nsid w:val="32022F92"/>
    <w:multiLevelType w:val="hybridMultilevel"/>
    <w:tmpl w:val="C00C0254"/>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9" w15:restartNumberingAfterBreak="0">
    <w:nsid w:val="39425E93"/>
    <w:multiLevelType w:val="hybridMultilevel"/>
    <w:tmpl w:val="757A48C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860B03"/>
    <w:multiLevelType w:val="hybridMultilevel"/>
    <w:tmpl w:val="5302E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6B6348"/>
    <w:multiLevelType w:val="hybridMultilevel"/>
    <w:tmpl w:val="F8242C8C"/>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2" w15:restartNumberingAfterBreak="0">
    <w:nsid w:val="3E1C6DF9"/>
    <w:multiLevelType w:val="hybridMultilevel"/>
    <w:tmpl w:val="84F63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A62697"/>
    <w:multiLevelType w:val="hybridMultilevel"/>
    <w:tmpl w:val="C73CEAD4"/>
    <w:lvl w:ilvl="0" w:tplc="6A084AA8">
      <w:start w:val="1"/>
      <w:numFmt w:val="decimal"/>
      <w:lvlText w:val="%1."/>
      <w:lvlJc w:val="left"/>
      <w:pPr>
        <w:tabs>
          <w:tab w:val="num" w:pos="360"/>
        </w:tabs>
        <w:ind w:left="357" w:hanging="357"/>
      </w:pPr>
      <w:rPr>
        <w:rFonts w:hint="default"/>
      </w:rPr>
    </w:lvl>
    <w:lvl w:ilvl="1" w:tplc="56A098C6"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2B57A0"/>
    <w:multiLevelType w:val="hybridMultilevel"/>
    <w:tmpl w:val="A2D09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6B5A36"/>
    <w:multiLevelType w:val="multilevel"/>
    <w:tmpl w:val="F5AC4F9C"/>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4AB70720"/>
    <w:multiLevelType w:val="hybridMultilevel"/>
    <w:tmpl w:val="1CDC761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3F6ED3"/>
    <w:multiLevelType w:val="hybridMultilevel"/>
    <w:tmpl w:val="7E062180"/>
    <w:lvl w:ilvl="0" w:tplc="7140184C">
      <w:start w:val="5"/>
      <w:numFmt w:val="bullet"/>
      <w:lvlText w:val="•"/>
      <w:lvlJc w:val="left"/>
      <w:pPr>
        <w:ind w:left="643" w:hanging="360"/>
      </w:pPr>
      <w:rPr>
        <w:rFonts w:ascii="Calibri" w:eastAsia="Times New Roman" w:hAnsi="Calibri" w:cs="Calibr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8" w15:restartNumberingAfterBreak="0">
    <w:nsid w:val="50AF0D9D"/>
    <w:multiLevelType w:val="hybridMultilevel"/>
    <w:tmpl w:val="DC8C7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051C30"/>
    <w:multiLevelType w:val="hybridMultilevel"/>
    <w:tmpl w:val="35684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9917F0"/>
    <w:multiLevelType w:val="hybridMultilevel"/>
    <w:tmpl w:val="EDC2DCB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1" w15:restartNumberingAfterBreak="0">
    <w:nsid w:val="59BF468D"/>
    <w:multiLevelType w:val="hybridMultilevel"/>
    <w:tmpl w:val="03AA05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0A2597"/>
    <w:multiLevelType w:val="hybridMultilevel"/>
    <w:tmpl w:val="749C1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795B49"/>
    <w:multiLevelType w:val="hybridMultilevel"/>
    <w:tmpl w:val="AB28AD9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C734B482"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D6DA2496"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0E0756"/>
    <w:multiLevelType w:val="hybridMultilevel"/>
    <w:tmpl w:val="8CF06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7E40CA"/>
    <w:multiLevelType w:val="hybridMultilevel"/>
    <w:tmpl w:val="DF4275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3377893"/>
    <w:multiLevelType w:val="multilevel"/>
    <w:tmpl w:val="F5AC4F9C"/>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63CF57D9"/>
    <w:multiLevelType w:val="hybridMultilevel"/>
    <w:tmpl w:val="AE4C5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123B8C"/>
    <w:multiLevelType w:val="hybridMultilevel"/>
    <w:tmpl w:val="62025DD0"/>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9" w15:restartNumberingAfterBreak="0">
    <w:nsid w:val="6E697667"/>
    <w:multiLevelType w:val="hybridMultilevel"/>
    <w:tmpl w:val="CEBA7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13655A"/>
    <w:multiLevelType w:val="hybridMultilevel"/>
    <w:tmpl w:val="F76210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4653F6"/>
    <w:multiLevelType w:val="hybridMultilevel"/>
    <w:tmpl w:val="79C630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9144A83"/>
    <w:multiLevelType w:val="hybridMultilevel"/>
    <w:tmpl w:val="FCD04A8C"/>
    <w:lvl w:ilvl="0" w:tplc="9C60905E">
      <w:start w:val="4"/>
      <w:numFmt w:val="bullet"/>
      <w:lvlText w:val="•"/>
      <w:lvlJc w:val="left"/>
      <w:pPr>
        <w:ind w:left="1776" w:hanging="360"/>
      </w:pPr>
      <w:rPr>
        <w:rFonts w:ascii="Calibri" w:eastAsia="Times New Roman"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7A3B74D1"/>
    <w:multiLevelType w:val="hybridMultilevel"/>
    <w:tmpl w:val="9488BE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BAF4845"/>
    <w:multiLevelType w:val="hybridMultilevel"/>
    <w:tmpl w:val="62CCB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BF2F10"/>
    <w:multiLevelType w:val="hybridMultilevel"/>
    <w:tmpl w:val="7E96C510"/>
    <w:lvl w:ilvl="0" w:tplc="C2500288">
      <w:numFmt w:val="bullet"/>
      <w:lvlText w:val="•"/>
      <w:lvlJc w:val="left"/>
      <w:pPr>
        <w:ind w:left="643" w:hanging="360"/>
      </w:pPr>
      <w:rPr>
        <w:rFonts w:ascii="Calibri" w:eastAsia="Times New Roman" w:hAnsi="Calibri" w:cs="Calibr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num w:numId="1" w16cid:durableId="617109451">
    <w:abstractNumId w:val="22"/>
  </w:num>
  <w:num w:numId="2" w16cid:durableId="263465545">
    <w:abstractNumId w:val="9"/>
  </w:num>
  <w:num w:numId="3" w16cid:durableId="704644992">
    <w:abstractNumId w:val="32"/>
  </w:num>
  <w:num w:numId="4" w16cid:durableId="1032801025">
    <w:abstractNumId w:val="36"/>
  </w:num>
  <w:num w:numId="5" w16cid:durableId="1874272619">
    <w:abstractNumId w:val="3"/>
  </w:num>
  <w:num w:numId="6" w16cid:durableId="1152526809">
    <w:abstractNumId w:val="44"/>
  </w:num>
  <w:num w:numId="7" w16cid:durableId="760184170">
    <w:abstractNumId w:val="28"/>
  </w:num>
  <w:num w:numId="8" w16cid:durableId="1878422543">
    <w:abstractNumId w:val="29"/>
  </w:num>
  <w:num w:numId="9" w16cid:durableId="1882471116">
    <w:abstractNumId w:val="4"/>
  </w:num>
  <w:num w:numId="10" w16cid:durableId="14363614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636984">
    <w:abstractNumId w:val="8"/>
  </w:num>
  <w:num w:numId="12" w16cid:durableId="744573079">
    <w:abstractNumId w:val="20"/>
  </w:num>
  <w:num w:numId="13" w16cid:durableId="723915392">
    <w:abstractNumId w:val="7"/>
  </w:num>
  <w:num w:numId="14" w16cid:durableId="5447530">
    <w:abstractNumId w:val="43"/>
  </w:num>
  <w:num w:numId="15" w16cid:durableId="1847939259">
    <w:abstractNumId w:val="41"/>
  </w:num>
  <w:num w:numId="16" w16cid:durableId="1114835154">
    <w:abstractNumId w:val="25"/>
  </w:num>
  <w:num w:numId="17" w16cid:durableId="1230531969">
    <w:abstractNumId w:val="33"/>
  </w:num>
  <w:num w:numId="18" w16cid:durableId="891112342">
    <w:abstractNumId w:val="23"/>
  </w:num>
  <w:num w:numId="19" w16cid:durableId="2092071473">
    <w:abstractNumId w:val="16"/>
  </w:num>
  <w:num w:numId="20" w16cid:durableId="1255700448">
    <w:abstractNumId w:val="30"/>
  </w:num>
  <w:num w:numId="21" w16cid:durableId="1747075103">
    <w:abstractNumId w:val="38"/>
  </w:num>
  <w:num w:numId="22" w16cid:durableId="1575626244">
    <w:abstractNumId w:val="34"/>
  </w:num>
  <w:num w:numId="23" w16cid:durableId="1395545398">
    <w:abstractNumId w:val="37"/>
  </w:num>
  <w:num w:numId="24" w16cid:durableId="459495846">
    <w:abstractNumId w:val="42"/>
  </w:num>
  <w:num w:numId="25" w16cid:durableId="1796217473">
    <w:abstractNumId w:val="10"/>
  </w:num>
  <w:num w:numId="26" w16cid:durableId="707148542">
    <w:abstractNumId w:val="6"/>
  </w:num>
  <w:num w:numId="27" w16cid:durableId="109015177">
    <w:abstractNumId w:val="19"/>
  </w:num>
  <w:num w:numId="28" w16cid:durableId="186452227">
    <w:abstractNumId w:val="31"/>
  </w:num>
  <w:num w:numId="29" w16cid:durableId="1835686811">
    <w:abstractNumId w:val="35"/>
  </w:num>
  <w:num w:numId="30" w16cid:durableId="1923679085">
    <w:abstractNumId w:val="5"/>
  </w:num>
  <w:num w:numId="31" w16cid:durableId="1353916618">
    <w:abstractNumId w:val="13"/>
  </w:num>
  <w:num w:numId="32" w16cid:durableId="413671906">
    <w:abstractNumId w:val="15"/>
  </w:num>
  <w:num w:numId="33" w16cid:durableId="1014302794">
    <w:abstractNumId w:val="18"/>
  </w:num>
  <w:num w:numId="34" w16cid:durableId="735783153">
    <w:abstractNumId w:val="2"/>
  </w:num>
  <w:num w:numId="35" w16cid:durableId="1974940067">
    <w:abstractNumId w:val="17"/>
  </w:num>
  <w:num w:numId="36" w16cid:durableId="1807510371">
    <w:abstractNumId w:val="24"/>
  </w:num>
  <w:num w:numId="37" w16cid:durableId="402066862">
    <w:abstractNumId w:val="45"/>
  </w:num>
  <w:num w:numId="38" w16cid:durableId="771163661">
    <w:abstractNumId w:val="21"/>
  </w:num>
  <w:num w:numId="39" w16cid:durableId="1405294557">
    <w:abstractNumId w:val="27"/>
  </w:num>
  <w:num w:numId="40" w16cid:durableId="904025203">
    <w:abstractNumId w:val="11"/>
  </w:num>
  <w:num w:numId="41" w16cid:durableId="2136369554">
    <w:abstractNumId w:val="12"/>
  </w:num>
  <w:num w:numId="42" w16cid:durableId="2045010133">
    <w:abstractNumId w:val="0"/>
  </w:num>
  <w:num w:numId="43" w16cid:durableId="1154375165">
    <w:abstractNumId w:val="1"/>
  </w:num>
  <w:num w:numId="44" w16cid:durableId="1216503291">
    <w:abstractNumId w:val="26"/>
  </w:num>
  <w:num w:numId="45" w16cid:durableId="325599032">
    <w:abstractNumId w:val="39"/>
  </w:num>
  <w:num w:numId="46" w16cid:durableId="14681653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HTB3mY+bYzLznza/2+EzwmZLUGzMl1pqOP4BZUkbQifn7wdAnRKvliEBDXZ1elvaw+d+A+0o90YcQliARNKBg==" w:salt="PaI1UdlBVW7NgNlO8lrN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12"/>
    <w:rsid w:val="000062F2"/>
    <w:rsid w:val="0000697B"/>
    <w:rsid w:val="00012289"/>
    <w:rsid w:val="00013173"/>
    <w:rsid w:val="00013BA7"/>
    <w:rsid w:val="00016525"/>
    <w:rsid w:val="0002359C"/>
    <w:rsid w:val="000256C0"/>
    <w:rsid w:val="0003588C"/>
    <w:rsid w:val="00037DBE"/>
    <w:rsid w:val="00040BB3"/>
    <w:rsid w:val="000422CD"/>
    <w:rsid w:val="000430AA"/>
    <w:rsid w:val="000520F3"/>
    <w:rsid w:val="000525D8"/>
    <w:rsid w:val="0006430A"/>
    <w:rsid w:val="0006558D"/>
    <w:rsid w:val="0006758E"/>
    <w:rsid w:val="000716DF"/>
    <w:rsid w:val="00076BE9"/>
    <w:rsid w:val="00081A9A"/>
    <w:rsid w:val="000914DF"/>
    <w:rsid w:val="00092F60"/>
    <w:rsid w:val="000940FF"/>
    <w:rsid w:val="00094473"/>
    <w:rsid w:val="000A030E"/>
    <w:rsid w:val="000A5248"/>
    <w:rsid w:val="000B4240"/>
    <w:rsid w:val="000B5E65"/>
    <w:rsid w:val="000C0D94"/>
    <w:rsid w:val="000C2B96"/>
    <w:rsid w:val="000E1C89"/>
    <w:rsid w:val="000E20E0"/>
    <w:rsid w:val="000E62A6"/>
    <w:rsid w:val="000F0335"/>
    <w:rsid w:val="000F35ED"/>
    <w:rsid w:val="00111B55"/>
    <w:rsid w:val="001144E3"/>
    <w:rsid w:val="00116160"/>
    <w:rsid w:val="00123D2E"/>
    <w:rsid w:val="00134546"/>
    <w:rsid w:val="0013543A"/>
    <w:rsid w:val="00135C26"/>
    <w:rsid w:val="001417E2"/>
    <w:rsid w:val="00142529"/>
    <w:rsid w:val="00145679"/>
    <w:rsid w:val="00152789"/>
    <w:rsid w:val="00152C9B"/>
    <w:rsid w:val="001609B2"/>
    <w:rsid w:val="00160BC1"/>
    <w:rsid w:val="00161E53"/>
    <w:rsid w:val="00166932"/>
    <w:rsid w:val="00167E66"/>
    <w:rsid w:val="001743BA"/>
    <w:rsid w:val="00186C95"/>
    <w:rsid w:val="00192842"/>
    <w:rsid w:val="00196743"/>
    <w:rsid w:val="001A6577"/>
    <w:rsid w:val="001B3D90"/>
    <w:rsid w:val="001C38A8"/>
    <w:rsid w:val="001D051D"/>
    <w:rsid w:val="001D1746"/>
    <w:rsid w:val="001D22C4"/>
    <w:rsid w:val="001D38D9"/>
    <w:rsid w:val="001E00D4"/>
    <w:rsid w:val="001E1BC6"/>
    <w:rsid w:val="001E3282"/>
    <w:rsid w:val="001E72C6"/>
    <w:rsid w:val="001F3127"/>
    <w:rsid w:val="001F4448"/>
    <w:rsid w:val="001F5A7D"/>
    <w:rsid w:val="00200506"/>
    <w:rsid w:val="002058B7"/>
    <w:rsid w:val="00206AE7"/>
    <w:rsid w:val="0020792D"/>
    <w:rsid w:val="00213A45"/>
    <w:rsid w:val="0021479D"/>
    <w:rsid w:val="00214C33"/>
    <w:rsid w:val="00215CC3"/>
    <w:rsid w:val="00224C1B"/>
    <w:rsid w:val="00225588"/>
    <w:rsid w:val="00230968"/>
    <w:rsid w:val="00233877"/>
    <w:rsid w:val="00234F14"/>
    <w:rsid w:val="00237DF5"/>
    <w:rsid w:val="00237FA2"/>
    <w:rsid w:val="0024316F"/>
    <w:rsid w:val="00250570"/>
    <w:rsid w:val="00253C54"/>
    <w:rsid w:val="002650BB"/>
    <w:rsid w:val="0026566C"/>
    <w:rsid w:val="00277662"/>
    <w:rsid w:val="002828AD"/>
    <w:rsid w:val="0028380D"/>
    <w:rsid w:val="0028449F"/>
    <w:rsid w:val="00294B00"/>
    <w:rsid w:val="002A21CF"/>
    <w:rsid w:val="002A5320"/>
    <w:rsid w:val="002A7014"/>
    <w:rsid w:val="002B3B96"/>
    <w:rsid w:val="002C3315"/>
    <w:rsid w:val="002C3976"/>
    <w:rsid w:val="002C4825"/>
    <w:rsid w:val="002C4CD5"/>
    <w:rsid w:val="002C72DE"/>
    <w:rsid w:val="002D460E"/>
    <w:rsid w:val="002D694C"/>
    <w:rsid w:val="002D7577"/>
    <w:rsid w:val="002E0753"/>
    <w:rsid w:val="002E2EF4"/>
    <w:rsid w:val="002F30C7"/>
    <w:rsid w:val="002F64E2"/>
    <w:rsid w:val="00302B06"/>
    <w:rsid w:val="00302E4F"/>
    <w:rsid w:val="00307F1A"/>
    <w:rsid w:val="0031386B"/>
    <w:rsid w:val="00323EB4"/>
    <w:rsid w:val="003262BC"/>
    <w:rsid w:val="00333CE3"/>
    <w:rsid w:val="00334F64"/>
    <w:rsid w:val="00341526"/>
    <w:rsid w:val="003423BF"/>
    <w:rsid w:val="0035279C"/>
    <w:rsid w:val="00353924"/>
    <w:rsid w:val="00354626"/>
    <w:rsid w:val="00355362"/>
    <w:rsid w:val="00361342"/>
    <w:rsid w:val="003636D1"/>
    <w:rsid w:val="00364D94"/>
    <w:rsid w:val="00374D04"/>
    <w:rsid w:val="0038118A"/>
    <w:rsid w:val="003823AE"/>
    <w:rsid w:val="003843C0"/>
    <w:rsid w:val="00385307"/>
    <w:rsid w:val="00386241"/>
    <w:rsid w:val="0038765B"/>
    <w:rsid w:val="003A45B7"/>
    <w:rsid w:val="003B0D1A"/>
    <w:rsid w:val="003B707D"/>
    <w:rsid w:val="003C06DF"/>
    <w:rsid w:val="003C2C33"/>
    <w:rsid w:val="003C3034"/>
    <w:rsid w:val="003C3EC2"/>
    <w:rsid w:val="003C46DE"/>
    <w:rsid w:val="003D24A2"/>
    <w:rsid w:val="003D2E6F"/>
    <w:rsid w:val="003E034D"/>
    <w:rsid w:val="003E0E3D"/>
    <w:rsid w:val="003E47AE"/>
    <w:rsid w:val="003E4A8F"/>
    <w:rsid w:val="003E6472"/>
    <w:rsid w:val="003F0562"/>
    <w:rsid w:val="003F0A1E"/>
    <w:rsid w:val="003F4CE8"/>
    <w:rsid w:val="003F5887"/>
    <w:rsid w:val="003F5DF7"/>
    <w:rsid w:val="00405570"/>
    <w:rsid w:val="00411BB1"/>
    <w:rsid w:val="00411DAE"/>
    <w:rsid w:val="004150B8"/>
    <w:rsid w:val="00416829"/>
    <w:rsid w:val="00424CBD"/>
    <w:rsid w:val="00425DE7"/>
    <w:rsid w:val="00427417"/>
    <w:rsid w:val="00427D7C"/>
    <w:rsid w:val="00450EA9"/>
    <w:rsid w:val="0046482C"/>
    <w:rsid w:val="004661A3"/>
    <w:rsid w:val="0047741A"/>
    <w:rsid w:val="0048157B"/>
    <w:rsid w:val="004853EF"/>
    <w:rsid w:val="00486214"/>
    <w:rsid w:val="00491930"/>
    <w:rsid w:val="00492F30"/>
    <w:rsid w:val="00497351"/>
    <w:rsid w:val="004A173E"/>
    <w:rsid w:val="004A3557"/>
    <w:rsid w:val="004A3EC8"/>
    <w:rsid w:val="004A4EA7"/>
    <w:rsid w:val="004A71A9"/>
    <w:rsid w:val="004B45CD"/>
    <w:rsid w:val="004B52EA"/>
    <w:rsid w:val="004C0553"/>
    <w:rsid w:val="004C55F6"/>
    <w:rsid w:val="004C5CFC"/>
    <w:rsid w:val="004D003F"/>
    <w:rsid w:val="004D1B51"/>
    <w:rsid w:val="004D51B4"/>
    <w:rsid w:val="004D7D22"/>
    <w:rsid w:val="004E5F34"/>
    <w:rsid w:val="004E7E42"/>
    <w:rsid w:val="00502DF6"/>
    <w:rsid w:val="00505C43"/>
    <w:rsid w:val="0051451C"/>
    <w:rsid w:val="005317A1"/>
    <w:rsid w:val="00543EC6"/>
    <w:rsid w:val="00546967"/>
    <w:rsid w:val="00555F1E"/>
    <w:rsid w:val="0055723A"/>
    <w:rsid w:val="00560E8A"/>
    <w:rsid w:val="0056424F"/>
    <w:rsid w:val="00564D01"/>
    <w:rsid w:val="0056671F"/>
    <w:rsid w:val="0057255B"/>
    <w:rsid w:val="005744DD"/>
    <w:rsid w:val="00577EFA"/>
    <w:rsid w:val="00580D01"/>
    <w:rsid w:val="00585838"/>
    <w:rsid w:val="00590B5D"/>
    <w:rsid w:val="00591D11"/>
    <w:rsid w:val="0059214B"/>
    <w:rsid w:val="0059276E"/>
    <w:rsid w:val="005948C0"/>
    <w:rsid w:val="00594D42"/>
    <w:rsid w:val="005964FA"/>
    <w:rsid w:val="005A4E65"/>
    <w:rsid w:val="005A5C83"/>
    <w:rsid w:val="005A7FFC"/>
    <w:rsid w:val="005B3B52"/>
    <w:rsid w:val="005B56D5"/>
    <w:rsid w:val="005C1D7E"/>
    <w:rsid w:val="005C2943"/>
    <w:rsid w:val="005C7D08"/>
    <w:rsid w:val="005D14BD"/>
    <w:rsid w:val="005D3198"/>
    <w:rsid w:val="005E159F"/>
    <w:rsid w:val="005E22D1"/>
    <w:rsid w:val="005F08DB"/>
    <w:rsid w:val="005F1BC4"/>
    <w:rsid w:val="005F204A"/>
    <w:rsid w:val="005F2223"/>
    <w:rsid w:val="005F37E0"/>
    <w:rsid w:val="005F413B"/>
    <w:rsid w:val="005F4DB9"/>
    <w:rsid w:val="00616294"/>
    <w:rsid w:val="0062092F"/>
    <w:rsid w:val="0062793D"/>
    <w:rsid w:val="0063119C"/>
    <w:rsid w:val="00635BD6"/>
    <w:rsid w:val="00636B71"/>
    <w:rsid w:val="0065107F"/>
    <w:rsid w:val="006654AD"/>
    <w:rsid w:val="00670F42"/>
    <w:rsid w:val="00672956"/>
    <w:rsid w:val="00672A3D"/>
    <w:rsid w:val="00672AD0"/>
    <w:rsid w:val="00675F16"/>
    <w:rsid w:val="006772D3"/>
    <w:rsid w:val="00683A4A"/>
    <w:rsid w:val="00685712"/>
    <w:rsid w:val="006874F7"/>
    <w:rsid w:val="00690502"/>
    <w:rsid w:val="00692CF9"/>
    <w:rsid w:val="00693300"/>
    <w:rsid w:val="006943B4"/>
    <w:rsid w:val="0069462B"/>
    <w:rsid w:val="00694B7F"/>
    <w:rsid w:val="006A4051"/>
    <w:rsid w:val="006A79B0"/>
    <w:rsid w:val="006B72B8"/>
    <w:rsid w:val="006C09F9"/>
    <w:rsid w:val="006C7CDA"/>
    <w:rsid w:val="006D3CF1"/>
    <w:rsid w:val="006D3EEB"/>
    <w:rsid w:val="006D4F59"/>
    <w:rsid w:val="006D7DB7"/>
    <w:rsid w:val="006E737A"/>
    <w:rsid w:val="006E7848"/>
    <w:rsid w:val="006F0B12"/>
    <w:rsid w:val="006F1268"/>
    <w:rsid w:val="00705474"/>
    <w:rsid w:val="007068F3"/>
    <w:rsid w:val="00707497"/>
    <w:rsid w:val="0071321F"/>
    <w:rsid w:val="007142E1"/>
    <w:rsid w:val="00716308"/>
    <w:rsid w:val="0071725D"/>
    <w:rsid w:val="00722ECC"/>
    <w:rsid w:val="0072376C"/>
    <w:rsid w:val="00730B29"/>
    <w:rsid w:val="00742165"/>
    <w:rsid w:val="00745C2D"/>
    <w:rsid w:val="0075026A"/>
    <w:rsid w:val="00752FC1"/>
    <w:rsid w:val="00756B82"/>
    <w:rsid w:val="00761C9D"/>
    <w:rsid w:val="007622D1"/>
    <w:rsid w:val="00762F24"/>
    <w:rsid w:val="00762F27"/>
    <w:rsid w:val="007633F0"/>
    <w:rsid w:val="00771303"/>
    <w:rsid w:val="007724CB"/>
    <w:rsid w:val="00772F55"/>
    <w:rsid w:val="0078387E"/>
    <w:rsid w:val="00784A45"/>
    <w:rsid w:val="00790131"/>
    <w:rsid w:val="00794736"/>
    <w:rsid w:val="00794FF2"/>
    <w:rsid w:val="0079622F"/>
    <w:rsid w:val="007B1221"/>
    <w:rsid w:val="007B247C"/>
    <w:rsid w:val="007B3CD6"/>
    <w:rsid w:val="007B50EC"/>
    <w:rsid w:val="007C29A0"/>
    <w:rsid w:val="007C6357"/>
    <w:rsid w:val="007C65A9"/>
    <w:rsid w:val="007D2F1D"/>
    <w:rsid w:val="007E1D05"/>
    <w:rsid w:val="007E62E4"/>
    <w:rsid w:val="007F0E4E"/>
    <w:rsid w:val="00802E6C"/>
    <w:rsid w:val="00805F5B"/>
    <w:rsid w:val="00810B16"/>
    <w:rsid w:val="008123C2"/>
    <w:rsid w:val="00815442"/>
    <w:rsid w:val="008159B1"/>
    <w:rsid w:val="0082140E"/>
    <w:rsid w:val="00821B6F"/>
    <w:rsid w:val="00822D51"/>
    <w:rsid w:val="00823CA1"/>
    <w:rsid w:val="008533DC"/>
    <w:rsid w:val="0085430C"/>
    <w:rsid w:val="00861B0C"/>
    <w:rsid w:val="00862D0D"/>
    <w:rsid w:val="00863881"/>
    <w:rsid w:val="00870046"/>
    <w:rsid w:val="00873EAB"/>
    <w:rsid w:val="00874BFB"/>
    <w:rsid w:val="00876495"/>
    <w:rsid w:val="0088236F"/>
    <w:rsid w:val="00884921"/>
    <w:rsid w:val="0088502E"/>
    <w:rsid w:val="00886C2D"/>
    <w:rsid w:val="00886EF3"/>
    <w:rsid w:val="00891735"/>
    <w:rsid w:val="008939A2"/>
    <w:rsid w:val="008A7160"/>
    <w:rsid w:val="008A763E"/>
    <w:rsid w:val="008B4BAD"/>
    <w:rsid w:val="008B71D5"/>
    <w:rsid w:val="008C2D61"/>
    <w:rsid w:val="008C429B"/>
    <w:rsid w:val="008C5F23"/>
    <w:rsid w:val="008D12B1"/>
    <w:rsid w:val="008D3790"/>
    <w:rsid w:val="008D5BF1"/>
    <w:rsid w:val="008E328E"/>
    <w:rsid w:val="008F647D"/>
    <w:rsid w:val="00901113"/>
    <w:rsid w:val="009055B3"/>
    <w:rsid w:val="00911BA2"/>
    <w:rsid w:val="009144AC"/>
    <w:rsid w:val="009168A7"/>
    <w:rsid w:val="009226FA"/>
    <w:rsid w:val="00926E11"/>
    <w:rsid w:val="00930B74"/>
    <w:rsid w:val="0093668F"/>
    <w:rsid w:val="009421DC"/>
    <w:rsid w:val="00954A1F"/>
    <w:rsid w:val="00955DB1"/>
    <w:rsid w:val="00956FD4"/>
    <w:rsid w:val="009571AE"/>
    <w:rsid w:val="00957F68"/>
    <w:rsid w:val="009654F5"/>
    <w:rsid w:val="0096703C"/>
    <w:rsid w:val="00975C87"/>
    <w:rsid w:val="00984385"/>
    <w:rsid w:val="00985F9E"/>
    <w:rsid w:val="009958AD"/>
    <w:rsid w:val="009A0165"/>
    <w:rsid w:val="009A35BF"/>
    <w:rsid w:val="009B070C"/>
    <w:rsid w:val="009B2471"/>
    <w:rsid w:val="009B2791"/>
    <w:rsid w:val="009C141C"/>
    <w:rsid w:val="009C2A95"/>
    <w:rsid w:val="009C53DD"/>
    <w:rsid w:val="009C5A50"/>
    <w:rsid w:val="009C6191"/>
    <w:rsid w:val="009C79B6"/>
    <w:rsid w:val="009D10F2"/>
    <w:rsid w:val="009E36A6"/>
    <w:rsid w:val="009F5F7C"/>
    <w:rsid w:val="009F6C3D"/>
    <w:rsid w:val="009F71A3"/>
    <w:rsid w:val="00A14689"/>
    <w:rsid w:val="00A217D9"/>
    <w:rsid w:val="00A2511F"/>
    <w:rsid w:val="00A3071E"/>
    <w:rsid w:val="00A357AC"/>
    <w:rsid w:val="00A364E0"/>
    <w:rsid w:val="00A36CF3"/>
    <w:rsid w:val="00A37F87"/>
    <w:rsid w:val="00A400CC"/>
    <w:rsid w:val="00A40478"/>
    <w:rsid w:val="00A41D3A"/>
    <w:rsid w:val="00A428FB"/>
    <w:rsid w:val="00A51E61"/>
    <w:rsid w:val="00A540DC"/>
    <w:rsid w:val="00A6595A"/>
    <w:rsid w:val="00A65C30"/>
    <w:rsid w:val="00A73332"/>
    <w:rsid w:val="00A744A3"/>
    <w:rsid w:val="00A8095D"/>
    <w:rsid w:val="00A82295"/>
    <w:rsid w:val="00A84638"/>
    <w:rsid w:val="00A90BAE"/>
    <w:rsid w:val="00A9359A"/>
    <w:rsid w:val="00A97B12"/>
    <w:rsid w:val="00AA0B0A"/>
    <w:rsid w:val="00AA4019"/>
    <w:rsid w:val="00AB1BE1"/>
    <w:rsid w:val="00AB4B14"/>
    <w:rsid w:val="00AB5399"/>
    <w:rsid w:val="00AB55BB"/>
    <w:rsid w:val="00AB76CB"/>
    <w:rsid w:val="00AC59E5"/>
    <w:rsid w:val="00AD4513"/>
    <w:rsid w:val="00AE74C0"/>
    <w:rsid w:val="00AF39CA"/>
    <w:rsid w:val="00B1093D"/>
    <w:rsid w:val="00B10989"/>
    <w:rsid w:val="00B129D3"/>
    <w:rsid w:val="00B22941"/>
    <w:rsid w:val="00B232DE"/>
    <w:rsid w:val="00B266E9"/>
    <w:rsid w:val="00B30073"/>
    <w:rsid w:val="00B311E2"/>
    <w:rsid w:val="00B317DF"/>
    <w:rsid w:val="00B446C6"/>
    <w:rsid w:val="00B520DF"/>
    <w:rsid w:val="00B5444A"/>
    <w:rsid w:val="00B5744E"/>
    <w:rsid w:val="00B621C0"/>
    <w:rsid w:val="00B7021F"/>
    <w:rsid w:val="00B774FA"/>
    <w:rsid w:val="00B81738"/>
    <w:rsid w:val="00B8489E"/>
    <w:rsid w:val="00B854EA"/>
    <w:rsid w:val="00B92829"/>
    <w:rsid w:val="00BA1165"/>
    <w:rsid w:val="00BA25BB"/>
    <w:rsid w:val="00BB1F9F"/>
    <w:rsid w:val="00BB46E6"/>
    <w:rsid w:val="00BB5E00"/>
    <w:rsid w:val="00BB6203"/>
    <w:rsid w:val="00BC4A78"/>
    <w:rsid w:val="00BE4DBC"/>
    <w:rsid w:val="00BF0950"/>
    <w:rsid w:val="00BF3F60"/>
    <w:rsid w:val="00BF3F91"/>
    <w:rsid w:val="00BF5BFD"/>
    <w:rsid w:val="00C124D8"/>
    <w:rsid w:val="00C1251D"/>
    <w:rsid w:val="00C156C6"/>
    <w:rsid w:val="00C20D4E"/>
    <w:rsid w:val="00C2486C"/>
    <w:rsid w:val="00C30A1C"/>
    <w:rsid w:val="00C31CC7"/>
    <w:rsid w:val="00C33DC8"/>
    <w:rsid w:val="00C377A3"/>
    <w:rsid w:val="00C42700"/>
    <w:rsid w:val="00C45E1C"/>
    <w:rsid w:val="00C47C77"/>
    <w:rsid w:val="00C51FCD"/>
    <w:rsid w:val="00C53BED"/>
    <w:rsid w:val="00C6249A"/>
    <w:rsid w:val="00C6333D"/>
    <w:rsid w:val="00C70C9F"/>
    <w:rsid w:val="00C72BE8"/>
    <w:rsid w:val="00C86593"/>
    <w:rsid w:val="00C91A5F"/>
    <w:rsid w:val="00C97A9D"/>
    <w:rsid w:val="00C97F82"/>
    <w:rsid w:val="00CA2D6A"/>
    <w:rsid w:val="00CB5746"/>
    <w:rsid w:val="00CB73FB"/>
    <w:rsid w:val="00CC0C0F"/>
    <w:rsid w:val="00CD0868"/>
    <w:rsid w:val="00CD30CB"/>
    <w:rsid w:val="00CD3841"/>
    <w:rsid w:val="00CD440C"/>
    <w:rsid w:val="00CF07DF"/>
    <w:rsid w:val="00CF1599"/>
    <w:rsid w:val="00CF3105"/>
    <w:rsid w:val="00CF660D"/>
    <w:rsid w:val="00D040D2"/>
    <w:rsid w:val="00D051CF"/>
    <w:rsid w:val="00D05224"/>
    <w:rsid w:val="00D05F29"/>
    <w:rsid w:val="00D0687C"/>
    <w:rsid w:val="00D071C7"/>
    <w:rsid w:val="00D13FE8"/>
    <w:rsid w:val="00D1678F"/>
    <w:rsid w:val="00D3743A"/>
    <w:rsid w:val="00D41C78"/>
    <w:rsid w:val="00D42402"/>
    <w:rsid w:val="00D428B6"/>
    <w:rsid w:val="00D43B43"/>
    <w:rsid w:val="00D441F3"/>
    <w:rsid w:val="00D47538"/>
    <w:rsid w:val="00D50874"/>
    <w:rsid w:val="00D51479"/>
    <w:rsid w:val="00D52949"/>
    <w:rsid w:val="00D54EBF"/>
    <w:rsid w:val="00D55EA7"/>
    <w:rsid w:val="00D716BC"/>
    <w:rsid w:val="00D72680"/>
    <w:rsid w:val="00D81D5B"/>
    <w:rsid w:val="00D83DE0"/>
    <w:rsid w:val="00D9025D"/>
    <w:rsid w:val="00D93CD5"/>
    <w:rsid w:val="00D96362"/>
    <w:rsid w:val="00D96790"/>
    <w:rsid w:val="00DA0F29"/>
    <w:rsid w:val="00DA1AF4"/>
    <w:rsid w:val="00DA4F05"/>
    <w:rsid w:val="00DB0470"/>
    <w:rsid w:val="00DB6DEA"/>
    <w:rsid w:val="00DB729B"/>
    <w:rsid w:val="00DC47AC"/>
    <w:rsid w:val="00DC6A3D"/>
    <w:rsid w:val="00DC6FF1"/>
    <w:rsid w:val="00DD4532"/>
    <w:rsid w:val="00DD53EA"/>
    <w:rsid w:val="00DD5E8A"/>
    <w:rsid w:val="00DD6D24"/>
    <w:rsid w:val="00DE0019"/>
    <w:rsid w:val="00DE3C1A"/>
    <w:rsid w:val="00DE4123"/>
    <w:rsid w:val="00DE48EB"/>
    <w:rsid w:val="00DE6148"/>
    <w:rsid w:val="00DF12FD"/>
    <w:rsid w:val="00DF2897"/>
    <w:rsid w:val="00DF67E8"/>
    <w:rsid w:val="00DF737D"/>
    <w:rsid w:val="00E002FE"/>
    <w:rsid w:val="00E0033F"/>
    <w:rsid w:val="00E01CE4"/>
    <w:rsid w:val="00E122CC"/>
    <w:rsid w:val="00E162F9"/>
    <w:rsid w:val="00E1658E"/>
    <w:rsid w:val="00E1664D"/>
    <w:rsid w:val="00E217D8"/>
    <w:rsid w:val="00E257D7"/>
    <w:rsid w:val="00E27496"/>
    <w:rsid w:val="00E333E9"/>
    <w:rsid w:val="00E33DA6"/>
    <w:rsid w:val="00E43E96"/>
    <w:rsid w:val="00E44BC5"/>
    <w:rsid w:val="00E62E7E"/>
    <w:rsid w:val="00E70954"/>
    <w:rsid w:val="00E71BCE"/>
    <w:rsid w:val="00E7227D"/>
    <w:rsid w:val="00E7458F"/>
    <w:rsid w:val="00E75C6A"/>
    <w:rsid w:val="00EA2EF9"/>
    <w:rsid w:val="00EA3976"/>
    <w:rsid w:val="00EC1168"/>
    <w:rsid w:val="00ED63A1"/>
    <w:rsid w:val="00EE02DD"/>
    <w:rsid w:val="00EE196C"/>
    <w:rsid w:val="00EF4EB2"/>
    <w:rsid w:val="00EF6D74"/>
    <w:rsid w:val="00F06728"/>
    <w:rsid w:val="00F1221A"/>
    <w:rsid w:val="00F12C0D"/>
    <w:rsid w:val="00F14A0D"/>
    <w:rsid w:val="00F27B2F"/>
    <w:rsid w:val="00F32878"/>
    <w:rsid w:val="00F440FE"/>
    <w:rsid w:val="00F45B61"/>
    <w:rsid w:val="00F60763"/>
    <w:rsid w:val="00F60764"/>
    <w:rsid w:val="00F608C1"/>
    <w:rsid w:val="00F653B8"/>
    <w:rsid w:val="00F657F1"/>
    <w:rsid w:val="00F709E4"/>
    <w:rsid w:val="00F70C4C"/>
    <w:rsid w:val="00F723B9"/>
    <w:rsid w:val="00F8489C"/>
    <w:rsid w:val="00F879FA"/>
    <w:rsid w:val="00F90D8E"/>
    <w:rsid w:val="00F9219D"/>
    <w:rsid w:val="00F9504C"/>
    <w:rsid w:val="00F95CD4"/>
    <w:rsid w:val="00F95EDD"/>
    <w:rsid w:val="00FA461B"/>
    <w:rsid w:val="00FA704D"/>
    <w:rsid w:val="00FB14D2"/>
    <w:rsid w:val="00FB6DFA"/>
    <w:rsid w:val="00FB771C"/>
    <w:rsid w:val="00FC3462"/>
    <w:rsid w:val="00FC506D"/>
    <w:rsid w:val="00FD2089"/>
    <w:rsid w:val="00FD2980"/>
    <w:rsid w:val="00FD2BEA"/>
    <w:rsid w:val="00FD2F42"/>
    <w:rsid w:val="00FD5192"/>
    <w:rsid w:val="00FD7271"/>
    <w:rsid w:val="00FE2753"/>
    <w:rsid w:val="00FE471A"/>
    <w:rsid w:val="00FE7E66"/>
    <w:rsid w:val="00FF1206"/>
    <w:rsid w:val="00FF6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86889"/>
  <w15:chartTrackingRefBased/>
  <w15:docId w15:val="{EDB8858D-DB23-461A-A003-CA1E2C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B1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B4BAD"/>
    <w:pPr>
      <w:tabs>
        <w:tab w:val="center" w:pos="4536"/>
        <w:tab w:val="right" w:pos="9072"/>
      </w:tabs>
    </w:pPr>
  </w:style>
  <w:style w:type="paragraph" w:styleId="Zpat">
    <w:name w:val="footer"/>
    <w:basedOn w:val="Normln"/>
    <w:link w:val="ZpatChar"/>
    <w:uiPriority w:val="99"/>
    <w:rsid w:val="008B4BAD"/>
    <w:pPr>
      <w:tabs>
        <w:tab w:val="center" w:pos="4536"/>
        <w:tab w:val="right" w:pos="9072"/>
      </w:tabs>
    </w:pPr>
  </w:style>
  <w:style w:type="paragraph" w:styleId="Textbubliny">
    <w:name w:val="Balloon Text"/>
    <w:basedOn w:val="Normln"/>
    <w:semiHidden/>
    <w:rsid w:val="008B4BAD"/>
    <w:rPr>
      <w:rFonts w:ascii="Tahoma" w:hAnsi="Tahoma" w:cs="Tahoma"/>
      <w:sz w:val="16"/>
      <w:szCs w:val="16"/>
    </w:rPr>
  </w:style>
  <w:style w:type="character" w:styleId="Hypertextovodkaz">
    <w:name w:val="Hyperlink"/>
    <w:rsid w:val="000A030E"/>
    <w:rPr>
      <w:color w:val="0000FF"/>
      <w:u w:val="single"/>
    </w:rPr>
  </w:style>
  <w:style w:type="paragraph" w:customStyle="1" w:styleId="Normln0">
    <w:name w:val="Normální~"/>
    <w:basedOn w:val="Normln"/>
    <w:rsid w:val="000A030E"/>
    <w:pPr>
      <w:widowControl w:val="0"/>
      <w:spacing w:line="288" w:lineRule="auto"/>
    </w:pPr>
    <w:rPr>
      <w:szCs w:val="20"/>
    </w:rPr>
  </w:style>
  <w:style w:type="paragraph" w:styleId="Odstavecseseznamem">
    <w:name w:val="List Paragraph"/>
    <w:aliases w:val="Styl2,Conclusion de partie"/>
    <w:basedOn w:val="Normln"/>
    <w:link w:val="OdstavecseseznamemChar"/>
    <w:uiPriority w:val="34"/>
    <w:qFormat/>
    <w:rsid w:val="005317A1"/>
    <w:pPr>
      <w:ind w:left="720"/>
      <w:contextualSpacing/>
    </w:pPr>
  </w:style>
  <w:style w:type="paragraph" w:styleId="Normlnweb">
    <w:name w:val="Normal (Web)"/>
    <w:basedOn w:val="Normln"/>
    <w:uiPriority w:val="99"/>
    <w:semiHidden/>
    <w:unhideWhenUsed/>
    <w:rsid w:val="002650BB"/>
    <w:pPr>
      <w:spacing w:before="100" w:beforeAutospacing="1" w:after="100" w:afterAutospacing="1"/>
    </w:pPr>
  </w:style>
  <w:style w:type="paragraph" w:customStyle="1" w:styleId="Textodstavce">
    <w:name w:val="Text odstavce"/>
    <w:basedOn w:val="Normln"/>
    <w:rsid w:val="009958AD"/>
    <w:pPr>
      <w:tabs>
        <w:tab w:val="left" w:pos="851"/>
      </w:tabs>
      <w:spacing w:before="120" w:after="120" w:line="252" w:lineRule="auto"/>
      <w:jc w:val="both"/>
      <w:outlineLvl w:val="6"/>
    </w:pPr>
    <w:rPr>
      <w:rFonts w:ascii="Calibri" w:hAnsi="Calibri"/>
      <w:sz w:val="22"/>
      <w:szCs w:val="20"/>
    </w:rPr>
  </w:style>
  <w:style w:type="paragraph" w:styleId="Nzev">
    <w:name w:val="Title"/>
    <w:basedOn w:val="Normln"/>
    <w:link w:val="NzevChar"/>
    <w:qFormat/>
    <w:rsid w:val="00A357AC"/>
    <w:pPr>
      <w:spacing w:after="60" w:line="252" w:lineRule="auto"/>
      <w:jc w:val="center"/>
    </w:pPr>
    <w:rPr>
      <w:rFonts w:ascii="Calibri" w:hAnsi="Calibri"/>
      <w:b/>
      <w:bCs/>
      <w:sz w:val="32"/>
    </w:rPr>
  </w:style>
  <w:style w:type="character" w:customStyle="1" w:styleId="NzevChar">
    <w:name w:val="Název Char"/>
    <w:link w:val="Nzev"/>
    <w:rsid w:val="00A357AC"/>
    <w:rPr>
      <w:rFonts w:ascii="Calibri" w:hAnsi="Calibri"/>
      <w:b/>
      <w:bCs/>
      <w:sz w:val="32"/>
      <w:szCs w:val="24"/>
    </w:rPr>
  </w:style>
  <w:style w:type="character" w:styleId="Odkaznakoment">
    <w:name w:val="annotation reference"/>
    <w:uiPriority w:val="99"/>
    <w:semiHidden/>
    <w:unhideWhenUsed/>
    <w:rsid w:val="00705474"/>
    <w:rPr>
      <w:sz w:val="16"/>
      <w:szCs w:val="16"/>
    </w:rPr>
  </w:style>
  <w:style w:type="paragraph" w:styleId="Textkomente">
    <w:name w:val="annotation text"/>
    <w:basedOn w:val="Normln"/>
    <w:link w:val="TextkomenteChar"/>
    <w:uiPriority w:val="99"/>
    <w:semiHidden/>
    <w:unhideWhenUsed/>
    <w:rsid w:val="00705474"/>
    <w:rPr>
      <w:sz w:val="20"/>
      <w:szCs w:val="20"/>
    </w:rPr>
  </w:style>
  <w:style w:type="character" w:customStyle="1" w:styleId="TextkomenteChar">
    <w:name w:val="Text komentáře Char"/>
    <w:basedOn w:val="Standardnpsmoodstavce"/>
    <w:link w:val="Textkomente"/>
    <w:uiPriority w:val="99"/>
    <w:semiHidden/>
    <w:rsid w:val="00705474"/>
  </w:style>
  <w:style w:type="paragraph" w:styleId="Pedmtkomente">
    <w:name w:val="annotation subject"/>
    <w:basedOn w:val="Textkomente"/>
    <w:next w:val="Textkomente"/>
    <w:link w:val="PedmtkomenteChar"/>
    <w:uiPriority w:val="99"/>
    <w:semiHidden/>
    <w:unhideWhenUsed/>
    <w:rsid w:val="00705474"/>
    <w:rPr>
      <w:b/>
      <w:bCs/>
    </w:rPr>
  </w:style>
  <w:style w:type="character" w:customStyle="1" w:styleId="PedmtkomenteChar">
    <w:name w:val="Předmět komentáře Char"/>
    <w:link w:val="Pedmtkomente"/>
    <w:uiPriority w:val="99"/>
    <w:semiHidden/>
    <w:rsid w:val="00705474"/>
    <w:rPr>
      <w:b/>
      <w:bCs/>
    </w:rPr>
  </w:style>
  <w:style w:type="character" w:customStyle="1" w:styleId="ZpatChar">
    <w:name w:val="Zápatí Char"/>
    <w:link w:val="Zpat"/>
    <w:uiPriority w:val="99"/>
    <w:rsid w:val="00A97B12"/>
    <w:rPr>
      <w:sz w:val="24"/>
      <w:szCs w:val="24"/>
    </w:rPr>
  </w:style>
  <w:style w:type="character" w:customStyle="1" w:styleId="OdstavecseseznamemChar">
    <w:name w:val="Odstavec se seznamem Char"/>
    <w:aliases w:val="Styl2 Char,Conclusion de partie Char"/>
    <w:link w:val="Odstavecseseznamem"/>
    <w:uiPriority w:val="34"/>
    <w:locked/>
    <w:rsid w:val="00FB6DFA"/>
    <w:rPr>
      <w:sz w:val="24"/>
      <w:szCs w:val="24"/>
    </w:rPr>
  </w:style>
  <w:style w:type="paragraph" w:customStyle="1" w:styleId="l1">
    <w:name w:val="l1"/>
    <w:basedOn w:val="Normln"/>
    <w:rsid w:val="00FB6DFA"/>
    <w:pPr>
      <w:spacing w:before="100" w:beforeAutospacing="1" w:after="100" w:afterAutospacing="1"/>
    </w:pPr>
  </w:style>
  <w:style w:type="character" w:styleId="Zstupntext">
    <w:name w:val="Placeholder Text"/>
    <w:basedOn w:val="Standardnpsmoodstavce"/>
    <w:uiPriority w:val="99"/>
    <w:semiHidden/>
    <w:rsid w:val="000E20E0"/>
    <w:rPr>
      <w:color w:val="808080"/>
    </w:rPr>
  </w:style>
  <w:style w:type="character" w:styleId="Sledovanodkaz">
    <w:name w:val="FollowedHyperlink"/>
    <w:basedOn w:val="Standardnpsmoodstavce"/>
    <w:uiPriority w:val="99"/>
    <w:semiHidden/>
    <w:unhideWhenUsed/>
    <w:rsid w:val="00161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9895">
      <w:bodyDiv w:val="1"/>
      <w:marLeft w:val="0"/>
      <w:marRight w:val="0"/>
      <w:marTop w:val="0"/>
      <w:marBottom w:val="0"/>
      <w:divBdr>
        <w:top w:val="none" w:sz="0" w:space="0" w:color="auto"/>
        <w:left w:val="none" w:sz="0" w:space="0" w:color="auto"/>
        <w:bottom w:val="none" w:sz="0" w:space="0" w:color="auto"/>
        <w:right w:val="none" w:sz="0" w:space="0" w:color="auto"/>
      </w:divBdr>
    </w:div>
    <w:div w:id="339477298">
      <w:bodyDiv w:val="1"/>
      <w:marLeft w:val="0"/>
      <w:marRight w:val="0"/>
      <w:marTop w:val="0"/>
      <w:marBottom w:val="0"/>
      <w:divBdr>
        <w:top w:val="none" w:sz="0" w:space="0" w:color="auto"/>
        <w:left w:val="none" w:sz="0" w:space="0" w:color="auto"/>
        <w:bottom w:val="none" w:sz="0" w:space="0" w:color="auto"/>
        <w:right w:val="none" w:sz="0" w:space="0" w:color="auto"/>
      </w:divBdr>
    </w:div>
    <w:div w:id="416483295">
      <w:bodyDiv w:val="1"/>
      <w:marLeft w:val="0"/>
      <w:marRight w:val="0"/>
      <w:marTop w:val="0"/>
      <w:marBottom w:val="0"/>
      <w:divBdr>
        <w:top w:val="none" w:sz="0" w:space="0" w:color="auto"/>
        <w:left w:val="none" w:sz="0" w:space="0" w:color="auto"/>
        <w:bottom w:val="none" w:sz="0" w:space="0" w:color="auto"/>
        <w:right w:val="none" w:sz="0" w:space="0" w:color="auto"/>
      </w:divBdr>
    </w:div>
    <w:div w:id="13354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topinka@lfp.c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E:\VZORY,DOKUMENTY,%20BOZP\pap&#237;r%20&#353;ablona%20-%20prest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8114-3321-4BEE-811E-C6E959AC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papír šablona - presto</Template>
  <TotalTime>9</TotalTime>
  <Pages>10</Pages>
  <Words>3863</Words>
  <Characters>23376</Characters>
  <Application>Microsoft Office Word</Application>
  <DocSecurity>8</DocSecurity>
  <Lines>194</Lines>
  <Paragraphs>54</Paragraphs>
  <ScaleCrop>false</ScaleCrop>
  <HeadingPairs>
    <vt:vector size="2" baseType="variant">
      <vt:variant>
        <vt:lpstr>Název</vt:lpstr>
      </vt:variant>
      <vt:variant>
        <vt:i4>1</vt:i4>
      </vt:variant>
    </vt:vector>
  </HeadingPairs>
  <TitlesOfParts>
    <vt:vector size="1" baseType="lpstr">
      <vt:lpstr>NÁVRH SMLOUVY O POSKYTOVÁNÍ ÚKLIDOVÝCH SLUŽEB</vt:lpstr>
    </vt:vector>
  </TitlesOfParts>
  <Company>Hewlett-Packard</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POSKYTOVÁNÍ ÚKLIDOVÝCH SLUŽEB</dc:title>
  <dc:subject/>
  <dc:creator>Škrabal Ondřej</dc:creator>
  <cp:keywords/>
  <cp:lastModifiedBy>Škrabal Ondřej</cp:lastModifiedBy>
  <cp:revision>4</cp:revision>
  <cp:lastPrinted>2014-09-30T06:21:00Z</cp:lastPrinted>
  <dcterms:created xsi:type="dcterms:W3CDTF">2025-07-02T09:17:00Z</dcterms:created>
  <dcterms:modified xsi:type="dcterms:W3CDTF">2025-07-02T09:24:00Z</dcterms:modified>
</cp:coreProperties>
</file>