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7A72" w14:textId="6A8BF2E5" w:rsidR="00BC11CE" w:rsidRPr="002512A8" w:rsidRDefault="00BC11CE" w:rsidP="00FA59CE">
      <w:pPr>
        <w:pStyle w:val="2nesltext"/>
        <w:contextualSpacing/>
        <w:jc w:val="center"/>
        <w:rPr>
          <w:b/>
          <w:sz w:val="28"/>
        </w:rPr>
      </w:pPr>
      <w:r w:rsidRPr="00F634D6">
        <w:rPr>
          <w:b/>
          <w:sz w:val="28"/>
        </w:rPr>
        <w:t xml:space="preserve">Příloha č. </w:t>
      </w:r>
      <w:r w:rsidR="00E83A6B">
        <w:rPr>
          <w:b/>
          <w:sz w:val="28"/>
        </w:rPr>
        <w:t>2</w:t>
      </w:r>
      <w:r w:rsidRPr="00F634D6">
        <w:rPr>
          <w:b/>
          <w:sz w:val="28"/>
        </w:rPr>
        <w:t xml:space="preserve"> </w:t>
      </w:r>
      <w:r w:rsidR="00B20C26" w:rsidRPr="00F634D6">
        <w:rPr>
          <w:b/>
          <w:sz w:val="28"/>
        </w:rPr>
        <w:t>dokumentace</w:t>
      </w:r>
      <w:r w:rsidR="00645AC6">
        <w:rPr>
          <w:b/>
          <w:sz w:val="28"/>
        </w:rPr>
        <w:t xml:space="preserve"> zadávacího řízení</w:t>
      </w:r>
    </w:p>
    <w:p w14:paraId="05910850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27F88E93" w14:textId="77777777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9E3F53B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5B7DB082" w:rsidR="002512C7" w:rsidRPr="00BA1E38" w:rsidRDefault="00C96B15" w:rsidP="00FA59CE">
      <w:pPr>
        <w:pStyle w:val="2nesltext"/>
        <w:rPr>
          <w:lang w:eastAsia="cs-CZ"/>
        </w:rPr>
      </w:pPr>
      <w:r w:rsidRPr="00F06FC4">
        <w:t xml:space="preserve">Dodavatel </w:t>
      </w:r>
      <w:r w:rsidR="0025009E" w:rsidRPr="00214675">
        <w:rPr>
          <w:b/>
          <w:highlight w:val="yellow"/>
        </w:rPr>
        <w:fldChar w:fldCharType="begin"/>
      </w:r>
      <w:r w:rsidRPr="00214675">
        <w:rPr>
          <w:b/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 xml:space="preserve">, IČO: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PSČ 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BA1E38">
        <w:rPr>
          <w:lang w:eastAsia="cs-CZ"/>
        </w:rPr>
        <w:t xml:space="preserve">názvem </w:t>
      </w:r>
      <w:r w:rsidR="006877BE" w:rsidRPr="006877BE">
        <w:rPr>
          <w:rFonts w:asciiTheme="minorHAnsi" w:hAnsiTheme="minorHAnsi" w:cstheme="minorHAnsi"/>
          <w:b/>
          <w:bCs/>
        </w:rPr>
        <w:t xml:space="preserve">LF HK – </w:t>
      </w:r>
      <w:r w:rsidR="00276519">
        <w:rPr>
          <w:rFonts w:asciiTheme="minorHAnsi" w:hAnsiTheme="minorHAnsi" w:cstheme="minorHAnsi"/>
          <w:b/>
          <w:bCs/>
        </w:rPr>
        <w:t xml:space="preserve">AV technika – </w:t>
      </w:r>
      <w:r w:rsidR="00EF0D5B">
        <w:rPr>
          <w:rFonts w:asciiTheme="minorHAnsi" w:hAnsiTheme="minorHAnsi" w:cstheme="minorHAnsi"/>
          <w:b/>
          <w:bCs/>
        </w:rPr>
        <w:t>Technika pro živé přenosy</w:t>
      </w:r>
      <w:r w:rsidR="00F011FE">
        <w:rPr>
          <w:rFonts w:asciiTheme="minorHAnsi" w:hAnsiTheme="minorHAnsi" w:cstheme="minorHAnsi"/>
          <w:b/>
          <w:bCs/>
        </w:rPr>
        <w:t xml:space="preserve"> z piteven 1. etapa</w:t>
      </w:r>
      <w:r w:rsidR="007E62D1">
        <w:rPr>
          <w:lang w:eastAsia="cs-CZ"/>
        </w:rPr>
        <w:t>, 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302BD3">
        <w:rPr>
          <w:lang w:eastAsia="cs-CZ"/>
        </w:rPr>
        <w:t xml:space="preserve">dokumentací </w:t>
      </w:r>
      <w:r w:rsidR="005B3501" w:rsidRPr="00BA1E38">
        <w:rPr>
          <w:lang w:eastAsia="cs-CZ"/>
        </w:rPr>
        <w:t>zadávací</w:t>
      </w:r>
      <w:r w:rsidR="00302BD3">
        <w:rPr>
          <w:lang w:eastAsia="cs-CZ"/>
        </w:rPr>
        <w:t>ho</w:t>
      </w:r>
      <w:r w:rsidR="005B3501" w:rsidRPr="00BA1E38">
        <w:rPr>
          <w:lang w:eastAsia="cs-CZ"/>
        </w:rPr>
        <w:t xml:space="preserve"> </w:t>
      </w:r>
      <w:r w:rsidR="00302BD3">
        <w:rPr>
          <w:lang w:eastAsia="cs-CZ"/>
        </w:rPr>
        <w:t>řízení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lastRenderedPageBreak/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0EFF365C" w:rsidR="00DE2167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2A92545B" w14:textId="77777777" w:rsidR="004B39D2" w:rsidRDefault="004B39D2" w:rsidP="004B39D2">
      <w:pPr>
        <w:pStyle w:val="2nesltext"/>
        <w:keepNext/>
      </w:pPr>
      <w:bookmarkStart w:id="3" w:name="_Hlk64359654"/>
      <w:r>
        <w:t>Ve vztahu k </w:t>
      </w:r>
      <w:r>
        <w:rPr>
          <w:b/>
        </w:rPr>
        <w:t>profesní způsobilosti</w:t>
      </w:r>
      <w:r>
        <w:t xml:space="preserve"> </w:t>
      </w:r>
      <w:r>
        <w:rPr>
          <w:b/>
        </w:rPr>
        <w:t>podle § 77 odst. 1 zákona</w:t>
      </w:r>
      <w:r>
        <w:t xml:space="preserve"> </w:t>
      </w:r>
      <w:r>
        <w:rPr>
          <w:lang w:eastAsia="cs-CZ"/>
        </w:rPr>
        <w:t xml:space="preserve">účastník zadávacího řízení </w:t>
      </w:r>
      <w:r>
        <w:t>prohlašuje, že:</w:t>
      </w:r>
    </w:p>
    <w:p w14:paraId="4ABAF642" w14:textId="77777777" w:rsidR="004B39D2" w:rsidRDefault="004B39D2" w:rsidP="004B39D2">
      <w:pPr>
        <w:pStyle w:val="3seznam"/>
        <w:numPr>
          <w:ilvl w:val="2"/>
          <w:numId w:val="22"/>
        </w:numPr>
      </w:pPr>
      <w:r>
        <w:t>je zapsán v obchodním rejstříku nebo jiné obdobné evidenci, pokud jiný právní předpis zápis do takové evidence vyžaduje.</w:t>
      </w:r>
    </w:p>
    <w:p w14:paraId="01861B98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a) zákona – </w:t>
      </w:r>
      <w:r>
        <w:rPr>
          <w:b/>
        </w:rPr>
        <w:t>oprávnění k podnikání</w:t>
      </w:r>
      <w:r>
        <w:t xml:space="preserve"> není požadována.</w:t>
      </w:r>
    </w:p>
    <w:p w14:paraId="10DD52FD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b) zákona – </w:t>
      </w:r>
      <w:r>
        <w:rPr>
          <w:b/>
        </w:rPr>
        <w:t xml:space="preserve">členství v profesní samosprávné komoře nebo jiné profesní organizaci </w:t>
      </w:r>
      <w:r>
        <w:t>není požadována.</w:t>
      </w:r>
    </w:p>
    <w:p w14:paraId="15C5734E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c) zákona – </w:t>
      </w:r>
      <w:r>
        <w:rPr>
          <w:b/>
        </w:rPr>
        <w:t>odborná způsobilost</w:t>
      </w:r>
      <w:r>
        <w:t xml:space="preserve"> není požadována.</w:t>
      </w:r>
    </w:p>
    <w:bookmarkEnd w:id="3"/>
    <w:p w14:paraId="152DC29F" w14:textId="77777777" w:rsidR="00DE2167" w:rsidRPr="0047081F" w:rsidRDefault="00DE2167" w:rsidP="00F878BD">
      <w:pPr>
        <w:pStyle w:val="2margrubrika"/>
      </w:pPr>
      <w:r w:rsidRPr="0047081F">
        <w:t>Ekonomická kvalifikace</w:t>
      </w:r>
    </w:p>
    <w:p w14:paraId="17901240" w14:textId="55285C07" w:rsidR="00DA5103" w:rsidRDefault="00DA5103" w:rsidP="00DA5103">
      <w:pPr>
        <w:pStyle w:val="2nesltext"/>
      </w:pPr>
      <w:r w:rsidRPr="00CE6255">
        <w:t xml:space="preserve">Ekonomická </w:t>
      </w:r>
      <w:r w:rsidRPr="005379E8">
        <w:t>kvalifikace</w:t>
      </w:r>
      <w:r w:rsidR="005379E8" w:rsidRPr="005379E8">
        <w:t xml:space="preserve"> podle § 78 zákona</w:t>
      </w:r>
      <w:r w:rsidRPr="005379E8">
        <w:t xml:space="preserve"> není</w:t>
      </w:r>
      <w:r w:rsidRPr="00CE6255">
        <w:t xml:space="preserve"> požadována.</w:t>
      </w:r>
    </w:p>
    <w:p w14:paraId="0D18D57A" w14:textId="77777777" w:rsidR="00DE2167" w:rsidRPr="00884785" w:rsidRDefault="00DE2167" w:rsidP="00DE2167">
      <w:pPr>
        <w:pStyle w:val="2margrubrika"/>
      </w:pPr>
      <w:r w:rsidRPr="00884785">
        <w:t>Technická kvalifikace</w:t>
      </w:r>
    </w:p>
    <w:p w14:paraId="0CC273F4" w14:textId="3A759FD1" w:rsidR="00DE2167" w:rsidRPr="00F011FE" w:rsidRDefault="00DE2167" w:rsidP="00DE2167">
      <w:pPr>
        <w:pStyle w:val="2nesltext"/>
        <w:keepNext/>
      </w:pPr>
      <w:r w:rsidRPr="00F011FE">
        <w:t>Ve vztahu k </w:t>
      </w:r>
      <w:r w:rsidRPr="00F011FE">
        <w:rPr>
          <w:b/>
        </w:rPr>
        <w:t>technické kvalifikaci</w:t>
      </w:r>
      <w:r w:rsidRPr="00F011FE">
        <w:t xml:space="preserve"> </w:t>
      </w:r>
      <w:r w:rsidRPr="00F011FE">
        <w:rPr>
          <w:b/>
        </w:rPr>
        <w:t xml:space="preserve">podle § 79 </w:t>
      </w:r>
      <w:r w:rsidR="00E3546E" w:rsidRPr="00F011FE">
        <w:rPr>
          <w:rFonts w:cs="Calibri"/>
          <w:b/>
          <w:bCs/>
        </w:rPr>
        <w:t>odst. 2 písm. b)</w:t>
      </w:r>
      <w:r w:rsidR="00E3546E" w:rsidRPr="00F011FE">
        <w:rPr>
          <w:rFonts w:cs="Calibri"/>
        </w:rPr>
        <w:t xml:space="preserve"> </w:t>
      </w:r>
      <w:r w:rsidRPr="00F011FE">
        <w:rPr>
          <w:b/>
        </w:rPr>
        <w:t>zákona</w:t>
      </w:r>
      <w:r w:rsidRPr="00F011FE">
        <w:t xml:space="preserve"> </w:t>
      </w:r>
      <w:r w:rsidRPr="00F011FE">
        <w:rPr>
          <w:lang w:eastAsia="cs-CZ"/>
        </w:rPr>
        <w:t xml:space="preserve">účastník zadávacího řízení </w:t>
      </w:r>
      <w:r w:rsidRPr="00F011FE">
        <w:t>prohlašuje, že splňuje všechna kritéria technické kvalifikace požadované zadavatelem, tj. že</w:t>
      </w:r>
      <w:r w:rsidR="003E6A29" w:rsidRPr="00F011FE">
        <w:t>:</w:t>
      </w:r>
    </w:p>
    <w:p w14:paraId="6474253F" w14:textId="496A6C9A" w:rsidR="008437E9" w:rsidRPr="00F011FE" w:rsidRDefault="00D8238C" w:rsidP="0060116F">
      <w:pPr>
        <w:pStyle w:val="3seznam"/>
        <w:numPr>
          <w:ilvl w:val="2"/>
          <w:numId w:val="8"/>
        </w:numPr>
      </w:pPr>
      <w:r w:rsidRPr="00F011FE">
        <w:rPr>
          <w:b/>
        </w:rPr>
        <w:t xml:space="preserve">v posledních 3 letech </w:t>
      </w:r>
      <w:r w:rsidRPr="00F011FE">
        <w:t>před zahájením zadávacího řízení</w:t>
      </w:r>
      <w:r w:rsidRPr="00F011FE">
        <w:rPr>
          <w:rFonts w:asciiTheme="minorHAnsi" w:hAnsiTheme="minorHAnsi"/>
        </w:rPr>
        <w:t xml:space="preserve"> poskytnul </w:t>
      </w:r>
      <w:r w:rsidR="006D61A0" w:rsidRPr="00F011FE">
        <w:rPr>
          <w:b/>
        </w:rPr>
        <w:t xml:space="preserve">nejméně </w:t>
      </w:r>
      <w:r w:rsidR="00F011FE" w:rsidRPr="00F011FE">
        <w:rPr>
          <w:b/>
        </w:rPr>
        <w:t>2</w:t>
      </w:r>
      <w:r w:rsidRPr="00F011FE">
        <w:rPr>
          <w:b/>
        </w:rPr>
        <w:t xml:space="preserve"> </w:t>
      </w:r>
      <w:sdt>
        <w:sdtPr>
          <w:rPr>
            <w:rStyle w:val="Styl6"/>
          </w:rPr>
          <w:id w:val="-1366371339"/>
          <w:placeholder>
            <w:docPart w:val="299966B255BC48C4A1F6453C9DB74CA9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="00F011FE" w:rsidRPr="00F011FE">
            <w:rPr>
              <w:rStyle w:val="Styl6"/>
            </w:rPr>
            <w:t>významné dodávky</w:t>
          </w:r>
        </w:sdtContent>
      </w:sdt>
      <w:r w:rsidRPr="00F011FE">
        <w:t>;</w:t>
      </w:r>
    </w:p>
    <w:p w14:paraId="1A309331" w14:textId="3577DA1F" w:rsidR="00FE0AF2" w:rsidRPr="00F011FE" w:rsidRDefault="00FE0AF2" w:rsidP="0060116F">
      <w:pPr>
        <w:pStyle w:val="3seznam"/>
        <w:numPr>
          <w:ilvl w:val="2"/>
          <w:numId w:val="8"/>
        </w:numPr>
        <w:rPr>
          <w:b/>
        </w:rPr>
      </w:pPr>
      <w:r w:rsidRPr="00F011FE">
        <w:t>významná dodávka spočívala v </w:t>
      </w:r>
      <w:r w:rsidRPr="00F011FE">
        <w:rPr>
          <w:b/>
        </w:rPr>
        <w:t xml:space="preserve">dodávce, jejímž předmětem byla dodávka </w:t>
      </w:r>
      <w:r w:rsidR="008437E9" w:rsidRPr="00F011FE">
        <w:rPr>
          <w:rFonts w:cs="Calibri"/>
          <w:b/>
        </w:rPr>
        <w:t>obdobného plnění, jako je předmět plnění veřejné zakázky, sloužící</w:t>
      </w:r>
      <w:r w:rsidR="005A58A7" w:rsidRPr="00F011FE">
        <w:rPr>
          <w:rFonts w:cs="Calibri"/>
          <w:b/>
        </w:rPr>
        <w:t>ho</w:t>
      </w:r>
      <w:r w:rsidR="008437E9" w:rsidRPr="00F011FE">
        <w:rPr>
          <w:rFonts w:cs="Calibri"/>
          <w:b/>
        </w:rPr>
        <w:t xml:space="preserve"> k obdobnému účelu</w:t>
      </w:r>
      <w:r w:rsidR="006F6657" w:rsidRPr="00F011FE">
        <w:rPr>
          <w:rFonts w:cs="Calibri"/>
          <w:b/>
        </w:rPr>
        <w:t>,</w:t>
      </w:r>
      <w:r w:rsidR="008437E9" w:rsidRPr="00F011FE">
        <w:rPr>
          <w:rFonts w:cs="Calibri"/>
          <w:b/>
        </w:rPr>
        <w:t xml:space="preserve"> k jakému zadavatel pořizuje předmět plnění veřejné zakázky</w:t>
      </w:r>
      <w:r w:rsidR="009404D9" w:rsidRPr="00F011FE">
        <w:rPr>
          <w:rFonts w:cs="Calibri"/>
          <w:b/>
        </w:rPr>
        <w:t xml:space="preserve">, tj. </w:t>
      </w:r>
      <w:r w:rsidR="00DB768C" w:rsidRPr="00F011FE">
        <w:rPr>
          <w:b/>
          <w:bCs/>
        </w:rPr>
        <w:t>dodávka</w:t>
      </w:r>
      <w:r w:rsidR="00C3632C" w:rsidRPr="00F011FE">
        <w:rPr>
          <w:b/>
          <w:bCs/>
        </w:rPr>
        <w:t xml:space="preserve"> </w:t>
      </w:r>
      <w:r w:rsidR="00CF6E78" w:rsidRPr="00F011FE">
        <w:rPr>
          <w:b/>
          <w:bCs/>
        </w:rPr>
        <w:t>AV techniky</w:t>
      </w:r>
      <w:r w:rsidR="00F011FE" w:rsidRPr="00F011FE">
        <w:rPr>
          <w:b/>
          <w:bCs/>
        </w:rPr>
        <w:t xml:space="preserve"> zajišťující živé přenosy</w:t>
      </w:r>
      <w:r w:rsidRPr="00F011FE">
        <w:rPr>
          <w:b/>
        </w:rPr>
        <w:t>;</w:t>
      </w:r>
    </w:p>
    <w:p w14:paraId="5DA32C76" w14:textId="58B6066C" w:rsidR="009D5CD6" w:rsidRPr="00F011FE" w:rsidRDefault="00FE0AF2" w:rsidP="0060116F">
      <w:pPr>
        <w:pStyle w:val="3seznam"/>
        <w:numPr>
          <w:ilvl w:val="2"/>
          <w:numId w:val="8"/>
        </w:numPr>
      </w:pPr>
      <w:r w:rsidRPr="00F011FE">
        <w:rPr>
          <w:b/>
        </w:rPr>
        <w:t>finanční objem</w:t>
      </w:r>
      <w:r w:rsidRPr="00F011FE">
        <w:t xml:space="preserve"> významných dodávek podle předchozího odstavce </w:t>
      </w:r>
      <w:r w:rsidRPr="00F011FE">
        <w:rPr>
          <w:b/>
        </w:rPr>
        <w:t>činil</w:t>
      </w:r>
      <w:r w:rsidR="00D8238C" w:rsidRPr="00F011FE">
        <w:rPr>
          <w:b/>
        </w:rPr>
        <w:t xml:space="preserve"> nejméně</w:t>
      </w:r>
      <w:r w:rsidRPr="00F011FE">
        <w:t xml:space="preserve"> </w:t>
      </w:r>
      <w:r w:rsidR="00F011FE" w:rsidRPr="00F011FE">
        <w:rPr>
          <w:b/>
          <w:bCs/>
        </w:rPr>
        <w:t>600</w:t>
      </w:r>
      <w:r w:rsidR="001D7B66" w:rsidRPr="00F011FE">
        <w:rPr>
          <w:b/>
        </w:rPr>
        <w:t>.000</w:t>
      </w:r>
      <w:r w:rsidR="008437E9" w:rsidRPr="00F011FE">
        <w:rPr>
          <w:b/>
        </w:rPr>
        <w:t> Kč bez DPH</w:t>
      </w:r>
      <w:r w:rsidR="00884785" w:rsidRPr="00F011FE">
        <w:rPr>
          <w:b/>
        </w:rPr>
        <w:t xml:space="preserve"> za 1 významnou dodávku</w:t>
      </w:r>
      <w:r w:rsidRPr="00F011FE">
        <w:rPr>
          <w:b/>
        </w:rPr>
        <w:t>.</w:t>
      </w:r>
    </w:p>
    <w:p w14:paraId="11069908" w14:textId="77777777" w:rsidR="00652D4C" w:rsidRDefault="00652D4C" w:rsidP="00652D4C">
      <w:pPr>
        <w:pStyle w:val="Odstavecseseznamem"/>
        <w:ind w:left="1701"/>
        <w:jc w:val="both"/>
        <w:rPr>
          <w:rFonts w:ascii="Calibri" w:hAnsi="Calibri" w:cs="Calibri"/>
          <w:b/>
        </w:rPr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214675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214675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"[Název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736B0BED" w14:textId="3422620B" w:rsidR="00767265" w:rsidRDefault="00767265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325F43B2" w14:textId="77777777" w:rsidR="003E6839" w:rsidRDefault="003E6839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767265">
      <w:footerReference w:type="even" r:id="rId7"/>
      <w:footerReference w:type="default" r:id="rId8"/>
      <w:footerReference w:type="first" r:id="rId9"/>
      <w:type w:val="continuous"/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66466520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1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68CC" w14:textId="0CF41744" w:rsidR="002512C7" w:rsidRPr="00DC6B91" w:rsidRDefault="00645AC6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>Dokumentace zadávacího řízení</w:t>
    </w:r>
    <w:r w:rsidR="00302BD3">
      <w:rPr>
        <w:rFonts w:ascii="Calibri" w:hAnsi="Calibri"/>
        <w:sz w:val="22"/>
      </w:rPr>
      <w:t xml:space="preserve"> </w:t>
    </w:r>
    <w:r w:rsidR="00302BD3" w:rsidRPr="00050DF5">
      <w:rPr>
        <w:rFonts w:ascii="Calibri" w:hAnsi="Calibri"/>
        <w:b/>
        <w:bCs/>
        <w:sz w:val="22"/>
      </w:rPr>
      <w:t>LFHK-</w:t>
    </w:r>
    <w:r w:rsidR="005D410D">
      <w:rPr>
        <w:rFonts w:ascii="Calibri" w:hAnsi="Calibri"/>
        <w:b/>
        <w:bCs/>
        <w:sz w:val="22"/>
      </w:rPr>
      <w:t>0</w:t>
    </w:r>
    <w:r w:rsidR="00EF0D5B">
      <w:rPr>
        <w:rFonts w:ascii="Calibri" w:hAnsi="Calibri"/>
        <w:b/>
        <w:bCs/>
        <w:sz w:val="22"/>
      </w:rPr>
      <w:t>7</w:t>
    </w:r>
    <w:r w:rsidR="00302BD3" w:rsidRPr="00050DF5">
      <w:rPr>
        <w:rFonts w:ascii="Calibri" w:hAnsi="Calibri"/>
        <w:b/>
        <w:bCs/>
        <w:sz w:val="22"/>
      </w:rPr>
      <w:t>-202</w:t>
    </w:r>
    <w:r w:rsidR="004C314D">
      <w:rPr>
        <w:rFonts w:ascii="Calibri" w:hAnsi="Calibri"/>
        <w:b/>
        <w:bCs/>
        <w:sz w:val="22"/>
      </w:rPr>
      <w:t>5</w:t>
    </w:r>
    <w:r w:rsidR="00C55230" w:rsidRPr="00BA1E38">
      <w:rPr>
        <w:rFonts w:ascii="Calibri" w:hAnsi="Calibri"/>
        <w:b/>
        <w:sz w:val="22"/>
        <w:szCs w:val="22"/>
      </w:rPr>
      <w:t xml:space="preserve"> </w:t>
    </w:r>
    <w:r w:rsidR="003166A4">
      <w:rPr>
        <w:rFonts w:ascii="Calibri" w:hAnsi="Calibri"/>
        <w:sz w:val="22"/>
        <w:szCs w:val="20"/>
      </w:rPr>
      <w:t>– P</w:t>
    </w:r>
    <w:r w:rsidR="00BC11CE" w:rsidRPr="00F634D6">
      <w:rPr>
        <w:rFonts w:ascii="Calibri" w:hAnsi="Calibri"/>
        <w:sz w:val="22"/>
        <w:szCs w:val="20"/>
      </w:rPr>
      <w:t xml:space="preserve">říloha č. </w:t>
    </w:r>
    <w:r w:rsidR="00E83A6B">
      <w:rPr>
        <w:rFonts w:ascii="Calibri" w:hAnsi="Calibri"/>
        <w:sz w:val="22"/>
        <w:szCs w:val="20"/>
      </w:rPr>
      <w:t>2</w:t>
    </w:r>
    <w:r w:rsidR="003E6839">
      <w:rPr>
        <w:rFonts w:ascii="Calibri" w:hAnsi="Calibri"/>
        <w:sz w:val="22"/>
        <w:szCs w:val="20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860003631">
    <w:abstractNumId w:val="2"/>
  </w:num>
  <w:num w:numId="2" w16cid:durableId="545678318">
    <w:abstractNumId w:val="7"/>
  </w:num>
  <w:num w:numId="3" w16cid:durableId="909925057">
    <w:abstractNumId w:val="2"/>
  </w:num>
  <w:num w:numId="4" w16cid:durableId="1203979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287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9162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280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26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153250">
    <w:abstractNumId w:val="0"/>
  </w:num>
  <w:num w:numId="10" w16cid:durableId="226501867">
    <w:abstractNumId w:val="6"/>
  </w:num>
  <w:num w:numId="11" w16cid:durableId="2072726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218685">
    <w:abstractNumId w:val="2"/>
  </w:num>
  <w:num w:numId="13" w16cid:durableId="581598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079486">
    <w:abstractNumId w:val="5"/>
  </w:num>
  <w:num w:numId="15" w16cid:durableId="2090075369">
    <w:abstractNumId w:val="2"/>
  </w:num>
  <w:num w:numId="16" w16cid:durableId="153302203">
    <w:abstractNumId w:val="4"/>
  </w:num>
  <w:num w:numId="17" w16cid:durableId="656999492">
    <w:abstractNumId w:val="1"/>
  </w:num>
  <w:num w:numId="18" w16cid:durableId="302539260">
    <w:abstractNumId w:val="3"/>
  </w:num>
  <w:num w:numId="19" w16cid:durableId="228686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658268044">
    <w:abstractNumId w:val="2"/>
  </w:num>
  <w:num w:numId="21" w16cid:durableId="1200126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009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41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929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21C60"/>
    <w:rsid w:val="0002214E"/>
    <w:rsid w:val="00023856"/>
    <w:rsid w:val="00032137"/>
    <w:rsid w:val="0003336B"/>
    <w:rsid w:val="00046FF4"/>
    <w:rsid w:val="00050DF5"/>
    <w:rsid w:val="00056FB8"/>
    <w:rsid w:val="00091390"/>
    <w:rsid w:val="00091F88"/>
    <w:rsid w:val="00092ABC"/>
    <w:rsid w:val="000B277D"/>
    <w:rsid w:val="000D70F6"/>
    <w:rsid w:val="000D714C"/>
    <w:rsid w:val="000E609F"/>
    <w:rsid w:val="000F3260"/>
    <w:rsid w:val="00110DE4"/>
    <w:rsid w:val="0011268C"/>
    <w:rsid w:val="00117B31"/>
    <w:rsid w:val="001273ED"/>
    <w:rsid w:val="00133D12"/>
    <w:rsid w:val="00137E54"/>
    <w:rsid w:val="00177883"/>
    <w:rsid w:val="00180731"/>
    <w:rsid w:val="00180B8E"/>
    <w:rsid w:val="00185E09"/>
    <w:rsid w:val="00187880"/>
    <w:rsid w:val="001964BB"/>
    <w:rsid w:val="001D2FBE"/>
    <w:rsid w:val="001D7B66"/>
    <w:rsid w:val="001E1E51"/>
    <w:rsid w:val="001E4D1F"/>
    <w:rsid w:val="001F6512"/>
    <w:rsid w:val="00206DB9"/>
    <w:rsid w:val="00214675"/>
    <w:rsid w:val="002248D8"/>
    <w:rsid w:val="0023363D"/>
    <w:rsid w:val="00234DD5"/>
    <w:rsid w:val="00237110"/>
    <w:rsid w:val="00246639"/>
    <w:rsid w:val="0025009E"/>
    <w:rsid w:val="002512C7"/>
    <w:rsid w:val="00276519"/>
    <w:rsid w:val="00286A13"/>
    <w:rsid w:val="0028779F"/>
    <w:rsid w:val="00287B22"/>
    <w:rsid w:val="002B2AFA"/>
    <w:rsid w:val="00302BD3"/>
    <w:rsid w:val="00306491"/>
    <w:rsid w:val="003166A4"/>
    <w:rsid w:val="00335412"/>
    <w:rsid w:val="00344F91"/>
    <w:rsid w:val="00362B89"/>
    <w:rsid w:val="00365D21"/>
    <w:rsid w:val="00376263"/>
    <w:rsid w:val="0039722E"/>
    <w:rsid w:val="003972E6"/>
    <w:rsid w:val="003B0DA0"/>
    <w:rsid w:val="003C6CA1"/>
    <w:rsid w:val="003D4365"/>
    <w:rsid w:val="003D5790"/>
    <w:rsid w:val="003E369A"/>
    <w:rsid w:val="003E6839"/>
    <w:rsid w:val="003E6A29"/>
    <w:rsid w:val="003E6C58"/>
    <w:rsid w:val="003E7DE6"/>
    <w:rsid w:val="003F1A44"/>
    <w:rsid w:val="00417331"/>
    <w:rsid w:val="0043004C"/>
    <w:rsid w:val="0043350A"/>
    <w:rsid w:val="0047081F"/>
    <w:rsid w:val="00470F0B"/>
    <w:rsid w:val="00494BA3"/>
    <w:rsid w:val="004A0E72"/>
    <w:rsid w:val="004B39D2"/>
    <w:rsid w:val="004C314D"/>
    <w:rsid w:val="004C4642"/>
    <w:rsid w:val="004C5FC3"/>
    <w:rsid w:val="004C6C8A"/>
    <w:rsid w:val="004C7206"/>
    <w:rsid w:val="004D2ED5"/>
    <w:rsid w:val="004E2342"/>
    <w:rsid w:val="004E2FF2"/>
    <w:rsid w:val="004E7F13"/>
    <w:rsid w:val="00502BD7"/>
    <w:rsid w:val="00506177"/>
    <w:rsid w:val="00512C16"/>
    <w:rsid w:val="005216B7"/>
    <w:rsid w:val="00523A51"/>
    <w:rsid w:val="00534A57"/>
    <w:rsid w:val="005379E8"/>
    <w:rsid w:val="005418E6"/>
    <w:rsid w:val="00557799"/>
    <w:rsid w:val="00560B52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B3501"/>
    <w:rsid w:val="005D11F6"/>
    <w:rsid w:val="005D410D"/>
    <w:rsid w:val="005E0C78"/>
    <w:rsid w:val="005E6219"/>
    <w:rsid w:val="005F2E9C"/>
    <w:rsid w:val="005F324C"/>
    <w:rsid w:val="0060116F"/>
    <w:rsid w:val="00603A30"/>
    <w:rsid w:val="006054EA"/>
    <w:rsid w:val="00614D8E"/>
    <w:rsid w:val="00645AC6"/>
    <w:rsid w:val="00650D93"/>
    <w:rsid w:val="00652D4C"/>
    <w:rsid w:val="00664AEF"/>
    <w:rsid w:val="00671983"/>
    <w:rsid w:val="006854BA"/>
    <w:rsid w:val="006877BE"/>
    <w:rsid w:val="00693CB8"/>
    <w:rsid w:val="006A4904"/>
    <w:rsid w:val="006A73F0"/>
    <w:rsid w:val="006B0C5A"/>
    <w:rsid w:val="006D61A0"/>
    <w:rsid w:val="006E1D6B"/>
    <w:rsid w:val="006E4777"/>
    <w:rsid w:val="006F6657"/>
    <w:rsid w:val="007167F7"/>
    <w:rsid w:val="00736A4B"/>
    <w:rsid w:val="0074659A"/>
    <w:rsid w:val="00747622"/>
    <w:rsid w:val="00767265"/>
    <w:rsid w:val="00774B60"/>
    <w:rsid w:val="00775A85"/>
    <w:rsid w:val="00783601"/>
    <w:rsid w:val="00787394"/>
    <w:rsid w:val="007920C1"/>
    <w:rsid w:val="007976C5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15C22"/>
    <w:rsid w:val="0082042E"/>
    <w:rsid w:val="008414E7"/>
    <w:rsid w:val="008437E9"/>
    <w:rsid w:val="00846737"/>
    <w:rsid w:val="0085328A"/>
    <w:rsid w:val="008751E4"/>
    <w:rsid w:val="00884785"/>
    <w:rsid w:val="0089084C"/>
    <w:rsid w:val="008951E7"/>
    <w:rsid w:val="008A05FF"/>
    <w:rsid w:val="008D336B"/>
    <w:rsid w:val="008F05C6"/>
    <w:rsid w:val="008F5539"/>
    <w:rsid w:val="00912A48"/>
    <w:rsid w:val="009244D2"/>
    <w:rsid w:val="00927B78"/>
    <w:rsid w:val="009404D9"/>
    <w:rsid w:val="009430C9"/>
    <w:rsid w:val="00972EE5"/>
    <w:rsid w:val="00982910"/>
    <w:rsid w:val="00991DEA"/>
    <w:rsid w:val="009A1676"/>
    <w:rsid w:val="009A2074"/>
    <w:rsid w:val="009A3BEA"/>
    <w:rsid w:val="009A5874"/>
    <w:rsid w:val="009B688D"/>
    <w:rsid w:val="009D2510"/>
    <w:rsid w:val="009D5CD6"/>
    <w:rsid w:val="009F2460"/>
    <w:rsid w:val="00A17705"/>
    <w:rsid w:val="00A2007A"/>
    <w:rsid w:val="00A247BF"/>
    <w:rsid w:val="00A27E50"/>
    <w:rsid w:val="00A56E7F"/>
    <w:rsid w:val="00A6113C"/>
    <w:rsid w:val="00A66478"/>
    <w:rsid w:val="00A723D1"/>
    <w:rsid w:val="00A74439"/>
    <w:rsid w:val="00A87BAB"/>
    <w:rsid w:val="00A90630"/>
    <w:rsid w:val="00A97297"/>
    <w:rsid w:val="00AA1C13"/>
    <w:rsid w:val="00AA34AA"/>
    <w:rsid w:val="00AB60E3"/>
    <w:rsid w:val="00AD1D45"/>
    <w:rsid w:val="00AD23AC"/>
    <w:rsid w:val="00AE3D1D"/>
    <w:rsid w:val="00AE54FE"/>
    <w:rsid w:val="00AE714C"/>
    <w:rsid w:val="00B00FB8"/>
    <w:rsid w:val="00B03978"/>
    <w:rsid w:val="00B07D45"/>
    <w:rsid w:val="00B20C26"/>
    <w:rsid w:val="00B57324"/>
    <w:rsid w:val="00B75D96"/>
    <w:rsid w:val="00B87ADE"/>
    <w:rsid w:val="00B87F10"/>
    <w:rsid w:val="00B935D1"/>
    <w:rsid w:val="00BA1E38"/>
    <w:rsid w:val="00BA2ADE"/>
    <w:rsid w:val="00BA45D2"/>
    <w:rsid w:val="00BB024C"/>
    <w:rsid w:val="00BC11CE"/>
    <w:rsid w:val="00BE0C04"/>
    <w:rsid w:val="00C141A6"/>
    <w:rsid w:val="00C1629E"/>
    <w:rsid w:val="00C22174"/>
    <w:rsid w:val="00C32796"/>
    <w:rsid w:val="00C329B7"/>
    <w:rsid w:val="00C3632C"/>
    <w:rsid w:val="00C36CD8"/>
    <w:rsid w:val="00C55230"/>
    <w:rsid w:val="00C57DA9"/>
    <w:rsid w:val="00C6348F"/>
    <w:rsid w:val="00C82EFA"/>
    <w:rsid w:val="00C96B15"/>
    <w:rsid w:val="00C96FC6"/>
    <w:rsid w:val="00CB6885"/>
    <w:rsid w:val="00CC7495"/>
    <w:rsid w:val="00CE53B0"/>
    <w:rsid w:val="00CE6255"/>
    <w:rsid w:val="00CE7B75"/>
    <w:rsid w:val="00CF6E78"/>
    <w:rsid w:val="00D34E55"/>
    <w:rsid w:val="00D35BE4"/>
    <w:rsid w:val="00D413BD"/>
    <w:rsid w:val="00D53D7B"/>
    <w:rsid w:val="00D820A3"/>
    <w:rsid w:val="00D8238C"/>
    <w:rsid w:val="00DA5103"/>
    <w:rsid w:val="00DB111C"/>
    <w:rsid w:val="00DB2B6E"/>
    <w:rsid w:val="00DB768C"/>
    <w:rsid w:val="00DC35A7"/>
    <w:rsid w:val="00DC6B91"/>
    <w:rsid w:val="00DE0F58"/>
    <w:rsid w:val="00DE2167"/>
    <w:rsid w:val="00DE3A07"/>
    <w:rsid w:val="00DF7455"/>
    <w:rsid w:val="00E10F86"/>
    <w:rsid w:val="00E12A23"/>
    <w:rsid w:val="00E22AA9"/>
    <w:rsid w:val="00E33225"/>
    <w:rsid w:val="00E3546E"/>
    <w:rsid w:val="00E36AE3"/>
    <w:rsid w:val="00E50591"/>
    <w:rsid w:val="00E560E9"/>
    <w:rsid w:val="00E714C4"/>
    <w:rsid w:val="00E7442A"/>
    <w:rsid w:val="00E83A6B"/>
    <w:rsid w:val="00E85837"/>
    <w:rsid w:val="00E86468"/>
    <w:rsid w:val="00EB411A"/>
    <w:rsid w:val="00EB66DF"/>
    <w:rsid w:val="00EC6CFA"/>
    <w:rsid w:val="00EC7B99"/>
    <w:rsid w:val="00EE1422"/>
    <w:rsid w:val="00EE23A9"/>
    <w:rsid w:val="00EE5962"/>
    <w:rsid w:val="00EE7583"/>
    <w:rsid w:val="00EF0D5B"/>
    <w:rsid w:val="00EF54FC"/>
    <w:rsid w:val="00EF7C6A"/>
    <w:rsid w:val="00F011FE"/>
    <w:rsid w:val="00F06188"/>
    <w:rsid w:val="00F22B41"/>
    <w:rsid w:val="00F24A2A"/>
    <w:rsid w:val="00F30A16"/>
    <w:rsid w:val="00F40D4E"/>
    <w:rsid w:val="00F5017B"/>
    <w:rsid w:val="00F512A9"/>
    <w:rsid w:val="00F634D6"/>
    <w:rsid w:val="00F6612A"/>
    <w:rsid w:val="00F878BD"/>
    <w:rsid w:val="00F9517F"/>
    <w:rsid w:val="00FA1D84"/>
    <w:rsid w:val="00FA59CE"/>
    <w:rsid w:val="00FB2F28"/>
    <w:rsid w:val="00FB7660"/>
    <w:rsid w:val="00FC1799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A61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966B255BC48C4A1F6453C9DB74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B968E-C0A2-4FED-B93F-FBB21195C915}"/>
      </w:docPartPr>
      <w:docPartBody>
        <w:p w:rsidR="003D51AF" w:rsidRDefault="00A2133A" w:rsidP="00A2133A">
          <w:pPr>
            <w:pStyle w:val="299966B255BC48C4A1F6453C9DB74CA9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1021AC"/>
    <w:rsid w:val="0011268C"/>
    <w:rsid w:val="00117C08"/>
    <w:rsid w:val="00131C14"/>
    <w:rsid w:val="001D761C"/>
    <w:rsid w:val="00294812"/>
    <w:rsid w:val="002A66D9"/>
    <w:rsid w:val="0039271E"/>
    <w:rsid w:val="003B7531"/>
    <w:rsid w:val="003C6CA1"/>
    <w:rsid w:val="003D39D2"/>
    <w:rsid w:val="003D51AF"/>
    <w:rsid w:val="003D5790"/>
    <w:rsid w:val="00464A79"/>
    <w:rsid w:val="00472E80"/>
    <w:rsid w:val="005A7D63"/>
    <w:rsid w:val="005F324C"/>
    <w:rsid w:val="00610E1A"/>
    <w:rsid w:val="00641D33"/>
    <w:rsid w:val="007349C9"/>
    <w:rsid w:val="00787351"/>
    <w:rsid w:val="00801F55"/>
    <w:rsid w:val="00817EF1"/>
    <w:rsid w:val="00912A48"/>
    <w:rsid w:val="00A2133A"/>
    <w:rsid w:val="00A26BC2"/>
    <w:rsid w:val="00AE714C"/>
    <w:rsid w:val="00D22E25"/>
    <w:rsid w:val="00DE115B"/>
    <w:rsid w:val="00E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1C14"/>
    <w:rPr>
      <w:color w:val="808080"/>
    </w:rPr>
  </w:style>
  <w:style w:type="paragraph" w:customStyle="1" w:styleId="299966B255BC48C4A1F6453C9DB74CA9">
    <w:name w:val="299966B255BC48C4A1F6453C9DB74CA9"/>
    <w:rsid w:val="00A2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Hanzlová, Hana</cp:lastModifiedBy>
  <cp:revision>33</cp:revision>
  <cp:lastPrinted>2025-07-16T12:04:00Z</cp:lastPrinted>
  <dcterms:created xsi:type="dcterms:W3CDTF">2021-02-10T14:22:00Z</dcterms:created>
  <dcterms:modified xsi:type="dcterms:W3CDTF">2025-07-16T12:04:00Z</dcterms:modified>
</cp:coreProperties>
</file>