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32FCB3EF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A22597">
        <w:rPr>
          <w:b/>
          <w:sz w:val="28"/>
          <w:lang w:val="en-US" w:eastAsia="cs-CZ"/>
        </w:rPr>
        <w:t xml:space="preserve"> </w:t>
      </w:r>
    </w:p>
    <w:p w14:paraId="3B94CA5E" w14:textId="465E8ABE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D75EED">
        <w:rPr>
          <w:b/>
          <w:color w:val="004650"/>
          <w:lang w:val="en-US"/>
        </w:rPr>
        <w:t>X-ray acquisition system with Silicon Drift Detector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39DCF366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  <w:r w:rsidR="007D4808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7B1298BE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  <w:r w:rsidR="00242F08">
        <w:rPr>
          <w:i/>
          <w:lang w:val="en-US"/>
        </w:rPr>
        <w:t xml:space="preserve"> 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699D" w14:textId="77777777" w:rsidR="00BA74E4" w:rsidRDefault="00BA74E4">
      <w:pPr>
        <w:spacing w:after="0" w:line="240" w:lineRule="auto"/>
      </w:pPr>
      <w:r>
        <w:separator/>
      </w:r>
    </w:p>
  </w:endnote>
  <w:endnote w:type="continuationSeparator" w:id="0">
    <w:p w14:paraId="3ADE5E10" w14:textId="77777777" w:rsidR="00BA74E4" w:rsidRDefault="00BA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0E2A9" w14:textId="77777777" w:rsidR="00BA74E4" w:rsidRDefault="00BA74E4">
      <w:pPr>
        <w:spacing w:after="0" w:line="240" w:lineRule="auto"/>
      </w:pPr>
      <w:r>
        <w:separator/>
      </w:r>
    </w:p>
  </w:footnote>
  <w:footnote w:type="continuationSeparator" w:id="0">
    <w:p w14:paraId="60F7286F" w14:textId="77777777" w:rsidR="00BA74E4" w:rsidRDefault="00BA74E4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03B1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2F08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B4BE2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21324"/>
    <w:rsid w:val="00736BFE"/>
    <w:rsid w:val="00737712"/>
    <w:rsid w:val="0074098D"/>
    <w:rsid w:val="0074659A"/>
    <w:rsid w:val="00747622"/>
    <w:rsid w:val="007609A3"/>
    <w:rsid w:val="00777964"/>
    <w:rsid w:val="007840FA"/>
    <w:rsid w:val="007930B1"/>
    <w:rsid w:val="007976C5"/>
    <w:rsid w:val="007C57C5"/>
    <w:rsid w:val="007D4808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2597"/>
    <w:rsid w:val="00A27E50"/>
    <w:rsid w:val="00A30157"/>
    <w:rsid w:val="00A30F38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E246D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A74E4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75EE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57DAC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2025-07-28T18:17:00Z</dcterms:modified>
</cp:coreProperties>
</file>