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F2D" w14:textId="1A3B4E76" w:rsidR="00EB29EC" w:rsidRPr="00D12478" w:rsidRDefault="00EB29EC" w:rsidP="00D12478">
      <w:pPr>
        <w:pStyle w:val="Nzev"/>
        <w:spacing w:before="0" w:line="240" w:lineRule="auto"/>
        <w:jc w:val="left"/>
        <w:rPr>
          <w:rFonts w:asciiTheme="minorHAnsi" w:hAnsiTheme="minorHAnsi" w:cstheme="minorHAnsi"/>
          <w:sz w:val="20"/>
        </w:rPr>
      </w:pPr>
      <w:r w:rsidRPr="00D12478">
        <w:rPr>
          <w:rFonts w:asciiTheme="minorHAnsi" w:hAnsiTheme="minorHAnsi" w:cstheme="minorHAnsi"/>
          <w:sz w:val="20"/>
        </w:rPr>
        <w:t>Příloha č. 1 kupní smlouvy</w:t>
      </w:r>
      <w:r w:rsidR="00E375D7" w:rsidRPr="00D12478">
        <w:rPr>
          <w:rFonts w:asciiTheme="minorHAnsi" w:hAnsiTheme="minorHAnsi" w:cstheme="minorHAnsi"/>
          <w:sz w:val="20"/>
          <w:lang w:val="cs-CZ"/>
        </w:rPr>
        <w:t xml:space="preserve"> - </w:t>
      </w:r>
      <w:r w:rsidR="00E27904" w:rsidRPr="00D12478">
        <w:rPr>
          <w:rFonts w:asciiTheme="minorHAnsi" w:hAnsiTheme="minorHAnsi" w:cstheme="minorHAnsi"/>
          <w:sz w:val="20"/>
        </w:rPr>
        <w:t>P</w:t>
      </w:r>
      <w:r w:rsidR="00E375D7" w:rsidRPr="00D12478">
        <w:rPr>
          <w:rFonts w:asciiTheme="minorHAnsi" w:hAnsiTheme="minorHAnsi" w:cstheme="minorHAnsi"/>
          <w:sz w:val="20"/>
        </w:rPr>
        <w:t>ožadovaná</w:t>
      </w:r>
      <w:r w:rsidRPr="00D12478">
        <w:rPr>
          <w:rFonts w:asciiTheme="minorHAnsi" w:hAnsiTheme="minorHAnsi" w:cstheme="minorHAnsi"/>
          <w:sz w:val="20"/>
        </w:rPr>
        <w:t xml:space="preserve"> technická specifikace předmětu plnění</w:t>
      </w:r>
    </w:p>
    <w:p w14:paraId="2437D095" w14:textId="77777777" w:rsidR="00D36012" w:rsidRPr="00D12478" w:rsidRDefault="00D36012" w:rsidP="00D12478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</w:rPr>
      </w:pPr>
    </w:p>
    <w:p w14:paraId="5C963C9D" w14:textId="01A4082D" w:rsidR="00501150" w:rsidRPr="00D12478" w:rsidRDefault="00D36012" w:rsidP="00AF5B6A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D12478">
        <w:rPr>
          <w:rFonts w:asciiTheme="minorHAnsi" w:hAnsiTheme="minorHAnsi" w:cstheme="minorHAnsi"/>
          <w:sz w:val="20"/>
          <w:szCs w:val="20"/>
        </w:rPr>
        <w:t>Předmět plnění dodávaný prodávajícím splňuje následující požadavky: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D12478" w:rsidRPr="00D12478" w14:paraId="1522D85A" w14:textId="77777777" w:rsidTr="00C6538E">
        <w:trPr>
          <w:trHeight w:val="674"/>
        </w:trPr>
        <w:tc>
          <w:tcPr>
            <w:tcW w:w="9072" w:type="dxa"/>
            <w:gridSpan w:val="2"/>
            <w:shd w:val="clear" w:color="auto" w:fill="D9E2F3" w:themeFill="accent5" w:themeFillTint="33"/>
            <w:vAlign w:val="center"/>
          </w:tcPr>
          <w:p w14:paraId="2DCFBA17" w14:textId="1BEE59B7" w:rsidR="00D12478" w:rsidRPr="00B2445F" w:rsidRDefault="00B2445F" w:rsidP="00D12478">
            <w:pPr>
              <w:rPr>
                <w:rFonts w:ascii="Calibri" w:hAnsi="Calibri" w:cs="Arial"/>
                <w:b/>
                <w:bCs/>
                <w:caps/>
                <w:sz w:val="20"/>
                <w:szCs w:val="20"/>
              </w:rPr>
            </w:pPr>
            <w:r w:rsidRPr="00B2445F">
              <w:rPr>
                <w:rFonts w:ascii="Calibri" w:hAnsi="Calibri" w:cs="Arial"/>
                <w:b/>
                <w:bCs/>
                <w:caps/>
                <w:sz w:val="20"/>
                <w:szCs w:val="20"/>
              </w:rPr>
              <w:t xml:space="preserve">Digitální mikroskopická učebna </w:t>
            </w:r>
            <w:r>
              <w:rPr>
                <w:rFonts w:ascii="Calibri" w:hAnsi="Calibri" w:cs="Arial"/>
                <w:b/>
                <w:bCs/>
                <w:caps/>
                <w:sz w:val="20"/>
                <w:szCs w:val="20"/>
              </w:rPr>
              <w:t>–</w:t>
            </w:r>
            <w:r w:rsidRPr="00B2445F">
              <w:rPr>
                <w:rFonts w:ascii="Calibri" w:hAnsi="Calibri" w:cs="Arial"/>
                <w:b/>
                <w:bCs/>
                <w:caps/>
                <w:sz w:val="20"/>
                <w:szCs w:val="20"/>
              </w:rPr>
              <w:t xml:space="preserve"> </w:t>
            </w:r>
            <w:r w:rsidR="00D12478" w:rsidRPr="00B2445F">
              <w:rPr>
                <w:rFonts w:ascii="Calibri" w:hAnsi="Calibri" w:cstheme="minorHAnsi"/>
                <w:b/>
                <w:bCs/>
                <w:caps/>
                <w:sz w:val="20"/>
                <w:szCs w:val="20"/>
              </w:rPr>
              <w:t>Soubor 30 studentských a 1 učitelského mikroskopu</w:t>
            </w:r>
            <w:r w:rsidRPr="00B2445F">
              <w:rPr>
                <w:rFonts w:ascii="Calibri" w:hAnsi="Calibr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 w:rsidR="00D12478" w:rsidRPr="00B2445F">
              <w:rPr>
                <w:rFonts w:ascii="Calibri" w:hAnsi="Calibri" w:cstheme="minorHAnsi"/>
                <w:b/>
                <w:bCs/>
                <w:caps/>
                <w:sz w:val="20"/>
                <w:szCs w:val="20"/>
              </w:rPr>
              <w:t>propojených pomocí digitální technologie do funkčního celku</w:t>
            </w:r>
          </w:p>
        </w:tc>
      </w:tr>
      <w:tr w:rsidR="00BB30FC" w:rsidRPr="00D12478" w14:paraId="20EA68A2" w14:textId="77777777" w:rsidTr="00B274C2">
        <w:trPr>
          <w:trHeight w:val="1439"/>
        </w:trPr>
        <w:tc>
          <w:tcPr>
            <w:tcW w:w="4395" w:type="dxa"/>
            <w:shd w:val="clear" w:color="auto" w:fill="auto"/>
            <w:vAlign w:val="center"/>
          </w:tcPr>
          <w:p w14:paraId="776832D5" w14:textId="4C062321" w:rsidR="00BB30FC" w:rsidRPr="00D12478" w:rsidRDefault="00BB30FC" w:rsidP="00D124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Popis přístroje a jeho </w:t>
            </w:r>
            <w:r w:rsidR="004956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minimální </w:t>
            </w:r>
            <w:r w:rsidRPr="00D124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požadované technické parametry: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1570B41" w14:textId="77777777" w:rsidR="00BB30FC" w:rsidRPr="00D12478" w:rsidRDefault="00BB30FC" w:rsidP="00D124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Technické parametry nabízeného zboží:</w:t>
            </w:r>
          </w:p>
          <w:p w14:paraId="7373149B" w14:textId="3F299728" w:rsidR="00BB30FC" w:rsidRPr="00D12478" w:rsidRDefault="00BB30FC" w:rsidP="00D124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Parametry nabízeného zboží musí být řádně vyplněny, tj. musí být uvedeny přímo technické parametry a jejich hodnoty</w:t>
            </w:r>
            <w:r w:rsidR="00D05A64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.</w:t>
            </w:r>
            <w:r w:rsidR="00B274C2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D05A64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N</w:t>
            </w:r>
            <w:r w:rsidRPr="00D12478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estačí uvést pouze „ano“ nebo „splňuji“</w:t>
            </w:r>
            <w:r w:rsidR="00B274C2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, nebo</w:t>
            </w:r>
            <w:r w:rsidR="00D05A64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jen</w:t>
            </w:r>
            <w:r w:rsidR="00B274C2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zkopírovat požadavky zadavatele apod.</w:t>
            </w:r>
          </w:p>
        </w:tc>
      </w:tr>
      <w:tr w:rsidR="00BB30FC" w:rsidRPr="00D12478" w14:paraId="217C639C" w14:textId="77777777" w:rsidTr="003331A1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258CBBAE" w14:textId="70CD9569" w:rsidR="00BB30FC" w:rsidRPr="00A47DB7" w:rsidRDefault="00D12478" w:rsidP="00D12478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A47DB7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Mikroskop pro vyučujícího</w:t>
            </w:r>
            <w:r w:rsidR="0016154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– 1 ks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2308BE61" w14:textId="473E57BF" w:rsidR="00BB30FC" w:rsidRPr="00D12478" w:rsidRDefault="00BB30FC" w:rsidP="00D124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685461783" w:edGrp="everyone"/>
            <w:r w:rsidRPr="00D1247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  <w:permEnd w:id="685461783"/>
          </w:p>
        </w:tc>
      </w:tr>
      <w:tr w:rsidR="00B4715B" w:rsidRPr="00D12478" w14:paraId="505D64D8" w14:textId="77777777" w:rsidTr="00395A65">
        <w:trPr>
          <w:trHeight w:val="510"/>
        </w:trPr>
        <w:tc>
          <w:tcPr>
            <w:tcW w:w="4395" w:type="dxa"/>
            <w:shd w:val="clear" w:color="auto" w:fill="auto"/>
            <w:vAlign w:val="center"/>
          </w:tcPr>
          <w:p w14:paraId="15203D31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875843426" w:edGrp="everyone" w:colFirst="1" w:colLast="1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Robustní kovová konstrukce stativu s USB portem.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0D82DB0" w14:textId="77C4EC1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6AF58530" w14:textId="77777777" w:rsidTr="00BB30FC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29F29D3E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962014752" w:edGrp="everyone" w:colFirst="1" w:colLast="1"/>
            <w:permEnd w:id="1875843426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Laditelné </w:t>
            </w: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Koehlerovo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osvětlení s integrovanou polní clonou a světelným zdrojem umístěným v zadní části stativu.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B872724" w14:textId="576278E6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28F0AEBD" w14:textId="77777777" w:rsidTr="00D332C3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14:paraId="68037EF7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956238209" w:edGrp="everyone" w:colFirst="1" w:colLast="1"/>
            <w:permEnd w:id="962014752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Kódovaný revolver pro minimálně 6 objektivů.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92AC5BC" w14:textId="75DDC1D8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5DB33727" w14:textId="77777777" w:rsidTr="00370CBD">
        <w:trPr>
          <w:trHeight w:val="624"/>
        </w:trPr>
        <w:tc>
          <w:tcPr>
            <w:tcW w:w="4395" w:type="dxa"/>
            <w:shd w:val="clear" w:color="auto" w:fill="auto"/>
            <w:vAlign w:val="center"/>
          </w:tcPr>
          <w:p w14:paraId="346C62A6" w14:textId="4C2B5131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641948925" w:edGrp="everyone" w:colFirst="1" w:colLast="1"/>
            <w:permEnd w:id="956238209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Hrubé/jemné ostření na obou stranách mikroskopu s aretací k zamezení střetu objektivu a sklíčka.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D1159EA" w14:textId="35C58721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7D1A270D" w14:textId="77777777" w:rsidTr="00370CBD">
        <w:trPr>
          <w:trHeight w:val="1118"/>
        </w:trPr>
        <w:tc>
          <w:tcPr>
            <w:tcW w:w="4395" w:type="dxa"/>
            <w:shd w:val="clear" w:color="auto" w:fill="auto"/>
            <w:vAlign w:val="center"/>
          </w:tcPr>
          <w:p w14:paraId="3F57C882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995368275" w:edGrp="everyone" w:colFirst="1" w:colLast="1"/>
            <w:permEnd w:id="641948925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Funkce stálého svícení a ECO módu (automatické vypnutí osvětlení při nečinnosti a opětovné rozsvícení pohybem stolku nebo </w:t>
            </w:r>
          </w:p>
          <w:p w14:paraId="25B3E7F0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fokusovacími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knoflíky).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1D5AB52" w14:textId="4F5CCA31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08335E5F" w14:textId="77777777" w:rsidTr="00CF3034">
        <w:trPr>
          <w:trHeight w:val="624"/>
        </w:trPr>
        <w:tc>
          <w:tcPr>
            <w:tcW w:w="4395" w:type="dxa"/>
            <w:shd w:val="clear" w:color="auto" w:fill="auto"/>
            <w:vAlign w:val="center"/>
          </w:tcPr>
          <w:p w14:paraId="6F591BC0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74598131" w:edGrp="everyone" w:colFirst="1" w:colLast="1"/>
            <w:permEnd w:id="995368275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Tlačítka pro snímání obrazu z kamery na obou stranách stativu u </w:t>
            </w: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fokusovacích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knoflíků.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88A9999" w14:textId="089821FE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32268EFC" w14:textId="77777777" w:rsidTr="00BB30FC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35B8298B" w14:textId="4B010AD0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694321041" w:edGrp="everyone" w:colFirst="1" w:colLast="1"/>
            <w:permEnd w:id="1674598131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W LED zdroj s vyměnitelným zdrojem a automatickým nastavením intenzity světla. 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1E9AD3" w14:textId="167B05BF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24B32697" w14:textId="77777777" w:rsidTr="008145C0">
        <w:trPr>
          <w:trHeight w:val="822"/>
        </w:trPr>
        <w:tc>
          <w:tcPr>
            <w:tcW w:w="4395" w:type="dxa"/>
            <w:shd w:val="clear" w:color="auto" w:fill="auto"/>
            <w:vAlign w:val="center"/>
          </w:tcPr>
          <w:p w14:paraId="0C48169E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019624663" w:edGrp="everyone" w:colFirst="1" w:colLast="1"/>
            <w:permEnd w:id="694321041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Automatická poměrová intenzita světla podle zařazeného objektivu. Bez nutnosti ukládání intenzity světla pro jednotlivé objektivy.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498604C" w14:textId="34163D72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38D5DF96" w14:textId="77777777" w:rsidTr="008145C0">
        <w:trPr>
          <w:trHeight w:val="1059"/>
        </w:trPr>
        <w:tc>
          <w:tcPr>
            <w:tcW w:w="4395" w:type="dxa"/>
            <w:shd w:val="clear" w:color="auto" w:fill="auto"/>
            <w:vAlign w:val="center"/>
          </w:tcPr>
          <w:p w14:paraId="07DC46AD" w14:textId="269C5C0E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317480665" w:edGrp="everyone" w:colFirst="1" w:colLast="1"/>
            <w:permEnd w:id="1019624663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Prostorný, odolný ergonomický stolek s </w:t>
            </w: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anodizovaným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povrchem v rozměrech min. 220x170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mm, rozsah posunu min. 75x50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mm, držák pro dvě mikroskopická sklíčka.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9009D4" w14:textId="3F8D8AE5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61E0EB51" w14:textId="77777777" w:rsidTr="004134B9">
        <w:trPr>
          <w:trHeight w:val="622"/>
        </w:trPr>
        <w:tc>
          <w:tcPr>
            <w:tcW w:w="4395" w:type="dxa"/>
            <w:shd w:val="clear" w:color="auto" w:fill="auto"/>
            <w:vAlign w:val="center"/>
          </w:tcPr>
          <w:p w14:paraId="7FEF4199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833781492" w:edGrp="everyone" w:colFirst="1" w:colLast="1"/>
            <w:permEnd w:id="1317480665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Výškově nastavitelný XY ovladač stolku s nastavitelnou tuhostí pohybu stolku.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8B48F0F" w14:textId="72EE6B0B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7F006FD3" w14:textId="77777777" w:rsidTr="004134B9">
        <w:trPr>
          <w:trHeight w:val="547"/>
        </w:trPr>
        <w:tc>
          <w:tcPr>
            <w:tcW w:w="4395" w:type="dxa"/>
            <w:shd w:val="clear" w:color="auto" w:fill="auto"/>
            <w:vAlign w:val="center"/>
          </w:tcPr>
          <w:p w14:paraId="1F58DF9F" w14:textId="77777777" w:rsidR="00B4715B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70178496" w:edGrp="everyone" w:colFirst="1" w:colLast="1"/>
            <w:permEnd w:id="1833781492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Možnost rozšíření o kódovaný fluorescenční nástavec.</w:t>
            </w:r>
          </w:p>
          <w:p w14:paraId="0CB07D76" w14:textId="6F2C0BCE" w:rsidR="00ED2396" w:rsidRPr="00ED2396" w:rsidRDefault="00ED2396" w:rsidP="00B4715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</w:t>
            </w:r>
            <w:r w:rsidRPr="00ED239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ástavec není předmětem této zakázky, jedná se pouze o možnost rozšíření do budoucna.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9C9D515" w14:textId="0D1ED56D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6393F761" w14:textId="77777777" w:rsidTr="004134B9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14:paraId="4ECEF2C1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849170884" w:edGrp="everyone" w:colFirst="1" w:colLast="1"/>
            <w:permEnd w:id="370178496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Protiprachový kryt.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443AEC0" w14:textId="6057387C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0BFAA0EF" w14:textId="77777777" w:rsidTr="00D0294C">
        <w:trPr>
          <w:trHeight w:val="5515"/>
        </w:trPr>
        <w:tc>
          <w:tcPr>
            <w:tcW w:w="4395" w:type="dxa"/>
            <w:shd w:val="clear" w:color="auto" w:fill="auto"/>
            <w:vAlign w:val="center"/>
          </w:tcPr>
          <w:p w14:paraId="3E86395A" w14:textId="0767ADC1" w:rsidR="00B4715B" w:rsidRPr="005E2638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388067542" w:edGrp="everyone" w:colFirst="1" w:colLast="1"/>
            <w:permEnd w:id="1849170884"/>
            <w:r w:rsidRPr="005E2638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lastRenderedPageBreak/>
              <w:t>Optika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:</w:t>
            </w:r>
          </w:p>
          <w:p w14:paraId="3E5307DD" w14:textId="463A45E4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Trinokulární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tubus s 30° náklonem, zorné pole min. 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, nastavitelná výšková pozice okulárů ve dvou úrovních, dělení paprsku 50:50.</w:t>
            </w:r>
          </w:p>
          <w:p w14:paraId="12617EC8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Nekonečná </w:t>
            </w: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achromatická optika:</w:t>
            </w:r>
          </w:p>
          <w:p w14:paraId="41497BCC" w14:textId="77777777" w:rsidR="00B4715B" w:rsidRPr="007218A2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sz w:val="20"/>
                <w:szCs w:val="20"/>
              </w:rPr>
              <w:t>Objektiv 1x s numerickou aperturou minimálně 0,025</w:t>
            </w:r>
          </w:p>
          <w:p w14:paraId="3B1F2357" w14:textId="4694705B" w:rsidR="00B4715B" w:rsidRPr="007218A2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sz w:val="20"/>
                <w:szCs w:val="20"/>
              </w:rPr>
              <w:t>Objektiv 4x-5x s numerickou aperturou minimálně 0,12</w:t>
            </w:r>
          </w:p>
          <w:p w14:paraId="349B9F77" w14:textId="12D9C9F5" w:rsidR="00B4715B" w:rsidRPr="007218A2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sz w:val="20"/>
                <w:szCs w:val="20"/>
              </w:rPr>
              <w:t>Objektiv 10x s numerickou aperturou minimálně 0,25</w:t>
            </w:r>
          </w:p>
          <w:p w14:paraId="5141706C" w14:textId="4292E793" w:rsidR="00B4715B" w:rsidRPr="007218A2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sz w:val="20"/>
                <w:szCs w:val="20"/>
              </w:rPr>
              <w:t>Objektiv 20x s numerickou aperturou minimálně 0,45</w:t>
            </w:r>
          </w:p>
          <w:p w14:paraId="5682B10E" w14:textId="3065C614" w:rsidR="00B4715B" w:rsidRPr="007218A2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sz w:val="20"/>
                <w:szCs w:val="20"/>
              </w:rPr>
              <w:t>Objektiv 40x s numerickou aperturou minimálně 0,65</w:t>
            </w:r>
          </w:p>
          <w:p w14:paraId="6ECF4D69" w14:textId="77777777" w:rsidR="00B4715B" w:rsidRPr="007218A2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sz w:val="20"/>
                <w:szCs w:val="20"/>
              </w:rPr>
              <w:t>Objektiv 100x s numerickou aperturou minimálně 1,25.</w:t>
            </w:r>
          </w:p>
          <w:p w14:paraId="35152B6D" w14:textId="77777777" w:rsidR="00B4715B" w:rsidRPr="00D12478" w:rsidRDefault="00B4715B" w:rsidP="00B4715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Okuláry 10x, zorné pole min. 23 mm, oba s korekcí dioptrií a gumovými očnicemi.</w:t>
            </w:r>
          </w:p>
          <w:p w14:paraId="2C041C63" w14:textId="5FC00361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Achromatický-aplanatický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kondenzor pro světlé pole s nastavitelnou aperturní clonou a vyklápěcí čočkou pro rozsah zvětšení objektivu 1x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100x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C1DAFB" w14:textId="650D9366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70B28E50" w14:textId="77777777" w:rsidTr="00BB30FC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28FCAAD2" w14:textId="77777777" w:rsidR="00B4715B" w:rsidRPr="005E2638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55195054" w:edGrp="everyone" w:colFirst="1" w:colLast="1"/>
            <w:permEnd w:id="1388067542"/>
            <w:r w:rsidRPr="005E2638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Kamera:</w:t>
            </w:r>
          </w:p>
          <w:p w14:paraId="00320466" w14:textId="77777777" w:rsidR="00B4715B" w:rsidRPr="00D034A4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34A4">
              <w:rPr>
                <w:rFonts w:asciiTheme="minorHAnsi" w:hAnsiTheme="minorHAnsi" w:cstheme="minorHAnsi"/>
                <w:sz w:val="20"/>
                <w:szCs w:val="20"/>
              </w:rPr>
              <w:t xml:space="preserve">Digitální barevná kamera </w:t>
            </w:r>
          </w:p>
          <w:p w14:paraId="19DF62D2" w14:textId="719EE7AB" w:rsidR="00B4715B" w:rsidRPr="00D034A4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34A4">
              <w:rPr>
                <w:rFonts w:asciiTheme="minorHAnsi" w:hAnsiTheme="minorHAnsi" w:cstheme="minorHAnsi"/>
                <w:sz w:val="20"/>
                <w:szCs w:val="20"/>
              </w:rPr>
              <w:t xml:space="preserve">Čip CMOS min. 1/2,1“ min. 12 </w:t>
            </w:r>
            <w:proofErr w:type="spellStart"/>
            <w:r w:rsidRPr="00D034A4">
              <w:rPr>
                <w:rFonts w:asciiTheme="minorHAnsi" w:hAnsiTheme="minorHAnsi" w:cstheme="minorHAnsi"/>
                <w:sz w:val="20"/>
                <w:szCs w:val="20"/>
              </w:rPr>
              <w:t>MPx</w:t>
            </w:r>
            <w:proofErr w:type="spellEnd"/>
            <w:r w:rsidRPr="00D034A4">
              <w:rPr>
                <w:rFonts w:asciiTheme="minorHAnsi" w:hAnsiTheme="minorHAnsi" w:cstheme="minorHAnsi"/>
                <w:sz w:val="20"/>
                <w:szCs w:val="20"/>
              </w:rPr>
              <w:t xml:space="preserve">, 3x8 bit/pixel, rychlost snímání min. 30 snímků/s v rozlišení </w:t>
            </w:r>
            <w:proofErr w:type="gramStart"/>
            <w:r w:rsidRPr="00D034A4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gramEnd"/>
            <w:r w:rsidRPr="00D034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DEDABF" w14:textId="77777777" w:rsidR="00B4715B" w:rsidRPr="00D034A4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34A4">
              <w:rPr>
                <w:rFonts w:asciiTheme="minorHAnsi" w:hAnsiTheme="minorHAnsi" w:cstheme="minorHAnsi"/>
                <w:sz w:val="20"/>
                <w:szCs w:val="20"/>
              </w:rPr>
              <w:t xml:space="preserve">Kamera musí umožnit lokální (PC nebo monitor) nebo síťový provoz (LAN volitelně WIFI). </w:t>
            </w:r>
          </w:p>
          <w:p w14:paraId="657AAC07" w14:textId="318271AB" w:rsidR="00B4715B" w:rsidRPr="00D034A4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34A4">
              <w:rPr>
                <w:rFonts w:asciiTheme="minorHAnsi" w:hAnsiTheme="minorHAnsi" w:cstheme="minorHAnsi"/>
                <w:sz w:val="20"/>
                <w:szCs w:val="20"/>
              </w:rPr>
              <w:t>Propojení do sítě musí být umožněno ethernetovým kabelem</w:t>
            </w:r>
            <w:r w:rsidR="00CB23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E26885F" w14:textId="77777777" w:rsidR="00B4715B" w:rsidRPr="00D034A4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34A4">
              <w:rPr>
                <w:rFonts w:asciiTheme="minorHAnsi" w:hAnsiTheme="minorHAnsi" w:cstheme="minorHAnsi"/>
                <w:sz w:val="20"/>
                <w:szCs w:val="20"/>
              </w:rPr>
              <w:t xml:space="preserve">Požadavek na konektory: USB A </w:t>
            </w:r>
            <w:proofErr w:type="spellStart"/>
            <w:r w:rsidRPr="00D034A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D034A4">
              <w:rPr>
                <w:rFonts w:asciiTheme="minorHAnsi" w:hAnsiTheme="minorHAnsi" w:cstheme="minorHAnsi"/>
                <w:sz w:val="20"/>
                <w:szCs w:val="20"/>
              </w:rPr>
              <w:t xml:space="preserve"> C, HDMI, RJ45.</w:t>
            </w:r>
          </w:p>
          <w:p w14:paraId="174A79B5" w14:textId="0ED14CCC" w:rsidR="00B4715B" w:rsidRPr="00D034A4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34A4">
              <w:rPr>
                <w:rFonts w:asciiTheme="minorHAnsi" w:hAnsiTheme="minorHAnsi" w:cstheme="minorHAnsi"/>
                <w:sz w:val="20"/>
                <w:szCs w:val="20"/>
              </w:rPr>
              <w:t>Adaptér pro připojení kamery s optickým členem max. 0,5x.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F2BDC63" w14:textId="508A2FC3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630AC93D" w14:textId="77777777" w:rsidTr="00F12DC4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6A478372" w14:textId="598F7425" w:rsidR="00B4715B" w:rsidRPr="00A47DB7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976328221" w:edGrp="everyone" w:colFirst="1" w:colLast="1"/>
            <w:permEnd w:id="55195054"/>
            <w:r w:rsidRPr="00A47DB7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Studentský mikroskop</w:t>
            </w:r>
            <w:r w:rsidR="0016154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– 30 ks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548A91DE" w14:textId="313057A0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</w:p>
        </w:tc>
      </w:tr>
      <w:tr w:rsidR="00B4715B" w:rsidRPr="00D12478" w14:paraId="657276F5" w14:textId="77777777" w:rsidTr="00370CBD">
        <w:trPr>
          <w:trHeight w:val="1003"/>
        </w:trPr>
        <w:tc>
          <w:tcPr>
            <w:tcW w:w="4395" w:type="dxa"/>
            <w:shd w:val="clear" w:color="auto" w:fill="auto"/>
            <w:vAlign w:val="center"/>
          </w:tcPr>
          <w:p w14:paraId="2FD70FF7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681662971" w:edGrp="everyone" w:colFirst="1" w:colLast="1"/>
            <w:permEnd w:id="1976328221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Kovový stabilní stativ s kódovaným objektivovým revolverem pro 5 objektivů s </w:t>
            </w: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Koehlerovou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sadou osvětlení (polní clona, nastavitelný </w:t>
            </w: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Abbeho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kondenzor s aperturní clonou).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8C324C" w14:textId="5F86C6EC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04B8F2D3" w14:textId="77777777" w:rsidTr="00BB30FC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734A7DAD" w14:textId="78607864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137808141" w:edGrp="everyone" w:colFirst="1" w:colLast="1"/>
            <w:permEnd w:id="681662971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Zdroj osvětlení LED dioda s teplotou 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K (tolerance +/- 100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K) a životností min. 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000 hodin.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BC44C8A" w14:textId="7CC9A9DF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7092F272" w14:textId="77777777" w:rsidTr="00370CBD">
        <w:trPr>
          <w:trHeight w:val="817"/>
        </w:trPr>
        <w:tc>
          <w:tcPr>
            <w:tcW w:w="4395" w:type="dxa"/>
            <w:shd w:val="clear" w:color="auto" w:fill="auto"/>
            <w:vAlign w:val="center"/>
          </w:tcPr>
          <w:p w14:paraId="46482DF7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74069875" w:edGrp="everyone" w:colFirst="1" w:colLast="1"/>
            <w:permEnd w:id="2137808141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Zásuvka ve stativu pro LED nebo HAL zdroj se snadnou výměnou uživatelem s možností uzamčení (integrovaný světelný zdroj není přípustný).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A18481A" w14:textId="766ADDBE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4655561C" w14:textId="77777777" w:rsidTr="00370CBD">
        <w:trPr>
          <w:trHeight w:val="884"/>
        </w:trPr>
        <w:tc>
          <w:tcPr>
            <w:tcW w:w="4395" w:type="dxa"/>
            <w:shd w:val="clear" w:color="auto" w:fill="auto"/>
            <w:vAlign w:val="center"/>
          </w:tcPr>
          <w:p w14:paraId="506BF9EC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24929169" w:edGrp="everyone" w:colFirst="1" w:colLast="1"/>
            <w:permEnd w:id="74069875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Přepínatelná funkce permanentního a ekonomického svícení – po delší nečinnosti se mikroskop automaticky vypne.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95FABF9" w14:textId="15DDBB65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04B89CC3" w14:textId="77777777" w:rsidTr="00E44C19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14:paraId="52D5442A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04817099" w:edGrp="everyone" w:colFirst="1" w:colLast="1"/>
            <w:permEnd w:id="1924929169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Paměť intenzity světla pro každý objektiv.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AA4F0D9" w14:textId="5312DE0F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310D4B15" w14:textId="77777777" w:rsidTr="00395A65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14:paraId="396295D8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116099827" w:edGrp="everyone" w:colFirst="1" w:colLast="1"/>
            <w:permEnd w:id="104817099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Světelná indikace intenzity světla na stativu.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61B515E" w14:textId="00F506CF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285DD415" w14:textId="77777777" w:rsidTr="00395A65">
        <w:trPr>
          <w:trHeight w:val="624"/>
        </w:trPr>
        <w:tc>
          <w:tcPr>
            <w:tcW w:w="4395" w:type="dxa"/>
            <w:shd w:val="clear" w:color="auto" w:fill="auto"/>
            <w:vAlign w:val="center"/>
          </w:tcPr>
          <w:p w14:paraId="6606267D" w14:textId="668271A9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840013234" w:edGrp="everyone" w:colFirst="1" w:colLast="1"/>
            <w:permEnd w:id="1116099827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Mechanický stolek s rozsahem pohybu alespoň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75x40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mm, oblými hranami a držákem skel.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4FF7CA7" w14:textId="3D1F9DC9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54C04809" w14:textId="77777777" w:rsidTr="00CF3034">
        <w:trPr>
          <w:trHeight w:val="624"/>
        </w:trPr>
        <w:tc>
          <w:tcPr>
            <w:tcW w:w="4395" w:type="dxa"/>
            <w:shd w:val="clear" w:color="auto" w:fill="auto"/>
            <w:vAlign w:val="center"/>
          </w:tcPr>
          <w:p w14:paraId="329DF30F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55916335" w:edGrp="everyone" w:colFirst="1" w:colLast="1"/>
            <w:permEnd w:id="1840013234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Integrované madlo pro snadný přenos mikroskopu, možnost navinutí napájecího kabelu do stativu.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0826096" w14:textId="067B23F8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04D2E286" w14:textId="77777777" w:rsidTr="00BB30FC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6F9870AF" w14:textId="78726C30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57325310" w:edGrp="everyone" w:colFirst="1" w:colLast="1"/>
            <w:permEnd w:id="855916335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Rameno instalované k mikroskopu pro vložení displeje nebo tabletu s velikostí 10“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15“, umístění na levé či pravé straně stativu.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627ED99" w14:textId="6AACE932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12FCC364" w14:textId="77777777" w:rsidTr="00BB30FC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1B5BDA5C" w14:textId="77777777" w:rsidR="00B4715B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196651415" w:edGrp="everyone" w:colFirst="1" w:colLast="1"/>
            <w:permEnd w:id="1957325310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Možnost rozšíření o fázový kontrast, polarizaci nebo fluorescenci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48DD49" w14:textId="273FE3C0" w:rsidR="00ED2396" w:rsidRPr="00D12478" w:rsidRDefault="001537B1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Uvedené </w:t>
            </w:r>
            <w:r w:rsidR="00ED239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požadavky</w:t>
            </w:r>
            <w:r w:rsidR="00ED2396" w:rsidRPr="00ED239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ne</w:t>
            </w:r>
            <w:r w:rsidR="00ED239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jsou</w:t>
            </w:r>
            <w:r w:rsidR="00ED2396" w:rsidRPr="00ED239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předmětem této zakázky, jedná se pouze o možnost rozšíření do budoucna.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B5E129B" w14:textId="47783C44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1923B71F" w14:textId="77777777" w:rsidTr="00CF3034">
        <w:trPr>
          <w:trHeight w:val="397"/>
        </w:trPr>
        <w:tc>
          <w:tcPr>
            <w:tcW w:w="4395" w:type="dxa"/>
            <w:shd w:val="clear" w:color="auto" w:fill="auto"/>
            <w:vAlign w:val="center"/>
          </w:tcPr>
          <w:p w14:paraId="05E08935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637796769" w:edGrp="everyone" w:colFirst="1" w:colLast="1"/>
            <w:permEnd w:id="1196651415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Protiprachový kryt.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1FC5A5F" w14:textId="3C313983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4F1BE7CB" w14:textId="77777777" w:rsidTr="00401C9A">
        <w:trPr>
          <w:trHeight w:val="2253"/>
        </w:trPr>
        <w:tc>
          <w:tcPr>
            <w:tcW w:w="4395" w:type="dxa"/>
            <w:shd w:val="clear" w:color="auto" w:fill="auto"/>
            <w:vAlign w:val="center"/>
          </w:tcPr>
          <w:p w14:paraId="0A34D41E" w14:textId="77777777" w:rsidR="00B4715B" w:rsidRPr="00401C9A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224420693" w:edGrp="everyone" w:colFirst="1" w:colLast="1"/>
            <w:permEnd w:id="637796769"/>
            <w:r w:rsidRPr="00401C9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Optika:</w:t>
            </w:r>
          </w:p>
          <w:p w14:paraId="27BA2AB0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Nekonečná </w:t>
            </w:r>
            <w:proofErr w:type="spellStart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proofErr w:type="spell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achromatická optika:</w:t>
            </w:r>
          </w:p>
          <w:p w14:paraId="2C0466B9" w14:textId="77777777" w:rsidR="00B4715B" w:rsidRPr="00024FFB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24FFB">
              <w:rPr>
                <w:rFonts w:asciiTheme="minorHAnsi" w:hAnsiTheme="minorHAnsi" w:cstheme="minorHAnsi"/>
                <w:sz w:val="20"/>
                <w:szCs w:val="20"/>
              </w:rPr>
              <w:t xml:space="preserve">Objektiv 4x min. numerická apertura 0,10 </w:t>
            </w:r>
          </w:p>
          <w:p w14:paraId="3FE5974E" w14:textId="77777777" w:rsidR="00B4715B" w:rsidRPr="00024FFB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24FFB">
              <w:rPr>
                <w:rFonts w:asciiTheme="minorHAnsi" w:hAnsiTheme="minorHAnsi" w:cstheme="minorHAnsi"/>
                <w:sz w:val="20"/>
                <w:szCs w:val="20"/>
              </w:rPr>
              <w:t>Objektiv 10x min. numerická apertura 0,25</w:t>
            </w:r>
          </w:p>
          <w:p w14:paraId="65EA6BD7" w14:textId="77777777" w:rsidR="00B4715B" w:rsidRPr="00024FFB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24FFB">
              <w:rPr>
                <w:rFonts w:asciiTheme="minorHAnsi" w:hAnsiTheme="minorHAnsi" w:cstheme="minorHAnsi"/>
                <w:sz w:val="20"/>
                <w:szCs w:val="20"/>
              </w:rPr>
              <w:t>Objektiv 20x min. numerická apertura 0,45</w:t>
            </w:r>
          </w:p>
          <w:p w14:paraId="6D381582" w14:textId="77777777" w:rsidR="00B4715B" w:rsidRPr="00024FFB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24FFB">
              <w:rPr>
                <w:rFonts w:asciiTheme="minorHAnsi" w:hAnsiTheme="minorHAnsi" w:cstheme="minorHAnsi"/>
                <w:sz w:val="20"/>
                <w:szCs w:val="20"/>
              </w:rPr>
              <w:t>Objektiv 40x min. numerická apertura 0,65</w:t>
            </w:r>
          </w:p>
          <w:p w14:paraId="1B9E067A" w14:textId="77777777" w:rsidR="00B4715B" w:rsidRPr="00024FFB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24FFB">
              <w:rPr>
                <w:rFonts w:asciiTheme="minorHAnsi" w:hAnsiTheme="minorHAnsi" w:cstheme="minorHAnsi"/>
                <w:sz w:val="20"/>
                <w:szCs w:val="20"/>
              </w:rPr>
              <w:t>Objektiv 100x min. numerická apertura 1,25</w:t>
            </w:r>
          </w:p>
          <w:p w14:paraId="6576A304" w14:textId="349D7FDA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Okuláry 10x se zorným polem min. 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s dioptrickou korekcí a gumovými očnicemi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58C21F" w14:textId="0D4B448B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4AE70A6B" w14:textId="77777777" w:rsidTr="00CF3034">
        <w:trPr>
          <w:trHeight w:val="1077"/>
        </w:trPr>
        <w:tc>
          <w:tcPr>
            <w:tcW w:w="4395" w:type="dxa"/>
            <w:shd w:val="clear" w:color="auto" w:fill="auto"/>
            <w:vAlign w:val="center"/>
          </w:tcPr>
          <w:p w14:paraId="7C9829FD" w14:textId="4A3A264C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5904965" w:edGrp="everyone" w:colFirst="1" w:colLast="1"/>
            <w:permEnd w:id="1224420693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Binokulární tubus s náklonem 25°, zorné pole min. 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, oční rozestup 48 až 75 mm, nastavitelná výšková pozice okulárů ve dvou úrovních, integrovanou digitální kamerou.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48FC78B" w14:textId="255154DC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02607A58" w14:textId="77777777" w:rsidTr="00024FFB">
        <w:trPr>
          <w:trHeight w:val="2245"/>
        </w:trPr>
        <w:tc>
          <w:tcPr>
            <w:tcW w:w="4395" w:type="dxa"/>
            <w:shd w:val="clear" w:color="auto" w:fill="auto"/>
            <w:vAlign w:val="center"/>
          </w:tcPr>
          <w:p w14:paraId="1C878C81" w14:textId="77777777" w:rsidR="00B4715B" w:rsidRPr="00401C9A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013265959" w:edGrp="everyone" w:colFirst="1" w:colLast="1"/>
            <w:permEnd w:id="5904965"/>
            <w:r w:rsidRPr="00401C9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Kamera:</w:t>
            </w:r>
          </w:p>
          <w:p w14:paraId="1725FE58" w14:textId="7F4CF188" w:rsidR="00B4715B" w:rsidRPr="00DD5CBD" w:rsidRDefault="00B4715B" w:rsidP="00B4715B">
            <w:pPr>
              <w:pStyle w:val="Odstavecseseznamem"/>
              <w:numPr>
                <w:ilvl w:val="0"/>
                <w:numId w:val="26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DD5CBD">
              <w:rPr>
                <w:rFonts w:asciiTheme="minorHAnsi" w:hAnsiTheme="minorHAnsi" w:cstheme="minorHAnsi"/>
                <w:sz w:val="20"/>
                <w:szCs w:val="20"/>
              </w:rPr>
              <w:t xml:space="preserve">Čip CMOS min. 1/2,1“ min. 8 </w:t>
            </w:r>
            <w:proofErr w:type="spellStart"/>
            <w:r w:rsidRPr="00DD5CBD">
              <w:rPr>
                <w:rFonts w:asciiTheme="minorHAnsi" w:hAnsiTheme="minorHAnsi" w:cstheme="minorHAnsi"/>
                <w:sz w:val="20"/>
                <w:szCs w:val="20"/>
              </w:rPr>
              <w:t>MPx</w:t>
            </w:r>
            <w:proofErr w:type="spellEnd"/>
            <w:r w:rsidRPr="00DD5CBD">
              <w:rPr>
                <w:rFonts w:asciiTheme="minorHAnsi" w:hAnsiTheme="minorHAnsi" w:cstheme="minorHAnsi"/>
                <w:sz w:val="20"/>
                <w:szCs w:val="20"/>
              </w:rPr>
              <w:t xml:space="preserve">, 3x8 bit/pixel, rychlost snímání min. 30 snímků/s v rozlišení </w:t>
            </w:r>
            <w:proofErr w:type="gramStart"/>
            <w:r w:rsidRPr="00DD5CBD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gramEnd"/>
            <w:r w:rsidRPr="00DD5CB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79B2267" w14:textId="77777777" w:rsidR="00B4715B" w:rsidRPr="00DD5CBD" w:rsidRDefault="00B4715B" w:rsidP="00B4715B">
            <w:pPr>
              <w:pStyle w:val="Odstavecseseznamem"/>
              <w:numPr>
                <w:ilvl w:val="0"/>
                <w:numId w:val="26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DD5CBD">
              <w:rPr>
                <w:rFonts w:asciiTheme="minorHAnsi" w:hAnsiTheme="minorHAnsi" w:cstheme="minorHAnsi"/>
                <w:sz w:val="20"/>
                <w:szCs w:val="20"/>
              </w:rPr>
              <w:t xml:space="preserve">Kamera musí umožnit lokální (PC nebo monitor) nebo síťový provoz (LAN volitelně WIFI). </w:t>
            </w:r>
          </w:p>
          <w:p w14:paraId="0583983F" w14:textId="42CC17B2" w:rsidR="00B4715B" w:rsidRPr="00DD5CBD" w:rsidRDefault="00B4715B" w:rsidP="00B4715B">
            <w:pPr>
              <w:pStyle w:val="Odstavecseseznamem"/>
              <w:numPr>
                <w:ilvl w:val="0"/>
                <w:numId w:val="26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DD5CBD">
              <w:rPr>
                <w:rFonts w:asciiTheme="minorHAnsi" w:hAnsiTheme="minorHAnsi" w:cstheme="minorHAnsi"/>
                <w:sz w:val="20"/>
                <w:szCs w:val="20"/>
              </w:rPr>
              <w:t>Propojení do sítě musí být umožněno ethernetovým kabelem</w:t>
            </w:r>
            <w:r w:rsidR="00CB23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86A7C5" w14:textId="4EA77A55" w:rsidR="00B4715B" w:rsidRPr="00DD5CBD" w:rsidRDefault="00B4715B" w:rsidP="00B4715B">
            <w:pPr>
              <w:pStyle w:val="Odstavecseseznamem"/>
              <w:numPr>
                <w:ilvl w:val="0"/>
                <w:numId w:val="26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DD5CBD">
              <w:rPr>
                <w:rFonts w:asciiTheme="minorHAnsi" w:hAnsiTheme="minorHAnsi" w:cstheme="minorHAnsi"/>
                <w:sz w:val="20"/>
                <w:szCs w:val="20"/>
              </w:rPr>
              <w:t xml:space="preserve">Požadavek na konektory: USB A </w:t>
            </w:r>
            <w:proofErr w:type="spellStart"/>
            <w:r w:rsidRPr="00DD5CB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DD5CBD">
              <w:rPr>
                <w:rFonts w:asciiTheme="minorHAnsi" w:hAnsiTheme="minorHAnsi" w:cstheme="minorHAnsi"/>
                <w:sz w:val="20"/>
                <w:szCs w:val="20"/>
              </w:rPr>
              <w:t xml:space="preserve"> C, HDMI, RJ45.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BDEEE16" w14:textId="787A0C05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permEnd w:id="1013265959"/>
      <w:tr w:rsidR="00B4715B" w:rsidRPr="00D12478" w14:paraId="3C34F88E" w14:textId="77777777" w:rsidTr="00BB63CC">
        <w:trPr>
          <w:trHeight w:val="39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46BC9220" w14:textId="47DB81A4" w:rsidR="00B4715B" w:rsidRPr="009A35B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9A35B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Síťové prvky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4B3E9DB5" w14:textId="77777777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15B" w:rsidRPr="00D12478" w14:paraId="22D0F941" w14:textId="77777777" w:rsidTr="005320D4">
        <w:trPr>
          <w:trHeight w:val="557"/>
        </w:trPr>
        <w:tc>
          <w:tcPr>
            <w:tcW w:w="4395" w:type="dxa"/>
            <w:shd w:val="clear" w:color="auto" w:fill="auto"/>
            <w:vAlign w:val="center"/>
          </w:tcPr>
          <w:p w14:paraId="0F73E4A2" w14:textId="2019C296" w:rsidR="00B4715B" w:rsidRDefault="00B4715B" w:rsidP="00B4715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1923100921" w:edGrp="everyone" w:colFirst="1" w:colLast="1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Dodavatel musí zajistit síťové komponenty (router, switch, Access point) včetně spotřebního materiál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např. kabelů apod.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k propojení všech mikroskopů a vytvoření plně funkční tzv. digitální učebny. </w:t>
            </w:r>
          </w:p>
          <w:p w14:paraId="66B342FC" w14:textId="47728562" w:rsidR="00B4715B" w:rsidRPr="00D12478" w:rsidRDefault="00B4715B" w:rsidP="00B4715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Komponenty musí být na takové technické úrovni, aby bylo možné připojení min. 60 mobilními zařízeními zároveň k jedinému mikroskopu a přenos obrazu byl pro všechny účastníky stále plynulý, bez výpadků.</w:t>
            </w:r>
          </w:p>
          <w:p w14:paraId="3DA0A4F3" w14:textId="28C37C45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C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Struktura sítě: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studentské a učitelský mikroskop musí být začleněny do jedné sítě. Propojení mikroskopů v síti musí být kabelové. Připojení studentů do digitální učebny musí být </w:t>
            </w:r>
            <w:r w:rsidR="00161545">
              <w:rPr>
                <w:rFonts w:asciiTheme="minorHAnsi" w:hAnsiTheme="minorHAnsi" w:cstheme="minorHAnsi"/>
                <w:sz w:val="20"/>
                <w:szCs w:val="20"/>
              </w:rPr>
              <w:t xml:space="preserve">plně </w:t>
            </w:r>
            <w:proofErr w:type="gramStart"/>
            <w:r w:rsidR="00161545">
              <w:rPr>
                <w:rFonts w:asciiTheme="minorHAnsi" w:hAnsiTheme="minorHAnsi" w:cstheme="minorHAnsi"/>
                <w:sz w:val="20"/>
                <w:szCs w:val="20"/>
              </w:rPr>
              <w:t xml:space="preserve">funkční - 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bezdrátové</w:t>
            </w:r>
            <w:proofErr w:type="gramEnd"/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(WIFI) a pomocí</w:t>
            </w:r>
            <w:r w:rsidR="00CA29AD">
              <w:rPr>
                <w:rFonts w:asciiTheme="minorHAnsi" w:hAnsiTheme="minorHAnsi" w:cstheme="minorHAnsi"/>
                <w:sz w:val="20"/>
                <w:szCs w:val="20"/>
              </w:rPr>
              <w:t xml:space="preserve"> softwaru </w:t>
            </w:r>
            <w:r w:rsidR="00CA29A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prokazatelně kompatibilního s instalovanými mikroskopy.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6E4CE73" w14:textId="6039D29A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Doplňte</w:t>
            </w:r>
          </w:p>
        </w:tc>
      </w:tr>
      <w:tr w:rsidR="00B4715B" w:rsidRPr="00D12478" w14:paraId="77A61E1D" w14:textId="77777777" w:rsidTr="00BB63CC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76319B2E" w14:textId="6855F087" w:rsidR="00B4715B" w:rsidRPr="009A35B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811613832" w:edGrp="everyone" w:colFirst="1" w:colLast="1"/>
            <w:permEnd w:id="1923100921"/>
            <w:r w:rsidRPr="009A35B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Software </w:t>
            </w:r>
            <w:r w:rsidR="0016154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PRO </w:t>
            </w:r>
            <w:r w:rsidR="003B454C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30 </w:t>
            </w:r>
            <w:r w:rsidR="0016154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STUDENTSK</w:t>
            </w:r>
            <w:r w:rsidR="003B454C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ých</w:t>
            </w:r>
            <w:r w:rsidR="0016154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MIKROSKOP</w:t>
            </w:r>
            <w:r w:rsidR="003B454C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ů</w:t>
            </w:r>
            <w:r w:rsidR="0016154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681B3AA8" w14:textId="279A2994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</w:p>
        </w:tc>
      </w:tr>
      <w:tr w:rsidR="00B4715B" w:rsidRPr="00D12478" w14:paraId="41E5AF40" w14:textId="77777777" w:rsidTr="00BC0650">
        <w:trPr>
          <w:trHeight w:val="3532"/>
        </w:trPr>
        <w:tc>
          <w:tcPr>
            <w:tcW w:w="4395" w:type="dxa"/>
            <w:shd w:val="clear" w:color="auto" w:fill="auto"/>
            <w:vAlign w:val="center"/>
          </w:tcPr>
          <w:p w14:paraId="40FF473A" w14:textId="15394380" w:rsidR="00B4715B" w:rsidRDefault="00B4715B" w:rsidP="00B4715B">
            <w:pPr>
              <w:pStyle w:val="Odstavecseseznamem"/>
              <w:numPr>
                <w:ilvl w:val="0"/>
                <w:numId w:val="27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permStart w:id="755303951" w:edGrp="everyone" w:colFirst="1" w:colLast="1"/>
            <w:permEnd w:id="811613832"/>
            <w:r w:rsidRPr="003E5558">
              <w:rPr>
                <w:rFonts w:asciiTheme="minorHAnsi" w:hAnsiTheme="minorHAnsi" w:cstheme="minorHAnsi"/>
                <w:sz w:val="20"/>
                <w:szCs w:val="20"/>
              </w:rPr>
              <w:t>Musí být dostupný zdarma z oficiálních obchodů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Microsoft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3E5558">
              <w:rPr>
                <w:rFonts w:asciiTheme="minorHAnsi" w:hAnsiTheme="minorHAnsi" w:cstheme="minorHAnsi"/>
                <w:sz w:val="20"/>
                <w:szCs w:val="20"/>
              </w:rPr>
              <w:t>tore</w:t>
            </w:r>
            <w:proofErr w:type="spellEnd"/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, Google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lay, Apple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3E5558">
              <w:rPr>
                <w:rFonts w:asciiTheme="minorHAnsi" w:hAnsiTheme="minorHAnsi" w:cstheme="minorHAnsi"/>
                <w:sz w:val="20"/>
                <w:szCs w:val="20"/>
              </w:rPr>
              <w:t>tore</w:t>
            </w:r>
            <w:proofErr w:type="spellEnd"/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  <w:p w14:paraId="30C27A08" w14:textId="238F06A9" w:rsidR="00B4715B" w:rsidRPr="003E5558" w:rsidRDefault="00B4715B" w:rsidP="00B4715B">
            <w:pPr>
              <w:pStyle w:val="Odstavecseseznamem"/>
              <w:numPr>
                <w:ilvl w:val="0"/>
                <w:numId w:val="27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E5558">
              <w:rPr>
                <w:rFonts w:asciiTheme="minorHAnsi" w:hAnsiTheme="minorHAnsi" w:cstheme="minorHAnsi"/>
                <w:sz w:val="20"/>
                <w:szCs w:val="20"/>
              </w:rPr>
              <w:t>Nutná kompatibilita s iOS, Android, Windows.</w:t>
            </w:r>
          </w:p>
          <w:p w14:paraId="1F020A2E" w14:textId="77777777" w:rsidR="00B4715B" w:rsidRDefault="00B4715B" w:rsidP="00B4715B">
            <w:pPr>
              <w:pStyle w:val="Odstavecseseznamem"/>
              <w:numPr>
                <w:ilvl w:val="0"/>
                <w:numId w:val="27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Musí disponovat základními funkcemi: ovládání kamery, úprava obrázků, měření objektů, anotace, tvorba reportů, otevření min. dvou obrázků a jejich porovnání, tvorba zaostřeného obrázku z více Z rovin, časové snímání, simulace kreslícího ramene. </w:t>
            </w:r>
          </w:p>
          <w:p w14:paraId="2A424F29" w14:textId="77777777" w:rsidR="00B4715B" w:rsidRDefault="00B4715B" w:rsidP="00B4715B">
            <w:pPr>
              <w:pStyle w:val="Odstavecseseznamem"/>
              <w:numPr>
                <w:ilvl w:val="0"/>
                <w:numId w:val="27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Software musí disponovat funkcí </w:t>
            </w:r>
            <w:proofErr w:type="spellStart"/>
            <w:r w:rsidRPr="003E5558">
              <w:rPr>
                <w:rFonts w:asciiTheme="minorHAnsi" w:hAnsiTheme="minorHAnsi" w:cstheme="minorHAnsi"/>
                <w:sz w:val="20"/>
                <w:szCs w:val="20"/>
              </w:rPr>
              <w:t>autokalibrace</w:t>
            </w:r>
            <w:proofErr w:type="spellEnd"/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, tzn. při změně objektivu dojde k automatické změně měřítka. </w:t>
            </w:r>
          </w:p>
          <w:p w14:paraId="2FD04A97" w14:textId="3003232A" w:rsidR="00B4715B" w:rsidRPr="003E5558" w:rsidRDefault="00B4715B" w:rsidP="00B4715B">
            <w:pPr>
              <w:pStyle w:val="Odstavecseseznamem"/>
              <w:numPr>
                <w:ilvl w:val="0"/>
                <w:numId w:val="27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Ukládání do běžných formátů </w:t>
            </w:r>
            <w:proofErr w:type="spellStart"/>
            <w:r w:rsidRPr="003E5558">
              <w:rPr>
                <w:rFonts w:asciiTheme="minorHAnsi" w:hAnsiTheme="minorHAnsi" w:cstheme="minorHAnsi"/>
                <w:sz w:val="20"/>
                <w:szCs w:val="20"/>
              </w:rPr>
              <w:t>tiff</w:t>
            </w:r>
            <w:proofErr w:type="spellEnd"/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E5558">
              <w:rPr>
                <w:rFonts w:asciiTheme="minorHAnsi" w:hAnsiTheme="minorHAnsi" w:cstheme="minorHAnsi"/>
                <w:sz w:val="20"/>
                <w:szCs w:val="20"/>
              </w:rPr>
              <w:t>jpeg</w:t>
            </w:r>
            <w:proofErr w:type="spellEnd"/>
            <w:r w:rsidRPr="003E5558">
              <w:rPr>
                <w:rFonts w:asciiTheme="minorHAnsi" w:hAnsiTheme="minorHAnsi" w:cstheme="minorHAnsi"/>
                <w:sz w:val="20"/>
                <w:szCs w:val="20"/>
              </w:rPr>
              <w:t xml:space="preserve"> aj.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CA59D8" w14:textId="1390A84B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4A8C4069" w14:textId="77777777" w:rsidTr="003331A1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3B8660DA" w14:textId="61F67909" w:rsidR="00B4715B" w:rsidRPr="00B5634D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61306169" w:edGrp="everyone" w:colFirst="1" w:colLast="1"/>
            <w:permEnd w:id="755303951"/>
            <w:r w:rsidRPr="00B5634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Software vyučujícího</w:t>
            </w:r>
            <w:r w:rsidR="00F9657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– 1 ks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2D3E4FE8" w14:textId="06A5D562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</w:p>
        </w:tc>
      </w:tr>
      <w:tr w:rsidR="00B4715B" w:rsidRPr="00D12478" w14:paraId="06B0BD06" w14:textId="77777777" w:rsidTr="00BB30FC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27EE3360" w14:textId="0FCC26AA" w:rsidR="00B4715B" w:rsidRPr="00B5634D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permStart w:id="110362686" w:edGrp="everyone" w:colFirst="1" w:colLast="1"/>
            <w:permEnd w:id="161306169"/>
            <w:r w:rsidRPr="00B5634D">
              <w:rPr>
                <w:rFonts w:asciiTheme="minorHAnsi" w:hAnsiTheme="minorHAnsi" w:cstheme="minorHAnsi"/>
                <w:sz w:val="20"/>
                <w:szCs w:val="20"/>
              </w:rPr>
              <w:t>Software musí mít stejné prostředí a funkce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jako verze pro studenty</w:t>
            </w: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. Musí však </w:t>
            </w:r>
            <w:r w:rsidR="00F96576">
              <w:rPr>
                <w:rFonts w:asciiTheme="minorHAnsi" w:hAnsiTheme="minorHAnsi" w:cstheme="minorHAnsi"/>
                <w:sz w:val="20"/>
                <w:szCs w:val="20"/>
              </w:rPr>
              <w:t xml:space="preserve">navíc </w:t>
            </w: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>umožnit ovládat a nastavovat celou učebnu, musí mít veškerá práva k</w:t>
            </w:r>
            <w:r w:rsidR="00F9657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>nastavení</w:t>
            </w:r>
            <w:r w:rsidR="00F96576">
              <w:rPr>
                <w:rFonts w:asciiTheme="minorHAnsi" w:hAnsiTheme="minorHAnsi" w:cstheme="minorHAnsi"/>
                <w:sz w:val="20"/>
                <w:szCs w:val="20"/>
              </w:rPr>
              <w:t xml:space="preserve"> i pro studenty</w:t>
            </w: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835A1FE" w14:textId="77777777" w:rsidR="00B4715B" w:rsidRPr="00B5634D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>Software musí umožnit vytvoření neomezeného počtu učeben.</w:t>
            </w:r>
          </w:p>
          <w:p w14:paraId="3C948F59" w14:textId="77777777" w:rsidR="00B4715B" w:rsidRPr="00B5634D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>Zobrazení jednotlivých mikroskopů musí být ve formě dlaždic/zástupců, které ukazují aktuální obraz z kamery daného mikroskopu. Možnost pojmenování konkrétní dlaždice.</w:t>
            </w:r>
          </w:p>
          <w:p w14:paraId="2A4C2FC3" w14:textId="77777777" w:rsidR="00B4715B" w:rsidRPr="00B5634D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Musí umožnit jednoduché sdílení obrazu z jakéhokoli mikroskopu a </w:t>
            </w:r>
            <w:proofErr w:type="spellStart"/>
            <w:r w:rsidRPr="00B5634D">
              <w:rPr>
                <w:rFonts w:asciiTheme="minorHAnsi" w:hAnsiTheme="minorHAnsi" w:cstheme="minorHAnsi"/>
                <w:sz w:val="20"/>
                <w:szCs w:val="20"/>
              </w:rPr>
              <w:t>streamovat</w:t>
            </w:r>
            <w:proofErr w:type="spellEnd"/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 aktuální činnost vyučujícího např. měření konkrétních objektů, které se projeví na všech připojených zařízeních. Schopnost okamžitého vypnutí obrazu ze všech kamer.</w:t>
            </w:r>
          </w:p>
          <w:p w14:paraId="48AD82DB" w14:textId="7864578D" w:rsidR="00B4715B" w:rsidRPr="00B5634D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Musí mít funkci laserového ukazovátka a prostoru pro aktivní komunikaci (chat se schopností automatického smazání po skončení výuky), upozornění na hlásícího studenta, možnost zadání úkolů a vložení dodatečných souborů např. </w:t>
            </w:r>
            <w:proofErr w:type="spellStart"/>
            <w:r w:rsidRPr="00B5634D">
              <w:rPr>
                <w:rFonts w:asciiTheme="minorHAnsi" w:hAnsiTheme="minorHAnsi" w:cstheme="minorHAnsi"/>
                <w:sz w:val="20"/>
                <w:szCs w:val="20"/>
              </w:rPr>
              <w:t>pdf</w:t>
            </w:r>
            <w:proofErr w:type="spellEnd"/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 s doplňujícím testem apod. </w:t>
            </w:r>
          </w:p>
          <w:p w14:paraId="66D7A7EB" w14:textId="77777777" w:rsidR="00B4715B" w:rsidRPr="00B5634D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Automatické vytvoření adresáře pro konkrétní učebnu ke shromáždění veškerých obrazových dat či souborů. </w:t>
            </w:r>
          </w:p>
          <w:p w14:paraId="47D10AEE" w14:textId="4381D510" w:rsidR="00B4715B" w:rsidRPr="00B5634D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>Možnost při přihlášení studenta do učebny vložit vlastní jméno.</w:t>
            </w:r>
          </w:p>
          <w:p w14:paraId="399D240E" w14:textId="77777777" w:rsidR="00B4715B" w:rsidRPr="00B5634D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Možnost rozšíření o AI modul pro počítání a </w:t>
            </w:r>
            <w:proofErr w:type="spellStart"/>
            <w:r w:rsidRPr="00B5634D">
              <w:rPr>
                <w:rFonts w:asciiTheme="minorHAnsi" w:hAnsiTheme="minorHAnsi" w:cstheme="minorHAnsi"/>
                <w:sz w:val="20"/>
                <w:szCs w:val="20"/>
              </w:rPr>
              <w:t>konfluenci</w:t>
            </w:r>
            <w:proofErr w:type="spellEnd"/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 buněk.</w:t>
            </w:r>
          </w:p>
          <w:p w14:paraId="5C7CED86" w14:textId="28CE67F4" w:rsidR="00B4715B" w:rsidRPr="00B5634D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5634D">
              <w:rPr>
                <w:rFonts w:asciiTheme="minorHAnsi" w:hAnsiTheme="minorHAnsi" w:cstheme="minorHAnsi"/>
                <w:sz w:val="20"/>
                <w:szCs w:val="20"/>
              </w:rPr>
              <w:t xml:space="preserve">Software a kamera musí být </w:t>
            </w:r>
            <w:r w:rsidR="006C76F4">
              <w:rPr>
                <w:rFonts w:asciiTheme="minorHAnsi" w:hAnsiTheme="minorHAnsi" w:cstheme="minorHAnsi"/>
                <w:sz w:val="20"/>
                <w:szCs w:val="20"/>
              </w:rPr>
              <w:t>prokazatelně kompatibilní s instalovaným mikroskopem.</w:t>
            </w:r>
            <w:r w:rsidR="006C76F4"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FB10F9C" w14:textId="0B2B34AE" w:rsidR="00B4715B" w:rsidRPr="00D12478" w:rsidRDefault="00B4715B" w:rsidP="009A7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D12478" w14:paraId="286A7C7F" w14:textId="77777777" w:rsidTr="003331A1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5C78B9E1" w14:textId="18E039AE" w:rsidR="00B4715B" w:rsidRPr="009A35B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223885818" w:edGrp="everyone" w:colFirst="1" w:colLast="1"/>
            <w:permEnd w:id="110362686"/>
            <w:r w:rsidRPr="009A35B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Pracovní stanice</w:t>
            </w:r>
            <w:r w:rsidR="00F9657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– 1</w:t>
            </w:r>
            <w:r w:rsidR="00BC0650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 w:rsidR="00F9657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ks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1E7FD065" w14:textId="22F7D4DD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47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</w:p>
        </w:tc>
      </w:tr>
      <w:tr w:rsidR="00B4715B" w:rsidRPr="00D12478" w14:paraId="424FD108" w14:textId="77777777" w:rsidTr="00B83C16">
        <w:trPr>
          <w:trHeight w:val="2258"/>
        </w:trPr>
        <w:tc>
          <w:tcPr>
            <w:tcW w:w="4395" w:type="dxa"/>
            <w:shd w:val="clear" w:color="auto" w:fill="auto"/>
            <w:vAlign w:val="center"/>
          </w:tcPr>
          <w:p w14:paraId="3ACD7812" w14:textId="77777777" w:rsidR="00B4715B" w:rsidRPr="0001707E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permStart w:id="1466910986" w:edGrp="everyone" w:colFirst="1" w:colLast="1"/>
            <w:permEnd w:id="1223885818"/>
            <w:r w:rsidRPr="00017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CPU min. 8 jader, </w:t>
            </w:r>
          </w:p>
          <w:p w14:paraId="3CD6D289" w14:textId="54D5C6B3" w:rsidR="00B4715B" w:rsidRPr="0001707E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707E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01707E">
              <w:rPr>
                <w:rFonts w:asciiTheme="minorHAnsi" w:hAnsiTheme="minorHAnsi" w:cstheme="minorHAnsi"/>
                <w:sz w:val="20"/>
                <w:szCs w:val="20"/>
              </w:rPr>
              <w:t xml:space="preserve"> min. 30 000 bodů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11" w:history="1">
              <w:r w:rsidRPr="00D46213">
                <w:rPr>
                  <w:rStyle w:val="Hypertextovodkaz"/>
                  <w:rFonts w:asciiTheme="minorHAnsi" w:eastAsia="Calibri" w:hAnsiTheme="minorHAnsi" w:cstheme="minorHAnsi"/>
                  <w:sz w:val="20"/>
                  <w:szCs w:val="20"/>
                  <w:lang w:eastAsia="en-US"/>
                </w:rPr>
                <w:t>www.cpubenchmark.net</w:t>
              </w:r>
            </w:hyperlink>
            <w:r>
              <w:rPr>
                <w:rStyle w:val="Hypertextovodkaz"/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)</w:t>
            </w:r>
            <w:r w:rsidRPr="0001707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802833C" w14:textId="77777777" w:rsidR="00B4715B" w:rsidRPr="0001707E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1707E">
              <w:rPr>
                <w:rFonts w:asciiTheme="minorHAnsi" w:hAnsiTheme="minorHAnsi" w:cstheme="minorHAnsi"/>
                <w:sz w:val="20"/>
                <w:szCs w:val="20"/>
              </w:rPr>
              <w:t xml:space="preserve">min. 16 GB RAM, </w:t>
            </w:r>
          </w:p>
          <w:p w14:paraId="650C8E16" w14:textId="77777777" w:rsidR="00B4715B" w:rsidRPr="0001707E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1707E">
              <w:rPr>
                <w:rFonts w:asciiTheme="minorHAnsi" w:hAnsiTheme="minorHAnsi" w:cstheme="minorHAnsi"/>
                <w:sz w:val="20"/>
                <w:szCs w:val="20"/>
              </w:rPr>
              <w:t xml:space="preserve">min. 2 TB SSD, </w:t>
            </w:r>
          </w:p>
          <w:p w14:paraId="125C6D41" w14:textId="77777777" w:rsidR="00B4715B" w:rsidRPr="0001707E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1707E">
              <w:rPr>
                <w:rFonts w:asciiTheme="minorHAnsi" w:hAnsiTheme="minorHAnsi" w:cstheme="minorHAnsi"/>
                <w:sz w:val="20"/>
                <w:szCs w:val="20"/>
              </w:rPr>
              <w:t xml:space="preserve">grafická karta min. 6 GB RAM, </w:t>
            </w:r>
          </w:p>
          <w:p w14:paraId="440D233D" w14:textId="60657C34" w:rsidR="00B4715B" w:rsidRPr="0001707E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1707E">
              <w:rPr>
                <w:rFonts w:asciiTheme="minorHAnsi" w:hAnsiTheme="minorHAnsi" w:cstheme="minorHAnsi"/>
                <w:sz w:val="20"/>
                <w:szCs w:val="20"/>
              </w:rPr>
              <w:t>OS Windows 11 Pro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6F8C76" w14:textId="201B4223" w:rsidR="00B4715B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lávesnice, myš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5531F19" w14:textId="4EC6126E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>onitor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úhlopříčkou min.</w:t>
            </w:r>
            <w:r w:rsidRPr="00D12478">
              <w:rPr>
                <w:rFonts w:asciiTheme="minorHAnsi" w:hAnsiTheme="minorHAnsi" w:cstheme="minorHAnsi"/>
                <w:sz w:val="20"/>
                <w:szCs w:val="20"/>
              </w:rPr>
              <w:t xml:space="preserve"> 24“</w:t>
            </w:r>
            <w:r w:rsidR="00BF41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0DCD121" w14:textId="17B123E8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permEnd w:id="1466910986"/>
    </w:tbl>
    <w:p w14:paraId="5C37B143" w14:textId="77777777" w:rsidR="00BB30FC" w:rsidRPr="00D12478" w:rsidRDefault="00BB30FC" w:rsidP="00D12478">
      <w:pPr>
        <w:rPr>
          <w:rFonts w:asciiTheme="minorHAnsi" w:hAnsiTheme="minorHAnsi" w:cstheme="minorHAnsi"/>
          <w:sz w:val="20"/>
          <w:szCs w:val="20"/>
        </w:rPr>
      </w:pPr>
    </w:p>
    <w:sectPr w:rsidR="00BB30FC" w:rsidRPr="00D12478" w:rsidSect="00554475">
      <w:footerReference w:type="even" r:id="rId12"/>
      <w:footerReference w:type="default" r:id="rId13"/>
      <w:footnotePr>
        <w:pos w:val="beneathText"/>
      </w:footnotePr>
      <w:pgSz w:w="11905" w:h="16837"/>
      <w:pgMar w:top="1276" w:right="1417" w:bottom="1417" w:left="1417" w:header="568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7F9E" w14:textId="77777777" w:rsidR="00827525" w:rsidRDefault="00827525">
      <w:r>
        <w:separator/>
      </w:r>
    </w:p>
  </w:endnote>
  <w:endnote w:type="continuationSeparator" w:id="0">
    <w:p w14:paraId="6B8C29CE" w14:textId="77777777" w:rsidR="00827525" w:rsidRDefault="00827525">
      <w:r>
        <w:continuationSeparator/>
      </w:r>
    </w:p>
  </w:endnote>
  <w:endnote w:type="continuationNotice" w:id="1">
    <w:p w14:paraId="7EF68A8D" w14:textId="77777777" w:rsidR="00827525" w:rsidRDefault="00827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8EE9" w14:textId="2B589B5B" w:rsidR="00662D72" w:rsidRDefault="00D850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57D6">
      <w:rPr>
        <w:rStyle w:val="slostrnky"/>
        <w:noProof/>
      </w:rPr>
      <w:t>1</w:t>
    </w:r>
    <w:r>
      <w:rPr>
        <w:rStyle w:val="slostrnky"/>
      </w:rPr>
      <w:fldChar w:fldCharType="end"/>
    </w:r>
  </w:p>
  <w:p w14:paraId="4667552A" w14:textId="77777777" w:rsidR="00662D72" w:rsidRDefault="00662D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C5FF" w14:textId="77777777" w:rsidR="00662D72" w:rsidRDefault="00662D72">
    <w:pPr>
      <w:pStyle w:val="Zpat"/>
      <w:jc w:val="right"/>
    </w:pPr>
  </w:p>
  <w:p w14:paraId="6EECA1A0" w14:textId="77777777" w:rsidR="00662D72" w:rsidRPr="00A72EFC" w:rsidRDefault="00662D72" w:rsidP="00A72EFC">
    <w:pPr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7BCA" w14:textId="77777777" w:rsidR="00827525" w:rsidRDefault="00827525">
      <w:r>
        <w:separator/>
      </w:r>
    </w:p>
  </w:footnote>
  <w:footnote w:type="continuationSeparator" w:id="0">
    <w:p w14:paraId="762E1356" w14:textId="77777777" w:rsidR="00827525" w:rsidRDefault="00827525">
      <w:r>
        <w:continuationSeparator/>
      </w:r>
    </w:p>
  </w:footnote>
  <w:footnote w:type="continuationNotice" w:id="1">
    <w:p w14:paraId="47A1BB32" w14:textId="77777777" w:rsidR="00827525" w:rsidRDefault="008275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F80"/>
    <w:multiLevelType w:val="hybridMultilevel"/>
    <w:tmpl w:val="73B43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08E"/>
    <w:multiLevelType w:val="hybridMultilevel"/>
    <w:tmpl w:val="D98691A6"/>
    <w:lvl w:ilvl="0" w:tplc="1A3015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D96"/>
    <w:multiLevelType w:val="hybridMultilevel"/>
    <w:tmpl w:val="D2F0E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2443"/>
    <w:multiLevelType w:val="hybridMultilevel"/>
    <w:tmpl w:val="AE4C0DFE"/>
    <w:lvl w:ilvl="0" w:tplc="4D645488">
      <w:start w:val="1"/>
      <w:numFmt w:val="decimal"/>
      <w:lvlText w:val="%1."/>
      <w:lvlJc w:val="left"/>
      <w:pPr>
        <w:ind w:left="1760" w:hanging="360"/>
      </w:pPr>
    </w:lvl>
    <w:lvl w:ilvl="1" w:tplc="6A104E94">
      <w:start w:val="1"/>
      <w:numFmt w:val="decimal"/>
      <w:lvlText w:val="%2."/>
      <w:lvlJc w:val="left"/>
      <w:pPr>
        <w:ind w:left="1760" w:hanging="360"/>
      </w:pPr>
    </w:lvl>
    <w:lvl w:ilvl="2" w:tplc="E10066C2">
      <w:start w:val="1"/>
      <w:numFmt w:val="decimal"/>
      <w:lvlText w:val="%3."/>
      <w:lvlJc w:val="left"/>
      <w:pPr>
        <w:ind w:left="1760" w:hanging="360"/>
      </w:pPr>
    </w:lvl>
    <w:lvl w:ilvl="3" w:tplc="ACEC4C24">
      <w:start w:val="1"/>
      <w:numFmt w:val="decimal"/>
      <w:lvlText w:val="%4."/>
      <w:lvlJc w:val="left"/>
      <w:pPr>
        <w:ind w:left="1760" w:hanging="360"/>
      </w:pPr>
    </w:lvl>
    <w:lvl w:ilvl="4" w:tplc="75025B36">
      <w:start w:val="1"/>
      <w:numFmt w:val="decimal"/>
      <w:lvlText w:val="%5."/>
      <w:lvlJc w:val="left"/>
      <w:pPr>
        <w:ind w:left="1760" w:hanging="360"/>
      </w:pPr>
    </w:lvl>
    <w:lvl w:ilvl="5" w:tplc="B2A610BE">
      <w:start w:val="1"/>
      <w:numFmt w:val="decimal"/>
      <w:lvlText w:val="%6."/>
      <w:lvlJc w:val="left"/>
      <w:pPr>
        <w:ind w:left="1760" w:hanging="360"/>
      </w:pPr>
    </w:lvl>
    <w:lvl w:ilvl="6" w:tplc="98AECE42">
      <w:start w:val="1"/>
      <w:numFmt w:val="decimal"/>
      <w:lvlText w:val="%7."/>
      <w:lvlJc w:val="left"/>
      <w:pPr>
        <w:ind w:left="1760" w:hanging="360"/>
      </w:pPr>
    </w:lvl>
    <w:lvl w:ilvl="7" w:tplc="6EC01CD8">
      <w:start w:val="1"/>
      <w:numFmt w:val="decimal"/>
      <w:lvlText w:val="%8."/>
      <w:lvlJc w:val="left"/>
      <w:pPr>
        <w:ind w:left="1760" w:hanging="360"/>
      </w:pPr>
    </w:lvl>
    <w:lvl w:ilvl="8" w:tplc="EF2E508C">
      <w:start w:val="1"/>
      <w:numFmt w:val="decimal"/>
      <w:lvlText w:val="%9."/>
      <w:lvlJc w:val="left"/>
      <w:pPr>
        <w:ind w:left="1760" w:hanging="360"/>
      </w:pPr>
    </w:lvl>
  </w:abstractNum>
  <w:abstractNum w:abstractNumId="4" w15:restartNumberingAfterBreak="0">
    <w:nsid w:val="0F6C4483"/>
    <w:multiLevelType w:val="hybridMultilevel"/>
    <w:tmpl w:val="559493E8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2563"/>
    <w:multiLevelType w:val="hybridMultilevel"/>
    <w:tmpl w:val="21EA6056"/>
    <w:lvl w:ilvl="0" w:tplc="4B349FE6">
      <w:start w:val="1"/>
      <w:numFmt w:val="decimal"/>
      <w:lvlText w:val="%1."/>
      <w:lvlJc w:val="left"/>
      <w:pPr>
        <w:ind w:left="1760" w:hanging="360"/>
      </w:pPr>
    </w:lvl>
    <w:lvl w:ilvl="1" w:tplc="EB804C38">
      <w:start w:val="1"/>
      <w:numFmt w:val="decimal"/>
      <w:lvlText w:val="%2."/>
      <w:lvlJc w:val="left"/>
      <w:pPr>
        <w:ind w:left="1760" w:hanging="360"/>
      </w:pPr>
    </w:lvl>
    <w:lvl w:ilvl="2" w:tplc="78BE7858">
      <w:start w:val="1"/>
      <w:numFmt w:val="decimal"/>
      <w:lvlText w:val="%3."/>
      <w:lvlJc w:val="left"/>
      <w:pPr>
        <w:ind w:left="1760" w:hanging="360"/>
      </w:pPr>
    </w:lvl>
    <w:lvl w:ilvl="3" w:tplc="5AD88A1A">
      <w:start w:val="1"/>
      <w:numFmt w:val="decimal"/>
      <w:lvlText w:val="%4."/>
      <w:lvlJc w:val="left"/>
      <w:pPr>
        <w:ind w:left="1760" w:hanging="360"/>
      </w:pPr>
    </w:lvl>
    <w:lvl w:ilvl="4" w:tplc="95B6EA02">
      <w:start w:val="1"/>
      <w:numFmt w:val="decimal"/>
      <w:lvlText w:val="%5."/>
      <w:lvlJc w:val="left"/>
      <w:pPr>
        <w:ind w:left="1760" w:hanging="360"/>
      </w:pPr>
    </w:lvl>
    <w:lvl w:ilvl="5" w:tplc="D3B4557E">
      <w:start w:val="1"/>
      <w:numFmt w:val="decimal"/>
      <w:lvlText w:val="%6."/>
      <w:lvlJc w:val="left"/>
      <w:pPr>
        <w:ind w:left="1760" w:hanging="360"/>
      </w:pPr>
    </w:lvl>
    <w:lvl w:ilvl="6" w:tplc="3AA8A366">
      <w:start w:val="1"/>
      <w:numFmt w:val="decimal"/>
      <w:lvlText w:val="%7."/>
      <w:lvlJc w:val="left"/>
      <w:pPr>
        <w:ind w:left="1760" w:hanging="360"/>
      </w:pPr>
    </w:lvl>
    <w:lvl w:ilvl="7" w:tplc="2E54ADFA">
      <w:start w:val="1"/>
      <w:numFmt w:val="decimal"/>
      <w:lvlText w:val="%8."/>
      <w:lvlJc w:val="left"/>
      <w:pPr>
        <w:ind w:left="1760" w:hanging="360"/>
      </w:pPr>
    </w:lvl>
    <w:lvl w:ilvl="8" w:tplc="D2D260A4">
      <w:start w:val="1"/>
      <w:numFmt w:val="decimal"/>
      <w:lvlText w:val="%9."/>
      <w:lvlJc w:val="left"/>
      <w:pPr>
        <w:ind w:left="1760" w:hanging="360"/>
      </w:pPr>
    </w:lvl>
  </w:abstractNum>
  <w:abstractNum w:abstractNumId="6" w15:restartNumberingAfterBreak="0">
    <w:nsid w:val="14693347"/>
    <w:multiLevelType w:val="hybridMultilevel"/>
    <w:tmpl w:val="1A2675A2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6C45"/>
    <w:multiLevelType w:val="hybridMultilevel"/>
    <w:tmpl w:val="C56EC520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664F3"/>
    <w:multiLevelType w:val="hybridMultilevel"/>
    <w:tmpl w:val="012680B4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5C90"/>
    <w:multiLevelType w:val="hybridMultilevel"/>
    <w:tmpl w:val="71BE22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5C12"/>
    <w:multiLevelType w:val="hybridMultilevel"/>
    <w:tmpl w:val="B64642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BD2"/>
    <w:multiLevelType w:val="hybridMultilevel"/>
    <w:tmpl w:val="4A2E4EEE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03F2"/>
    <w:multiLevelType w:val="hybridMultilevel"/>
    <w:tmpl w:val="326A66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C68D9"/>
    <w:multiLevelType w:val="hybridMultilevel"/>
    <w:tmpl w:val="3B8CD7DA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D4631"/>
    <w:multiLevelType w:val="hybridMultilevel"/>
    <w:tmpl w:val="7DEEAFF2"/>
    <w:lvl w:ilvl="0" w:tplc="423202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94DC9"/>
    <w:multiLevelType w:val="hybridMultilevel"/>
    <w:tmpl w:val="9BD60C7A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3E97"/>
    <w:multiLevelType w:val="hybridMultilevel"/>
    <w:tmpl w:val="AB86C8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C330B"/>
    <w:multiLevelType w:val="hybridMultilevel"/>
    <w:tmpl w:val="F0D24F0C"/>
    <w:lvl w:ilvl="0" w:tplc="E7BE2A50">
      <w:start w:val="1"/>
      <w:numFmt w:val="decimal"/>
      <w:lvlText w:val="%1."/>
      <w:lvlJc w:val="left"/>
      <w:pPr>
        <w:ind w:left="1760" w:hanging="360"/>
      </w:pPr>
    </w:lvl>
    <w:lvl w:ilvl="1" w:tplc="A4387812">
      <w:start w:val="1"/>
      <w:numFmt w:val="decimal"/>
      <w:lvlText w:val="%2."/>
      <w:lvlJc w:val="left"/>
      <w:pPr>
        <w:ind w:left="1760" w:hanging="360"/>
      </w:pPr>
    </w:lvl>
    <w:lvl w:ilvl="2" w:tplc="BCFE0D24">
      <w:start w:val="1"/>
      <w:numFmt w:val="decimal"/>
      <w:lvlText w:val="%3."/>
      <w:lvlJc w:val="left"/>
      <w:pPr>
        <w:ind w:left="1760" w:hanging="360"/>
      </w:pPr>
    </w:lvl>
    <w:lvl w:ilvl="3" w:tplc="9094F434">
      <w:start w:val="1"/>
      <w:numFmt w:val="decimal"/>
      <w:lvlText w:val="%4."/>
      <w:lvlJc w:val="left"/>
      <w:pPr>
        <w:ind w:left="1760" w:hanging="360"/>
      </w:pPr>
    </w:lvl>
    <w:lvl w:ilvl="4" w:tplc="17BC10A6">
      <w:start w:val="1"/>
      <w:numFmt w:val="decimal"/>
      <w:lvlText w:val="%5."/>
      <w:lvlJc w:val="left"/>
      <w:pPr>
        <w:ind w:left="1760" w:hanging="360"/>
      </w:pPr>
    </w:lvl>
    <w:lvl w:ilvl="5" w:tplc="239096F8">
      <w:start w:val="1"/>
      <w:numFmt w:val="decimal"/>
      <w:lvlText w:val="%6."/>
      <w:lvlJc w:val="left"/>
      <w:pPr>
        <w:ind w:left="1760" w:hanging="360"/>
      </w:pPr>
    </w:lvl>
    <w:lvl w:ilvl="6" w:tplc="242063DE">
      <w:start w:val="1"/>
      <w:numFmt w:val="decimal"/>
      <w:lvlText w:val="%7."/>
      <w:lvlJc w:val="left"/>
      <w:pPr>
        <w:ind w:left="1760" w:hanging="360"/>
      </w:pPr>
    </w:lvl>
    <w:lvl w:ilvl="7" w:tplc="C5D29134">
      <w:start w:val="1"/>
      <w:numFmt w:val="decimal"/>
      <w:lvlText w:val="%8."/>
      <w:lvlJc w:val="left"/>
      <w:pPr>
        <w:ind w:left="1760" w:hanging="360"/>
      </w:pPr>
    </w:lvl>
    <w:lvl w:ilvl="8" w:tplc="E498321A">
      <w:start w:val="1"/>
      <w:numFmt w:val="decimal"/>
      <w:lvlText w:val="%9."/>
      <w:lvlJc w:val="left"/>
      <w:pPr>
        <w:ind w:left="1760" w:hanging="360"/>
      </w:pPr>
    </w:lvl>
  </w:abstractNum>
  <w:abstractNum w:abstractNumId="18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4B152547"/>
    <w:multiLevelType w:val="hybridMultilevel"/>
    <w:tmpl w:val="0AFCD68E"/>
    <w:lvl w:ilvl="0" w:tplc="F814A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95BEB"/>
    <w:multiLevelType w:val="hybridMultilevel"/>
    <w:tmpl w:val="04F46828"/>
    <w:lvl w:ilvl="0" w:tplc="33C8CBBA">
      <w:start w:val="1"/>
      <w:numFmt w:val="decimal"/>
      <w:lvlText w:val="%1."/>
      <w:lvlJc w:val="left"/>
      <w:pPr>
        <w:ind w:left="1040" w:hanging="360"/>
      </w:pPr>
    </w:lvl>
    <w:lvl w:ilvl="1" w:tplc="53D45BEC">
      <w:start w:val="1"/>
      <w:numFmt w:val="decimal"/>
      <w:lvlText w:val="%2."/>
      <w:lvlJc w:val="left"/>
      <w:pPr>
        <w:ind w:left="1040" w:hanging="360"/>
      </w:pPr>
    </w:lvl>
    <w:lvl w:ilvl="2" w:tplc="FA1C9AF2">
      <w:start w:val="1"/>
      <w:numFmt w:val="decimal"/>
      <w:lvlText w:val="%3."/>
      <w:lvlJc w:val="left"/>
      <w:pPr>
        <w:ind w:left="1040" w:hanging="360"/>
      </w:pPr>
    </w:lvl>
    <w:lvl w:ilvl="3" w:tplc="C9901F68">
      <w:start w:val="1"/>
      <w:numFmt w:val="decimal"/>
      <w:lvlText w:val="%4."/>
      <w:lvlJc w:val="left"/>
      <w:pPr>
        <w:ind w:left="1040" w:hanging="360"/>
      </w:pPr>
    </w:lvl>
    <w:lvl w:ilvl="4" w:tplc="21B6BA4A">
      <w:start w:val="1"/>
      <w:numFmt w:val="decimal"/>
      <w:lvlText w:val="%5."/>
      <w:lvlJc w:val="left"/>
      <w:pPr>
        <w:ind w:left="1040" w:hanging="360"/>
      </w:pPr>
    </w:lvl>
    <w:lvl w:ilvl="5" w:tplc="188C05F4">
      <w:start w:val="1"/>
      <w:numFmt w:val="decimal"/>
      <w:lvlText w:val="%6."/>
      <w:lvlJc w:val="left"/>
      <w:pPr>
        <w:ind w:left="1040" w:hanging="360"/>
      </w:pPr>
    </w:lvl>
    <w:lvl w:ilvl="6" w:tplc="D7300080">
      <w:start w:val="1"/>
      <w:numFmt w:val="decimal"/>
      <w:lvlText w:val="%7."/>
      <w:lvlJc w:val="left"/>
      <w:pPr>
        <w:ind w:left="1040" w:hanging="360"/>
      </w:pPr>
    </w:lvl>
    <w:lvl w:ilvl="7" w:tplc="9BF0AB22">
      <w:start w:val="1"/>
      <w:numFmt w:val="decimal"/>
      <w:lvlText w:val="%8."/>
      <w:lvlJc w:val="left"/>
      <w:pPr>
        <w:ind w:left="1040" w:hanging="360"/>
      </w:pPr>
    </w:lvl>
    <w:lvl w:ilvl="8" w:tplc="D3CE02CC">
      <w:start w:val="1"/>
      <w:numFmt w:val="decimal"/>
      <w:lvlText w:val="%9."/>
      <w:lvlJc w:val="left"/>
      <w:pPr>
        <w:ind w:left="1040" w:hanging="360"/>
      </w:pPr>
    </w:lvl>
  </w:abstractNum>
  <w:abstractNum w:abstractNumId="21" w15:restartNumberingAfterBreak="0">
    <w:nsid w:val="4E4751DA"/>
    <w:multiLevelType w:val="hybridMultilevel"/>
    <w:tmpl w:val="D7DA80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21B2B"/>
    <w:multiLevelType w:val="hybridMultilevel"/>
    <w:tmpl w:val="0A246E10"/>
    <w:lvl w:ilvl="0" w:tplc="F4DA1206">
      <w:start w:val="1"/>
      <w:numFmt w:val="decimal"/>
      <w:lvlText w:val="%1."/>
      <w:lvlJc w:val="left"/>
      <w:pPr>
        <w:ind w:left="720" w:hanging="360"/>
      </w:pPr>
    </w:lvl>
    <w:lvl w:ilvl="1" w:tplc="F82AF2EA">
      <w:start w:val="1"/>
      <w:numFmt w:val="decimal"/>
      <w:lvlText w:val="%2."/>
      <w:lvlJc w:val="left"/>
      <w:pPr>
        <w:ind w:left="720" w:hanging="360"/>
      </w:pPr>
    </w:lvl>
    <w:lvl w:ilvl="2" w:tplc="B2DAFD34">
      <w:start w:val="1"/>
      <w:numFmt w:val="decimal"/>
      <w:lvlText w:val="%3."/>
      <w:lvlJc w:val="left"/>
      <w:pPr>
        <w:ind w:left="720" w:hanging="360"/>
      </w:pPr>
    </w:lvl>
    <w:lvl w:ilvl="3" w:tplc="58F639DE">
      <w:start w:val="1"/>
      <w:numFmt w:val="decimal"/>
      <w:lvlText w:val="%4."/>
      <w:lvlJc w:val="left"/>
      <w:pPr>
        <w:ind w:left="720" w:hanging="360"/>
      </w:pPr>
    </w:lvl>
    <w:lvl w:ilvl="4" w:tplc="622A5828">
      <w:start w:val="1"/>
      <w:numFmt w:val="decimal"/>
      <w:lvlText w:val="%5."/>
      <w:lvlJc w:val="left"/>
      <w:pPr>
        <w:ind w:left="720" w:hanging="360"/>
      </w:pPr>
    </w:lvl>
    <w:lvl w:ilvl="5" w:tplc="7B10902E">
      <w:start w:val="1"/>
      <w:numFmt w:val="decimal"/>
      <w:lvlText w:val="%6."/>
      <w:lvlJc w:val="left"/>
      <w:pPr>
        <w:ind w:left="720" w:hanging="360"/>
      </w:pPr>
    </w:lvl>
    <w:lvl w:ilvl="6" w:tplc="C400D7F4">
      <w:start w:val="1"/>
      <w:numFmt w:val="decimal"/>
      <w:lvlText w:val="%7."/>
      <w:lvlJc w:val="left"/>
      <w:pPr>
        <w:ind w:left="720" w:hanging="360"/>
      </w:pPr>
    </w:lvl>
    <w:lvl w:ilvl="7" w:tplc="45CAAA90">
      <w:start w:val="1"/>
      <w:numFmt w:val="decimal"/>
      <w:lvlText w:val="%8."/>
      <w:lvlJc w:val="left"/>
      <w:pPr>
        <w:ind w:left="720" w:hanging="360"/>
      </w:pPr>
    </w:lvl>
    <w:lvl w:ilvl="8" w:tplc="C346EE02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88954B9"/>
    <w:multiLevelType w:val="hybridMultilevel"/>
    <w:tmpl w:val="1ECAA10C"/>
    <w:lvl w:ilvl="0" w:tplc="CCDEE730">
      <w:start w:val="1"/>
      <w:numFmt w:val="decimal"/>
      <w:lvlText w:val="%1."/>
      <w:lvlJc w:val="left"/>
      <w:pPr>
        <w:ind w:left="1760" w:hanging="360"/>
      </w:pPr>
    </w:lvl>
    <w:lvl w:ilvl="1" w:tplc="D07A85DE">
      <w:start w:val="1"/>
      <w:numFmt w:val="decimal"/>
      <w:lvlText w:val="%2."/>
      <w:lvlJc w:val="left"/>
      <w:pPr>
        <w:ind w:left="1760" w:hanging="360"/>
      </w:pPr>
    </w:lvl>
    <w:lvl w:ilvl="2" w:tplc="FC34DC0A">
      <w:start w:val="1"/>
      <w:numFmt w:val="decimal"/>
      <w:lvlText w:val="%3."/>
      <w:lvlJc w:val="left"/>
      <w:pPr>
        <w:ind w:left="1760" w:hanging="360"/>
      </w:pPr>
    </w:lvl>
    <w:lvl w:ilvl="3" w:tplc="F5182588">
      <w:start w:val="1"/>
      <w:numFmt w:val="decimal"/>
      <w:lvlText w:val="%4."/>
      <w:lvlJc w:val="left"/>
      <w:pPr>
        <w:ind w:left="1760" w:hanging="360"/>
      </w:pPr>
    </w:lvl>
    <w:lvl w:ilvl="4" w:tplc="47084BF2">
      <w:start w:val="1"/>
      <w:numFmt w:val="decimal"/>
      <w:lvlText w:val="%5."/>
      <w:lvlJc w:val="left"/>
      <w:pPr>
        <w:ind w:left="1760" w:hanging="360"/>
      </w:pPr>
    </w:lvl>
    <w:lvl w:ilvl="5" w:tplc="DA4AF518">
      <w:start w:val="1"/>
      <w:numFmt w:val="decimal"/>
      <w:lvlText w:val="%6."/>
      <w:lvlJc w:val="left"/>
      <w:pPr>
        <w:ind w:left="1760" w:hanging="360"/>
      </w:pPr>
    </w:lvl>
    <w:lvl w:ilvl="6" w:tplc="2B40AC52">
      <w:start w:val="1"/>
      <w:numFmt w:val="decimal"/>
      <w:lvlText w:val="%7."/>
      <w:lvlJc w:val="left"/>
      <w:pPr>
        <w:ind w:left="1760" w:hanging="360"/>
      </w:pPr>
    </w:lvl>
    <w:lvl w:ilvl="7" w:tplc="3D2A0604">
      <w:start w:val="1"/>
      <w:numFmt w:val="decimal"/>
      <w:lvlText w:val="%8."/>
      <w:lvlJc w:val="left"/>
      <w:pPr>
        <w:ind w:left="1760" w:hanging="360"/>
      </w:pPr>
    </w:lvl>
    <w:lvl w:ilvl="8" w:tplc="4920C300">
      <w:start w:val="1"/>
      <w:numFmt w:val="decimal"/>
      <w:lvlText w:val="%9."/>
      <w:lvlJc w:val="left"/>
      <w:pPr>
        <w:ind w:left="1760" w:hanging="360"/>
      </w:pPr>
    </w:lvl>
  </w:abstractNum>
  <w:abstractNum w:abstractNumId="24" w15:restartNumberingAfterBreak="0">
    <w:nsid w:val="61E00BB2"/>
    <w:multiLevelType w:val="hybridMultilevel"/>
    <w:tmpl w:val="A63CBD30"/>
    <w:lvl w:ilvl="0" w:tplc="6FF8DA84">
      <w:start w:val="1"/>
      <w:numFmt w:val="decimal"/>
      <w:lvlText w:val="%1."/>
      <w:lvlJc w:val="left"/>
      <w:pPr>
        <w:ind w:left="1760" w:hanging="360"/>
      </w:pPr>
    </w:lvl>
    <w:lvl w:ilvl="1" w:tplc="9EF00AE4">
      <w:start w:val="1"/>
      <w:numFmt w:val="decimal"/>
      <w:lvlText w:val="%2."/>
      <w:lvlJc w:val="left"/>
      <w:pPr>
        <w:ind w:left="1760" w:hanging="360"/>
      </w:pPr>
    </w:lvl>
    <w:lvl w:ilvl="2" w:tplc="1F66F8A0">
      <w:start w:val="1"/>
      <w:numFmt w:val="decimal"/>
      <w:lvlText w:val="%3."/>
      <w:lvlJc w:val="left"/>
      <w:pPr>
        <w:ind w:left="1760" w:hanging="360"/>
      </w:pPr>
    </w:lvl>
    <w:lvl w:ilvl="3" w:tplc="BA305284">
      <w:start w:val="1"/>
      <w:numFmt w:val="decimal"/>
      <w:lvlText w:val="%4."/>
      <w:lvlJc w:val="left"/>
      <w:pPr>
        <w:ind w:left="1760" w:hanging="360"/>
      </w:pPr>
    </w:lvl>
    <w:lvl w:ilvl="4" w:tplc="0C8803C2">
      <w:start w:val="1"/>
      <w:numFmt w:val="decimal"/>
      <w:lvlText w:val="%5."/>
      <w:lvlJc w:val="left"/>
      <w:pPr>
        <w:ind w:left="1760" w:hanging="360"/>
      </w:pPr>
    </w:lvl>
    <w:lvl w:ilvl="5" w:tplc="615EC2F6">
      <w:start w:val="1"/>
      <w:numFmt w:val="decimal"/>
      <w:lvlText w:val="%6."/>
      <w:lvlJc w:val="left"/>
      <w:pPr>
        <w:ind w:left="1760" w:hanging="360"/>
      </w:pPr>
    </w:lvl>
    <w:lvl w:ilvl="6" w:tplc="D55239CC">
      <w:start w:val="1"/>
      <w:numFmt w:val="decimal"/>
      <w:lvlText w:val="%7."/>
      <w:lvlJc w:val="left"/>
      <w:pPr>
        <w:ind w:left="1760" w:hanging="360"/>
      </w:pPr>
    </w:lvl>
    <w:lvl w:ilvl="7" w:tplc="C10443B0">
      <w:start w:val="1"/>
      <w:numFmt w:val="decimal"/>
      <w:lvlText w:val="%8."/>
      <w:lvlJc w:val="left"/>
      <w:pPr>
        <w:ind w:left="1760" w:hanging="360"/>
      </w:pPr>
    </w:lvl>
    <w:lvl w:ilvl="8" w:tplc="25C20166">
      <w:start w:val="1"/>
      <w:numFmt w:val="decimal"/>
      <w:lvlText w:val="%9."/>
      <w:lvlJc w:val="left"/>
      <w:pPr>
        <w:ind w:left="1760" w:hanging="360"/>
      </w:pPr>
    </w:lvl>
  </w:abstractNum>
  <w:abstractNum w:abstractNumId="25" w15:restartNumberingAfterBreak="0">
    <w:nsid w:val="637430A0"/>
    <w:multiLevelType w:val="hybridMultilevel"/>
    <w:tmpl w:val="45C2A86E"/>
    <w:lvl w:ilvl="0" w:tplc="100865BE">
      <w:start w:val="1"/>
      <w:numFmt w:val="decimal"/>
      <w:lvlText w:val="%1."/>
      <w:lvlJc w:val="left"/>
      <w:pPr>
        <w:ind w:left="720" w:hanging="360"/>
      </w:pPr>
    </w:lvl>
    <w:lvl w:ilvl="1" w:tplc="C052B4DA">
      <w:start w:val="1"/>
      <w:numFmt w:val="decimal"/>
      <w:lvlText w:val="%2."/>
      <w:lvlJc w:val="left"/>
      <w:pPr>
        <w:ind w:left="720" w:hanging="360"/>
      </w:pPr>
    </w:lvl>
    <w:lvl w:ilvl="2" w:tplc="95F424EC">
      <w:start w:val="1"/>
      <w:numFmt w:val="decimal"/>
      <w:lvlText w:val="%3."/>
      <w:lvlJc w:val="left"/>
      <w:pPr>
        <w:ind w:left="720" w:hanging="360"/>
      </w:pPr>
    </w:lvl>
    <w:lvl w:ilvl="3" w:tplc="F93866BA">
      <w:start w:val="1"/>
      <w:numFmt w:val="decimal"/>
      <w:lvlText w:val="%4."/>
      <w:lvlJc w:val="left"/>
      <w:pPr>
        <w:ind w:left="720" w:hanging="360"/>
      </w:pPr>
    </w:lvl>
    <w:lvl w:ilvl="4" w:tplc="59D8326A">
      <w:start w:val="1"/>
      <w:numFmt w:val="decimal"/>
      <w:lvlText w:val="%5."/>
      <w:lvlJc w:val="left"/>
      <w:pPr>
        <w:ind w:left="720" w:hanging="360"/>
      </w:pPr>
    </w:lvl>
    <w:lvl w:ilvl="5" w:tplc="63089F88">
      <w:start w:val="1"/>
      <w:numFmt w:val="decimal"/>
      <w:lvlText w:val="%6."/>
      <w:lvlJc w:val="left"/>
      <w:pPr>
        <w:ind w:left="720" w:hanging="360"/>
      </w:pPr>
    </w:lvl>
    <w:lvl w:ilvl="6" w:tplc="D1A8D594">
      <w:start w:val="1"/>
      <w:numFmt w:val="decimal"/>
      <w:lvlText w:val="%7."/>
      <w:lvlJc w:val="left"/>
      <w:pPr>
        <w:ind w:left="720" w:hanging="360"/>
      </w:pPr>
    </w:lvl>
    <w:lvl w:ilvl="7" w:tplc="3496E134">
      <w:start w:val="1"/>
      <w:numFmt w:val="decimal"/>
      <w:lvlText w:val="%8."/>
      <w:lvlJc w:val="left"/>
      <w:pPr>
        <w:ind w:left="720" w:hanging="360"/>
      </w:pPr>
    </w:lvl>
    <w:lvl w:ilvl="8" w:tplc="038EA31A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656D52B8"/>
    <w:multiLevelType w:val="hybridMultilevel"/>
    <w:tmpl w:val="50E49EFA"/>
    <w:lvl w:ilvl="0" w:tplc="80B64910">
      <w:start w:val="1"/>
      <w:numFmt w:val="decimal"/>
      <w:lvlText w:val="%1."/>
      <w:lvlJc w:val="left"/>
      <w:pPr>
        <w:ind w:left="1760" w:hanging="360"/>
      </w:pPr>
    </w:lvl>
    <w:lvl w:ilvl="1" w:tplc="45203BA4">
      <w:start w:val="1"/>
      <w:numFmt w:val="decimal"/>
      <w:lvlText w:val="%2."/>
      <w:lvlJc w:val="left"/>
      <w:pPr>
        <w:ind w:left="1760" w:hanging="360"/>
      </w:pPr>
    </w:lvl>
    <w:lvl w:ilvl="2" w:tplc="5B84668E">
      <w:start w:val="1"/>
      <w:numFmt w:val="decimal"/>
      <w:lvlText w:val="%3."/>
      <w:lvlJc w:val="left"/>
      <w:pPr>
        <w:ind w:left="1760" w:hanging="360"/>
      </w:pPr>
    </w:lvl>
    <w:lvl w:ilvl="3" w:tplc="CFAED8D2">
      <w:start w:val="1"/>
      <w:numFmt w:val="decimal"/>
      <w:lvlText w:val="%4."/>
      <w:lvlJc w:val="left"/>
      <w:pPr>
        <w:ind w:left="1760" w:hanging="360"/>
      </w:pPr>
    </w:lvl>
    <w:lvl w:ilvl="4" w:tplc="953493DE">
      <w:start w:val="1"/>
      <w:numFmt w:val="decimal"/>
      <w:lvlText w:val="%5."/>
      <w:lvlJc w:val="left"/>
      <w:pPr>
        <w:ind w:left="1760" w:hanging="360"/>
      </w:pPr>
    </w:lvl>
    <w:lvl w:ilvl="5" w:tplc="576C1BCE">
      <w:start w:val="1"/>
      <w:numFmt w:val="decimal"/>
      <w:lvlText w:val="%6."/>
      <w:lvlJc w:val="left"/>
      <w:pPr>
        <w:ind w:left="1760" w:hanging="360"/>
      </w:pPr>
    </w:lvl>
    <w:lvl w:ilvl="6" w:tplc="F1A00684">
      <w:start w:val="1"/>
      <w:numFmt w:val="decimal"/>
      <w:lvlText w:val="%7."/>
      <w:lvlJc w:val="left"/>
      <w:pPr>
        <w:ind w:left="1760" w:hanging="360"/>
      </w:pPr>
    </w:lvl>
    <w:lvl w:ilvl="7" w:tplc="70BE85EE">
      <w:start w:val="1"/>
      <w:numFmt w:val="decimal"/>
      <w:lvlText w:val="%8."/>
      <w:lvlJc w:val="left"/>
      <w:pPr>
        <w:ind w:left="1760" w:hanging="360"/>
      </w:pPr>
    </w:lvl>
    <w:lvl w:ilvl="8" w:tplc="94748912">
      <w:start w:val="1"/>
      <w:numFmt w:val="decimal"/>
      <w:lvlText w:val="%9."/>
      <w:lvlJc w:val="left"/>
      <w:pPr>
        <w:ind w:left="1760" w:hanging="360"/>
      </w:pPr>
    </w:lvl>
  </w:abstractNum>
  <w:abstractNum w:abstractNumId="27" w15:restartNumberingAfterBreak="0">
    <w:nsid w:val="6CE011EE"/>
    <w:multiLevelType w:val="hybridMultilevel"/>
    <w:tmpl w:val="0DCCCD96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34E13"/>
    <w:multiLevelType w:val="hybridMultilevel"/>
    <w:tmpl w:val="F02C4A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C08F6"/>
    <w:multiLevelType w:val="hybridMultilevel"/>
    <w:tmpl w:val="069AAA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963F7"/>
    <w:multiLevelType w:val="hybridMultilevel"/>
    <w:tmpl w:val="A1B666CC"/>
    <w:lvl w:ilvl="0" w:tplc="F67A389C">
      <w:start w:val="1"/>
      <w:numFmt w:val="decimal"/>
      <w:lvlText w:val="%1."/>
      <w:lvlJc w:val="left"/>
      <w:pPr>
        <w:ind w:left="1760" w:hanging="360"/>
      </w:pPr>
    </w:lvl>
    <w:lvl w:ilvl="1" w:tplc="0FA23CF8">
      <w:start w:val="1"/>
      <w:numFmt w:val="decimal"/>
      <w:lvlText w:val="%2."/>
      <w:lvlJc w:val="left"/>
      <w:pPr>
        <w:ind w:left="1760" w:hanging="360"/>
      </w:pPr>
    </w:lvl>
    <w:lvl w:ilvl="2" w:tplc="46965A9C">
      <w:start w:val="1"/>
      <w:numFmt w:val="decimal"/>
      <w:lvlText w:val="%3."/>
      <w:lvlJc w:val="left"/>
      <w:pPr>
        <w:ind w:left="1760" w:hanging="360"/>
      </w:pPr>
    </w:lvl>
    <w:lvl w:ilvl="3" w:tplc="76D8B430">
      <w:start w:val="1"/>
      <w:numFmt w:val="decimal"/>
      <w:lvlText w:val="%4."/>
      <w:lvlJc w:val="left"/>
      <w:pPr>
        <w:ind w:left="1760" w:hanging="360"/>
      </w:pPr>
    </w:lvl>
    <w:lvl w:ilvl="4" w:tplc="3A30A8A4">
      <w:start w:val="1"/>
      <w:numFmt w:val="decimal"/>
      <w:lvlText w:val="%5."/>
      <w:lvlJc w:val="left"/>
      <w:pPr>
        <w:ind w:left="1760" w:hanging="360"/>
      </w:pPr>
    </w:lvl>
    <w:lvl w:ilvl="5" w:tplc="472CD7EA">
      <w:start w:val="1"/>
      <w:numFmt w:val="decimal"/>
      <w:lvlText w:val="%6."/>
      <w:lvlJc w:val="left"/>
      <w:pPr>
        <w:ind w:left="1760" w:hanging="360"/>
      </w:pPr>
    </w:lvl>
    <w:lvl w:ilvl="6" w:tplc="AB7074C6">
      <w:start w:val="1"/>
      <w:numFmt w:val="decimal"/>
      <w:lvlText w:val="%7."/>
      <w:lvlJc w:val="left"/>
      <w:pPr>
        <w:ind w:left="1760" w:hanging="360"/>
      </w:pPr>
    </w:lvl>
    <w:lvl w:ilvl="7" w:tplc="6330879C">
      <w:start w:val="1"/>
      <w:numFmt w:val="decimal"/>
      <w:lvlText w:val="%8."/>
      <w:lvlJc w:val="left"/>
      <w:pPr>
        <w:ind w:left="1760" w:hanging="360"/>
      </w:pPr>
    </w:lvl>
    <w:lvl w:ilvl="8" w:tplc="DED088B8">
      <w:start w:val="1"/>
      <w:numFmt w:val="decimal"/>
      <w:lvlText w:val="%9."/>
      <w:lvlJc w:val="left"/>
      <w:pPr>
        <w:ind w:left="1760" w:hanging="360"/>
      </w:pPr>
    </w:lvl>
  </w:abstractNum>
  <w:num w:numId="1" w16cid:durableId="1437940833">
    <w:abstractNumId w:val="18"/>
  </w:num>
  <w:num w:numId="2" w16cid:durableId="602762493">
    <w:abstractNumId w:val="1"/>
  </w:num>
  <w:num w:numId="3" w16cid:durableId="69885278">
    <w:abstractNumId w:val="6"/>
  </w:num>
  <w:num w:numId="4" w16cid:durableId="1427261546">
    <w:abstractNumId w:val="13"/>
  </w:num>
  <w:num w:numId="5" w16cid:durableId="1777672361">
    <w:abstractNumId w:val="27"/>
  </w:num>
  <w:num w:numId="6" w16cid:durableId="279141874">
    <w:abstractNumId w:val="7"/>
  </w:num>
  <w:num w:numId="7" w16cid:durableId="841165014">
    <w:abstractNumId w:val="11"/>
  </w:num>
  <w:num w:numId="8" w16cid:durableId="796994278">
    <w:abstractNumId w:val="8"/>
  </w:num>
  <w:num w:numId="9" w16cid:durableId="1200821576">
    <w:abstractNumId w:val="15"/>
  </w:num>
  <w:num w:numId="10" w16cid:durableId="1135025920">
    <w:abstractNumId w:val="4"/>
  </w:num>
  <w:num w:numId="11" w16cid:durableId="47412626">
    <w:abstractNumId w:val="19"/>
  </w:num>
  <w:num w:numId="12" w16cid:durableId="147138392">
    <w:abstractNumId w:val="14"/>
  </w:num>
  <w:num w:numId="13" w16cid:durableId="1141843136">
    <w:abstractNumId w:val="28"/>
  </w:num>
  <w:num w:numId="14" w16cid:durableId="1773933701">
    <w:abstractNumId w:val="5"/>
  </w:num>
  <w:num w:numId="15" w16cid:durableId="2131780658">
    <w:abstractNumId w:val="23"/>
  </w:num>
  <w:num w:numId="16" w16cid:durableId="1717973492">
    <w:abstractNumId w:val="20"/>
  </w:num>
  <w:num w:numId="17" w16cid:durableId="1403486092">
    <w:abstractNumId w:val="24"/>
  </w:num>
  <w:num w:numId="18" w16cid:durableId="1843281273">
    <w:abstractNumId w:val="30"/>
  </w:num>
  <w:num w:numId="19" w16cid:durableId="1799644437">
    <w:abstractNumId w:val="26"/>
  </w:num>
  <w:num w:numId="20" w16cid:durableId="963003131">
    <w:abstractNumId w:val="25"/>
  </w:num>
  <w:num w:numId="21" w16cid:durableId="1698968190">
    <w:abstractNumId w:val="17"/>
  </w:num>
  <w:num w:numId="22" w16cid:durableId="1406340750">
    <w:abstractNumId w:val="22"/>
  </w:num>
  <w:num w:numId="23" w16cid:durableId="1984037035">
    <w:abstractNumId w:val="3"/>
  </w:num>
  <w:num w:numId="24" w16cid:durableId="1530992009">
    <w:abstractNumId w:val="21"/>
  </w:num>
  <w:num w:numId="25" w16cid:durableId="772553226">
    <w:abstractNumId w:val="9"/>
  </w:num>
  <w:num w:numId="26" w16cid:durableId="557403958">
    <w:abstractNumId w:val="10"/>
  </w:num>
  <w:num w:numId="27" w16cid:durableId="421993672">
    <w:abstractNumId w:val="12"/>
  </w:num>
  <w:num w:numId="28" w16cid:durableId="514728448">
    <w:abstractNumId w:val="16"/>
  </w:num>
  <w:num w:numId="29" w16cid:durableId="1930578171">
    <w:abstractNumId w:val="29"/>
  </w:num>
  <w:num w:numId="30" w16cid:durableId="557934621">
    <w:abstractNumId w:val="2"/>
  </w:num>
  <w:num w:numId="31" w16cid:durableId="207049637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readOnly" w:enforcement="1" w:cryptProviderType="rsaAES" w:cryptAlgorithmClass="hash" w:cryptAlgorithmType="typeAny" w:cryptAlgorithmSid="14" w:cryptSpinCount="100000" w:hash="hWCW3olzOQYrwadK8I0U3tKZ4ocHEdzmjLql+znglmNGzTcez+qrktmkdHXlleM43knh5OWPFIwUMOExSxaerw==" w:salt="qAwRcODaOGDAVxDAGyEmAw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BA"/>
    <w:rsid w:val="0000005A"/>
    <w:rsid w:val="00002200"/>
    <w:rsid w:val="00005BC2"/>
    <w:rsid w:val="00007C35"/>
    <w:rsid w:val="00010C51"/>
    <w:rsid w:val="00011504"/>
    <w:rsid w:val="000123CA"/>
    <w:rsid w:val="0001707E"/>
    <w:rsid w:val="00021831"/>
    <w:rsid w:val="00024FFB"/>
    <w:rsid w:val="0002620B"/>
    <w:rsid w:val="00027A55"/>
    <w:rsid w:val="000316EE"/>
    <w:rsid w:val="00032D22"/>
    <w:rsid w:val="00042B4B"/>
    <w:rsid w:val="000431D9"/>
    <w:rsid w:val="00047AC4"/>
    <w:rsid w:val="00051970"/>
    <w:rsid w:val="0006117A"/>
    <w:rsid w:val="00061D4D"/>
    <w:rsid w:val="00062868"/>
    <w:rsid w:val="00064293"/>
    <w:rsid w:val="00066D8D"/>
    <w:rsid w:val="00075A27"/>
    <w:rsid w:val="0007795A"/>
    <w:rsid w:val="000843F3"/>
    <w:rsid w:val="00084F25"/>
    <w:rsid w:val="00087FE2"/>
    <w:rsid w:val="000904B5"/>
    <w:rsid w:val="00093404"/>
    <w:rsid w:val="00093E0B"/>
    <w:rsid w:val="00095850"/>
    <w:rsid w:val="000A6AC0"/>
    <w:rsid w:val="000B21AA"/>
    <w:rsid w:val="000B25B7"/>
    <w:rsid w:val="000B3781"/>
    <w:rsid w:val="000B53DE"/>
    <w:rsid w:val="000B787E"/>
    <w:rsid w:val="000B7C02"/>
    <w:rsid w:val="000C18A4"/>
    <w:rsid w:val="000C2E02"/>
    <w:rsid w:val="000D1346"/>
    <w:rsid w:val="000D2602"/>
    <w:rsid w:val="000D4BAC"/>
    <w:rsid w:val="000D55B1"/>
    <w:rsid w:val="000E2B15"/>
    <w:rsid w:val="000E7054"/>
    <w:rsid w:val="000F00C2"/>
    <w:rsid w:val="000F1321"/>
    <w:rsid w:val="000F1FC0"/>
    <w:rsid w:val="000F4C73"/>
    <w:rsid w:val="000F7619"/>
    <w:rsid w:val="001005D0"/>
    <w:rsid w:val="00102801"/>
    <w:rsid w:val="001032DC"/>
    <w:rsid w:val="001033E4"/>
    <w:rsid w:val="00111ADC"/>
    <w:rsid w:val="001262A8"/>
    <w:rsid w:val="00127D35"/>
    <w:rsid w:val="00131462"/>
    <w:rsid w:val="00133828"/>
    <w:rsid w:val="001359E6"/>
    <w:rsid w:val="00137095"/>
    <w:rsid w:val="00140DE8"/>
    <w:rsid w:val="001537B1"/>
    <w:rsid w:val="00161545"/>
    <w:rsid w:val="00166CED"/>
    <w:rsid w:val="00171706"/>
    <w:rsid w:val="0018145F"/>
    <w:rsid w:val="00192385"/>
    <w:rsid w:val="001942F3"/>
    <w:rsid w:val="001A0D63"/>
    <w:rsid w:val="001A1D90"/>
    <w:rsid w:val="001B03AE"/>
    <w:rsid w:val="001B6954"/>
    <w:rsid w:val="001B6E05"/>
    <w:rsid w:val="001C1CEF"/>
    <w:rsid w:val="001D4C72"/>
    <w:rsid w:val="001D5E71"/>
    <w:rsid w:val="001E1233"/>
    <w:rsid w:val="001E295B"/>
    <w:rsid w:val="001E6C2D"/>
    <w:rsid w:val="001F012D"/>
    <w:rsid w:val="001F1C85"/>
    <w:rsid w:val="001F57B1"/>
    <w:rsid w:val="0020785B"/>
    <w:rsid w:val="0021616F"/>
    <w:rsid w:val="00227B94"/>
    <w:rsid w:val="00230A48"/>
    <w:rsid w:val="002315EF"/>
    <w:rsid w:val="002322C0"/>
    <w:rsid w:val="002348C4"/>
    <w:rsid w:val="00235C62"/>
    <w:rsid w:val="002367DB"/>
    <w:rsid w:val="0023740B"/>
    <w:rsid w:val="00246F25"/>
    <w:rsid w:val="00255723"/>
    <w:rsid w:val="00260115"/>
    <w:rsid w:val="00263210"/>
    <w:rsid w:val="002632ED"/>
    <w:rsid w:val="00265BB9"/>
    <w:rsid w:val="00272758"/>
    <w:rsid w:val="00274428"/>
    <w:rsid w:val="00275E23"/>
    <w:rsid w:val="00276BB4"/>
    <w:rsid w:val="00280FAB"/>
    <w:rsid w:val="00282E15"/>
    <w:rsid w:val="00283E6E"/>
    <w:rsid w:val="00286694"/>
    <w:rsid w:val="002925F4"/>
    <w:rsid w:val="002936D9"/>
    <w:rsid w:val="00295053"/>
    <w:rsid w:val="002A19C2"/>
    <w:rsid w:val="002A6389"/>
    <w:rsid w:val="002B3C68"/>
    <w:rsid w:val="002B5158"/>
    <w:rsid w:val="002B5AAA"/>
    <w:rsid w:val="002C2CAD"/>
    <w:rsid w:val="002C4646"/>
    <w:rsid w:val="002C4AC2"/>
    <w:rsid w:val="002D6396"/>
    <w:rsid w:val="002F4A96"/>
    <w:rsid w:val="00301112"/>
    <w:rsid w:val="003015AE"/>
    <w:rsid w:val="003021B8"/>
    <w:rsid w:val="00305171"/>
    <w:rsid w:val="00305A54"/>
    <w:rsid w:val="003068B7"/>
    <w:rsid w:val="00306A09"/>
    <w:rsid w:val="00307DAC"/>
    <w:rsid w:val="003154C4"/>
    <w:rsid w:val="00320060"/>
    <w:rsid w:val="003212A0"/>
    <w:rsid w:val="00325950"/>
    <w:rsid w:val="0032732D"/>
    <w:rsid w:val="003322B2"/>
    <w:rsid w:val="003331A1"/>
    <w:rsid w:val="00333D83"/>
    <w:rsid w:val="00342141"/>
    <w:rsid w:val="00342EBA"/>
    <w:rsid w:val="003441F1"/>
    <w:rsid w:val="00346914"/>
    <w:rsid w:val="0035258D"/>
    <w:rsid w:val="0035274F"/>
    <w:rsid w:val="00353039"/>
    <w:rsid w:val="00354C7F"/>
    <w:rsid w:val="00355A24"/>
    <w:rsid w:val="003605F8"/>
    <w:rsid w:val="00360CBD"/>
    <w:rsid w:val="00370CBD"/>
    <w:rsid w:val="00370EE1"/>
    <w:rsid w:val="003712CA"/>
    <w:rsid w:val="00373545"/>
    <w:rsid w:val="0037746C"/>
    <w:rsid w:val="0037765A"/>
    <w:rsid w:val="0038189E"/>
    <w:rsid w:val="00382663"/>
    <w:rsid w:val="00384E91"/>
    <w:rsid w:val="00390AC4"/>
    <w:rsid w:val="0039422F"/>
    <w:rsid w:val="00395964"/>
    <w:rsid w:val="00395A65"/>
    <w:rsid w:val="003976D7"/>
    <w:rsid w:val="003A08D4"/>
    <w:rsid w:val="003A262E"/>
    <w:rsid w:val="003A5D98"/>
    <w:rsid w:val="003B454C"/>
    <w:rsid w:val="003B468D"/>
    <w:rsid w:val="003B5C9A"/>
    <w:rsid w:val="003B7667"/>
    <w:rsid w:val="003C285C"/>
    <w:rsid w:val="003C306E"/>
    <w:rsid w:val="003C495A"/>
    <w:rsid w:val="003C4975"/>
    <w:rsid w:val="003C5EF9"/>
    <w:rsid w:val="003C6A7E"/>
    <w:rsid w:val="003C7210"/>
    <w:rsid w:val="003C73E5"/>
    <w:rsid w:val="003D00E9"/>
    <w:rsid w:val="003D147D"/>
    <w:rsid w:val="003D2296"/>
    <w:rsid w:val="003D660E"/>
    <w:rsid w:val="003E5558"/>
    <w:rsid w:val="003F06A0"/>
    <w:rsid w:val="003F2C7E"/>
    <w:rsid w:val="003F3B19"/>
    <w:rsid w:val="003F5F07"/>
    <w:rsid w:val="0040111C"/>
    <w:rsid w:val="00401C6D"/>
    <w:rsid w:val="00401C9A"/>
    <w:rsid w:val="00404CAB"/>
    <w:rsid w:val="00407082"/>
    <w:rsid w:val="0041014D"/>
    <w:rsid w:val="004134B9"/>
    <w:rsid w:val="004148B0"/>
    <w:rsid w:val="00417F2A"/>
    <w:rsid w:val="00425581"/>
    <w:rsid w:val="0043039D"/>
    <w:rsid w:val="004311EB"/>
    <w:rsid w:val="004334DC"/>
    <w:rsid w:val="00434AC7"/>
    <w:rsid w:val="00437461"/>
    <w:rsid w:val="0045082B"/>
    <w:rsid w:val="004606BC"/>
    <w:rsid w:val="0046278E"/>
    <w:rsid w:val="00464944"/>
    <w:rsid w:val="00465D68"/>
    <w:rsid w:val="00466ED7"/>
    <w:rsid w:val="00466FBA"/>
    <w:rsid w:val="00481533"/>
    <w:rsid w:val="00482BC2"/>
    <w:rsid w:val="0048483E"/>
    <w:rsid w:val="00486F9A"/>
    <w:rsid w:val="0049083A"/>
    <w:rsid w:val="00491B75"/>
    <w:rsid w:val="00491BD4"/>
    <w:rsid w:val="00491E88"/>
    <w:rsid w:val="00494279"/>
    <w:rsid w:val="004956AD"/>
    <w:rsid w:val="004A072E"/>
    <w:rsid w:val="004A39AA"/>
    <w:rsid w:val="004C1C6C"/>
    <w:rsid w:val="004C2ABC"/>
    <w:rsid w:val="004C54AC"/>
    <w:rsid w:val="004D0A52"/>
    <w:rsid w:val="004D4DE4"/>
    <w:rsid w:val="004E0A40"/>
    <w:rsid w:val="004E3C55"/>
    <w:rsid w:val="004E431B"/>
    <w:rsid w:val="004E4F49"/>
    <w:rsid w:val="004E7BD9"/>
    <w:rsid w:val="004F0A68"/>
    <w:rsid w:val="004F6738"/>
    <w:rsid w:val="004F6781"/>
    <w:rsid w:val="00500197"/>
    <w:rsid w:val="00500D3B"/>
    <w:rsid w:val="00501150"/>
    <w:rsid w:val="0050115B"/>
    <w:rsid w:val="00502E4D"/>
    <w:rsid w:val="005041A1"/>
    <w:rsid w:val="005076B4"/>
    <w:rsid w:val="0051038A"/>
    <w:rsid w:val="00510D5C"/>
    <w:rsid w:val="00515943"/>
    <w:rsid w:val="0051613A"/>
    <w:rsid w:val="00520ACB"/>
    <w:rsid w:val="00524AA7"/>
    <w:rsid w:val="00525C28"/>
    <w:rsid w:val="005316F2"/>
    <w:rsid w:val="00531BBF"/>
    <w:rsid w:val="005320D4"/>
    <w:rsid w:val="00532A14"/>
    <w:rsid w:val="00533C9E"/>
    <w:rsid w:val="00540ED8"/>
    <w:rsid w:val="0054537F"/>
    <w:rsid w:val="0054602A"/>
    <w:rsid w:val="00547529"/>
    <w:rsid w:val="00551CDB"/>
    <w:rsid w:val="00554475"/>
    <w:rsid w:val="00563323"/>
    <w:rsid w:val="005635DD"/>
    <w:rsid w:val="00565F68"/>
    <w:rsid w:val="00566534"/>
    <w:rsid w:val="005671F2"/>
    <w:rsid w:val="005672F6"/>
    <w:rsid w:val="00570D37"/>
    <w:rsid w:val="0057115B"/>
    <w:rsid w:val="005731B5"/>
    <w:rsid w:val="00574643"/>
    <w:rsid w:val="005811CC"/>
    <w:rsid w:val="005855E5"/>
    <w:rsid w:val="00586D94"/>
    <w:rsid w:val="00587F47"/>
    <w:rsid w:val="005929B5"/>
    <w:rsid w:val="00595FFE"/>
    <w:rsid w:val="005A4E6C"/>
    <w:rsid w:val="005A57DD"/>
    <w:rsid w:val="005B3650"/>
    <w:rsid w:val="005B4DD8"/>
    <w:rsid w:val="005B544A"/>
    <w:rsid w:val="005B54EA"/>
    <w:rsid w:val="005C0101"/>
    <w:rsid w:val="005D39FD"/>
    <w:rsid w:val="005D4CBD"/>
    <w:rsid w:val="005D5A44"/>
    <w:rsid w:val="005D64A9"/>
    <w:rsid w:val="005D7998"/>
    <w:rsid w:val="005E0480"/>
    <w:rsid w:val="005E2638"/>
    <w:rsid w:val="005E64A0"/>
    <w:rsid w:val="005F24DC"/>
    <w:rsid w:val="005F5253"/>
    <w:rsid w:val="006076BF"/>
    <w:rsid w:val="00615872"/>
    <w:rsid w:val="0061607E"/>
    <w:rsid w:val="00616547"/>
    <w:rsid w:val="00632301"/>
    <w:rsid w:val="0064002F"/>
    <w:rsid w:val="00644DE0"/>
    <w:rsid w:val="0065316C"/>
    <w:rsid w:val="00657BEA"/>
    <w:rsid w:val="00662572"/>
    <w:rsid w:val="0066272A"/>
    <w:rsid w:val="00662D72"/>
    <w:rsid w:val="0066483E"/>
    <w:rsid w:val="006716AD"/>
    <w:rsid w:val="00671EC5"/>
    <w:rsid w:val="0067327C"/>
    <w:rsid w:val="00673A54"/>
    <w:rsid w:val="006826B8"/>
    <w:rsid w:val="00683D94"/>
    <w:rsid w:val="00693776"/>
    <w:rsid w:val="0069632F"/>
    <w:rsid w:val="00696FBC"/>
    <w:rsid w:val="006A6FCA"/>
    <w:rsid w:val="006B1F48"/>
    <w:rsid w:val="006B47BC"/>
    <w:rsid w:val="006B5554"/>
    <w:rsid w:val="006C101A"/>
    <w:rsid w:val="006C302B"/>
    <w:rsid w:val="006C76D3"/>
    <w:rsid w:val="006C76F4"/>
    <w:rsid w:val="006E4659"/>
    <w:rsid w:val="006F15D8"/>
    <w:rsid w:val="006F6122"/>
    <w:rsid w:val="006F729C"/>
    <w:rsid w:val="007027B1"/>
    <w:rsid w:val="00705BFA"/>
    <w:rsid w:val="00706D30"/>
    <w:rsid w:val="00711B9B"/>
    <w:rsid w:val="007121AE"/>
    <w:rsid w:val="00712B90"/>
    <w:rsid w:val="0071394F"/>
    <w:rsid w:val="007218A2"/>
    <w:rsid w:val="007307CC"/>
    <w:rsid w:val="0073677E"/>
    <w:rsid w:val="007419EA"/>
    <w:rsid w:val="00743D43"/>
    <w:rsid w:val="00745BEA"/>
    <w:rsid w:val="00745DD5"/>
    <w:rsid w:val="00750FB6"/>
    <w:rsid w:val="00751478"/>
    <w:rsid w:val="00752132"/>
    <w:rsid w:val="00754334"/>
    <w:rsid w:val="00762560"/>
    <w:rsid w:val="007644A1"/>
    <w:rsid w:val="00765750"/>
    <w:rsid w:val="007712D0"/>
    <w:rsid w:val="007722A8"/>
    <w:rsid w:val="00774155"/>
    <w:rsid w:val="007745CB"/>
    <w:rsid w:val="007839DF"/>
    <w:rsid w:val="0078767E"/>
    <w:rsid w:val="007A330B"/>
    <w:rsid w:val="007A33AB"/>
    <w:rsid w:val="007A465A"/>
    <w:rsid w:val="007A7442"/>
    <w:rsid w:val="007A7C78"/>
    <w:rsid w:val="007B3174"/>
    <w:rsid w:val="007B795A"/>
    <w:rsid w:val="007C1EE9"/>
    <w:rsid w:val="007C3E72"/>
    <w:rsid w:val="007D0C1D"/>
    <w:rsid w:val="007D1CD6"/>
    <w:rsid w:val="007D5293"/>
    <w:rsid w:val="007E0890"/>
    <w:rsid w:val="007E0FE8"/>
    <w:rsid w:val="007E148A"/>
    <w:rsid w:val="007E4DF4"/>
    <w:rsid w:val="007F0366"/>
    <w:rsid w:val="007F0758"/>
    <w:rsid w:val="007F090A"/>
    <w:rsid w:val="007F227D"/>
    <w:rsid w:val="007F7FA0"/>
    <w:rsid w:val="00800644"/>
    <w:rsid w:val="00800B63"/>
    <w:rsid w:val="0080170D"/>
    <w:rsid w:val="00804DFC"/>
    <w:rsid w:val="008067FB"/>
    <w:rsid w:val="00811BC2"/>
    <w:rsid w:val="00812A38"/>
    <w:rsid w:val="008134E1"/>
    <w:rsid w:val="00813941"/>
    <w:rsid w:val="008145C0"/>
    <w:rsid w:val="008157B3"/>
    <w:rsid w:val="00816493"/>
    <w:rsid w:val="008172B3"/>
    <w:rsid w:val="00827525"/>
    <w:rsid w:val="00830C8E"/>
    <w:rsid w:val="00832B6F"/>
    <w:rsid w:val="0083343B"/>
    <w:rsid w:val="00834E5A"/>
    <w:rsid w:val="008372B3"/>
    <w:rsid w:val="0084069D"/>
    <w:rsid w:val="00846626"/>
    <w:rsid w:val="00852B77"/>
    <w:rsid w:val="00854ADD"/>
    <w:rsid w:val="00860985"/>
    <w:rsid w:val="00863050"/>
    <w:rsid w:val="00864FB0"/>
    <w:rsid w:val="008662C4"/>
    <w:rsid w:val="008773EB"/>
    <w:rsid w:val="008812B4"/>
    <w:rsid w:val="0088487F"/>
    <w:rsid w:val="00893904"/>
    <w:rsid w:val="00893AFA"/>
    <w:rsid w:val="008957D6"/>
    <w:rsid w:val="008A4486"/>
    <w:rsid w:val="008A7D45"/>
    <w:rsid w:val="008B2E25"/>
    <w:rsid w:val="008B51B8"/>
    <w:rsid w:val="008C3DDA"/>
    <w:rsid w:val="008C4B7F"/>
    <w:rsid w:val="008D7DA7"/>
    <w:rsid w:val="008E1086"/>
    <w:rsid w:val="008F06E1"/>
    <w:rsid w:val="009012A2"/>
    <w:rsid w:val="00906B1B"/>
    <w:rsid w:val="009244BE"/>
    <w:rsid w:val="00924E9E"/>
    <w:rsid w:val="009257CA"/>
    <w:rsid w:val="00930724"/>
    <w:rsid w:val="009325D5"/>
    <w:rsid w:val="00932CAB"/>
    <w:rsid w:val="00937304"/>
    <w:rsid w:val="00941F21"/>
    <w:rsid w:val="009423ED"/>
    <w:rsid w:val="00944554"/>
    <w:rsid w:val="00950F35"/>
    <w:rsid w:val="00951F62"/>
    <w:rsid w:val="00963765"/>
    <w:rsid w:val="00972B19"/>
    <w:rsid w:val="00977358"/>
    <w:rsid w:val="00981F06"/>
    <w:rsid w:val="00982361"/>
    <w:rsid w:val="009909E0"/>
    <w:rsid w:val="009936B8"/>
    <w:rsid w:val="00993B78"/>
    <w:rsid w:val="009A23C5"/>
    <w:rsid w:val="009A35B1"/>
    <w:rsid w:val="009A4B89"/>
    <w:rsid w:val="009A669D"/>
    <w:rsid w:val="009A6AB1"/>
    <w:rsid w:val="009A77A5"/>
    <w:rsid w:val="009B001F"/>
    <w:rsid w:val="009B0DA6"/>
    <w:rsid w:val="009B0F89"/>
    <w:rsid w:val="009B129F"/>
    <w:rsid w:val="009B1327"/>
    <w:rsid w:val="009B6120"/>
    <w:rsid w:val="009C0F28"/>
    <w:rsid w:val="009C1644"/>
    <w:rsid w:val="009C63D5"/>
    <w:rsid w:val="009D146C"/>
    <w:rsid w:val="009D64B9"/>
    <w:rsid w:val="009E07D2"/>
    <w:rsid w:val="009E266D"/>
    <w:rsid w:val="009E66FD"/>
    <w:rsid w:val="009F1FA0"/>
    <w:rsid w:val="009F3ACC"/>
    <w:rsid w:val="009F3E4C"/>
    <w:rsid w:val="009F6F6E"/>
    <w:rsid w:val="009F7B10"/>
    <w:rsid w:val="009F7D8F"/>
    <w:rsid w:val="00A00804"/>
    <w:rsid w:val="00A03420"/>
    <w:rsid w:val="00A11EDE"/>
    <w:rsid w:val="00A11FEF"/>
    <w:rsid w:val="00A12916"/>
    <w:rsid w:val="00A14765"/>
    <w:rsid w:val="00A221B0"/>
    <w:rsid w:val="00A23970"/>
    <w:rsid w:val="00A3008F"/>
    <w:rsid w:val="00A3631A"/>
    <w:rsid w:val="00A4149A"/>
    <w:rsid w:val="00A41CEB"/>
    <w:rsid w:val="00A45E85"/>
    <w:rsid w:val="00A47792"/>
    <w:rsid w:val="00A47DB7"/>
    <w:rsid w:val="00A51957"/>
    <w:rsid w:val="00A52442"/>
    <w:rsid w:val="00A54943"/>
    <w:rsid w:val="00A5736C"/>
    <w:rsid w:val="00A574CE"/>
    <w:rsid w:val="00A57D5D"/>
    <w:rsid w:val="00A61727"/>
    <w:rsid w:val="00A67CCA"/>
    <w:rsid w:val="00A70AFF"/>
    <w:rsid w:val="00A710A4"/>
    <w:rsid w:val="00A74002"/>
    <w:rsid w:val="00A75CFD"/>
    <w:rsid w:val="00A76B35"/>
    <w:rsid w:val="00A7764D"/>
    <w:rsid w:val="00A81542"/>
    <w:rsid w:val="00A84946"/>
    <w:rsid w:val="00A867D1"/>
    <w:rsid w:val="00A87057"/>
    <w:rsid w:val="00A916A4"/>
    <w:rsid w:val="00A917D1"/>
    <w:rsid w:val="00A9195B"/>
    <w:rsid w:val="00A95B85"/>
    <w:rsid w:val="00A96820"/>
    <w:rsid w:val="00A9712C"/>
    <w:rsid w:val="00AA11F0"/>
    <w:rsid w:val="00AA464E"/>
    <w:rsid w:val="00AA731E"/>
    <w:rsid w:val="00AA7FD1"/>
    <w:rsid w:val="00AB5690"/>
    <w:rsid w:val="00AC309E"/>
    <w:rsid w:val="00AC4ED9"/>
    <w:rsid w:val="00AC551C"/>
    <w:rsid w:val="00AC7B1B"/>
    <w:rsid w:val="00AC7BB7"/>
    <w:rsid w:val="00AD08AF"/>
    <w:rsid w:val="00AD176C"/>
    <w:rsid w:val="00AF5B6A"/>
    <w:rsid w:val="00B03F8E"/>
    <w:rsid w:val="00B076C4"/>
    <w:rsid w:val="00B11025"/>
    <w:rsid w:val="00B225B7"/>
    <w:rsid w:val="00B23A77"/>
    <w:rsid w:val="00B2445F"/>
    <w:rsid w:val="00B25A81"/>
    <w:rsid w:val="00B274C2"/>
    <w:rsid w:val="00B30FAB"/>
    <w:rsid w:val="00B41EFD"/>
    <w:rsid w:val="00B44C09"/>
    <w:rsid w:val="00B4715B"/>
    <w:rsid w:val="00B50AC4"/>
    <w:rsid w:val="00B5634D"/>
    <w:rsid w:val="00B57A71"/>
    <w:rsid w:val="00B622FF"/>
    <w:rsid w:val="00B640F6"/>
    <w:rsid w:val="00B6750E"/>
    <w:rsid w:val="00B7219A"/>
    <w:rsid w:val="00B72764"/>
    <w:rsid w:val="00B732C5"/>
    <w:rsid w:val="00B740FE"/>
    <w:rsid w:val="00B7574C"/>
    <w:rsid w:val="00B76D72"/>
    <w:rsid w:val="00B80AF9"/>
    <w:rsid w:val="00B82507"/>
    <w:rsid w:val="00B83C16"/>
    <w:rsid w:val="00B90B1F"/>
    <w:rsid w:val="00B9457D"/>
    <w:rsid w:val="00BA36BF"/>
    <w:rsid w:val="00BA546F"/>
    <w:rsid w:val="00BB244C"/>
    <w:rsid w:val="00BB30FC"/>
    <w:rsid w:val="00BB5A00"/>
    <w:rsid w:val="00BB63CC"/>
    <w:rsid w:val="00BC0033"/>
    <w:rsid w:val="00BC0650"/>
    <w:rsid w:val="00BC33C7"/>
    <w:rsid w:val="00BC6743"/>
    <w:rsid w:val="00BC6D1F"/>
    <w:rsid w:val="00BC7521"/>
    <w:rsid w:val="00BD0A5A"/>
    <w:rsid w:val="00BD254E"/>
    <w:rsid w:val="00BE24E1"/>
    <w:rsid w:val="00BE2E11"/>
    <w:rsid w:val="00BE3FB6"/>
    <w:rsid w:val="00BE45EF"/>
    <w:rsid w:val="00BE64DF"/>
    <w:rsid w:val="00BF3D73"/>
    <w:rsid w:val="00BF41DC"/>
    <w:rsid w:val="00BF4CBF"/>
    <w:rsid w:val="00BF5183"/>
    <w:rsid w:val="00BF6198"/>
    <w:rsid w:val="00C1069C"/>
    <w:rsid w:val="00C16995"/>
    <w:rsid w:val="00C2451D"/>
    <w:rsid w:val="00C248CC"/>
    <w:rsid w:val="00C2563E"/>
    <w:rsid w:val="00C306B1"/>
    <w:rsid w:val="00C32DD8"/>
    <w:rsid w:val="00C46152"/>
    <w:rsid w:val="00C5267F"/>
    <w:rsid w:val="00C551CF"/>
    <w:rsid w:val="00C600EA"/>
    <w:rsid w:val="00C6047A"/>
    <w:rsid w:val="00C60509"/>
    <w:rsid w:val="00C608B8"/>
    <w:rsid w:val="00C63C6E"/>
    <w:rsid w:val="00C64027"/>
    <w:rsid w:val="00C66064"/>
    <w:rsid w:val="00C67CFC"/>
    <w:rsid w:val="00C708A6"/>
    <w:rsid w:val="00C718C4"/>
    <w:rsid w:val="00C863EC"/>
    <w:rsid w:val="00C87350"/>
    <w:rsid w:val="00C919E2"/>
    <w:rsid w:val="00C94FF4"/>
    <w:rsid w:val="00C97D7F"/>
    <w:rsid w:val="00CA29AD"/>
    <w:rsid w:val="00CB2389"/>
    <w:rsid w:val="00CC7767"/>
    <w:rsid w:val="00CD5E73"/>
    <w:rsid w:val="00CD61E8"/>
    <w:rsid w:val="00CD78F5"/>
    <w:rsid w:val="00CE5914"/>
    <w:rsid w:val="00CF2233"/>
    <w:rsid w:val="00CF2713"/>
    <w:rsid w:val="00CF2768"/>
    <w:rsid w:val="00CF2BAF"/>
    <w:rsid w:val="00CF3034"/>
    <w:rsid w:val="00CF31FB"/>
    <w:rsid w:val="00CF701A"/>
    <w:rsid w:val="00D02667"/>
    <w:rsid w:val="00D0294C"/>
    <w:rsid w:val="00D034A4"/>
    <w:rsid w:val="00D03F87"/>
    <w:rsid w:val="00D05A64"/>
    <w:rsid w:val="00D065AB"/>
    <w:rsid w:val="00D12000"/>
    <w:rsid w:val="00D12478"/>
    <w:rsid w:val="00D13790"/>
    <w:rsid w:val="00D13C2D"/>
    <w:rsid w:val="00D15551"/>
    <w:rsid w:val="00D16B1E"/>
    <w:rsid w:val="00D17415"/>
    <w:rsid w:val="00D174DC"/>
    <w:rsid w:val="00D221A6"/>
    <w:rsid w:val="00D27784"/>
    <w:rsid w:val="00D30442"/>
    <w:rsid w:val="00D32F6E"/>
    <w:rsid w:val="00D332C3"/>
    <w:rsid w:val="00D34D76"/>
    <w:rsid w:val="00D35D2A"/>
    <w:rsid w:val="00D36012"/>
    <w:rsid w:val="00D40FCF"/>
    <w:rsid w:val="00D44DC2"/>
    <w:rsid w:val="00D55775"/>
    <w:rsid w:val="00D56659"/>
    <w:rsid w:val="00D57712"/>
    <w:rsid w:val="00D61036"/>
    <w:rsid w:val="00D6480E"/>
    <w:rsid w:val="00D67467"/>
    <w:rsid w:val="00D71756"/>
    <w:rsid w:val="00D756ED"/>
    <w:rsid w:val="00D82F64"/>
    <w:rsid w:val="00D83A30"/>
    <w:rsid w:val="00D849BC"/>
    <w:rsid w:val="00D85048"/>
    <w:rsid w:val="00D945A8"/>
    <w:rsid w:val="00D95433"/>
    <w:rsid w:val="00D96FEC"/>
    <w:rsid w:val="00DA5E4D"/>
    <w:rsid w:val="00DA5F46"/>
    <w:rsid w:val="00DB7B4C"/>
    <w:rsid w:val="00DC3D72"/>
    <w:rsid w:val="00DC415E"/>
    <w:rsid w:val="00DC5EB8"/>
    <w:rsid w:val="00DD11A4"/>
    <w:rsid w:val="00DD246A"/>
    <w:rsid w:val="00DD2F62"/>
    <w:rsid w:val="00DD46EF"/>
    <w:rsid w:val="00DD582C"/>
    <w:rsid w:val="00DD5CBD"/>
    <w:rsid w:val="00DD72FD"/>
    <w:rsid w:val="00DE288C"/>
    <w:rsid w:val="00DE312D"/>
    <w:rsid w:val="00DE5416"/>
    <w:rsid w:val="00DE5523"/>
    <w:rsid w:val="00DF116A"/>
    <w:rsid w:val="00DF17D9"/>
    <w:rsid w:val="00DF46EB"/>
    <w:rsid w:val="00DF7D64"/>
    <w:rsid w:val="00E008EF"/>
    <w:rsid w:val="00E00A94"/>
    <w:rsid w:val="00E01234"/>
    <w:rsid w:val="00E021AA"/>
    <w:rsid w:val="00E03637"/>
    <w:rsid w:val="00E03A8E"/>
    <w:rsid w:val="00E122A2"/>
    <w:rsid w:val="00E16ECC"/>
    <w:rsid w:val="00E2045A"/>
    <w:rsid w:val="00E27904"/>
    <w:rsid w:val="00E32B86"/>
    <w:rsid w:val="00E34C44"/>
    <w:rsid w:val="00E375D7"/>
    <w:rsid w:val="00E40CAD"/>
    <w:rsid w:val="00E410EF"/>
    <w:rsid w:val="00E425CE"/>
    <w:rsid w:val="00E43AD2"/>
    <w:rsid w:val="00E44C19"/>
    <w:rsid w:val="00E45E31"/>
    <w:rsid w:val="00E50DFB"/>
    <w:rsid w:val="00E51B9C"/>
    <w:rsid w:val="00E525DE"/>
    <w:rsid w:val="00E5284B"/>
    <w:rsid w:val="00E54161"/>
    <w:rsid w:val="00E5532A"/>
    <w:rsid w:val="00E5718F"/>
    <w:rsid w:val="00E6054E"/>
    <w:rsid w:val="00E61C98"/>
    <w:rsid w:val="00E6734A"/>
    <w:rsid w:val="00E67D71"/>
    <w:rsid w:val="00E71910"/>
    <w:rsid w:val="00E72558"/>
    <w:rsid w:val="00E81007"/>
    <w:rsid w:val="00E8156A"/>
    <w:rsid w:val="00E866CB"/>
    <w:rsid w:val="00E900EC"/>
    <w:rsid w:val="00E956A8"/>
    <w:rsid w:val="00E97704"/>
    <w:rsid w:val="00E97872"/>
    <w:rsid w:val="00EA0DC6"/>
    <w:rsid w:val="00EA2AB7"/>
    <w:rsid w:val="00EA5B68"/>
    <w:rsid w:val="00EA60EF"/>
    <w:rsid w:val="00EB0AB4"/>
    <w:rsid w:val="00EB29EC"/>
    <w:rsid w:val="00EB3A36"/>
    <w:rsid w:val="00EB4E21"/>
    <w:rsid w:val="00EB4E68"/>
    <w:rsid w:val="00EB6895"/>
    <w:rsid w:val="00EB7D2E"/>
    <w:rsid w:val="00EC032C"/>
    <w:rsid w:val="00ED2396"/>
    <w:rsid w:val="00ED2ACA"/>
    <w:rsid w:val="00ED2B81"/>
    <w:rsid w:val="00ED4EC2"/>
    <w:rsid w:val="00ED7180"/>
    <w:rsid w:val="00EE1151"/>
    <w:rsid w:val="00EE3EC4"/>
    <w:rsid w:val="00EE551B"/>
    <w:rsid w:val="00EE78CF"/>
    <w:rsid w:val="00EF116E"/>
    <w:rsid w:val="00EF1AD9"/>
    <w:rsid w:val="00F03AB7"/>
    <w:rsid w:val="00F12DC4"/>
    <w:rsid w:val="00F13949"/>
    <w:rsid w:val="00F21474"/>
    <w:rsid w:val="00F22E30"/>
    <w:rsid w:val="00F2440A"/>
    <w:rsid w:val="00F24C26"/>
    <w:rsid w:val="00F25279"/>
    <w:rsid w:val="00F263B8"/>
    <w:rsid w:val="00F27CFC"/>
    <w:rsid w:val="00F32383"/>
    <w:rsid w:val="00F35604"/>
    <w:rsid w:val="00F42007"/>
    <w:rsid w:val="00F43FCF"/>
    <w:rsid w:val="00F50C3F"/>
    <w:rsid w:val="00F537D7"/>
    <w:rsid w:val="00F649F7"/>
    <w:rsid w:val="00F6598F"/>
    <w:rsid w:val="00F71535"/>
    <w:rsid w:val="00F715DC"/>
    <w:rsid w:val="00F73FA6"/>
    <w:rsid w:val="00F75389"/>
    <w:rsid w:val="00F82F21"/>
    <w:rsid w:val="00F95811"/>
    <w:rsid w:val="00F96576"/>
    <w:rsid w:val="00F96717"/>
    <w:rsid w:val="00FA04AD"/>
    <w:rsid w:val="00FA48CE"/>
    <w:rsid w:val="00FA59CA"/>
    <w:rsid w:val="00FA6F51"/>
    <w:rsid w:val="00FB33E7"/>
    <w:rsid w:val="00FB40CD"/>
    <w:rsid w:val="00FB6A2A"/>
    <w:rsid w:val="00FB6AF7"/>
    <w:rsid w:val="00FC254B"/>
    <w:rsid w:val="00FC29E7"/>
    <w:rsid w:val="00FC4160"/>
    <w:rsid w:val="00FD645D"/>
    <w:rsid w:val="00FE325F"/>
    <w:rsid w:val="00FE3AFB"/>
    <w:rsid w:val="00FE5DCE"/>
    <w:rsid w:val="00FF241F"/>
    <w:rsid w:val="00FF4C8D"/>
    <w:rsid w:val="00FF54E2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D6D78"/>
  <w15:docId w15:val="{549448BB-E8E8-45D7-8C41-44D19A39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B29EC"/>
  </w:style>
  <w:style w:type="paragraph" w:styleId="Zpat">
    <w:name w:val="footer"/>
    <w:basedOn w:val="Normln"/>
    <w:link w:val="ZpatChar"/>
    <w:uiPriority w:val="99"/>
    <w:rsid w:val="00EB29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B29E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zev">
    <w:name w:val="Title"/>
    <w:basedOn w:val="Normln"/>
    <w:link w:val="NzevChar"/>
    <w:uiPriority w:val="99"/>
    <w:qFormat/>
    <w:rsid w:val="00EB29EC"/>
    <w:pPr>
      <w:spacing w:before="120" w:line="240" w:lineRule="atLeast"/>
      <w:jc w:val="center"/>
    </w:pPr>
    <w:rPr>
      <w:b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B29E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EB29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2B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6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A574CE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A574CE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574CE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574CE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A574CE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4255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5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C97D7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D7F"/>
    <w:rPr>
      <w:rFonts w:ascii="Segoe UI" w:eastAsia="Times New Roman" w:hAnsi="Segoe UI" w:cs="Segoe UI"/>
      <w:sz w:val="18"/>
      <w:szCs w:val="1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0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6C101A"/>
    <w:rPr>
      <w:vertAlign w:val="superscript"/>
    </w:rPr>
  </w:style>
  <w:style w:type="paragraph" w:styleId="Revize">
    <w:name w:val="Revision"/>
    <w:hidden/>
    <w:uiPriority w:val="99"/>
    <w:semiHidden/>
    <w:rsid w:val="0069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6606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6064"/>
    <w:rPr>
      <w:color w:val="605E5C"/>
      <w:shd w:val="clear" w:color="auto" w:fill="E1DFDD"/>
    </w:rPr>
  </w:style>
  <w:style w:type="paragraph" w:customStyle="1" w:styleId="DPslogem">
    <w:name w:val="DP s logem"/>
    <w:basedOn w:val="Normln"/>
    <w:rsid w:val="00C2451D"/>
    <w:pPr>
      <w:suppressAutoHyphens w:val="0"/>
      <w:spacing w:before="200" w:after="200" w:line="260" w:lineRule="exact"/>
      <w:ind w:left="1701"/>
    </w:pPr>
    <w:rPr>
      <w:rFonts w:ascii="Arial" w:hAnsi="Arial" w:cs="Arial"/>
      <w:sz w:val="20"/>
      <w:szCs w:val="20"/>
      <w:lang w:eastAsia="cs-CZ"/>
    </w:rPr>
  </w:style>
  <w:style w:type="character" w:customStyle="1" w:styleId="dn">
    <w:name w:val="Žádný"/>
    <w:rsid w:val="0054602A"/>
  </w:style>
  <w:style w:type="paragraph" w:customStyle="1" w:styleId="EndNoteBibliography">
    <w:name w:val="EndNote Bibliography"/>
    <w:basedOn w:val="Normln"/>
    <w:link w:val="EndNoteBibliographyChar"/>
    <w:rsid w:val="00743D43"/>
    <w:pPr>
      <w:suppressAutoHyphens w:val="0"/>
    </w:pPr>
    <w:rPr>
      <w:noProof/>
      <w:lang w:eastAsia="cs-CZ"/>
    </w:rPr>
  </w:style>
  <w:style w:type="character" w:customStyle="1" w:styleId="EndNoteBibliographyChar">
    <w:name w:val="EndNote Bibliography Char"/>
    <w:link w:val="EndNoteBibliography"/>
    <w:rsid w:val="00743D43"/>
    <w:rPr>
      <w:rFonts w:ascii="Times New Roman" w:eastAsia="Times New Roman" w:hAnsi="Times New Roman" w:cs="Times New Roman"/>
      <w:noProof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)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CD024D4A102947B5EC3C4FAE4F30EE" ma:contentTypeVersion="14" ma:contentTypeDescription="Vytvoří nový dokument" ma:contentTypeScope="" ma:versionID="32e16312b36279b66f3290d9477bdce2">
  <xsd:schema xmlns:xsd="http://www.w3.org/2001/XMLSchema" xmlns:xs="http://www.w3.org/2001/XMLSchema" xmlns:p="http://schemas.microsoft.com/office/2006/metadata/properties" xmlns:ns3="86b18dde-abf6-479a-a313-a05cf1e79df1" xmlns:ns4="0266edd1-ee32-4c76-9bee-7996f29b34cf" targetNamespace="http://schemas.microsoft.com/office/2006/metadata/properties" ma:root="true" ma:fieldsID="c11373750ad0c9ba87ef69b8638c1349" ns3:_="" ns4:_="">
    <xsd:import namespace="86b18dde-abf6-479a-a313-a05cf1e79df1"/>
    <xsd:import namespace="0266edd1-ee32-4c76-9bee-7996f29b3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18dde-abf6-479a-a313-a05cf1e79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edd1-ee32-4c76-9bee-7996f29b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E733F-5429-4B61-B4FB-6380EB22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18dde-abf6-479a-a313-a05cf1e79df1"/>
    <ds:schemaRef ds:uri="0266edd1-ee32-4c76-9bee-7996f29b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7CF1B-E8EC-4EEE-91F2-7839A36B9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071EB-92CE-4B89-8500-D92ECC6D6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E0EB9-3851-4D6D-AC0C-07A37CD7E8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1182</Words>
  <Characters>6975</Characters>
  <DocSecurity>8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2024-09-20T11:20:00Z</cp:lastPrinted>
  <dcterms:created xsi:type="dcterms:W3CDTF">2025-07-21T08:29:00Z</dcterms:created>
  <dcterms:modified xsi:type="dcterms:W3CDTF">2025-08-06T07:04:00Z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89728@vfn.cz</vt:lpwstr>
  </property>
  <property fmtid="{D5CDD505-2E9C-101B-9397-08002B2CF9AE}" pid="5" name="MSIP_Label_2063cd7f-2d21-486a-9f29-9c1683fdd175_SetDate">
    <vt:lpwstr>2020-02-18T13:59:36.7526409Z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6f53ff69a4b0a696da63cdf9e096a5f23720ff9bbb328e97bd2d1e41df40fd5f</vt:lpwstr>
  </property>
  <property fmtid="{D5CDD505-2E9C-101B-9397-08002B2CF9AE}" pid="11" name="ContentTypeId">
    <vt:lpwstr>0x010100E8CD024D4A102947B5EC3C4FAE4F30EE</vt:lpwstr>
  </property>
</Properties>
</file>