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F5B2" w14:textId="77777777" w:rsidR="00D6546B" w:rsidRDefault="006F0DE3" w:rsidP="003A3820">
      <w:pPr>
        <w:pStyle w:val="Nzevsmlouvy"/>
        <w:rPr>
          <w:rFonts w:ascii="Cambria" w:hAnsi="Cambria" w:cs="Calibri"/>
          <w:bCs/>
          <w:caps/>
          <w:sz w:val="32"/>
          <w:szCs w:val="32"/>
        </w:rPr>
      </w:pPr>
      <w:r>
        <w:rPr>
          <w:rFonts w:ascii="Cambria" w:hAnsi="Cambria" w:cs="Calibri"/>
          <w:caps/>
          <w:sz w:val="32"/>
          <w:szCs w:val="32"/>
        </w:rPr>
        <w:t>R</w:t>
      </w:r>
      <w:r w:rsidR="003A3820" w:rsidRPr="51E165D2">
        <w:rPr>
          <w:rFonts w:ascii="Cambria" w:hAnsi="Cambria" w:cs="Calibri"/>
          <w:caps/>
          <w:sz w:val="32"/>
          <w:szCs w:val="32"/>
        </w:rPr>
        <w:t>ÁMCOVÁ Kupní smlouva</w:t>
      </w:r>
      <w:r w:rsidR="008610CB" w:rsidRPr="51E165D2">
        <w:rPr>
          <w:rFonts w:ascii="Cambria" w:hAnsi="Cambria" w:cs="Calibri"/>
          <w:caps/>
          <w:sz w:val="32"/>
          <w:szCs w:val="32"/>
        </w:rPr>
        <w:t xml:space="preserve"> </w:t>
      </w:r>
      <w:r w:rsidR="00CF08B1" w:rsidRPr="51E165D2">
        <w:rPr>
          <w:rFonts w:ascii="Cambria" w:hAnsi="Cambria" w:cs="Calibri"/>
          <w:caps/>
          <w:sz w:val="32"/>
          <w:szCs w:val="32"/>
        </w:rPr>
        <w:t>č.</w:t>
      </w:r>
      <w:r w:rsidR="00A43B24" w:rsidRPr="51E165D2">
        <w:rPr>
          <w:rFonts w:ascii="Cambria" w:hAnsi="Cambria" w:cs="Calibri"/>
          <w:caps/>
          <w:sz w:val="32"/>
          <w:szCs w:val="32"/>
        </w:rPr>
        <w:t xml:space="preserve"> </w:t>
      </w:r>
      <w:r w:rsidR="00966D2C" w:rsidRPr="00966D2C">
        <w:rPr>
          <w:rFonts w:ascii="Cambria" w:hAnsi="Cambria" w:cs="Calibri"/>
          <w:caps/>
          <w:sz w:val="32"/>
          <w:szCs w:val="32"/>
        </w:rPr>
        <w:t>UKKaM</w:t>
      </w:r>
      <w:r w:rsidR="00755FC4" w:rsidRPr="00755FC4">
        <w:rPr>
          <w:rFonts w:ascii="Cambria" w:hAnsi="Cambria" w:cs="Calibri"/>
          <w:caps/>
          <w:sz w:val="32"/>
          <w:szCs w:val="32"/>
        </w:rPr>
        <w:t>/</w:t>
      </w:r>
      <w:r w:rsidR="00D6546B" w:rsidRPr="00D6546B">
        <w:rPr>
          <w:rFonts w:ascii="Cambria" w:hAnsi="Cambria" w:cs="Calibri"/>
          <w:bCs/>
          <w:caps/>
          <w:sz w:val="32"/>
          <w:szCs w:val="32"/>
        </w:rPr>
        <w:t>502155/2025</w:t>
      </w:r>
    </w:p>
    <w:p w14:paraId="17F8F874" w14:textId="13322C74" w:rsidR="00CF08B1" w:rsidRPr="004E4B9A" w:rsidRDefault="00D91B88" w:rsidP="003A3820">
      <w:pPr>
        <w:pStyle w:val="Nzevsmlouvy"/>
        <w:rPr>
          <w:rFonts w:ascii="Cambria" w:hAnsi="Cambria" w:cs="Calibri"/>
          <w:caps/>
          <w:sz w:val="32"/>
        </w:rPr>
      </w:pPr>
      <w:r>
        <w:rPr>
          <w:rFonts w:ascii="Cambria" w:hAnsi="Cambria" w:cs="Calibri"/>
          <w:caps/>
          <w:sz w:val="32"/>
        </w:rPr>
        <w:t xml:space="preserve"> „UK KaM </w:t>
      </w:r>
      <w:r w:rsidR="00255520">
        <w:rPr>
          <w:rFonts w:ascii="Cambria" w:hAnsi="Cambria" w:cs="Calibri"/>
          <w:caps/>
          <w:sz w:val="32"/>
        </w:rPr>
        <w:t>–</w:t>
      </w:r>
      <w:r>
        <w:rPr>
          <w:rFonts w:ascii="Cambria" w:hAnsi="Cambria" w:cs="Calibri"/>
          <w:caps/>
          <w:sz w:val="32"/>
        </w:rPr>
        <w:t xml:space="preserve"> </w:t>
      </w:r>
      <w:r w:rsidR="00255520">
        <w:rPr>
          <w:rFonts w:ascii="Cambria" w:hAnsi="Cambria" w:cs="Calibri"/>
          <w:caps/>
          <w:sz w:val="32"/>
        </w:rPr>
        <w:t>NÁKUP DROGISTICKÝCH, ÚKLIDKO</w:t>
      </w:r>
      <w:r w:rsidR="00A43B24">
        <w:rPr>
          <w:rFonts w:ascii="Cambria" w:hAnsi="Cambria" w:cs="Calibri"/>
          <w:caps/>
          <w:sz w:val="32"/>
        </w:rPr>
        <w:t>VÝCH A HYGIENICKÝCH POTŘEB</w:t>
      </w:r>
      <w:r w:rsidR="00CF08B1" w:rsidRPr="004E4B9A">
        <w:rPr>
          <w:rFonts w:ascii="Cambria" w:hAnsi="Cambria" w:cs="Calibri"/>
          <w:caps/>
          <w:sz w:val="32"/>
        </w:rPr>
        <w:t>“</w:t>
      </w:r>
    </w:p>
    <w:p w14:paraId="45603B8E" w14:textId="77777777" w:rsidR="003A3820" w:rsidRPr="004E4B9A" w:rsidRDefault="003A3820" w:rsidP="003A3820">
      <w:pPr>
        <w:jc w:val="center"/>
        <w:rPr>
          <w:rFonts w:ascii="Cambria" w:hAnsi="Cambria" w:cs="Calibri"/>
          <w:bCs/>
          <w:sz w:val="24"/>
        </w:rPr>
      </w:pPr>
    </w:p>
    <w:p w14:paraId="17D98005" w14:textId="77777777" w:rsidR="0097177F" w:rsidRPr="004E4B9A" w:rsidRDefault="0097177F" w:rsidP="003A3820">
      <w:pPr>
        <w:rPr>
          <w:rFonts w:ascii="Cambria" w:hAnsi="Cambria" w:cs="Calibri"/>
          <w:sz w:val="24"/>
        </w:rPr>
      </w:pPr>
    </w:p>
    <w:p w14:paraId="0E10F398" w14:textId="77777777" w:rsidR="003A3820" w:rsidRPr="004E4B9A" w:rsidRDefault="003A3820" w:rsidP="003A3820">
      <w:pPr>
        <w:rPr>
          <w:rFonts w:ascii="Cambria" w:hAnsi="Cambria" w:cs="Calibri"/>
          <w:sz w:val="24"/>
        </w:rPr>
      </w:pPr>
      <w:r w:rsidRPr="004E4B9A">
        <w:rPr>
          <w:rFonts w:ascii="Cambria" w:hAnsi="Cambria" w:cs="Calibri"/>
          <w:sz w:val="24"/>
        </w:rPr>
        <w:t>Smluvní strany:</w:t>
      </w:r>
    </w:p>
    <w:p w14:paraId="3B5DD567" w14:textId="77777777" w:rsidR="003A3820" w:rsidRPr="004E4B9A" w:rsidRDefault="003A3820" w:rsidP="003A3820">
      <w:pPr>
        <w:rPr>
          <w:rFonts w:ascii="Cambria" w:hAnsi="Cambria" w:cs="Calibri"/>
          <w:sz w:val="24"/>
        </w:rPr>
      </w:pPr>
    </w:p>
    <w:p w14:paraId="19D09953" w14:textId="77777777" w:rsidR="003A3820" w:rsidRPr="004E4B9A" w:rsidRDefault="003A3820" w:rsidP="003A3820">
      <w:pPr>
        <w:rPr>
          <w:rFonts w:ascii="Cambria" w:hAnsi="Cambria" w:cs="Calibri"/>
          <w:sz w:val="24"/>
        </w:rPr>
      </w:pPr>
    </w:p>
    <w:p w14:paraId="7296D4E0" w14:textId="77777777" w:rsidR="003A3820" w:rsidRPr="004E4B9A" w:rsidRDefault="00774604" w:rsidP="00D86916">
      <w:pPr>
        <w:pStyle w:val="Odstavecseseznamem"/>
        <w:numPr>
          <w:ilvl w:val="0"/>
          <w:numId w:val="8"/>
        </w:numPr>
        <w:rPr>
          <w:rFonts w:ascii="Cambria" w:hAnsi="Cambria" w:cs="Calibri"/>
          <w:b/>
          <w:sz w:val="24"/>
          <w:highlight w:val="yellow"/>
        </w:rPr>
      </w:pPr>
      <w:r w:rsidRPr="004E4B9A">
        <w:rPr>
          <w:rFonts w:ascii="Cambria" w:hAnsi="Cambria" w:cs="Calibri"/>
          <w:b/>
          <w:sz w:val="24"/>
          <w:highlight w:val="yellow"/>
        </w:rPr>
        <w:fldChar w:fldCharType="begin">
          <w:ffData>
            <w:name w:val="Text8"/>
            <w:enabled/>
            <w:calcOnExit w:val="0"/>
            <w:textInput>
              <w:default w:val="&quot;doplní účastník&quot;"/>
            </w:textInput>
          </w:ffData>
        </w:fldChar>
      </w:r>
      <w:bookmarkStart w:id="0" w:name="Text8"/>
      <w:r w:rsidRPr="004E4B9A">
        <w:rPr>
          <w:rFonts w:ascii="Cambria" w:hAnsi="Cambria" w:cs="Calibri"/>
          <w:b/>
          <w:sz w:val="24"/>
          <w:highlight w:val="yellow"/>
        </w:rPr>
        <w:instrText xml:space="preserve"> FORMTEXT </w:instrText>
      </w:r>
      <w:r w:rsidRPr="004E4B9A">
        <w:rPr>
          <w:rFonts w:ascii="Cambria" w:hAnsi="Cambria" w:cs="Calibri"/>
          <w:b/>
          <w:sz w:val="24"/>
          <w:highlight w:val="yellow"/>
        </w:rPr>
      </w:r>
      <w:r w:rsidRPr="004E4B9A">
        <w:rPr>
          <w:rFonts w:ascii="Cambria" w:hAnsi="Cambria" w:cs="Calibri"/>
          <w:b/>
          <w:sz w:val="24"/>
          <w:highlight w:val="yellow"/>
        </w:rPr>
        <w:fldChar w:fldCharType="separate"/>
      </w:r>
      <w:r w:rsidRPr="004E4B9A">
        <w:rPr>
          <w:rFonts w:ascii="Cambria" w:hAnsi="Cambria" w:cs="Calibri"/>
          <w:b/>
          <w:noProof/>
          <w:sz w:val="24"/>
          <w:highlight w:val="yellow"/>
        </w:rPr>
        <w:t>"doplní účastník"</w:t>
      </w:r>
      <w:r w:rsidRPr="004E4B9A">
        <w:rPr>
          <w:rFonts w:ascii="Cambria" w:hAnsi="Cambria" w:cs="Calibri"/>
          <w:b/>
          <w:sz w:val="24"/>
          <w:highlight w:val="yellow"/>
        </w:rPr>
        <w:fldChar w:fldCharType="end"/>
      </w:r>
      <w:bookmarkEnd w:id="0"/>
    </w:p>
    <w:p w14:paraId="1F717968" w14:textId="77777777" w:rsidR="003A3820" w:rsidRPr="00507DED" w:rsidRDefault="00B869AF" w:rsidP="003A3820">
      <w:pPr>
        <w:ind w:left="372" w:firstLine="348"/>
        <w:rPr>
          <w:rFonts w:ascii="Cambria" w:hAnsi="Cambria" w:cs="Calibri"/>
          <w:sz w:val="24"/>
        </w:rPr>
      </w:pPr>
      <w:r w:rsidRPr="00507DED">
        <w:rPr>
          <w:rFonts w:ascii="Cambria" w:hAnsi="Cambria" w:cs="Calibri"/>
          <w:sz w:val="24"/>
        </w:rPr>
        <w:t>Sídlo</w:t>
      </w:r>
      <w:r w:rsidR="00A93B85" w:rsidRPr="00507DED">
        <w:rPr>
          <w:rFonts w:ascii="Cambria" w:hAnsi="Cambria" w:cs="Calibri"/>
          <w:sz w:val="24"/>
        </w:rPr>
        <w:t xml:space="preserve">: </w:t>
      </w:r>
      <w:r w:rsidR="00A93B85" w:rsidRPr="00507DED">
        <w:rPr>
          <w:rFonts w:ascii="Cambria" w:hAnsi="Cambria" w:cs="Calibri"/>
          <w:sz w:val="24"/>
        </w:rPr>
        <w:tab/>
      </w:r>
      <w:r w:rsidR="00A93B85" w:rsidRPr="00507DED">
        <w:rPr>
          <w:rFonts w:ascii="Cambria" w:hAnsi="Cambria" w:cs="Calibri"/>
          <w:sz w:val="24"/>
        </w:rPr>
        <w:tab/>
      </w:r>
      <w:r w:rsidR="00A93B85" w:rsidRPr="00507DED">
        <w:rPr>
          <w:rFonts w:ascii="Cambria" w:hAnsi="Cambria" w:cs="Calibri"/>
          <w:sz w:val="24"/>
        </w:rPr>
        <w:tab/>
      </w:r>
      <w:r w:rsidRPr="00507DED">
        <w:rPr>
          <w:rFonts w:ascii="Cambria" w:hAnsi="Cambria" w:cs="Calibri"/>
          <w:sz w:val="24"/>
        </w:rPr>
        <w:tab/>
      </w:r>
      <w:r w:rsidR="00A93B85" w:rsidRPr="00507DED">
        <w:rPr>
          <w:rFonts w:ascii="Cambria" w:hAnsi="Cambria" w:cs="Calibri"/>
          <w:sz w:val="24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&quot;doplní účastník&quot;"/>
            </w:textInput>
          </w:ffData>
        </w:fldChar>
      </w:r>
      <w:r w:rsidR="00A93B85" w:rsidRPr="00507DED">
        <w:rPr>
          <w:rFonts w:ascii="Cambria" w:hAnsi="Cambria" w:cs="Calibri"/>
          <w:sz w:val="24"/>
          <w:highlight w:val="yellow"/>
        </w:rPr>
        <w:instrText xml:space="preserve"> FORMTEXT </w:instrText>
      </w:r>
      <w:r w:rsidR="00A93B85" w:rsidRPr="00507DED">
        <w:rPr>
          <w:rFonts w:ascii="Cambria" w:hAnsi="Cambria" w:cs="Calibri"/>
          <w:sz w:val="24"/>
          <w:highlight w:val="yellow"/>
        </w:rPr>
      </w:r>
      <w:r w:rsidR="00A93B85" w:rsidRPr="00507DED">
        <w:rPr>
          <w:rFonts w:ascii="Cambria" w:hAnsi="Cambria" w:cs="Calibri"/>
          <w:sz w:val="24"/>
          <w:highlight w:val="yellow"/>
        </w:rPr>
        <w:fldChar w:fldCharType="separate"/>
      </w:r>
      <w:r w:rsidR="00A93B85" w:rsidRPr="00507DED">
        <w:rPr>
          <w:rFonts w:ascii="Cambria" w:hAnsi="Cambria" w:cs="Calibri"/>
          <w:sz w:val="24"/>
          <w:highlight w:val="yellow"/>
        </w:rPr>
        <w:t>"doplní účastník"</w:t>
      </w:r>
      <w:r w:rsidR="00A93B85" w:rsidRPr="00507DED">
        <w:rPr>
          <w:rFonts w:ascii="Cambria" w:hAnsi="Cambria" w:cs="Calibri"/>
          <w:sz w:val="24"/>
          <w:highlight w:val="yellow"/>
        </w:rPr>
        <w:fldChar w:fldCharType="end"/>
      </w:r>
    </w:p>
    <w:p w14:paraId="5F4B5123" w14:textId="77777777" w:rsidR="003A3820" w:rsidRPr="00507DED" w:rsidRDefault="00795089" w:rsidP="003A3820">
      <w:pPr>
        <w:ind w:left="372" w:firstLine="348"/>
        <w:rPr>
          <w:rFonts w:ascii="Cambria" w:hAnsi="Cambria" w:cs="Calibri"/>
          <w:sz w:val="24"/>
        </w:rPr>
      </w:pPr>
      <w:r w:rsidRPr="00507DED">
        <w:rPr>
          <w:rFonts w:ascii="Cambria" w:hAnsi="Cambria" w:cs="Calibri"/>
          <w:sz w:val="24"/>
        </w:rPr>
        <w:t>IČ:</w:t>
      </w:r>
      <w:r w:rsidRPr="00507DED">
        <w:rPr>
          <w:rFonts w:ascii="Cambria" w:hAnsi="Cambria" w:cs="Calibri"/>
          <w:sz w:val="24"/>
        </w:rPr>
        <w:tab/>
      </w:r>
      <w:r w:rsidR="00A93B85" w:rsidRPr="00507DED">
        <w:rPr>
          <w:rFonts w:ascii="Cambria" w:hAnsi="Cambria" w:cs="Calibri"/>
          <w:sz w:val="24"/>
        </w:rPr>
        <w:tab/>
      </w:r>
      <w:r w:rsidR="00A93B85" w:rsidRPr="00507DED">
        <w:rPr>
          <w:rFonts w:ascii="Cambria" w:hAnsi="Cambria" w:cs="Calibri"/>
          <w:sz w:val="24"/>
        </w:rPr>
        <w:tab/>
      </w:r>
      <w:r w:rsidR="00A93B85" w:rsidRPr="00507DED">
        <w:rPr>
          <w:rFonts w:ascii="Cambria" w:hAnsi="Cambria" w:cs="Calibri"/>
          <w:sz w:val="24"/>
        </w:rPr>
        <w:tab/>
      </w:r>
      <w:r w:rsidR="00774604" w:rsidRPr="00507DED">
        <w:rPr>
          <w:rFonts w:ascii="Cambria" w:hAnsi="Cambria" w:cs="Calibri"/>
          <w:sz w:val="24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&quot;doplní účastník&quot;"/>
            </w:textInput>
          </w:ffData>
        </w:fldChar>
      </w:r>
      <w:bookmarkStart w:id="1" w:name="Text9"/>
      <w:r w:rsidR="00774604" w:rsidRPr="00507DED">
        <w:rPr>
          <w:rFonts w:ascii="Cambria" w:hAnsi="Cambria" w:cs="Calibri"/>
          <w:sz w:val="24"/>
          <w:highlight w:val="yellow"/>
        </w:rPr>
        <w:instrText xml:space="preserve"> FORMTEXT </w:instrText>
      </w:r>
      <w:r w:rsidR="00774604" w:rsidRPr="00507DED">
        <w:rPr>
          <w:rFonts w:ascii="Cambria" w:hAnsi="Cambria" w:cs="Calibri"/>
          <w:sz w:val="24"/>
          <w:highlight w:val="yellow"/>
        </w:rPr>
      </w:r>
      <w:r w:rsidR="00774604" w:rsidRPr="00507DED">
        <w:rPr>
          <w:rFonts w:ascii="Cambria" w:hAnsi="Cambria" w:cs="Calibri"/>
          <w:sz w:val="24"/>
          <w:highlight w:val="yellow"/>
        </w:rPr>
        <w:fldChar w:fldCharType="separate"/>
      </w:r>
      <w:r w:rsidR="00774604" w:rsidRPr="00507DED">
        <w:rPr>
          <w:rFonts w:ascii="Cambria" w:hAnsi="Cambria" w:cs="Calibri"/>
          <w:sz w:val="24"/>
          <w:highlight w:val="yellow"/>
        </w:rPr>
        <w:t>"doplní účastník"</w:t>
      </w:r>
      <w:r w:rsidR="00774604" w:rsidRPr="00507DED">
        <w:rPr>
          <w:rFonts w:ascii="Cambria" w:hAnsi="Cambria" w:cs="Calibri"/>
          <w:sz w:val="24"/>
          <w:highlight w:val="yellow"/>
        </w:rPr>
        <w:fldChar w:fldCharType="end"/>
      </w:r>
      <w:bookmarkEnd w:id="1"/>
    </w:p>
    <w:p w14:paraId="67749B0E" w14:textId="77777777" w:rsidR="003A3820" w:rsidRPr="00507DED" w:rsidRDefault="003A3820" w:rsidP="003A3820">
      <w:pPr>
        <w:ind w:left="372" w:firstLine="348"/>
        <w:rPr>
          <w:rFonts w:ascii="Cambria" w:hAnsi="Cambria" w:cs="Calibri"/>
          <w:sz w:val="24"/>
        </w:rPr>
      </w:pPr>
      <w:r w:rsidRPr="00507DED">
        <w:rPr>
          <w:rFonts w:ascii="Cambria" w:hAnsi="Cambria" w:cs="Calibri"/>
          <w:sz w:val="24"/>
        </w:rPr>
        <w:t>DIČ:</w:t>
      </w:r>
      <w:r w:rsidR="00795089" w:rsidRPr="00507DED">
        <w:rPr>
          <w:rFonts w:ascii="Cambria" w:hAnsi="Cambria" w:cs="Calibri"/>
          <w:sz w:val="24"/>
        </w:rPr>
        <w:tab/>
      </w:r>
      <w:r w:rsidR="00A93B85" w:rsidRPr="00507DED">
        <w:rPr>
          <w:rFonts w:ascii="Cambria" w:hAnsi="Cambria" w:cs="Calibri"/>
          <w:sz w:val="24"/>
        </w:rPr>
        <w:tab/>
      </w:r>
      <w:r w:rsidR="00A93B85" w:rsidRPr="00507DED">
        <w:rPr>
          <w:rFonts w:ascii="Cambria" w:hAnsi="Cambria" w:cs="Calibri"/>
          <w:sz w:val="24"/>
        </w:rPr>
        <w:tab/>
      </w:r>
      <w:r w:rsidR="00A93B85" w:rsidRPr="00507DED">
        <w:rPr>
          <w:rFonts w:ascii="Cambria" w:hAnsi="Cambria" w:cs="Calibri"/>
          <w:sz w:val="24"/>
        </w:rPr>
        <w:tab/>
      </w:r>
      <w:r w:rsidR="00774604" w:rsidRPr="00507DED">
        <w:rPr>
          <w:rFonts w:ascii="Cambria" w:hAnsi="Cambria" w:cs="Calibri"/>
          <w:sz w:val="24"/>
          <w:highlight w:val="yellow"/>
        </w:rPr>
        <w:fldChar w:fldCharType="begin">
          <w:ffData>
            <w:name w:val="Text10"/>
            <w:enabled/>
            <w:calcOnExit w:val="0"/>
            <w:textInput>
              <w:default w:val="&quot;doplní účastník&quot;"/>
            </w:textInput>
          </w:ffData>
        </w:fldChar>
      </w:r>
      <w:bookmarkStart w:id="2" w:name="Text10"/>
      <w:r w:rsidR="00774604" w:rsidRPr="00507DED">
        <w:rPr>
          <w:rFonts w:ascii="Cambria" w:hAnsi="Cambria" w:cs="Calibri"/>
          <w:sz w:val="24"/>
          <w:highlight w:val="yellow"/>
        </w:rPr>
        <w:instrText xml:space="preserve"> FORMTEXT </w:instrText>
      </w:r>
      <w:r w:rsidR="00774604" w:rsidRPr="00507DED">
        <w:rPr>
          <w:rFonts w:ascii="Cambria" w:hAnsi="Cambria" w:cs="Calibri"/>
          <w:sz w:val="24"/>
          <w:highlight w:val="yellow"/>
        </w:rPr>
      </w:r>
      <w:r w:rsidR="00774604" w:rsidRPr="00507DED">
        <w:rPr>
          <w:rFonts w:ascii="Cambria" w:hAnsi="Cambria" w:cs="Calibri"/>
          <w:sz w:val="24"/>
          <w:highlight w:val="yellow"/>
        </w:rPr>
        <w:fldChar w:fldCharType="separate"/>
      </w:r>
      <w:r w:rsidR="00774604" w:rsidRPr="00507DED">
        <w:rPr>
          <w:rFonts w:ascii="Cambria" w:hAnsi="Cambria" w:cs="Calibri"/>
          <w:sz w:val="24"/>
          <w:highlight w:val="yellow"/>
        </w:rPr>
        <w:t>"doplní účastník"</w:t>
      </w:r>
      <w:r w:rsidR="00774604" w:rsidRPr="00507DED">
        <w:rPr>
          <w:rFonts w:ascii="Cambria" w:hAnsi="Cambria" w:cs="Calibri"/>
          <w:sz w:val="24"/>
          <w:highlight w:val="yellow"/>
        </w:rPr>
        <w:fldChar w:fldCharType="end"/>
      </w:r>
      <w:bookmarkEnd w:id="2"/>
    </w:p>
    <w:p w14:paraId="7F6D6523" w14:textId="77777777" w:rsidR="003A3820" w:rsidRPr="004E4B9A" w:rsidRDefault="005E2B63" w:rsidP="003A3820">
      <w:pPr>
        <w:ind w:left="372" w:firstLine="348"/>
        <w:rPr>
          <w:rFonts w:ascii="Cambria" w:hAnsi="Cambria" w:cs="Calibri"/>
          <w:sz w:val="24"/>
        </w:rPr>
      </w:pPr>
      <w:r w:rsidRPr="004E4B9A">
        <w:rPr>
          <w:rFonts w:ascii="Cambria" w:hAnsi="Cambria" w:cs="Calibri"/>
          <w:sz w:val="24"/>
        </w:rPr>
        <w:t>zastoupen</w:t>
      </w:r>
      <w:r w:rsidR="00A93B85" w:rsidRPr="004E4B9A">
        <w:rPr>
          <w:rFonts w:ascii="Cambria" w:hAnsi="Cambria" w:cs="Calibri"/>
          <w:sz w:val="24"/>
        </w:rPr>
        <w:t>a:</w:t>
      </w:r>
      <w:r w:rsidR="00A93B85" w:rsidRPr="004E4B9A">
        <w:rPr>
          <w:rFonts w:ascii="Cambria" w:hAnsi="Cambria" w:cs="Calibri"/>
          <w:sz w:val="24"/>
        </w:rPr>
        <w:tab/>
      </w:r>
      <w:r w:rsidR="00A93B85" w:rsidRPr="004E4B9A">
        <w:rPr>
          <w:rFonts w:ascii="Cambria" w:hAnsi="Cambria" w:cs="Calibri"/>
          <w:sz w:val="24"/>
        </w:rPr>
        <w:tab/>
      </w:r>
      <w:r w:rsidR="00A93B85" w:rsidRPr="004E4B9A">
        <w:rPr>
          <w:rFonts w:ascii="Cambria" w:hAnsi="Cambria" w:cs="Calibri"/>
          <w:sz w:val="24"/>
        </w:rPr>
        <w:tab/>
      </w:r>
      <w:r w:rsidR="00774604" w:rsidRPr="00507DED">
        <w:rPr>
          <w:rFonts w:ascii="Cambria" w:hAnsi="Cambria" w:cs="Calibri"/>
          <w:sz w:val="24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&quot;doplní účastník&quot;"/>
            </w:textInput>
          </w:ffData>
        </w:fldChar>
      </w:r>
      <w:bookmarkStart w:id="3" w:name="Text12"/>
      <w:r w:rsidR="00774604" w:rsidRPr="00507DED">
        <w:rPr>
          <w:rFonts w:ascii="Cambria" w:hAnsi="Cambria" w:cs="Calibri"/>
          <w:sz w:val="24"/>
          <w:highlight w:val="yellow"/>
        </w:rPr>
        <w:instrText xml:space="preserve"> FORMTEXT </w:instrText>
      </w:r>
      <w:r w:rsidR="00774604" w:rsidRPr="00507DED">
        <w:rPr>
          <w:rFonts w:ascii="Cambria" w:hAnsi="Cambria" w:cs="Calibri"/>
          <w:sz w:val="24"/>
          <w:highlight w:val="yellow"/>
        </w:rPr>
      </w:r>
      <w:r w:rsidR="00774604" w:rsidRPr="00507DED">
        <w:rPr>
          <w:rFonts w:ascii="Cambria" w:hAnsi="Cambria" w:cs="Calibri"/>
          <w:sz w:val="24"/>
          <w:highlight w:val="yellow"/>
        </w:rPr>
        <w:fldChar w:fldCharType="separate"/>
      </w:r>
      <w:r w:rsidR="00774604" w:rsidRPr="00507DED">
        <w:rPr>
          <w:rFonts w:ascii="Cambria" w:hAnsi="Cambria" w:cs="Calibri"/>
          <w:sz w:val="24"/>
          <w:highlight w:val="yellow"/>
        </w:rPr>
        <w:t>"doplní účastník"</w:t>
      </w:r>
      <w:r w:rsidR="00774604" w:rsidRPr="00507DED">
        <w:rPr>
          <w:rFonts w:ascii="Cambria" w:hAnsi="Cambria" w:cs="Calibri"/>
          <w:sz w:val="24"/>
          <w:highlight w:val="yellow"/>
        </w:rPr>
        <w:fldChar w:fldCharType="end"/>
      </w:r>
      <w:bookmarkEnd w:id="3"/>
    </w:p>
    <w:p w14:paraId="22CDF5FD" w14:textId="77777777" w:rsidR="00A93B85" w:rsidRPr="004E4B9A" w:rsidRDefault="00A93B85" w:rsidP="004E4B9A">
      <w:pPr>
        <w:rPr>
          <w:rFonts w:ascii="Cambria" w:hAnsi="Cambria" w:cs="Calibri"/>
          <w:sz w:val="24"/>
        </w:rPr>
      </w:pPr>
      <w:r w:rsidRPr="004E4B9A">
        <w:rPr>
          <w:rFonts w:ascii="Cambria" w:hAnsi="Cambria" w:cs="Calibri"/>
          <w:sz w:val="24"/>
        </w:rPr>
        <w:tab/>
      </w:r>
      <w:r w:rsidR="003A3820" w:rsidRPr="004E4B9A">
        <w:rPr>
          <w:rFonts w:ascii="Cambria" w:hAnsi="Cambria" w:cs="Calibri"/>
          <w:sz w:val="24"/>
        </w:rPr>
        <w:t xml:space="preserve">bankovní spojení: </w:t>
      </w:r>
      <w:r w:rsidRPr="004E4B9A">
        <w:rPr>
          <w:rFonts w:ascii="Cambria" w:hAnsi="Cambria" w:cs="Calibri"/>
          <w:sz w:val="24"/>
        </w:rPr>
        <w:tab/>
      </w:r>
      <w:r w:rsidRPr="004E4B9A">
        <w:rPr>
          <w:rFonts w:ascii="Cambria" w:hAnsi="Cambria" w:cs="Calibri"/>
          <w:sz w:val="24"/>
        </w:rPr>
        <w:tab/>
      </w:r>
      <w:r w:rsidR="00774604" w:rsidRPr="00507DED">
        <w:rPr>
          <w:rFonts w:ascii="Cambria" w:hAnsi="Cambria" w:cs="Calibri"/>
          <w:sz w:val="24"/>
          <w:highlight w:val="yellow"/>
        </w:rPr>
        <w:fldChar w:fldCharType="begin">
          <w:ffData>
            <w:name w:val="Text13"/>
            <w:enabled/>
            <w:calcOnExit w:val="0"/>
            <w:textInput>
              <w:default w:val="&quot;doplní účastník&quot;"/>
            </w:textInput>
          </w:ffData>
        </w:fldChar>
      </w:r>
      <w:bookmarkStart w:id="4" w:name="Text13"/>
      <w:r w:rsidR="00774604" w:rsidRPr="00507DED">
        <w:rPr>
          <w:rFonts w:ascii="Cambria" w:hAnsi="Cambria" w:cs="Calibri"/>
          <w:sz w:val="24"/>
          <w:highlight w:val="yellow"/>
        </w:rPr>
        <w:instrText xml:space="preserve"> FORMTEXT </w:instrText>
      </w:r>
      <w:r w:rsidR="00774604" w:rsidRPr="00507DED">
        <w:rPr>
          <w:rFonts w:ascii="Cambria" w:hAnsi="Cambria" w:cs="Calibri"/>
          <w:sz w:val="24"/>
          <w:highlight w:val="yellow"/>
        </w:rPr>
      </w:r>
      <w:r w:rsidR="00774604" w:rsidRPr="00507DED">
        <w:rPr>
          <w:rFonts w:ascii="Cambria" w:hAnsi="Cambria" w:cs="Calibri"/>
          <w:sz w:val="24"/>
          <w:highlight w:val="yellow"/>
        </w:rPr>
        <w:fldChar w:fldCharType="separate"/>
      </w:r>
      <w:r w:rsidR="00774604" w:rsidRPr="00507DED">
        <w:rPr>
          <w:rFonts w:ascii="Cambria" w:hAnsi="Cambria" w:cs="Calibri"/>
          <w:sz w:val="24"/>
          <w:highlight w:val="yellow"/>
        </w:rPr>
        <w:t>"doplní účastník"</w:t>
      </w:r>
      <w:r w:rsidR="00774604" w:rsidRPr="00507DED">
        <w:rPr>
          <w:rFonts w:ascii="Cambria" w:hAnsi="Cambria" w:cs="Calibri"/>
          <w:sz w:val="24"/>
          <w:highlight w:val="yellow"/>
        </w:rPr>
        <w:fldChar w:fldCharType="end"/>
      </w:r>
      <w:bookmarkEnd w:id="4"/>
    </w:p>
    <w:p w14:paraId="5262B191" w14:textId="77777777" w:rsidR="003A3820" w:rsidRDefault="003A3820" w:rsidP="003A3820">
      <w:pPr>
        <w:ind w:left="372" w:firstLine="348"/>
        <w:rPr>
          <w:rFonts w:ascii="Cambria" w:hAnsi="Cambria" w:cs="Calibri"/>
          <w:sz w:val="24"/>
        </w:rPr>
      </w:pPr>
      <w:r w:rsidRPr="004E4B9A">
        <w:rPr>
          <w:rFonts w:ascii="Cambria" w:hAnsi="Cambria" w:cs="Calibri"/>
          <w:sz w:val="24"/>
        </w:rPr>
        <w:t>číslo účtu:</w:t>
      </w:r>
      <w:r w:rsidR="00A93B85" w:rsidRPr="004E4B9A">
        <w:rPr>
          <w:rFonts w:ascii="Cambria" w:hAnsi="Cambria" w:cs="Calibri"/>
          <w:sz w:val="24"/>
        </w:rPr>
        <w:tab/>
      </w:r>
      <w:r w:rsidR="00A93B85" w:rsidRPr="004E4B9A">
        <w:rPr>
          <w:rFonts w:ascii="Cambria" w:hAnsi="Cambria" w:cs="Calibri"/>
          <w:sz w:val="24"/>
        </w:rPr>
        <w:tab/>
      </w:r>
      <w:r w:rsidR="00A93B85" w:rsidRPr="004E4B9A">
        <w:rPr>
          <w:rFonts w:ascii="Cambria" w:hAnsi="Cambria" w:cs="Calibri"/>
          <w:sz w:val="24"/>
        </w:rPr>
        <w:tab/>
      </w:r>
      <w:r w:rsidR="00774604" w:rsidRPr="00507DED">
        <w:rPr>
          <w:rFonts w:ascii="Cambria" w:hAnsi="Cambria" w:cs="Calibri"/>
          <w:sz w:val="24"/>
          <w:highlight w:val="yellow"/>
        </w:rPr>
        <w:fldChar w:fldCharType="begin">
          <w:ffData>
            <w:name w:val="Text14"/>
            <w:enabled/>
            <w:calcOnExit w:val="0"/>
            <w:textInput>
              <w:default w:val="&quot;doplní účastník&quot;"/>
            </w:textInput>
          </w:ffData>
        </w:fldChar>
      </w:r>
      <w:bookmarkStart w:id="5" w:name="Text14"/>
      <w:r w:rsidR="00774604" w:rsidRPr="00507DED">
        <w:rPr>
          <w:rFonts w:ascii="Cambria" w:hAnsi="Cambria" w:cs="Calibri"/>
          <w:sz w:val="24"/>
          <w:highlight w:val="yellow"/>
        </w:rPr>
        <w:instrText xml:space="preserve"> FORMTEXT </w:instrText>
      </w:r>
      <w:r w:rsidR="00774604" w:rsidRPr="00507DED">
        <w:rPr>
          <w:rFonts w:ascii="Cambria" w:hAnsi="Cambria" w:cs="Calibri"/>
          <w:sz w:val="24"/>
          <w:highlight w:val="yellow"/>
        </w:rPr>
      </w:r>
      <w:r w:rsidR="00774604" w:rsidRPr="00507DED">
        <w:rPr>
          <w:rFonts w:ascii="Cambria" w:hAnsi="Cambria" w:cs="Calibri"/>
          <w:sz w:val="24"/>
          <w:highlight w:val="yellow"/>
        </w:rPr>
        <w:fldChar w:fldCharType="separate"/>
      </w:r>
      <w:r w:rsidR="00774604" w:rsidRPr="00507DED">
        <w:rPr>
          <w:rFonts w:ascii="Cambria" w:hAnsi="Cambria" w:cs="Calibri"/>
          <w:sz w:val="24"/>
          <w:highlight w:val="yellow"/>
        </w:rPr>
        <w:t>"doplní účastník"</w:t>
      </w:r>
      <w:r w:rsidR="00774604" w:rsidRPr="00507DED">
        <w:rPr>
          <w:rFonts w:ascii="Cambria" w:hAnsi="Cambria" w:cs="Calibri"/>
          <w:sz w:val="24"/>
          <w:highlight w:val="yellow"/>
        </w:rPr>
        <w:fldChar w:fldCharType="end"/>
      </w:r>
      <w:bookmarkEnd w:id="5"/>
    </w:p>
    <w:p w14:paraId="2F42EC88" w14:textId="77777777" w:rsidR="00D7075C" w:rsidRDefault="00D7075C" w:rsidP="003A3820">
      <w:pPr>
        <w:ind w:left="372" w:firstLine="348"/>
        <w:rPr>
          <w:rFonts w:ascii="Cambria" w:hAnsi="Cambria" w:cs="Calibri"/>
          <w:sz w:val="24"/>
        </w:rPr>
      </w:pPr>
      <w:r>
        <w:rPr>
          <w:rFonts w:ascii="Cambria" w:hAnsi="Cambria" w:cs="Calibri"/>
          <w:sz w:val="24"/>
        </w:rPr>
        <w:t xml:space="preserve">IDDS: </w:t>
      </w:r>
      <w:r>
        <w:rPr>
          <w:rFonts w:ascii="Cambria" w:hAnsi="Cambria" w:cs="Calibri"/>
          <w:sz w:val="24"/>
        </w:rPr>
        <w:tab/>
      </w:r>
      <w:r>
        <w:rPr>
          <w:rFonts w:ascii="Cambria" w:hAnsi="Cambria" w:cs="Calibri"/>
          <w:sz w:val="24"/>
        </w:rPr>
        <w:tab/>
      </w:r>
      <w:r>
        <w:rPr>
          <w:rFonts w:ascii="Cambria" w:hAnsi="Cambria" w:cs="Calibri"/>
          <w:sz w:val="24"/>
        </w:rPr>
        <w:tab/>
      </w:r>
      <w:r>
        <w:rPr>
          <w:rFonts w:ascii="Cambria" w:hAnsi="Cambria" w:cs="Calibri"/>
          <w:sz w:val="24"/>
        </w:rPr>
        <w:tab/>
      </w:r>
      <w:r w:rsidR="00D57E20" w:rsidRPr="00507DED">
        <w:rPr>
          <w:rFonts w:ascii="Cambria" w:hAnsi="Cambria" w:cs="Calibri"/>
          <w:sz w:val="24"/>
          <w:highlight w:val="yellow"/>
        </w:rPr>
        <w:fldChar w:fldCharType="begin">
          <w:ffData>
            <w:name w:val="Text14"/>
            <w:enabled/>
            <w:calcOnExit w:val="0"/>
            <w:textInput>
              <w:default w:val="&quot;doplní účastník&quot;"/>
            </w:textInput>
          </w:ffData>
        </w:fldChar>
      </w:r>
      <w:r w:rsidR="00D57E20" w:rsidRPr="00507DED">
        <w:rPr>
          <w:rFonts w:ascii="Cambria" w:hAnsi="Cambria" w:cs="Calibri"/>
          <w:sz w:val="24"/>
          <w:highlight w:val="yellow"/>
        </w:rPr>
        <w:instrText xml:space="preserve"> FORMTEXT </w:instrText>
      </w:r>
      <w:r w:rsidR="00D57E20" w:rsidRPr="00507DED">
        <w:rPr>
          <w:rFonts w:ascii="Cambria" w:hAnsi="Cambria" w:cs="Calibri"/>
          <w:sz w:val="24"/>
          <w:highlight w:val="yellow"/>
        </w:rPr>
      </w:r>
      <w:r w:rsidR="00D57E20" w:rsidRPr="00507DED">
        <w:rPr>
          <w:rFonts w:ascii="Cambria" w:hAnsi="Cambria" w:cs="Calibri"/>
          <w:sz w:val="24"/>
          <w:highlight w:val="yellow"/>
        </w:rPr>
        <w:fldChar w:fldCharType="separate"/>
      </w:r>
      <w:r w:rsidR="00D57E20" w:rsidRPr="00507DED">
        <w:rPr>
          <w:rFonts w:ascii="Cambria" w:hAnsi="Cambria" w:cs="Calibri"/>
          <w:sz w:val="24"/>
          <w:highlight w:val="yellow"/>
        </w:rPr>
        <w:t>"doplní účastník"</w:t>
      </w:r>
      <w:r w:rsidR="00D57E20" w:rsidRPr="00507DED">
        <w:rPr>
          <w:rFonts w:ascii="Cambria" w:hAnsi="Cambria" w:cs="Calibri"/>
          <w:sz w:val="24"/>
          <w:highlight w:val="yellow"/>
        </w:rPr>
        <w:fldChar w:fldCharType="end"/>
      </w:r>
    </w:p>
    <w:p w14:paraId="3578E39D" w14:textId="77777777" w:rsidR="00507DED" w:rsidRDefault="006B4848" w:rsidP="00507DED">
      <w:pPr>
        <w:ind w:left="372" w:firstLine="348"/>
        <w:rPr>
          <w:rFonts w:ascii="Cambria" w:hAnsi="Cambria" w:cs="Calibri"/>
          <w:sz w:val="24"/>
        </w:rPr>
      </w:pPr>
      <w:r>
        <w:rPr>
          <w:rFonts w:ascii="Cambria" w:hAnsi="Cambria" w:cs="Calibri"/>
          <w:sz w:val="24"/>
        </w:rPr>
        <w:t>Zapsán v:</w:t>
      </w:r>
      <w:r>
        <w:rPr>
          <w:rFonts w:ascii="Cambria" w:hAnsi="Cambria" w:cs="Calibri"/>
          <w:sz w:val="24"/>
        </w:rPr>
        <w:tab/>
      </w:r>
      <w:r>
        <w:rPr>
          <w:rFonts w:ascii="Cambria" w:hAnsi="Cambria" w:cs="Calibri"/>
          <w:sz w:val="24"/>
        </w:rPr>
        <w:tab/>
      </w:r>
      <w:r>
        <w:rPr>
          <w:rFonts w:ascii="Cambria" w:hAnsi="Cambria" w:cs="Calibri"/>
          <w:sz w:val="24"/>
        </w:rPr>
        <w:tab/>
      </w:r>
      <w:r w:rsidR="00507DED" w:rsidRPr="00507DED">
        <w:rPr>
          <w:rFonts w:ascii="Cambria" w:hAnsi="Cambria" w:cs="Calibri"/>
          <w:sz w:val="24"/>
          <w:highlight w:val="yellow"/>
        </w:rPr>
        <w:fldChar w:fldCharType="begin">
          <w:ffData>
            <w:name w:val="Text14"/>
            <w:enabled/>
            <w:calcOnExit w:val="0"/>
            <w:textInput>
              <w:default w:val="&quot;doplní účastník&quot;"/>
            </w:textInput>
          </w:ffData>
        </w:fldChar>
      </w:r>
      <w:r w:rsidR="00507DED" w:rsidRPr="00507DED">
        <w:rPr>
          <w:rFonts w:ascii="Cambria" w:hAnsi="Cambria" w:cs="Calibri"/>
          <w:sz w:val="24"/>
          <w:highlight w:val="yellow"/>
        </w:rPr>
        <w:instrText xml:space="preserve"> FORMTEXT </w:instrText>
      </w:r>
      <w:r w:rsidR="00507DED" w:rsidRPr="00507DED">
        <w:rPr>
          <w:rFonts w:ascii="Cambria" w:hAnsi="Cambria" w:cs="Calibri"/>
          <w:sz w:val="24"/>
          <w:highlight w:val="yellow"/>
        </w:rPr>
      </w:r>
      <w:r w:rsidR="00507DED" w:rsidRPr="00507DED">
        <w:rPr>
          <w:rFonts w:ascii="Cambria" w:hAnsi="Cambria" w:cs="Calibri"/>
          <w:sz w:val="24"/>
          <w:highlight w:val="yellow"/>
        </w:rPr>
        <w:fldChar w:fldCharType="separate"/>
      </w:r>
      <w:r w:rsidR="00507DED" w:rsidRPr="00507DED">
        <w:rPr>
          <w:rFonts w:ascii="Cambria" w:hAnsi="Cambria" w:cs="Calibri"/>
          <w:sz w:val="24"/>
          <w:highlight w:val="yellow"/>
        </w:rPr>
        <w:t>"doplní účastník"</w:t>
      </w:r>
      <w:r w:rsidR="00507DED" w:rsidRPr="00507DED">
        <w:rPr>
          <w:rFonts w:ascii="Cambria" w:hAnsi="Cambria" w:cs="Calibri"/>
          <w:sz w:val="24"/>
          <w:highlight w:val="yellow"/>
        </w:rPr>
        <w:fldChar w:fldCharType="end"/>
      </w:r>
    </w:p>
    <w:p w14:paraId="79C0DF70" w14:textId="77777777" w:rsidR="006B4848" w:rsidRPr="004E4B9A" w:rsidRDefault="006B4848" w:rsidP="003A3820">
      <w:pPr>
        <w:ind w:left="372" w:firstLine="348"/>
        <w:rPr>
          <w:rFonts w:ascii="Cambria" w:hAnsi="Cambria" w:cs="Calibri"/>
          <w:sz w:val="24"/>
        </w:rPr>
      </w:pPr>
    </w:p>
    <w:p w14:paraId="7748D0FB" w14:textId="77777777" w:rsidR="003A3820" w:rsidRPr="004E4B9A" w:rsidRDefault="00470883" w:rsidP="003A3820">
      <w:pPr>
        <w:ind w:left="372" w:firstLine="348"/>
        <w:rPr>
          <w:rFonts w:ascii="Cambria" w:hAnsi="Cambria" w:cs="Calibri"/>
          <w:sz w:val="24"/>
        </w:rPr>
      </w:pPr>
      <w:r>
        <w:rPr>
          <w:rFonts w:ascii="Cambria" w:hAnsi="Cambria" w:cs="Calibri"/>
          <w:sz w:val="24"/>
        </w:rPr>
        <w:t xml:space="preserve">  </w:t>
      </w:r>
    </w:p>
    <w:p w14:paraId="3F8632C8" w14:textId="77777777" w:rsidR="003A3820" w:rsidRPr="004E4B9A" w:rsidRDefault="003A3820" w:rsidP="003A3820">
      <w:pPr>
        <w:ind w:left="372" w:firstLine="348"/>
        <w:rPr>
          <w:rFonts w:ascii="Cambria" w:hAnsi="Cambria" w:cs="Calibri"/>
          <w:i/>
          <w:iCs/>
          <w:sz w:val="24"/>
        </w:rPr>
      </w:pPr>
      <w:r w:rsidRPr="004E4B9A">
        <w:rPr>
          <w:rFonts w:ascii="Cambria" w:hAnsi="Cambria" w:cs="Calibri"/>
          <w:i/>
          <w:iCs/>
          <w:sz w:val="24"/>
        </w:rPr>
        <w:t>jako prodávající na straně jedné (dále jen „Prodávající“)</w:t>
      </w:r>
    </w:p>
    <w:p w14:paraId="1A56F767" w14:textId="77777777" w:rsidR="003A3820" w:rsidRPr="004E4B9A" w:rsidRDefault="003A3820" w:rsidP="003A3820">
      <w:pPr>
        <w:ind w:left="372" w:firstLine="348"/>
        <w:rPr>
          <w:rFonts w:ascii="Cambria" w:hAnsi="Cambria" w:cs="Calibri"/>
          <w:i/>
          <w:iCs/>
          <w:sz w:val="24"/>
        </w:rPr>
      </w:pPr>
    </w:p>
    <w:p w14:paraId="155DEE9B" w14:textId="77777777" w:rsidR="003A3820" w:rsidRPr="004E4B9A" w:rsidRDefault="003A3820" w:rsidP="003A3820">
      <w:pPr>
        <w:ind w:left="372" w:firstLine="348"/>
        <w:rPr>
          <w:rFonts w:ascii="Cambria" w:hAnsi="Cambria" w:cs="Calibri"/>
          <w:bCs/>
          <w:sz w:val="24"/>
        </w:rPr>
      </w:pPr>
      <w:r w:rsidRPr="004E4B9A">
        <w:rPr>
          <w:rFonts w:ascii="Cambria" w:hAnsi="Cambria" w:cs="Calibri"/>
          <w:bCs/>
          <w:sz w:val="24"/>
        </w:rPr>
        <w:t>a</w:t>
      </w:r>
    </w:p>
    <w:p w14:paraId="4F976F06" w14:textId="77777777" w:rsidR="003A3820" w:rsidRPr="004E4B9A" w:rsidRDefault="003A3820" w:rsidP="003A3820">
      <w:pPr>
        <w:rPr>
          <w:rFonts w:ascii="Cambria" w:hAnsi="Cambria" w:cs="Calibri"/>
          <w:b/>
          <w:sz w:val="24"/>
        </w:rPr>
      </w:pPr>
    </w:p>
    <w:p w14:paraId="7F8B144A" w14:textId="77777777" w:rsidR="009D2382" w:rsidRPr="004E4B9A" w:rsidRDefault="001605CC" w:rsidP="00D86916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rPr>
          <w:rFonts w:ascii="Cambria" w:hAnsi="Cambria" w:cs="Calibri"/>
          <w:b/>
          <w:sz w:val="24"/>
        </w:rPr>
      </w:pPr>
      <w:r w:rsidRPr="004E4B9A">
        <w:rPr>
          <w:rFonts w:ascii="Cambria" w:hAnsi="Cambria" w:cs="Calibri"/>
          <w:b/>
          <w:sz w:val="24"/>
          <w:lang w:val="cs-CZ"/>
        </w:rPr>
        <w:t xml:space="preserve">Univerzita Karlova </w:t>
      </w:r>
    </w:p>
    <w:p w14:paraId="1596564B" w14:textId="48804D8D" w:rsidR="0015643B" w:rsidRPr="004E4B9A" w:rsidRDefault="0015643B" w:rsidP="004E4B9A">
      <w:pPr>
        <w:rPr>
          <w:rFonts w:ascii="Cambria" w:hAnsi="Cambria" w:cs="Calibri"/>
          <w:sz w:val="24"/>
        </w:rPr>
      </w:pPr>
      <w:r w:rsidRPr="004E4B9A">
        <w:rPr>
          <w:rFonts w:ascii="Cambria" w:hAnsi="Cambria" w:cs="Calibri"/>
          <w:sz w:val="24"/>
        </w:rPr>
        <w:t xml:space="preserve">(tato smlouva se týká součásti UK, tj. Kolejí a menz, se </w:t>
      </w:r>
      <w:proofErr w:type="gramStart"/>
      <w:r w:rsidRPr="004E4B9A">
        <w:rPr>
          <w:rFonts w:ascii="Cambria" w:hAnsi="Cambria" w:cs="Calibri"/>
          <w:sz w:val="24"/>
        </w:rPr>
        <w:t>sídlem</w:t>
      </w:r>
      <w:r w:rsidR="00525195">
        <w:rPr>
          <w:rFonts w:ascii="Cambria" w:hAnsi="Cambria" w:cs="Calibri"/>
          <w:sz w:val="24"/>
        </w:rPr>
        <w:t xml:space="preserve"> :</w:t>
      </w:r>
      <w:proofErr w:type="gramEnd"/>
      <w:r w:rsidRPr="004E4B9A">
        <w:rPr>
          <w:rFonts w:ascii="Cambria" w:hAnsi="Cambria" w:cs="Calibri"/>
          <w:sz w:val="24"/>
        </w:rPr>
        <w:t xml:space="preserve"> </w:t>
      </w:r>
      <w:r w:rsidR="00525195" w:rsidRPr="00525195">
        <w:rPr>
          <w:rFonts w:ascii="Cambria" w:hAnsi="Cambria" w:cs="Calibri"/>
          <w:sz w:val="24"/>
        </w:rPr>
        <w:t xml:space="preserve">Centrum Krystal, José </w:t>
      </w:r>
      <w:proofErr w:type="spellStart"/>
      <w:r w:rsidR="00525195" w:rsidRPr="00525195">
        <w:rPr>
          <w:rFonts w:ascii="Cambria" w:hAnsi="Cambria" w:cs="Calibri"/>
          <w:sz w:val="24"/>
        </w:rPr>
        <w:t>Martího</w:t>
      </w:r>
      <w:proofErr w:type="spellEnd"/>
      <w:r w:rsidR="00525195" w:rsidRPr="00525195">
        <w:rPr>
          <w:rFonts w:ascii="Cambria" w:hAnsi="Cambria" w:cs="Calibri"/>
          <w:sz w:val="24"/>
        </w:rPr>
        <w:t xml:space="preserve"> 407/2</w:t>
      </w:r>
      <w:r w:rsidR="00525195">
        <w:rPr>
          <w:rFonts w:ascii="Cambria" w:hAnsi="Cambria" w:cs="Calibri"/>
          <w:sz w:val="24"/>
        </w:rPr>
        <w:t xml:space="preserve">, </w:t>
      </w:r>
      <w:r w:rsidRPr="004E4B9A">
        <w:rPr>
          <w:rFonts w:ascii="Cambria" w:hAnsi="Cambria" w:cs="Calibri"/>
          <w:sz w:val="24"/>
        </w:rPr>
        <w:t>162 0</w:t>
      </w:r>
      <w:r w:rsidR="00525195">
        <w:rPr>
          <w:rFonts w:ascii="Cambria" w:hAnsi="Cambria" w:cs="Calibri"/>
          <w:sz w:val="24"/>
        </w:rPr>
        <w:t>0</w:t>
      </w:r>
      <w:r w:rsidRPr="004E4B9A">
        <w:rPr>
          <w:rFonts w:ascii="Cambria" w:hAnsi="Cambria" w:cs="Calibri"/>
          <w:sz w:val="24"/>
        </w:rPr>
        <w:t xml:space="preserve"> Praha 6)                                     </w:t>
      </w:r>
    </w:p>
    <w:p w14:paraId="43793504" w14:textId="77777777" w:rsidR="00D86916" w:rsidRPr="004E4B9A" w:rsidRDefault="0015643B" w:rsidP="00D86916">
      <w:pPr>
        <w:pStyle w:val="Zhlav"/>
        <w:tabs>
          <w:tab w:val="clear" w:pos="4536"/>
          <w:tab w:val="clear" w:pos="9072"/>
        </w:tabs>
        <w:ind w:left="708"/>
        <w:rPr>
          <w:rFonts w:ascii="Cambria" w:hAnsi="Cambria" w:cs="Calibri"/>
          <w:sz w:val="24"/>
          <w:lang w:val="cs-CZ"/>
        </w:rPr>
      </w:pPr>
      <w:proofErr w:type="gramStart"/>
      <w:r w:rsidRPr="004E4B9A">
        <w:rPr>
          <w:rFonts w:ascii="Cambria" w:hAnsi="Cambria" w:cs="Calibri"/>
          <w:sz w:val="24"/>
          <w:lang w:val="cs-CZ"/>
        </w:rPr>
        <w:t xml:space="preserve">Sídlo: </w:t>
      </w:r>
      <w:r w:rsidR="003A3820" w:rsidRPr="004E4B9A">
        <w:rPr>
          <w:rFonts w:ascii="Cambria" w:hAnsi="Cambria" w:cs="Calibri"/>
          <w:sz w:val="24"/>
          <w:lang w:val="cs-CZ"/>
        </w:rPr>
        <w:t xml:space="preserve"> </w:t>
      </w:r>
      <w:r w:rsidR="00B4760D" w:rsidRPr="004E4B9A">
        <w:rPr>
          <w:rFonts w:ascii="Cambria" w:hAnsi="Cambria" w:cs="Calibri"/>
          <w:sz w:val="24"/>
          <w:lang w:val="cs-CZ"/>
        </w:rPr>
        <w:tab/>
      </w:r>
      <w:proofErr w:type="gramEnd"/>
      <w:r w:rsidRPr="004E4B9A">
        <w:rPr>
          <w:rFonts w:ascii="Cambria" w:hAnsi="Cambria" w:cs="Calibri"/>
          <w:sz w:val="24"/>
          <w:lang w:val="cs-CZ"/>
        </w:rPr>
        <w:tab/>
      </w:r>
      <w:r w:rsidRPr="004E4B9A">
        <w:rPr>
          <w:rFonts w:ascii="Cambria" w:hAnsi="Cambria" w:cs="Calibri"/>
          <w:sz w:val="24"/>
          <w:lang w:val="cs-CZ"/>
        </w:rPr>
        <w:tab/>
      </w:r>
      <w:r w:rsidR="00E16469" w:rsidRPr="004E4B9A">
        <w:rPr>
          <w:rFonts w:ascii="Cambria" w:hAnsi="Cambria" w:cs="Calibri"/>
          <w:sz w:val="24"/>
          <w:lang w:val="cs-CZ"/>
        </w:rPr>
        <w:tab/>
      </w:r>
      <w:r w:rsidRPr="004E4B9A">
        <w:rPr>
          <w:rFonts w:ascii="Cambria" w:hAnsi="Cambria" w:cs="Calibri"/>
          <w:sz w:val="24"/>
          <w:lang w:val="cs-CZ"/>
        </w:rPr>
        <w:t xml:space="preserve">116 36 Praha 1, Ovocný trh 560/5 </w:t>
      </w:r>
    </w:p>
    <w:p w14:paraId="1BF3B605" w14:textId="77777777" w:rsidR="0015643B" w:rsidRPr="004E4B9A" w:rsidRDefault="0015643B" w:rsidP="00D86916">
      <w:pPr>
        <w:pStyle w:val="Zhlav"/>
        <w:tabs>
          <w:tab w:val="clear" w:pos="4536"/>
          <w:tab w:val="clear" w:pos="9072"/>
        </w:tabs>
        <w:ind w:left="708"/>
        <w:rPr>
          <w:rFonts w:ascii="Cambria" w:hAnsi="Cambria" w:cs="Calibri"/>
          <w:sz w:val="24"/>
          <w:lang w:val="cs-CZ"/>
        </w:rPr>
      </w:pPr>
      <w:r w:rsidRPr="004E4B9A">
        <w:rPr>
          <w:rFonts w:ascii="Cambria" w:hAnsi="Cambria" w:cs="Calibri"/>
          <w:sz w:val="24"/>
          <w:lang w:val="cs-CZ"/>
        </w:rPr>
        <w:t xml:space="preserve">Bankovní spojení: </w:t>
      </w:r>
      <w:r w:rsidRPr="004E4B9A">
        <w:rPr>
          <w:rFonts w:ascii="Cambria" w:hAnsi="Cambria" w:cs="Calibri"/>
          <w:sz w:val="24"/>
          <w:lang w:val="cs-CZ"/>
        </w:rPr>
        <w:tab/>
      </w:r>
      <w:r w:rsidR="00E16469" w:rsidRPr="004E4B9A">
        <w:rPr>
          <w:rFonts w:ascii="Cambria" w:hAnsi="Cambria" w:cs="Calibri"/>
          <w:sz w:val="24"/>
          <w:lang w:val="cs-CZ"/>
        </w:rPr>
        <w:tab/>
      </w:r>
      <w:r w:rsidRPr="004E4B9A">
        <w:rPr>
          <w:rFonts w:ascii="Cambria" w:hAnsi="Cambria" w:cs="Calibri"/>
          <w:sz w:val="24"/>
          <w:lang w:val="cs-CZ"/>
        </w:rPr>
        <w:t>Česká spořitelna, a.s.</w:t>
      </w:r>
    </w:p>
    <w:p w14:paraId="6F9A8FF1" w14:textId="77777777" w:rsidR="0015643B" w:rsidRPr="004E4B9A" w:rsidRDefault="0015643B" w:rsidP="00D86916">
      <w:pPr>
        <w:pStyle w:val="Zhlav"/>
        <w:tabs>
          <w:tab w:val="clear" w:pos="4536"/>
          <w:tab w:val="clear" w:pos="9072"/>
        </w:tabs>
        <w:ind w:left="708"/>
        <w:rPr>
          <w:rFonts w:ascii="Cambria" w:hAnsi="Cambria" w:cs="Calibri"/>
          <w:sz w:val="24"/>
          <w:lang w:val="cs-CZ"/>
        </w:rPr>
      </w:pPr>
      <w:r w:rsidRPr="004E4B9A">
        <w:rPr>
          <w:rFonts w:ascii="Cambria" w:hAnsi="Cambria" w:cs="Calibri"/>
          <w:sz w:val="24"/>
          <w:lang w:val="cs-CZ"/>
        </w:rPr>
        <w:t xml:space="preserve">Číslo účtu: </w:t>
      </w:r>
      <w:r w:rsidRPr="004E4B9A">
        <w:rPr>
          <w:rFonts w:ascii="Cambria" w:hAnsi="Cambria" w:cs="Calibri"/>
          <w:sz w:val="24"/>
          <w:lang w:val="cs-CZ"/>
        </w:rPr>
        <w:tab/>
      </w:r>
      <w:r w:rsidRPr="004E4B9A">
        <w:rPr>
          <w:rFonts w:ascii="Cambria" w:hAnsi="Cambria" w:cs="Calibri"/>
          <w:sz w:val="24"/>
          <w:lang w:val="cs-CZ"/>
        </w:rPr>
        <w:tab/>
      </w:r>
      <w:r w:rsidR="00E16469" w:rsidRPr="004E4B9A">
        <w:rPr>
          <w:rFonts w:ascii="Cambria" w:hAnsi="Cambria" w:cs="Calibri"/>
          <w:sz w:val="24"/>
          <w:lang w:val="cs-CZ"/>
        </w:rPr>
        <w:tab/>
      </w:r>
      <w:r w:rsidRPr="004E4B9A">
        <w:rPr>
          <w:rFonts w:ascii="Cambria" w:hAnsi="Cambria" w:cs="Calibri"/>
          <w:sz w:val="24"/>
          <w:lang w:val="cs-CZ"/>
        </w:rPr>
        <w:t>3093939319/0800</w:t>
      </w:r>
    </w:p>
    <w:p w14:paraId="1790FE40" w14:textId="77777777" w:rsidR="009D2382" w:rsidRPr="004E4B9A" w:rsidRDefault="003A3820" w:rsidP="009D2382">
      <w:pPr>
        <w:pStyle w:val="Zhlav"/>
        <w:tabs>
          <w:tab w:val="clear" w:pos="4536"/>
          <w:tab w:val="clear" w:pos="9072"/>
        </w:tabs>
        <w:ind w:left="708"/>
        <w:rPr>
          <w:rFonts w:ascii="Cambria" w:hAnsi="Cambria" w:cs="Calibri"/>
          <w:sz w:val="24"/>
          <w:lang w:val="cs-CZ"/>
        </w:rPr>
      </w:pPr>
      <w:r w:rsidRPr="004E4B9A">
        <w:rPr>
          <w:rFonts w:ascii="Cambria" w:hAnsi="Cambria" w:cs="Calibri"/>
          <w:sz w:val="24"/>
        </w:rPr>
        <w:t>IČ:</w:t>
      </w:r>
      <w:r w:rsidRPr="004E4B9A">
        <w:rPr>
          <w:rFonts w:ascii="Cambria" w:hAnsi="Cambria" w:cs="Calibri"/>
          <w:sz w:val="24"/>
        </w:rPr>
        <w:tab/>
      </w:r>
      <w:r w:rsidR="00B4760D" w:rsidRPr="004E4B9A">
        <w:rPr>
          <w:rFonts w:ascii="Cambria" w:hAnsi="Cambria" w:cs="Calibri"/>
          <w:sz w:val="24"/>
          <w:lang w:val="cs-CZ"/>
        </w:rPr>
        <w:tab/>
      </w:r>
      <w:r w:rsidR="0015643B" w:rsidRPr="004E4B9A">
        <w:rPr>
          <w:rFonts w:ascii="Cambria" w:hAnsi="Cambria" w:cs="Calibri"/>
          <w:sz w:val="24"/>
          <w:lang w:val="cs-CZ"/>
        </w:rPr>
        <w:tab/>
      </w:r>
      <w:r w:rsidR="00E16469" w:rsidRPr="004E4B9A">
        <w:rPr>
          <w:rFonts w:ascii="Cambria" w:hAnsi="Cambria" w:cs="Calibri"/>
          <w:sz w:val="24"/>
          <w:lang w:val="cs-CZ"/>
        </w:rPr>
        <w:tab/>
      </w:r>
      <w:r w:rsidR="00B4760D" w:rsidRPr="004E4B9A">
        <w:rPr>
          <w:rFonts w:ascii="Cambria" w:hAnsi="Cambria" w:cs="Calibri"/>
          <w:sz w:val="24"/>
          <w:lang w:val="cs-CZ"/>
        </w:rPr>
        <w:t>00216208</w:t>
      </w:r>
    </w:p>
    <w:p w14:paraId="30768DBB" w14:textId="77777777" w:rsidR="0015643B" w:rsidRPr="004E4B9A" w:rsidRDefault="00B4760D" w:rsidP="008647BD">
      <w:pPr>
        <w:pStyle w:val="Smlouva1"/>
        <w:numPr>
          <w:ilvl w:val="0"/>
          <w:numId w:val="0"/>
        </w:numPr>
        <w:spacing w:before="0"/>
        <w:ind w:left="360" w:firstLine="348"/>
        <w:rPr>
          <w:rFonts w:ascii="Cambria" w:hAnsi="Cambria" w:cs="Calibri"/>
          <w:b w:val="0"/>
          <w:bCs w:val="0"/>
          <w:kern w:val="0"/>
          <w:sz w:val="24"/>
          <w:szCs w:val="24"/>
          <w:lang w:val="cs-CZ"/>
        </w:rPr>
      </w:pPr>
      <w:r w:rsidRPr="004E4B9A">
        <w:rPr>
          <w:rFonts w:ascii="Cambria" w:hAnsi="Cambria" w:cs="Calibri"/>
          <w:b w:val="0"/>
          <w:bCs w:val="0"/>
          <w:kern w:val="0"/>
          <w:sz w:val="24"/>
          <w:szCs w:val="24"/>
          <w:lang w:val="cs-CZ"/>
        </w:rPr>
        <w:t xml:space="preserve">DIČ: </w:t>
      </w:r>
      <w:r w:rsidRPr="004E4B9A">
        <w:rPr>
          <w:rFonts w:ascii="Cambria" w:hAnsi="Cambria" w:cs="Calibri"/>
          <w:b w:val="0"/>
          <w:bCs w:val="0"/>
          <w:kern w:val="0"/>
          <w:sz w:val="24"/>
          <w:szCs w:val="24"/>
          <w:lang w:val="cs-CZ"/>
        </w:rPr>
        <w:tab/>
      </w:r>
      <w:r w:rsidRPr="004E4B9A">
        <w:rPr>
          <w:rFonts w:ascii="Cambria" w:hAnsi="Cambria" w:cs="Calibri"/>
          <w:b w:val="0"/>
          <w:bCs w:val="0"/>
          <w:kern w:val="0"/>
          <w:sz w:val="24"/>
          <w:szCs w:val="24"/>
          <w:lang w:val="cs-CZ"/>
        </w:rPr>
        <w:tab/>
      </w:r>
      <w:r w:rsidR="0015643B" w:rsidRPr="004E4B9A">
        <w:rPr>
          <w:rFonts w:ascii="Cambria" w:hAnsi="Cambria" w:cs="Calibri"/>
          <w:b w:val="0"/>
          <w:bCs w:val="0"/>
          <w:kern w:val="0"/>
          <w:sz w:val="24"/>
          <w:szCs w:val="24"/>
          <w:lang w:val="cs-CZ"/>
        </w:rPr>
        <w:tab/>
      </w:r>
      <w:r w:rsidR="00E16469" w:rsidRPr="004E4B9A">
        <w:rPr>
          <w:rFonts w:ascii="Cambria" w:hAnsi="Cambria" w:cs="Calibri"/>
          <w:b w:val="0"/>
          <w:bCs w:val="0"/>
          <w:kern w:val="0"/>
          <w:sz w:val="24"/>
          <w:szCs w:val="24"/>
          <w:lang w:val="cs-CZ"/>
        </w:rPr>
        <w:tab/>
      </w:r>
      <w:r w:rsidRPr="004E4B9A">
        <w:rPr>
          <w:rFonts w:ascii="Cambria" w:hAnsi="Cambria" w:cs="Calibri"/>
          <w:b w:val="0"/>
          <w:bCs w:val="0"/>
          <w:kern w:val="0"/>
          <w:sz w:val="24"/>
          <w:szCs w:val="24"/>
          <w:lang w:val="cs-CZ"/>
        </w:rPr>
        <w:t>CZ00216208</w:t>
      </w:r>
    </w:p>
    <w:p w14:paraId="4F28066A" w14:textId="77777777" w:rsidR="0015643B" w:rsidRPr="004E4B9A" w:rsidRDefault="0015643B" w:rsidP="004E4B9A">
      <w:pPr>
        <w:pStyle w:val="Smlouva2"/>
        <w:numPr>
          <w:ilvl w:val="0"/>
          <w:numId w:val="0"/>
        </w:numPr>
        <w:ind w:left="360" w:firstLine="348"/>
        <w:rPr>
          <w:rFonts w:ascii="Cambria" w:hAnsi="Cambria" w:cs="Calibri"/>
          <w:b w:val="0"/>
          <w:szCs w:val="24"/>
          <w:u w:val="none"/>
          <w:lang w:val="cs-CZ"/>
        </w:rPr>
      </w:pPr>
      <w:r w:rsidRPr="004E4B9A">
        <w:rPr>
          <w:rFonts w:ascii="Cambria" w:hAnsi="Cambria" w:cs="Calibri"/>
          <w:b w:val="0"/>
          <w:szCs w:val="24"/>
          <w:u w:val="none"/>
          <w:lang w:val="cs-CZ"/>
        </w:rPr>
        <w:t xml:space="preserve">ID datové schránky: </w:t>
      </w:r>
      <w:r w:rsidRPr="004E4B9A">
        <w:rPr>
          <w:rFonts w:ascii="Cambria" w:hAnsi="Cambria" w:cs="Calibri"/>
          <w:b w:val="0"/>
          <w:szCs w:val="24"/>
          <w:u w:val="none"/>
          <w:lang w:val="cs-CZ"/>
        </w:rPr>
        <w:tab/>
      </w:r>
      <w:r w:rsidR="00E16469" w:rsidRPr="004E4B9A">
        <w:rPr>
          <w:rFonts w:ascii="Cambria" w:hAnsi="Cambria" w:cs="Calibri"/>
          <w:b w:val="0"/>
          <w:szCs w:val="24"/>
          <w:u w:val="none"/>
          <w:lang w:val="cs-CZ"/>
        </w:rPr>
        <w:tab/>
      </w:r>
      <w:r w:rsidRPr="004E4B9A">
        <w:rPr>
          <w:rFonts w:ascii="Cambria" w:hAnsi="Cambria" w:cs="Calibri"/>
          <w:b w:val="0"/>
          <w:szCs w:val="24"/>
          <w:u w:val="none"/>
          <w:lang w:val="cs-CZ"/>
        </w:rPr>
        <w:t>piyj9b4</w:t>
      </w:r>
    </w:p>
    <w:p w14:paraId="4D8AF549" w14:textId="77777777" w:rsidR="00E16469" w:rsidRPr="004E4B9A" w:rsidRDefault="0015643B" w:rsidP="0015643B">
      <w:pPr>
        <w:pStyle w:val="Smlouva2"/>
        <w:numPr>
          <w:ilvl w:val="0"/>
          <w:numId w:val="0"/>
        </w:numPr>
        <w:ind w:left="360"/>
        <w:rPr>
          <w:rFonts w:ascii="Cambria" w:hAnsi="Cambria" w:cs="Calibri"/>
          <w:b w:val="0"/>
          <w:u w:val="none"/>
          <w:lang w:val="cs-CZ"/>
        </w:rPr>
      </w:pPr>
      <w:r w:rsidRPr="004E4B9A">
        <w:rPr>
          <w:rFonts w:ascii="Cambria" w:hAnsi="Cambria" w:cs="Calibri"/>
          <w:b w:val="0"/>
          <w:szCs w:val="24"/>
          <w:u w:val="none"/>
          <w:lang w:val="cs-CZ"/>
        </w:rPr>
        <w:tab/>
        <w:t xml:space="preserve">Zastoupena: </w:t>
      </w:r>
      <w:r w:rsidRPr="004E4B9A">
        <w:rPr>
          <w:rFonts w:ascii="Cambria" w:hAnsi="Cambria" w:cs="Calibri"/>
          <w:b w:val="0"/>
          <w:szCs w:val="24"/>
          <w:u w:val="none"/>
          <w:lang w:val="cs-CZ"/>
        </w:rPr>
        <w:tab/>
      </w:r>
      <w:r w:rsidRPr="004E4B9A">
        <w:rPr>
          <w:rFonts w:ascii="Cambria" w:hAnsi="Cambria" w:cs="Calibri"/>
          <w:b w:val="0"/>
          <w:szCs w:val="24"/>
          <w:u w:val="none"/>
          <w:lang w:val="cs-CZ"/>
        </w:rPr>
        <w:tab/>
      </w:r>
    </w:p>
    <w:p w14:paraId="66F0D71F" w14:textId="77777777" w:rsidR="0015643B" w:rsidRPr="004E4B9A" w:rsidRDefault="0015643B" w:rsidP="0015643B">
      <w:pPr>
        <w:pStyle w:val="Smlouva2"/>
        <w:numPr>
          <w:ilvl w:val="0"/>
          <w:numId w:val="0"/>
        </w:numPr>
        <w:ind w:left="360"/>
        <w:rPr>
          <w:rFonts w:ascii="Cambria" w:hAnsi="Cambria" w:cs="Calibri"/>
          <w:b w:val="0"/>
          <w:szCs w:val="24"/>
          <w:u w:val="none"/>
          <w:lang w:val="cs-CZ"/>
        </w:rPr>
      </w:pPr>
      <w:r w:rsidRPr="004E4B9A">
        <w:rPr>
          <w:rFonts w:ascii="Cambria" w:hAnsi="Cambria" w:cs="Calibri"/>
          <w:b w:val="0"/>
          <w:szCs w:val="24"/>
          <w:u w:val="none"/>
          <w:lang w:val="cs-CZ"/>
        </w:rPr>
        <w:tab/>
        <w:t xml:space="preserve">ve věcech smluvních: </w:t>
      </w:r>
      <w:r w:rsidR="00E16469" w:rsidRPr="004E4B9A">
        <w:rPr>
          <w:rFonts w:ascii="Cambria" w:hAnsi="Cambria" w:cs="Calibri"/>
          <w:b w:val="0"/>
          <w:szCs w:val="24"/>
          <w:u w:val="none"/>
          <w:lang w:val="cs-CZ"/>
        </w:rPr>
        <w:tab/>
      </w:r>
      <w:r w:rsidR="007A66ED">
        <w:rPr>
          <w:rFonts w:ascii="Cambria" w:hAnsi="Cambria" w:cs="Calibri"/>
          <w:b w:val="0"/>
          <w:u w:val="none"/>
          <w:lang w:val="cs-CZ"/>
        </w:rPr>
        <w:t xml:space="preserve">Mgr. Miroslavou Hurdovou, ředitelkou </w:t>
      </w:r>
      <w:r w:rsidR="007A66ED" w:rsidRPr="007A66ED">
        <w:rPr>
          <w:rFonts w:ascii="Cambria" w:hAnsi="Cambria" w:cs="Calibri"/>
          <w:b w:val="0"/>
          <w:u w:val="none"/>
          <w:lang w:val="cs-CZ"/>
        </w:rPr>
        <w:t>Kolejí a menz</w:t>
      </w:r>
    </w:p>
    <w:p w14:paraId="4079A5CA" w14:textId="77777777" w:rsidR="00C07D37" w:rsidRPr="004E4B9A" w:rsidRDefault="0015643B" w:rsidP="004E4B9A">
      <w:pPr>
        <w:pStyle w:val="Smlouva2"/>
        <w:numPr>
          <w:ilvl w:val="0"/>
          <w:numId w:val="0"/>
        </w:numPr>
        <w:ind w:firstLine="708"/>
        <w:rPr>
          <w:rFonts w:ascii="Cambria" w:hAnsi="Cambria" w:cs="Calibri"/>
          <w:b w:val="0"/>
          <w:u w:val="none"/>
          <w:lang w:val="cs-CZ"/>
        </w:rPr>
      </w:pPr>
      <w:r w:rsidRPr="004E4B9A">
        <w:rPr>
          <w:rFonts w:ascii="Cambria" w:hAnsi="Cambria" w:cs="Calibri"/>
          <w:b w:val="0"/>
          <w:szCs w:val="24"/>
          <w:u w:val="none"/>
          <w:lang w:val="cs-CZ"/>
        </w:rPr>
        <w:t xml:space="preserve">ve věcech technických: </w:t>
      </w:r>
      <w:r w:rsidR="00E16469" w:rsidRPr="004E4B9A">
        <w:rPr>
          <w:rFonts w:ascii="Cambria" w:hAnsi="Cambria" w:cs="Calibri"/>
          <w:b w:val="0"/>
          <w:szCs w:val="24"/>
          <w:u w:val="none"/>
          <w:lang w:val="cs-CZ"/>
        </w:rPr>
        <w:tab/>
      </w:r>
      <w:r w:rsidR="007A66ED">
        <w:rPr>
          <w:rFonts w:ascii="Cambria" w:hAnsi="Cambria" w:cs="Calibri"/>
          <w:b w:val="0"/>
          <w:szCs w:val="24"/>
          <w:u w:val="none"/>
          <w:lang w:val="cs-CZ"/>
        </w:rPr>
        <w:t>Ing. Petrem Švecem, vedoucím ITÚ</w:t>
      </w:r>
      <w:r w:rsidRPr="004E4B9A">
        <w:rPr>
          <w:rFonts w:ascii="Cambria" w:hAnsi="Cambria" w:cs="Calibri"/>
          <w:b w:val="0"/>
          <w:szCs w:val="24"/>
          <w:u w:val="none"/>
          <w:lang w:val="cs-CZ"/>
        </w:rPr>
        <w:t xml:space="preserve"> </w:t>
      </w:r>
    </w:p>
    <w:p w14:paraId="15DA14F2" w14:textId="77777777" w:rsidR="003A3820" w:rsidRPr="004E4B9A" w:rsidRDefault="003A3820" w:rsidP="003A3820">
      <w:pPr>
        <w:ind w:left="372" w:firstLine="348"/>
        <w:rPr>
          <w:rFonts w:ascii="Cambria" w:hAnsi="Cambria" w:cs="Calibri"/>
          <w:sz w:val="24"/>
        </w:rPr>
      </w:pPr>
    </w:p>
    <w:p w14:paraId="6A62443B" w14:textId="77777777" w:rsidR="003A3820" w:rsidRPr="004E4B9A" w:rsidRDefault="003A3820" w:rsidP="003A3820">
      <w:pPr>
        <w:ind w:left="372" w:firstLine="348"/>
        <w:rPr>
          <w:rFonts w:ascii="Cambria" w:hAnsi="Cambria" w:cs="Calibri"/>
          <w:i/>
          <w:iCs/>
          <w:sz w:val="24"/>
        </w:rPr>
      </w:pPr>
      <w:r w:rsidRPr="004E4B9A">
        <w:rPr>
          <w:rFonts w:ascii="Cambria" w:hAnsi="Cambria" w:cs="Calibri"/>
          <w:i/>
          <w:iCs/>
          <w:sz w:val="24"/>
        </w:rPr>
        <w:t>jako kupující na straně druhé (dále jen „Kupující“)</w:t>
      </w:r>
    </w:p>
    <w:p w14:paraId="56E06DBD" w14:textId="77777777" w:rsidR="003A3820" w:rsidRPr="004E4B9A" w:rsidRDefault="003A3820" w:rsidP="003A3820">
      <w:pPr>
        <w:jc w:val="center"/>
        <w:rPr>
          <w:rFonts w:ascii="Cambria" w:hAnsi="Cambria" w:cs="Calibri"/>
          <w:b/>
          <w:sz w:val="24"/>
        </w:rPr>
      </w:pPr>
    </w:p>
    <w:p w14:paraId="7ADED17C" w14:textId="77777777" w:rsidR="003A3820" w:rsidRPr="004E4B9A" w:rsidRDefault="003A3820" w:rsidP="003A3820">
      <w:pPr>
        <w:jc w:val="center"/>
        <w:rPr>
          <w:rFonts w:ascii="Cambria" w:hAnsi="Cambria" w:cs="Calibri"/>
          <w:sz w:val="24"/>
        </w:rPr>
      </w:pPr>
    </w:p>
    <w:p w14:paraId="51177C7B" w14:textId="77777777" w:rsidR="003A3820" w:rsidRPr="004E4B9A" w:rsidRDefault="003A3820" w:rsidP="003A3820">
      <w:pPr>
        <w:rPr>
          <w:rFonts w:ascii="Cambria" w:hAnsi="Cambria" w:cs="Calibri"/>
          <w:sz w:val="24"/>
        </w:rPr>
      </w:pPr>
      <w:r w:rsidRPr="004E4B9A">
        <w:rPr>
          <w:rFonts w:ascii="Cambria" w:hAnsi="Cambria" w:cs="Calibri"/>
          <w:sz w:val="24"/>
        </w:rPr>
        <w:t xml:space="preserve">uzavřely dnešního dne podle </w:t>
      </w:r>
      <w:proofErr w:type="gramStart"/>
      <w:r w:rsidRPr="004E4B9A">
        <w:rPr>
          <w:rFonts w:ascii="Cambria" w:hAnsi="Cambria" w:cs="Calibri"/>
          <w:sz w:val="24"/>
        </w:rPr>
        <w:t xml:space="preserve">§ </w:t>
      </w:r>
      <w:r w:rsidR="00F56BD3">
        <w:rPr>
          <w:rFonts w:ascii="Cambria" w:hAnsi="Cambria" w:cs="Calibri"/>
          <w:sz w:val="24"/>
        </w:rPr>
        <w:t xml:space="preserve"> 1746</w:t>
      </w:r>
      <w:proofErr w:type="gramEnd"/>
      <w:r w:rsidR="00F56BD3">
        <w:rPr>
          <w:rFonts w:ascii="Cambria" w:hAnsi="Cambria" w:cs="Calibri"/>
          <w:sz w:val="24"/>
        </w:rPr>
        <w:t xml:space="preserve"> odst. 2</w:t>
      </w:r>
      <w:r w:rsidRPr="004E4B9A">
        <w:rPr>
          <w:rFonts w:ascii="Cambria" w:hAnsi="Cambria" w:cs="Calibri"/>
          <w:sz w:val="24"/>
        </w:rPr>
        <w:t xml:space="preserve"> a násl. </w:t>
      </w:r>
      <w:r w:rsidR="005E2B63" w:rsidRPr="004E4B9A">
        <w:rPr>
          <w:rFonts w:ascii="Cambria" w:hAnsi="Cambria" w:cs="Calibri"/>
          <w:sz w:val="24"/>
        </w:rPr>
        <w:t>zákona č. 89/2012 Sb., o</w:t>
      </w:r>
      <w:r w:rsidR="00D15F41" w:rsidRPr="004E4B9A">
        <w:rPr>
          <w:rFonts w:ascii="Cambria" w:hAnsi="Cambria" w:cs="Calibri"/>
          <w:sz w:val="24"/>
        </w:rPr>
        <w:t>bčanský zákoník, ve znění pozdějších předpisů</w:t>
      </w:r>
      <w:r w:rsidR="005E2B63" w:rsidRPr="004E4B9A">
        <w:rPr>
          <w:rFonts w:ascii="Cambria" w:hAnsi="Cambria" w:cs="Calibri"/>
          <w:sz w:val="24"/>
        </w:rPr>
        <w:t>,</w:t>
      </w:r>
      <w:r w:rsidR="00511A1F" w:rsidRPr="004E4B9A">
        <w:rPr>
          <w:rFonts w:ascii="Cambria" w:hAnsi="Cambria" w:cs="Calibri"/>
          <w:sz w:val="24"/>
        </w:rPr>
        <w:t xml:space="preserve"> (dále jen „občanský zákoník“)</w:t>
      </w:r>
      <w:r w:rsidRPr="004E4B9A">
        <w:rPr>
          <w:rFonts w:ascii="Cambria" w:hAnsi="Cambria" w:cs="Calibri"/>
          <w:sz w:val="24"/>
        </w:rPr>
        <w:t xml:space="preserve"> tuto</w:t>
      </w:r>
    </w:p>
    <w:p w14:paraId="0D0F4D09" w14:textId="77777777" w:rsidR="003A3820" w:rsidRPr="004E4B9A" w:rsidRDefault="003A3820" w:rsidP="005874AE">
      <w:pPr>
        <w:rPr>
          <w:rFonts w:ascii="Cambria" w:hAnsi="Cambria" w:cs="Calibri"/>
          <w:sz w:val="24"/>
        </w:rPr>
      </w:pPr>
    </w:p>
    <w:p w14:paraId="1F0AF749" w14:textId="77777777" w:rsidR="00717B22" w:rsidRPr="004E4B9A" w:rsidRDefault="00717B22" w:rsidP="003A3820">
      <w:pPr>
        <w:jc w:val="center"/>
        <w:rPr>
          <w:rFonts w:ascii="Cambria" w:hAnsi="Cambria" w:cs="Calibri"/>
          <w:b/>
          <w:sz w:val="24"/>
        </w:rPr>
      </w:pPr>
    </w:p>
    <w:p w14:paraId="02BD7B06" w14:textId="77777777" w:rsidR="00C21C04" w:rsidRDefault="00B4760D" w:rsidP="004E4B9A">
      <w:pPr>
        <w:jc w:val="center"/>
        <w:rPr>
          <w:rFonts w:ascii="Cambria" w:hAnsi="Cambria" w:cs="Calibri"/>
          <w:b/>
          <w:sz w:val="28"/>
          <w:szCs w:val="28"/>
        </w:rPr>
      </w:pPr>
      <w:r w:rsidRPr="004E4B9A">
        <w:rPr>
          <w:rFonts w:ascii="Cambria" w:hAnsi="Cambria" w:cs="Calibri"/>
          <w:b/>
          <w:sz w:val="28"/>
          <w:szCs w:val="28"/>
        </w:rPr>
        <w:t>R</w:t>
      </w:r>
      <w:r w:rsidR="004E4B9A">
        <w:rPr>
          <w:rFonts w:ascii="Cambria" w:hAnsi="Cambria" w:cs="Calibri"/>
          <w:b/>
          <w:sz w:val="28"/>
          <w:szCs w:val="28"/>
        </w:rPr>
        <w:t>ámcovou kupní smlouvu</w:t>
      </w:r>
      <w:r w:rsidR="00D7075C">
        <w:rPr>
          <w:rFonts w:ascii="Cambria" w:hAnsi="Cambria" w:cs="Calibri"/>
          <w:b/>
          <w:sz w:val="28"/>
          <w:szCs w:val="28"/>
        </w:rPr>
        <w:t xml:space="preserve"> </w:t>
      </w:r>
    </w:p>
    <w:p w14:paraId="3A253DF1" w14:textId="77777777" w:rsidR="003A3820" w:rsidRPr="00CC102E" w:rsidRDefault="00D7075C" w:rsidP="004E4B9A">
      <w:pPr>
        <w:jc w:val="center"/>
        <w:rPr>
          <w:rFonts w:ascii="Cambria" w:hAnsi="Cambria" w:cs="Calibri"/>
          <w:sz w:val="24"/>
        </w:rPr>
      </w:pPr>
      <w:r>
        <w:rPr>
          <w:rFonts w:ascii="Cambria" w:hAnsi="Cambria" w:cs="Calibri"/>
          <w:sz w:val="24"/>
        </w:rPr>
        <w:t>(dále také „smlouva“)</w:t>
      </w:r>
    </w:p>
    <w:p w14:paraId="41C61933" w14:textId="77777777" w:rsidR="003A3820" w:rsidRPr="004E4B9A" w:rsidRDefault="003A3820" w:rsidP="003A3820">
      <w:pPr>
        <w:pStyle w:val="Nadpis2"/>
        <w:spacing w:before="0"/>
        <w:rPr>
          <w:rFonts w:ascii="Cambria" w:hAnsi="Cambria" w:cs="Calibri"/>
          <w:b w:val="0"/>
          <w:bCs/>
          <w:sz w:val="24"/>
          <w:u w:val="none"/>
          <w:lang w:val="cs-CZ"/>
        </w:rPr>
      </w:pPr>
    </w:p>
    <w:p w14:paraId="67C1916B" w14:textId="77777777" w:rsidR="00210B29" w:rsidRDefault="003A3820" w:rsidP="004E4B9A">
      <w:pPr>
        <w:pStyle w:val="Nadpis1"/>
        <w:numPr>
          <w:ilvl w:val="0"/>
          <w:numId w:val="3"/>
        </w:numPr>
        <w:tabs>
          <w:tab w:val="clear" w:pos="420"/>
        </w:tabs>
        <w:spacing w:before="0" w:after="120"/>
        <w:ind w:left="0" w:firstLine="0"/>
        <w:jc w:val="center"/>
        <w:rPr>
          <w:rFonts w:ascii="Cambria" w:hAnsi="Cambria" w:cs="Calibri"/>
          <w:smallCaps/>
          <w:sz w:val="28"/>
          <w:lang w:val="cs-CZ"/>
        </w:rPr>
      </w:pPr>
      <w:r w:rsidRPr="004E4B9A">
        <w:rPr>
          <w:rFonts w:ascii="Cambria" w:hAnsi="Cambria" w:cs="Calibri"/>
          <w:smallCaps/>
          <w:sz w:val="28"/>
        </w:rPr>
        <w:lastRenderedPageBreak/>
        <w:t xml:space="preserve">Předmět </w:t>
      </w:r>
      <w:r w:rsidR="00B66204" w:rsidRPr="004E4B9A">
        <w:rPr>
          <w:rFonts w:ascii="Cambria" w:hAnsi="Cambria" w:cs="Calibri"/>
          <w:smallCaps/>
          <w:sz w:val="28"/>
          <w:lang w:val="cs-CZ"/>
        </w:rPr>
        <w:t>plnění</w:t>
      </w:r>
    </w:p>
    <w:p w14:paraId="07F49230" w14:textId="3AD400A3" w:rsidR="00210B29" w:rsidRPr="004E4B9A" w:rsidRDefault="00210B29" w:rsidP="00210B29">
      <w:pPr>
        <w:ind w:left="708" w:hanging="708"/>
        <w:rPr>
          <w:rFonts w:ascii="Cambria" w:hAnsi="Cambria" w:cs="Calibri"/>
          <w:b/>
          <w:bCs/>
          <w:iCs/>
          <w:sz w:val="24"/>
          <w:szCs w:val="20"/>
          <w:lang w:val="x-none"/>
        </w:rPr>
      </w:pPr>
      <w:r w:rsidRPr="004E4B9A">
        <w:rPr>
          <w:rFonts w:ascii="Cambria" w:hAnsi="Cambria" w:cs="Calibri"/>
          <w:bCs/>
          <w:iCs/>
          <w:sz w:val="24"/>
          <w:szCs w:val="20"/>
          <w:lang w:val="x-none"/>
        </w:rPr>
        <w:t>1. 1.</w:t>
      </w:r>
      <w:r w:rsidRPr="00210B29">
        <w:rPr>
          <w:rFonts w:ascii="Cambria" w:hAnsi="Cambria" w:cs="Calibri"/>
          <w:bCs/>
          <w:iCs/>
          <w:sz w:val="24"/>
          <w:szCs w:val="20"/>
          <w:lang w:val="x-none"/>
        </w:rPr>
        <w:tab/>
        <w:t xml:space="preserve">Tato rámcová </w:t>
      </w:r>
      <w:r>
        <w:rPr>
          <w:rFonts w:ascii="Cambria" w:hAnsi="Cambria" w:cs="Calibri"/>
          <w:bCs/>
          <w:iCs/>
          <w:sz w:val="24"/>
          <w:szCs w:val="20"/>
        </w:rPr>
        <w:t>kupní smlouva</w:t>
      </w:r>
      <w:r w:rsidRPr="00210B29">
        <w:rPr>
          <w:rFonts w:ascii="Cambria" w:hAnsi="Cambria" w:cs="Calibri"/>
          <w:bCs/>
          <w:iCs/>
          <w:sz w:val="24"/>
          <w:szCs w:val="20"/>
          <w:lang w:val="x-none"/>
        </w:rPr>
        <w:t xml:space="preserve"> je uzavřena na základě výsledku </w:t>
      </w:r>
      <w:r>
        <w:rPr>
          <w:rFonts w:ascii="Cambria" w:hAnsi="Cambria" w:cs="Calibri"/>
          <w:bCs/>
          <w:iCs/>
          <w:sz w:val="24"/>
          <w:szCs w:val="20"/>
        </w:rPr>
        <w:t>výběrového</w:t>
      </w:r>
      <w:r w:rsidRPr="00210B29">
        <w:rPr>
          <w:rFonts w:ascii="Cambria" w:hAnsi="Cambria" w:cs="Calibri"/>
          <w:bCs/>
          <w:iCs/>
          <w:sz w:val="24"/>
          <w:szCs w:val="20"/>
          <w:lang w:val="x-none"/>
        </w:rPr>
        <w:t xml:space="preserve"> řízení na plnění veřejné zakázky na dodávky s názvem </w:t>
      </w:r>
      <w:r w:rsidRPr="00AE2CF9">
        <w:rPr>
          <w:rFonts w:ascii="Cambria" w:hAnsi="Cambria" w:cs="Calibri"/>
          <w:b/>
          <w:bCs/>
          <w:sz w:val="24"/>
        </w:rPr>
        <w:t>„</w:t>
      </w:r>
      <w:r w:rsidRPr="004E4B9A">
        <w:rPr>
          <w:rFonts w:ascii="Cambria" w:hAnsi="Cambria" w:cs="Calibri"/>
          <w:b/>
          <w:bCs/>
          <w:sz w:val="24"/>
        </w:rPr>
        <w:t xml:space="preserve">UK </w:t>
      </w:r>
      <w:proofErr w:type="spellStart"/>
      <w:r w:rsidRPr="004E4B9A">
        <w:rPr>
          <w:rFonts w:ascii="Cambria" w:hAnsi="Cambria" w:cs="Calibri"/>
          <w:b/>
          <w:bCs/>
          <w:sz w:val="24"/>
        </w:rPr>
        <w:t>KaM</w:t>
      </w:r>
      <w:proofErr w:type="spellEnd"/>
      <w:r w:rsidR="00255520">
        <w:rPr>
          <w:rFonts w:ascii="Cambria" w:hAnsi="Cambria" w:cs="Calibri"/>
          <w:b/>
          <w:bCs/>
          <w:sz w:val="24"/>
        </w:rPr>
        <w:t xml:space="preserve"> </w:t>
      </w:r>
      <w:r w:rsidR="00255520" w:rsidRPr="00215B02">
        <w:rPr>
          <w:rFonts w:ascii="Cambria" w:hAnsi="Cambria" w:cs="Calibri"/>
          <w:bCs/>
          <w:iCs/>
          <w:sz w:val="24"/>
          <w:szCs w:val="20"/>
          <w:lang w:val="x-none"/>
        </w:rPr>
        <w:t>-</w:t>
      </w:r>
      <w:r w:rsidRPr="00215B02">
        <w:rPr>
          <w:rFonts w:ascii="Cambria" w:hAnsi="Cambria" w:cs="Calibri"/>
          <w:b/>
          <w:bCs/>
          <w:iCs/>
          <w:sz w:val="24"/>
          <w:szCs w:val="20"/>
          <w:lang w:val="x-none"/>
        </w:rPr>
        <w:t xml:space="preserve"> </w:t>
      </w:r>
      <w:r w:rsidR="00255520" w:rsidRPr="00215B02">
        <w:rPr>
          <w:rFonts w:ascii="Cambria" w:hAnsi="Cambria" w:cs="Calibri"/>
          <w:b/>
          <w:bCs/>
          <w:iCs/>
          <w:sz w:val="24"/>
          <w:szCs w:val="20"/>
          <w:lang w:val="x-none"/>
        </w:rPr>
        <w:t>Nákup drogistických, úklido</w:t>
      </w:r>
      <w:r w:rsidR="00A43B24">
        <w:rPr>
          <w:rFonts w:ascii="Cambria" w:hAnsi="Cambria" w:cs="Calibri"/>
          <w:b/>
          <w:bCs/>
          <w:iCs/>
          <w:sz w:val="24"/>
          <w:szCs w:val="20"/>
          <w:lang w:val="x-none"/>
        </w:rPr>
        <w:t xml:space="preserve">vých a hygienických potřeb </w:t>
      </w:r>
      <w:r w:rsidRPr="00AE2CF9">
        <w:rPr>
          <w:rFonts w:ascii="Cambria" w:hAnsi="Cambria" w:cs="Calibri"/>
          <w:b/>
          <w:bCs/>
          <w:sz w:val="24"/>
        </w:rPr>
        <w:t xml:space="preserve">“. </w:t>
      </w:r>
    </w:p>
    <w:p w14:paraId="4C98E685" w14:textId="77777777" w:rsidR="00210B29" w:rsidRPr="004E4B9A" w:rsidRDefault="00210B29" w:rsidP="004E4B9A">
      <w:pPr>
        <w:ind w:left="708" w:hanging="708"/>
        <w:rPr>
          <w:rFonts w:ascii="Cambria" w:hAnsi="Cambria" w:cs="Calibri"/>
          <w:bCs/>
          <w:iCs/>
          <w:sz w:val="24"/>
          <w:szCs w:val="20"/>
        </w:rPr>
      </w:pPr>
    </w:p>
    <w:p w14:paraId="20D0672B" w14:textId="745964CB" w:rsidR="00D133E2" w:rsidRDefault="00210B29" w:rsidP="00D133E2">
      <w:pPr>
        <w:pStyle w:val="Nadpis2"/>
        <w:spacing w:before="0"/>
        <w:ind w:left="708" w:hanging="708"/>
        <w:rPr>
          <w:rFonts w:ascii="Cambria" w:hAnsi="Cambria" w:cs="Calibri"/>
          <w:b w:val="0"/>
          <w:bCs/>
          <w:sz w:val="24"/>
          <w:u w:val="none"/>
          <w:lang w:val="cs-CZ"/>
        </w:rPr>
      </w:pPr>
      <w:r w:rsidRPr="00AE2CF9">
        <w:rPr>
          <w:rFonts w:ascii="Cambria" w:hAnsi="Cambria" w:cs="Calibri"/>
          <w:b w:val="0"/>
          <w:bCs/>
          <w:iCs w:val="0"/>
          <w:sz w:val="24"/>
          <w:u w:val="none"/>
        </w:rPr>
        <w:t>1.</w:t>
      </w:r>
      <w:r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2. </w:t>
      </w:r>
      <w:r>
        <w:rPr>
          <w:rFonts w:ascii="Cambria" w:hAnsi="Cambria" w:cs="Calibri"/>
          <w:b w:val="0"/>
          <w:bCs/>
          <w:sz w:val="24"/>
          <w:u w:val="none"/>
          <w:lang w:val="cs-CZ"/>
        </w:rPr>
        <w:tab/>
      </w:r>
      <w:r w:rsidR="00B66204" w:rsidRPr="004E4B9A">
        <w:rPr>
          <w:rFonts w:ascii="Cambria" w:hAnsi="Cambria" w:cs="Calibri"/>
          <w:b w:val="0"/>
          <w:bCs/>
          <w:sz w:val="24"/>
          <w:u w:val="none"/>
        </w:rPr>
        <w:t>Prodávající se zavazuje,</w:t>
      </w:r>
      <w:r w:rsidR="00B66204" w:rsidRPr="004E4B9A"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že</w:t>
      </w:r>
      <w:r w:rsidR="00B66204" w:rsidRPr="004E4B9A">
        <w:rPr>
          <w:rFonts w:ascii="Cambria" w:hAnsi="Cambria" w:cs="Calibri"/>
          <w:b w:val="0"/>
          <w:bCs/>
          <w:sz w:val="24"/>
          <w:u w:val="none"/>
        </w:rPr>
        <w:t xml:space="preserve"> v souladu s nabídkou podanou v</w:t>
      </w:r>
      <w:r w:rsidR="00F62DB6">
        <w:rPr>
          <w:rFonts w:ascii="Cambria" w:hAnsi="Cambria" w:cs="Calibri"/>
          <w:b w:val="0"/>
          <w:bCs/>
          <w:sz w:val="24"/>
          <w:u w:val="none"/>
          <w:lang w:val="cs-CZ"/>
        </w:rPr>
        <w:t>e</w:t>
      </w:r>
      <w:r w:rsidR="00B66204" w:rsidRPr="004E4B9A">
        <w:rPr>
          <w:rFonts w:ascii="Cambria" w:hAnsi="Cambria" w:cs="Calibri"/>
          <w:b w:val="0"/>
          <w:bCs/>
          <w:sz w:val="24"/>
          <w:u w:val="none"/>
        </w:rPr>
        <w:t xml:space="preserve"> </w:t>
      </w:r>
      <w:r w:rsidR="00B66204" w:rsidRPr="004E4B9A">
        <w:rPr>
          <w:rFonts w:ascii="Cambria" w:hAnsi="Cambria" w:cs="Calibri"/>
          <w:b w:val="0"/>
          <w:bCs/>
          <w:sz w:val="24"/>
          <w:u w:val="none"/>
          <w:lang w:val="cs-CZ"/>
        </w:rPr>
        <w:t>výběrovém</w:t>
      </w:r>
      <w:r w:rsidR="00B66204" w:rsidRPr="004E4B9A">
        <w:rPr>
          <w:rFonts w:ascii="Cambria" w:hAnsi="Cambria" w:cs="Calibri"/>
          <w:b w:val="0"/>
          <w:bCs/>
          <w:sz w:val="24"/>
          <w:u w:val="none"/>
        </w:rPr>
        <w:t xml:space="preserve"> řízení na </w:t>
      </w:r>
      <w:r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  </w:t>
      </w:r>
      <w:r w:rsidR="00B66204" w:rsidRPr="004E4B9A">
        <w:rPr>
          <w:rFonts w:ascii="Cambria" w:hAnsi="Cambria" w:cs="Calibri"/>
          <w:b w:val="0"/>
          <w:bCs/>
          <w:sz w:val="24"/>
          <w:u w:val="none"/>
        </w:rPr>
        <w:t xml:space="preserve">veřejnou zakázku </w:t>
      </w:r>
      <w:r w:rsidR="00B66204" w:rsidRPr="004E4B9A">
        <w:rPr>
          <w:rFonts w:ascii="Cambria" w:hAnsi="Cambria" w:cs="Calibri"/>
          <w:bCs/>
          <w:sz w:val="24"/>
          <w:u w:val="none"/>
        </w:rPr>
        <w:t>„</w:t>
      </w:r>
      <w:r w:rsidR="00616D60">
        <w:rPr>
          <w:rFonts w:ascii="Cambria" w:hAnsi="Cambria" w:cs="Calibri"/>
          <w:bCs/>
          <w:sz w:val="24"/>
          <w:u w:val="none"/>
          <w:lang w:val="cs-CZ"/>
        </w:rPr>
        <w:t>UK</w:t>
      </w:r>
      <w:r w:rsidR="005B0126">
        <w:rPr>
          <w:rFonts w:ascii="Cambria" w:hAnsi="Cambria" w:cs="Calibri"/>
          <w:bCs/>
          <w:sz w:val="24"/>
          <w:u w:val="none"/>
          <w:lang w:val="cs-CZ"/>
        </w:rPr>
        <w:t xml:space="preserve"> </w:t>
      </w:r>
      <w:proofErr w:type="spellStart"/>
      <w:r w:rsidR="00616D60">
        <w:rPr>
          <w:rFonts w:ascii="Cambria" w:hAnsi="Cambria" w:cs="Calibri"/>
          <w:bCs/>
          <w:sz w:val="24"/>
          <w:u w:val="none"/>
          <w:lang w:val="cs-CZ"/>
        </w:rPr>
        <w:t>KaM</w:t>
      </w:r>
      <w:proofErr w:type="spellEnd"/>
      <w:r w:rsidR="004500B5">
        <w:rPr>
          <w:rFonts w:ascii="Cambria" w:hAnsi="Cambria" w:cs="Calibri"/>
          <w:bCs/>
          <w:sz w:val="24"/>
          <w:u w:val="none"/>
          <w:lang w:val="cs-CZ"/>
        </w:rPr>
        <w:t xml:space="preserve"> </w:t>
      </w:r>
      <w:r w:rsidR="006271B8">
        <w:rPr>
          <w:rFonts w:ascii="Cambria" w:hAnsi="Cambria" w:cs="Calibri"/>
          <w:bCs/>
          <w:sz w:val="24"/>
          <w:u w:val="none"/>
        </w:rPr>
        <w:t>–</w:t>
      </w:r>
      <w:r w:rsidR="004500B5">
        <w:rPr>
          <w:rFonts w:ascii="Cambria" w:hAnsi="Cambria" w:cs="Calibri"/>
          <w:bCs/>
          <w:sz w:val="24"/>
          <w:u w:val="none"/>
          <w:lang w:val="cs-CZ"/>
        </w:rPr>
        <w:t xml:space="preserve"> </w:t>
      </w:r>
      <w:r w:rsidR="00255520" w:rsidRPr="00215B02">
        <w:rPr>
          <w:rFonts w:ascii="Cambria" w:hAnsi="Cambria" w:cs="Calibri"/>
          <w:bCs/>
          <w:sz w:val="24"/>
          <w:u w:val="none"/>
        </w:rPr>
        <w:t>Nákup drogistických, úklido</w:t>
      </w:r>
      <w:r w:rsidR="00A43B24">
        <w:rPr>
          <w:rFonts w:ascii="Cambria" w:hAnsi="Cambria" w:cs="Calibri"/>
          <w:bCs/>
          <w:sz w:val="24"/>
          <w:u w:val="none"/>
        </w:rPr>
        <w:t>vých a hygienických potřeb</w:t>
      </w:r>
      <w:r w:rsidR="00B66204" w:rsidRPr="004E4B9A">
        <w:rPr>
          <w:rFonts w:ascii="Cambria" w:hAnsi="Cambria" w:cs="Calibri"/>
          <w:bCs/>
          <w:sz w:val="24"/>
          <w:u w:val="none"/>
        </w:rPr>
        <w:t>“</w:t>
      </w:r>
      <w:r w:rsidR="00B66204" w:rsidRPr="004E4B9A"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bude </w:t>
      </w:r>
      <w:r w:rsidR="00B66204" w:rsidRPr="004E4B9A">
        <w:rPr>
          <w:rFonts w:ascii="Cambria" w:hAnsi="Cambria" w:cs="Calibri"/>
          <w:b w:val="0"/>
          <w:bCs/>
          <w:sz w:val="24"/>
          <w:u w:val="none"/>
        </w:rPr>
        <w:t xml:space="preserve">kupujícímu </w:t>
      </w:r>
      <w:r>
        <w:rPr>
          <w:rFonts w:ascii="Cambria" w:hAnsi="Cambria" w:cs="Calibri"/>
          <w:b w:val="0"/>
          <w:bCs/>
          <w:sz w:val="24"/>
          <w:u w:val="none"/>
          <w:lang w:val="cs-CZ"/>
        </w:rPr>
        <w:t>dodávat</w:t>
      </w:r>
      <w:r w:rsidR="00B66204" w:rsidRPr="004E4B9A">
        <w:rPr>
          <w:rFonts w:ascii="Cambria" w:hAnsi="Cambria" w:cs="Calibri"/>
          <w:b w:val="0"/>
          <w:bCs/>
          <w:sz w:val="24"/>
          <w:u w:val="none"/>
        </w:rPr>
        <w:t xml:space="preserve"> dle jeho dílčích objednávek</w:t>
      </w:r>
      <w:r w:rsidR="00B66204" w:rsidRPr="004E4B9A"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</w:t>
      </w:r>
      <w:r w:rsidR="004E4B9A">
        <w:rPr>
          <w:rFonts w:ascii="Cambria" w:hAnsi="Cambria" w:cs="Calibri"/>
          <w:b w:val="0"/>
          <w:bCs/>
          <w:sz w:val="24"/>
          <w:u w:val="none"/>
          <w:lang w:val="cs-CZ"/>
        </w:rPr>
        <w:t>zboží</w:t>
      </w:r>
      <w:r w:rsidR="00B66204" w:rsidRPr="004E4B9A">
        <w:rPr>
          <w:rFonts w:ascii="Cambria" w:hAnsi="Cambria" w:cs="Calibri"/>
          <w:b w:val="0"/>
          <w:bCs/>
          <w:sz w:val="24"/>
          <w:u w:val="none"/>
        </w:rPr>
        <w:t>, které jsou uvedeny v</w:t>
      </w:r>
      <w:r w:rsidR="00B66204" w:rsidRPr="004E4B9A"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</w:t>
      </w:r>
      <w:r w:rsidR="00B66204" w:rsidRPr="004E4B9A">
        <w:rPr>
          <w:rFonts w:ascii="Cambria" w:hAnsi="Cambria" w:cs="Calibri"/>
          <w:b w:val="0"/>
          <w:bCs/>
          <w:sz w:val="24"/>
          <w:u w:val="none"/>
        </w:rPr>
        <w:t>příloze č. 1 této smlouvy</w:t>
      </w:r>
      <w:r w:rsidR="004E4B9A"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(dále jen „</w:t>
      </w:r>
      <w:r w:rsidR="004E4B9A" w:rsidRPr="004E4B9A">
        <w:rPr>
          <w:rFonts w:ascii="Cambria" w:hAnsi="Cambria" w:cs="Calibri"/>
          <w:b w:val="0"/>
          <w:bCs/>
          <w:i/>
          <w:sz w:val="24"/>
          <w:u w:val="none"/>
          <w:lang w:val="cs-CZ"/>
        </w:rPr>
        <w:t>Zboží</w:t>
      </w:r>
      <w:r w:rsidR="004E4B9A">
        <w:rPr>
          <w:rFonts w:ascii="Cambria" w:hAnsi="Cambria" w:cs="Calibri"/>
          <w:b w:val="0"/>
          <w:bCs/>
          <w:sz w:val="24"/>
          <w:u w:val="none"/>
          <w:lang w:val="cs-CZ"/>
        </w:rPr>
        <w:t>“)</w:t>
      </w:r>
      <w:r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. </w:t>
      </w:r>
    </w:p>
    <w:p w14:paraId="761290D8" w14:textId="77777777" w:rsidR="00D133E2" w:rsidRPr="00D133E2" w:rsidRDefault="00D133E2" w:rsidP="00D133E2"/>
    <w:p w14:paraId="414B9F76" w14:textId="77777777" w:rsidR="003A3820" w:rsidRPr="004E4B9A" w:rsidRDefault="003A3820" w:rsidP="00D133E2">
      <w:pPr>
        <w:pStyle w:val="Nadpis1"/>
        <w:numPr>
          <w:ilvl w:val="0"/>
          <w:numId w:val="3"/>
        </w:numPr>
        <w:tabs>
          <w:tab w:val="clear" w:pos="420"/>
        </w:tabs>
        <w:spacing w:before="0" w:after="120"/>
        <w:ind w:left="0" w:firstLine="0"/>
        <w:jc w:val="center"/>
        <w:rPr>
          <w:rFonts w:ascii="Cambria" w:hAnsi="Cambria" w:cs="Calibri"/>
          <w:smallCaps/>
          <w:sz w:val="28"/>
        </w:rPr>
      </w:pPr>
      <w:r w:rsidRPr="004E4B9A">
        <w:rPr>
          <w:rFonts w:ascii="Cambria" w:hAnsi="Cambria" w:cs="Calibri"/>
          <w:smallCaps/>
          <w:sz w:val="28"/>
        </w:rPr>
        <w:t>Objednávky</w:t>
      </w:r>
    </w:p>
    <w:p w14:paraId="0D31486A" w14:textId="77777777" w:rsidR="003A3820" w:rsidRPr="004E4B9A" w:rsidRDefault="003A3820" w:rsidP="003A3820">
      <w:pPr>
        <w:numPr>
          <w:ilvl w:val="1"/>
          <w:numId w:val="3"/>
        </w:numPr>
        <w:tabs>
          <w:tab w:val="clear" w:pos="420"/>
          <w:tab w:val="num" w:pos="720"/>
        </w:tabs>
        <w:spacing w:after="120"/>
        <w:ind w:left="720" w:hanging="720"/>
        <w:rPr>
          <w:rFonts w:ascii="Cambria" w:hAnsi="Cambria" w:cs="Calibri"/>
          <w:sz w:val="24"/>
        </w:rPr>
      </w:pPr>
      <w:r w:rsidRPr="004E4B9A">
        <w:rPr>
          <w:rFonts w:ascii="Cambria" w:hAnsi="Cambria" w:cs="Calibri"/>
          <w:sz w:val="24"/>
        </w:rPr>
        <w:t xml:space="preserve">Prodávající se zavazuje </w:t>
      </w:r>
      <w:r w:rsidR="002D6B95" w:rsidRPr="004E4B9A">
        <w:rPr>
          <w:rFonts w:ascii="Cambria" w:hAnsi="Cambria" w:cs="Calibri"/>
          <w:sz w:val="24"/>
        </w:rPr>
        <w:t>odevzdávat</w:t>
      </w:r>
      <w:r w:rsidR="0087468D" w:rsidRPr="004E4B9A">
        <w:rPr>
          <w:rFonts w:ascii="Cambria" w:hAnsi="Cambria" w:cs="Calibri"/>
          <w:sz w:val="24"/>
        </w:rPr>
        <w:t xml:space="preserve"> (</w:t>
      </w:r>
      <w:r w:rsidRPr="004E4B9A">
        <w:rPr>
          <w:rFonts w:ascii="Cambria" w:hAnsi="Cambria" w:cs="Calibri"/>
          <w:sz w:val="24"/>
        </w:rPr>
        <w:t>dodávat</w:t>
      </w:r>
      <w:r w:rsidR="0087468D" w:rsidRPr="004E4B9A">
        <w:rPr>
          <w:rFonts w:ascii="Cambria" w:hAnsi="Cambria" w:cs="Calibri"/>
          <w:sz w:val="24"/>
        </w:rPr>
        <w:t>)</w:t>
      </w:r>
      <w:r w:rsidRPr="004E4B9A">
        <w:rPr>
          <w:rFonts w:ascii="Cambria" w:hAnsi="Cambria" w:cs="Calibri"/>
          <w:sz w:val="24"/>
        </w:rPr>
        <w:t xml:space="preserve"> Kupujícímu Zboží na základě objednávek vystavených a </w:t>
      </w:r>
      <w:proofErr w:type="gramStart"/>
      <w:r w:rsidRPr="004E4B9A">
        <w:rPr>
          <w:rFonts w:ascii="Cambria" w:hAnsi="Cambria" w:cs="Calibri"/>
          <w:sz w:val="24"/>
        </w:rPr>
        <w:t>zaslaných Kupujícím</w:t>
      </w:r>
      <w:proofErr w:type="gramEnd"/>
      <w:r w:rsidRPr="004E4B9A">
        <w:rPr>
          <w:rFonts w:ascii="Cambria" w:hAnsi="Cambria" w:cs="Calibri"/>
          <w:sz w:val="24"/>
        </w:rPr>
        <w:t>.</w:t>
      </w:r>
    </w:p>
    <w:p w14:paraId="36B3B61E" w14:textId="77777777" w:rsidR="003A3820" w:rsidRPr="004E4B9A" w:rsidRDefault="003A3820" w:rsidP="003A3820">
      <w:pPr>
        <w:numPr>
          <w:ilvl w:val="1"/>
          <w:numId w:val="3"/>
        </w:numPr>
        <w:tabs>
          <w:tab w:val="clear" w:pos="420"/>
          <w:tab w:val="num" w:pos="720"/>
        </w:tabs>
        <w:spacing w:after="120"/>
        <w:ind w:left="720" w:hanging="720"/>
        <w:rPr>
          <w:rFonts w:ascii="Cambria" w:hAnsi="Cambria" w:cs="Calibri"/>
          <w:sz w:val="24"/>
        </w:rPr>
      </w:pPr>
      <w:r w:rsidRPr="004E4B9A">
        <w:rPr>
          <w:rFonts w:ascii="Cambria" w:hAnsi="Cambria" w:cs="Calibri"/>
          <w:sz w:val="24"/>
        </w:rPr>
        <w:t>Kupující v objednávce uvede:</w:t>
      </w:r>
    </w:p>
    <w:p w14:paraId="275E6BCD" w14:textId="77777777" w:rsidR="003A3820" w:rsidRPr="004E4B9A" w:rsidRDefault="003A3820" w:rsidP="003A3820">
      <w:pPr>
        <w:numPr>
          <w:ilvl w:val="2"/>
          <w:numId w:val="3"/>
        </w:numPr>
        <w:spacing w:after="120"/>
        <w:ind w:left="1440"/>
        <w:rPr>
          <w:rFonts w:ascii="Cambria" w:hAnsi="Cambria" w:cs="Calibri"/>
          <w:sz w:val="24"/>
        </w:rPr>
      </w:pPr>
      <w:r w:rsidRPr="004E4B9A">
        <w:rPr>
          <w:rFonts w:ascii="Cambria" w:hAnsi="Cambria" w:cs="Calibri"/>
          <w:sz w:val="24"/>
        </w:rPr>
        <w:t>identifikační údaje Kupujícího;</w:t>
      </w:r>
    </w:p>
    <w:p w14:paraId="6C5A5536" w14:textId="77777777" w:rsidR="003A3820" w:rsidRPr="004E4B9A" w:rsidRDefault="003A3820" w:rsidP="003A3820">
      <w:pPr>
        <w:numPr>
          <w:ilvl w:val="2"/>
          <w:numId w:val="3"/>
        </w:numPr>
        <w:spacing w:after="120"/>
        <w:ind w:left="1440"/>
        <w:rPr>
          <w:rFonts w:ascii="Cambria" w:hAnsi="Cambria" w:cs="Calibri"/>
          <w:sz w:val="24"/>
        </w:rPr>
      </w:pPr>
      <w:r w:rsidRPr="004E4B9A">
        <w:rPr>
          <w:rFonts w:ascii="Cambria" w:hAnsi="Cambria" w:cs="Calibri"/>
          <w:sz w:val="24"/>
        </w:rPr>
        <w:t>identifikační údaje Prodávajícího;</w:t>
      </w:r>
    </w:p>
    <w:p w14:paraId="6083EC3B" w14:textId="77777777" w:rsidR="003A3820" w:rsidRPr="004E4B9A" w:rsidRDefault="003A3820" w:rsidP="003A3820">
      <w:pPr>
        <w:numPr>
          <w:ilvl w:val="2"/>
          <w:numId w:val="3"/>
        </w:numPr>
        <w:spacing w:after="120"/>
        <w:ind w:left="1440"/>
        <w:rPr>
          <w:rFonts w:ascii="Cambria" w:hAnsi="Cambria" w:cs="Calibri"/>
          <w:sz w:val="24"/>
        </w:rPr>
      </w:pPr>
      <w:r w:rsidRPr="004E4B9A">
        <w:rPr>
          <w:rFonts w:ascii="Cambria" w:hAnsi="Cambria" w:cs="Calibri"/>
          <w:sz w:val="24"/>
        </w:rPr>
        <w:t xml:space="preserve">požadované druhy Zboží, které má Prodávající na základě objednávky Kupujícímu </w:t>
      </w:r>
      <w:r w:rsidR="002D6B95" w:rsidRPr="004E4B9A">
        <w:rPr>
          <w:rFonts w:ascii="Cambria" w:hAnsi="Cambria" w:cs="Calibri"/>
          <w:sz w:val="24"/>
        </w:rPr>
        <w:t>odevzdat</w:t>
      </w:r>
      <w:r w:rsidRPr="004E4B9A">
        <w:rPr>
          <w:rFonts w:ascii="Cambria" w:hAnsi="Cambria" w:cs="Calibri"/>
          <w:sz w:val="24"/>
        </w:rPr>
        <w:t xml:space="preserve">; </w:t>
      </w:r>
    </w:p>
    <w:p w14:paraId="400A77C3" w14:textId="77777777" w:rsidR="003A3820" w:rsidRPr="004E4B9A" w:rsidRDefault="003A3820" w:rsidP="003A3820">
      <w:pPr>
        <w:numPr>
          <w:ilvl w:val="2"/>
          <w:numId w:val="3"/>
        </w:numPr>
        <w:spacing w:after="120"/>
        <w:ind w:left="1440"/>
        <w:rPr>
          <w:rFonts w:ascii="Cambria" w:hAnsi="Cambria" w:cs="Calibri"/>
          <w:sz w:val="24"/>
        </w:rPr>
      </w:pPr>
      <w:r w:rsidRPr="004E4B9A">
        <w:rPr>
          <w:rFonts w:ascii="Cambria" w:hAnsi="Cambria" w:cs="Calibri"/>
          <w:sz w:val="24"/>
        </w:rPr>
        <w:t>číselný kód Zboží</w:t>
      </w:r>
      <w:r w:rsidR="00810C5A" w:rsidRPr="004E4B9A">
        <w:rPr>
          <w:rFonts w:ascii="Cambria" w:hAnsi="Cambria" w:cs="Calibri"/>
          <w:sz w:val="24"/>
        </w:rPr>
        <w:t>, byl-li přidělen</w:t>
      </w:r>
      <w:r w:rsidRPr="004E4B9A">
        <w:rPr>
          <w:rFonts w:ascii="Cambria" w:hAnsi="Cambria" w:cs="Calibri"/>
          <w:sz w:val="24"/>
        </w:rPr>
        <w:t>;</w:t>
      </w:r>
    </w:p>
    <w:p w14:paraId="6CA155FE" w14:textId="77777777" w:rsidR="003A3820" w:rsidRPr="004E4B9A" w:rsidRDefault="003A3820" w:rsidP="003A3820">
      <w:pPr>
        <w:numPr>
          <w:ilvl w:val="2"/>
          <w:numId w:val="3"/>
        </w:numPr>
        <w:spacing w:after="120"/>
        <w:ind w:left="1440"/>
        <w:rPr>
          <w:rFonts w:ascii="Cambria" w:hAnsi="Cambria" w:cs="Calibri"/>
          <w:sz w:val="24"/>
        </w:rPr>
      </w:pPr>
      <w:r w:rsidRPr="004E4B9A">
        <w:rPr>
          <w:rFonts w:ascii="Cambria" w:hAnsi="Cambria" w:cs="Calibri"/>
          <w:sz w:val="24"/>
        </w:rPr>
        <w:t>množství pro každý požadovaný druh Zboží;</w:t>
      </w:r>
    </w:p>
    <w:p w14:paraId="046CEF88" w14:textId="77777777" w:rsidR="003A3820" w:rsidRPr="004E4B9A" w:rsidRDefault="003A3820" w:rsidP="003A3820">
      <w:pPr>
        <w:numPr>
          <w:ilvl w:val="2"/>
          <w:numId w:val="3"/>
        </w:numPr>
        <w:spacing w:after="120"/>
        <w:ind w:left="1440"/>
        <w:rPr>
          <w:rFonts w:ascii="Cambria" w:hAnsi="Cambria" w:cs="Calibri"/>
          <w:sz w:val="24"/>
        </w:rPr>
      </w:pPr>
      <w:r w:rsidRPr="004E4B9A">
        <w:rPr>
          <w:rFonts w:ascii="Cambria" w:hAnsi="Cambria" w:cs="Calibri"/>
          <w:sz w:val="24"/>
        </w:rPr>
        <w:t>datum vystavení objednávky;</w:t>
      </w:r>
    </w:p>
    <w:p w14:paraId="622DEA6E" w14:textId="77777777" w:rsidR="003A3820" w:rsidRPr="004E4B9A" w:rsidRDefault="003A3820" w:rsidP="003A3820">
      <w:pPr>
        <w:numPr>
          <w:ilvl w:val="2"/>
          <w:numId w:val="3"/>
        </w:numPr>
        <w:spacing w:after="120"/>
        <w:ind w:left="1440"/>
        <w:rPr>
          <w:rFonts w:ascii="Cambria" w:hAnsi="Cambria" w:cs="Calibri"/>
          <w:sz w:val="24"/>
        </w:rPr>
      </w:pPr>
      <w:r w:rsidRPr="004E4B9A">
        <w:rPr>
          <w:rFonts w:ascii="Cambria" w:hAnsi="Cambria" w:cs="Calibri"/>
          <w:sz w:val="24"/>
        </w:rPr>
        <w:t xml:space="preserve">místo </w:t>
      </w:r>
      <w:r w:rsidR="002D6B95" w:rsidRPr="004E4B9A">
        <w:rPr>
          <w:rFonts w:ascii="Cambria" w:hAnsi="Cambria" w:cs="Calibri"/>
          <w:sz w:val="24"/>
        </w:rPr>
        <w:t>odevzdání</w:t>
      </w:r>
      <w:r w:rsidRPr="004E4B9A">
        <w:rPr>
          <w:rFonts w:ascii="Cambria" w:hAnsi="Cambria" w:cs="Calibri"/>
          <w:sz w:val="24"/>
        </w:rPr>
        <w:t>;</w:t>
      </w:r>
    </w:p>
    <w:p w14:paraId="16875661" w14:textId="77777777" w:rsidR="003A3820" w:rsidRPr="004E4B9A" w:rsidRDefault="004E4B9A" w:rsidP="003A3820">
      <w:pPr>
        <w:numPr>
          <w:ilvl w:val="2"/>
          <w:numId w:val="3"/>
        </w:numPr>
        <w:spacing w:after="120"/>
        <w:ind w:left="1440"/>
        <w:rPr>
          <w:rFonts w:ascii="Cambria" w:hAnsi="Cambria" w:cs="Calibri"/>
          <w:sz w:val="24"/>
        </w:rPr>
      </w:pPr>
      <w:r>
        <w:rPr>
          <w:rFonts w:ascii="Cambria" w:hAnsi="Cambria" w:cs="Calibri"/>
          <w:sz w:val="24"/>
        </w:rPr>
        <w:t>případné další údaje.</w:t>
      </w:r>
    </w:p>
    <w:p w14:paraId="6109879A" w14:textId="77777777" w:rsidR="003A3820" w:rsidRPr="00207D1A" w:rsidRDefault="002E3D43" w:rsidP="002E3D43">
      <w:pPr>
        <w:numPr>
          <w:ilvl w:val="1"/>
          <w:numId w:val="3"/>
        </w:numPr>
        <w:tabs>
          <w:tab w:val="clear" w:pos="420"/>
          <w:tab w:val="num" w:pos="720"/>
        </w:tabs>
        <w:spacing w:after="120"/>
        <w:ind w:left="720" w:hanging="720"/>
        <w:rPr>
          <w:rFonts w:ascii="Cambria" w:hAnsi="Cambria" w:cs="Calibri"/>
          <w:sz w:val="24"/>
        </w:rPr>
      </w:pPr>
      <w:r>
        <w:rPr>
          <w:rFonts w:ascii="Cambria" w:hAnsi="Cambria" w:cs="Calibri"/>
          <w:sz w:val="24"/>
        </w:rPr>
        <w:t>Kupující</w:t>
      </w:r>
      <w:r w:rsidRPr="004E4B9A">
        <w:rPr>
          <w:rFonts w:ascii="Cambria" w:hAnsi="Cambria" w:cs="Calibri"/>
          <w:sz w:val="24"/>
        </w:rPr>
        <w:t xml:space="preserve"> zašle </w:t>
      </w:r>
      <w:r>
        <w:rPr>
          <w:rFonts w:ascii="Cambria" w:hAnsi="Cambria" w:cs="Calibri"/>
          <w:sz w:val="24"/>
        </w:rPr>
        <w:t xml:space="preserve">Prodávajícímu písemnou </w:t>
      </w:r>
      <w:r w:rsidRPr="004E4B9A">
        <w:rPr>
          <w:rFonts w:ascii="Cambria" w:hAnsi="Cambria" w:cs="Calibri"/>
          <w:sz w:val="24"/>
        </w:rPr>
        <w:t xml:space="preserve">objednávku (v listinné nebo elektronické podobě) na </w:t>
      </w:r>
      <w:r>
        <w:rPr>
          <w:rFonts w:ascii="Cambria" w:hAnsi="Cambria" w:cs="Calibri"/>
          <w:sz w:val="24"/>
        </w:rPr>
        <w:t>Zboží</w:t>
      </w:r>
      <w:r w:rsidRPr="004E4B9A">
        <w:rPr>
          <w:rFonts w:ascii="Cambria" w:hAnsi="Cambria" w:cs="Calibri"/>
          <w:sz w:val="24"/>
        </w:rPr>
        <w:t>. Počet uzavřených objednávek je neomezený. Objednávka může mít také povahu výzvy podané prostřednictvím e-mailu</w:t>
      </w:r>
      <w:r w:rsidRPr="002E3D43">
        <w:rPr>
          <w:rFonts w:ascii="Cambria" w:hAnsi="Cambria" w:cs="Calibri"/>
          <w:sz w:val="24"/>
        </w:rPr>
        <w:t xml:space="preserve"> na emailovou adresu Prodávajíc</w:t>
      </w:r>
      <w:r w:rsidR="00CC102E">
        <w:rPr>
          <w:rFonts w:ascii="Cambria" w:hAnsi="Cambria" w:cs="Calibri"/>
          <w:sz w:val="24"/>
        </w:rPr>
        <w:t>í</w:t>
      </w:r>
      <w:r w:rsidRPr="002E3D43">
        <w:rPr>
          <w:rFonts w:ascii="Cambria" w:hAnsi="Cambria" w:cs="Calibri"/>
          <w:sz w:val="24"/>
        </w:rPr>
        <w:t xml:space="preserve">ho </w:t>
      </w:r>
      <w:r w:rsidRPr="002E3D43">
        <w:rPr>
          <w:rFonts w:ascii="Cambria" w:hAnsi="Cambria" w:cs="Calibri"/>
          <w:sz w:val="24"/>
          <w:highlight w:val="yellow"/>
        </w:rPr>
        <w:fldChar w:fldCharType="begin">
          <w:ffData>
            <w:name w:val="Text16"/>
            <w:enabled/>
            <w:calcOnExit w:val="0"/>
            <w:textInput>
              <w:default w:val="&quot;doplní účastník&quot;"/>
            </w:textInput>
          </w:ffData>
        </w:fldChar>
      </w:r>
      <w:bookmarkStart w:id="6" w:name="Text16"/>
      <w:r w:rsidRPr="002E3D43">
        <w:rPr>
          <w:rFonts w:ascii="Cambria" w:hAnsi="Cambria" w:cs="Calibri"/>
          <w:sz w:val="24"/>
          <w:highlight w:val="yellow"/>
        </w:rPr>
        <w:instrText xml:space="preserve"> FORMTEXT </w:instrText>
      </w:r>
      <w:r w:rsidRPr="002E3D43">
        <w:rPr>
          <w:rFonts w:ascii="Cambria" w:hAnsi="Cambria" w:cs="Calibri"/>
          <w:sz w:val="24"/>
          <w:highlight w:val="yellow"/>
        </w:rPr>
      </w:r>
      <w:r w:rsidRPr="002E3D43">
        <w:rPr>
          <w:rFonts w:ascii="Cambria" w:hAnsi="Cambria" w:cs="Calibri"/>
          <w:sz w:val="24"/>
          <w:highlight w:val="yellow"/>
        </w:rPr>
        <w:fldChar w:fldCharType="separate"/>
      </w:r>
      <w:r w:rsidRPr="002E3D43">
        <w:rPr>
          <w:rFonts w:ascii="Cambria" w:hAnsi="Cambria" w:cs="Calibri"/>
          <w:noProof/>
          <w:sz w:val="24"/>
          <w:highlight w:val="yellow"/>
        </w:rPr>
        <w:t>"doplní účastník"</w:t>
      </w:r>
      <w:r w:rsidRPr="002E3D43">
        <w:rPr>
          <w:rFonts w:ascii="Cambria" w:hAnsi="Cambria" w:cs="Calibri"/>
          <w:sz w:val="24"/>
          <w:highlight w:val="yellow"/>
        </w:rPr>
        <w:fldChar w:fldCharType="end"/>
      </w:r>
      <w:bookmarkEnd w:id="6"/>
      <w:r w:rsidRPr="004E4B9A">
        <w:rPr>
          <w:rFonts w:ascii="Cambria" w:hAnsi="Cambria" w:cs="Calibri"/>
          <w:sz w:val="24"/>
        </w:rPr>
        <w:t xml:space="preserve">, certifikovaného elektronického nástroje </w:t>
      </w:r>
      <w:r>
        <w:rPr>
          <w:rFonts w:ascii="Cambria" w:hAnsi="Cambria" w:cs="Calibri"/>
          <w:sz w:val="24"/>
        </w:rPr>
        <w:t>Kupujícího</w:t>
      </w:r>
      <w:r w:rsidRPr="004E4B9A">
        <w:rPr>
          <w:rFonts w:ascii="Cambria" w:hAnsi="Cambria" w:cs="Calibri"/>
          <w:sz w:val="24"/>
        </w:rPr>
        <w:t xml:space="preserve"> E-ZAK, nebo prostřednictvím e-shopu, pokud </w:t>
      </w:r>
      <w:r>
        <w:rPr>
          <w:rFonts w:ascii="Cambria" w:hAnsi="Cambria" w:cs="Calibri"/>
          <w:sz w:val="24"/>
        </w:rPr>
        <w:t>Prodávající</w:t>
      </w:r>
      <w:r w:rsidRPr="004E4B9A">
        <w:rPr>
          <w:rFonts w:ascii="Cambria" w:hAnsi="Cambria" w:cs="Calibri"/>
          <w:sz w:val="24"/>
        </w:rPr>
        <w:t xml:space="preserve"> tuto možnost nabízí. </w:t>
      </w:r>
      <w:r w:rsidRPr="002E3D43">
        <w:rPr>
          <w:rFonts w:ascii="Cambria" w:hAnsi="Cambria" w:cs="Calibri"/>
          <w:sz w:val="24"/>
        </w:rPr>
        <w:t xml:space="preserve">Objednávky budou vystavovat vedoucí </w:t>
      </w:r>
      <w:r w:rsidRPr="00207D1A">
        <w:rPr>
          <w:rFonts w:ascii="Cambria" w:hAnsi="Cambria" w:cs="Calibri"/>
          <w:sz w:val="24"/>
        </w:rPr>
        <w:t>pracovníci jednotlivých</w:t>
      </w:r>
      <w:r w:rsidR="006169F8">
        <w:rPr>
          <w:rFonts w:ascii="Cambria" w:hAnsi="Cambria" w:cs="Calibri"/>
          <w:sz w:val="24"/>
        </w:rPr>
        <w:t xml:space="preserve"> středisek</w:t>
      </w:r>
      <w:r w:rsidRPr="00207D1A">
        <w:rPr>
          <w:rFonts w:ascii="Cambria" w:hAnsi="Cambria" w:cs="Calibri"/>
          <w:sz w:val="24"/>
        </w:rPr>
        <w:t xml:space="preserve"> Kupujícího</w:t>
      </w:r>
      <w:r w:rsidR="00E630F4" w:rsidRPr="00207D1A">
        <w:rPr>
          <w:rFonts w:ascii="Cambria" w:hAnsi="Cambria" w:cs="Calibri"/>
          <w:sz w:val="24"/>
        </w:rPr>
        <w:t xml:space="preserve"> </w:t>
      </w:r>
      <w:r w:rsidR="00207D1A">
        <w:rPr>
          <w:rFonts w:ascii="Cambria" w:hAnsi="Cambria" w:cs="Calibri"/>
          <w:sz w:val="24"/>
        </w:rPr>
        <w:t xml:space="preserve">uvedení v Příloze č. 2 této </w:t>
      </w:r>
      <w:r w:rsidR="00527DDF">
        <w:rPr>
          <w:rFonts w:ascii="Cambria" w:hAnsi="Cambria" w:cs="Calibri"/>
          <w:sz w:val="24"/>
        </w:rPr>
        <w:t xml:space="preserve">smlouvy </w:t>
      </w:r>
      <w:r w:rsidR="00507DED" w:rsidRPr="00507DED">
        <w:rPr>
          <w:rFonts w:ascii="Cambria" w:hAnsi="Cambria" w:cs="Calibri"/>
          <w:sz w:val="24"/>
        </w:rPr>
        <w:t>Seznam zavážecích míst a kontaktní údaje kupujícího</w:t>
      </w:r>
      <w:r w:rsidR="004E4B9A" w:rsidRPr="00207D1A">
        <w:rPr>
          <w:rFonts w:ascii="Cambria" w:hAnsi="Cambria" w:cs="Calibri"/>
          <w:sz w:val="24"/>
        </w:rPr>
        <w:t>.</w:t>
      </w:r>
    </w:p>
    <w:p w14:paraId="45A3F9E9" w14:textId="77777777" w:rsidR="003A3820" w:rsidRPr="002E3D43" w:rsidRDefault="003A3820" w:rsidP="003A3820">
      <w:pPr>
        <w:numPr>
          <w:ilvl w:val="1"/>
          <w:numId w:val="3"/>
        </w:numPr>
        <w:tabs>
          <w:tab w:val="clear" w:pos="420"/>
          <w:tab w:val="num" w:pos="720"/>
        </w:tabs>
        <w:spacing w:after="120"/>
        <w:ind w:left="720" w:hanging="720"/>
        <w:rPr>
          <w:rFonts w:ascii="Cambria" w:hAnsi="Cambria" w:cs="Calibri"/>
          <w:sz w:val="24"/>
        </w:rPr>
      </w:pPr>
      <w:r w:rsidRPr="002E3D43">
        <w:rPr>
          <w:rFonts w:ascii="Cambria" w:hAnsi="Cambria" w:cs="Calibri"/>
          <w:sz w:val="24"/>
        </w:rPr>
        <w:t>Kupujícím řádně vystavené a odeslané objednávky v souladu s tímto článkem smlouvy jsou pro Prodávajícího závazné. Prodávající je povinen řádně vystavenou objednávku, kterou obdrží od Kupujícího</w:t>
      </w:r>
      <w:r w:rsidR="006F7EA0">
        <w:rPr>
          <w:rFonts w:ascii="Cambria" w:hAnsi="Cambria" w:cs="Calibri"/>
          <w:sz w:val="24"/>
        </w:rPr>
        <w:t xml:space="preserve"> do </w:t>
      </w:r>
      <w:r w:rsidR="00A639C2">
        <w:rPr>
          <w:rFonts w:ascii="Cambria" w:hAnsi="Cambria" w:cs="Calibri"/>
          <w:sz w:val="24"/>
        </w:rPr>
        <w:t>24 hodin</w:t>
      </w:r>
      <w:r w:rsidR="006F7EA0">
        <w:rPr>
          <w:rFonts w:ascii="Cambria" w:hAnsi="Cambria" w:cs="Calibri"/>
          <w:sz w:val="24"/>
        </w:rPr>
        <w:t xml:space="preserve"> </w:t>
      </w:r>
      <w:r w:rsidR="001E2264" w:rsidRPr="002E3D43">
        <w:rPr>
          <w:rFonts w:ascii="Cambria" w:hAnsi="Cambria" w:cs="Calibri"/>
          <w:sz w:val="24"/>
        </w:rPr>
        <w:t>písemně potvrdit, přičemž za písemné potvrzení se považuje i pot</w:t>
      </w:r>
      <w:r w:rsidR="00363D3D" w:rsidRPr="002E3D43">
        <w:rPr>
          <w:rFonts w:ascii="Cambria" w:hAnsi="Cambria" w:cs="Calibri"/>
          <w:sz w:val="24"/>
        </w:rPr>
        <w:t xml:space="preserve">vrzení objednávky </w:t>
      </w:r>
      <w:r w:rsidR="00363D3D" w:rsidRPr="00EE1F0A">
        <w:rPr>
          <w:rFonts w:ascii="Cambria" w:hAnsi="Cambria" w:cs="Calibri"/>
          <w:sz w:val="24"/>
        </w:rPr>
        <w:t>elektronicky emailem</w:t>
      </w:r>
      <w:r w:rsidR="00363D3D" w:rsidRPr="002E3D43">
        <w:rPr>
          <w:rFonts w:ascii="Cambria" w:hAnsi="Cambria" w:cs="Calibri"/>
          <w:sz w:val="24"/>
        </w:rPr>
        <w:t xml:space="preserve"> na příslušný kontakt </w:t>
      </w:r>
      <w:r w:rsidR="006F7EA0">
        <w:rPr>
          <w:rFonts w:ascii="Cambria" w:hAnsi="Cambria" w:cs="Calibri"/>
          <w:sz w:val="24"/>
        </w:rPr>
        <w:t>Kupujícího</w:t>
      </w:r>
      <w:r w:rsidR="00363D3D" w:rsidRPr="002E3D43">
        <w:rPr>
          <w:rFonts w:ascii="Cambria" w:hAnsi="Cambria" w:cs="Calibri"/>
          <w:sz w:val="24"/>
        </w:rPr>
        <w:t>, uveden</w:t>
      </w:r>
      <w:r w:rsidR="00D1199B">
        <w:rPr>
          <w:rFonts w:ascii="Cambria" w:hAnsi="Cambria" w:cs="Calibri"/>
          <w:sz w:val="24"/>
        </w:rPr>
        <w:t>ý</w:t>
      </w:r>
      <w:r w:rsidR="00363D3D" w:rsidRPr="002E3D43">
        <w:rPr>
          <w:rFonts w:ascii="Cambria" w:hAnsi="Cambria" w:cs="Calibri"/>
          <w:sz w:val="24"/>
        </w:rPr>
        <w:t xml:space="preserve"> v </w:t>
      </w:r>
      <w:r w:rsidR="00D1199B">
        <w:rPr>
          <w:rFonts w:ascii="Cambria" w:hAnsi="Cambria" w:cs="Calibri"/>
          <w:sz w:val="24"/>
        </w:rPr>
        <w:t>P</w:t>
      </w:r>
      <w:r w:rsidR="00363D3D" w:rsidRPr="002E3D43">
        <w:rPr>
          <w:rFonts w:ascii="Cambria" w:hAnsi="Cambria" w:cs="Calibri"/>
          <w:sz w:val="24"/>
        </w:rPr>
        <w:t>říloze č. 2.</w:t>
      </w:r>
    </w:p>
    <w:p w14:paraId="3EB726C0" w14:textId="77777777" w:rsidR="003A3820" w:rsidRDefault="003A3820" w:rsidP="003A3820">
      <w:pPr>
        <w:numPr>
          <w:ilvl w:val="1"/>
          <w:numId w:val="3"/>
        </w:numPr>
        <w:tabs>
          <w:tab w:val="clear" w:pos="420"/>
          <w:tab w:val="num" w:pos="720"/>
        </w:tabs>
        <w:spacing w:after="120"/>
        <w:ind w:left="720" w:hanging="720"/>
        <w:rPr>
          <w:rFonts w:ascii="Cambria" w:hAnsi="Cambria" w:cs="Calibri"/>
          <w:sz w:val="24"/>
        </w:rPr>
      </w:pPr>
      <w:r w:rsidRPr="002E3D43">
        <w:rPr>
          <w:rFonts w:ascii="Cambria" w:hAnsi="Cambria" w:cs="Calibri"/>
          <w:sz w:val="24"/>
        </w:rPr>
        <w:t xml:space="preserve">Přílohou objednávky může být podrobný rozpis Zboží, které má být na základě dané objednávky </w:t>
      </w:r>
      <w:r w:rsidR="005A7FE4" w:rsidRPr="002E3D43">
        <w:rPr>
          <w:rFonts w:ascii="Cambria" w:hAnsi="Cambria" w:cs="Calibri"/>
          <w:sz w:val="24"/>
        </w:rPr>
        <w:t>odevzdáno</w:t>
      </w:r>
      <w:r w:rsidRPr="002E3D43">
        <w:rPr>
          <w:rFonts w:ascii="Cambria" w:hAnsi="Cambria" w:cs="Calibri"/>
          <w:sz w:val="24"/>
        </w:rPr>
        <w:t xml:space="preserve"> Kupujícímu, včetně určení jednotlivých oddělení či jiných pracovišť Kupujícího, na které má být Zboží (či jeho jednotlivé položky) </w:t>
      </w:r>
      <w:r w:rsidR="005A7FE4" w:rsidRPr="002E3D43">
        <w:rPr>
          <w:rFonts w:ascii="Cambria" w:hAnsi="Cambria" w:cs="Calibri"/>
          <w:sz w:val="24"/>
        </w:rPr>
        <w:t>odevzdáno</w:t>
      </w:r>
      <w:r w:rsidRPr="002E3D43">
        <w:rPr>
          <w:rFonts w:ascii="Cambria" w:hAnsi="Cambria" w:cs="Calibri"/>
          <w:sz w:val="24"/>
        </w:rPr>
        <w:t>.</w:t>
      </w:r>
    </w:p>
    <w:p w14:paraId="13567C0E" w14:textId="77777777" w:rsidR="008F122E" w:rsidRPr="00D80038" w:rsidRDefault="008F122E" w:rsidP="003A3820">
      <w:pPr>
        <w:numPr>
          <w:ilvl w:val="1"/>
          <w:numId w:val="3"/>
        </w:numPr>
        <w:tabs>
          <w:tab w:val="clear" w:pos="420"/>
          <w:tab w:val="num" w:pos="720"/>
        </w:tabs>
        <w:spacing w:after="120"/>
        <w:ind w:left="720" w:hanging="720"/>
        <w:rPr>
          <w:rFonts w:ascii="Cambria" w:hAnsi="Cambria" w:cs="Calibri"/>
          <w:sz w:val="24"/>
        </w:rPr>
      </w:pPr>
      <w:r w:rsidRPr="00D80038">
        <w:rPr>
          <w:rFonts w:ascii="Cambria" w:hAnsi="Cambria" w:cs="Calibri"/>
          <w:sz w:val="24"/>
        </w:rPr>
        <w:t xml:space="preserve">Počet objednávek </w:t>
      </w:r>
      <w:r w:rsidR="00A639C2">
        <w:rPr>
          <w:rFonts w:ascii="Cambria" w:hAnsi="Cambria" w:cs="Calibri"/>
          <w:sz w:val="24"/>
        </w:rPr>
        <w:t>měsíčně</w:t>
      </w:r>
      <w:r w:rsidR="00A639C2" w:rsidRPr="00D80038">
        <w:rPr>
          <w:rFonts w:ascii="Cambria" w:hAnsi="Cambria" w:cs="Calibri"/>
          <w:sz w:val="24"/>
        </w:rPr>
        <w:t xml:space="preserve"> </w:t>
      </w:r>
      <w:r w:rsidRPr="00D80038">
        <w:rPr>
          <w:rFonts w:ascii="Cambria" w:hAnsi="Cambria" w:cs="Calibri"/>
          <w:sz w:val="24"/>
        </w:rPr>
        <w:t xml:space="preserve">není </w:t>
      </w:r>
      <w:r w:rsidR="00890292" w:rsidRPr="00D80038">
        <w:rPr>
          <w:rFonts w:ascii="Cambria" w:hAnsi="Cambria" w:cs="Calibri"/>
          <w:sz w:val="24"/>
        </w:rPr>
        <w:t>jednoznačně</w:t>
      </w:r>
      <w:r w:rsidRPr="00D80038">
        <w:rPr>
          <w:rFonts w:ascii="Cambria" w:hAnsi="Cambria" w:cs="Calibri"/>
          <w:sz w:val="24"/>
        </w:rPr>
        <w:t xml:space="preserve"> určen. Kupující </w:t>
      </w:r>
      <w:r w:rsidR="00436DF9" w:rsidRPr="00D80038">
        <w:rPr>
          <w:rFonts w:ascii="Cambria" w:hAnsi="Cambria" w:cs="Calibri"/>
          <w:sz w:val="24"/>
        </w:rPr>
        <w:t>může objednávat v kterýkoliv pracovní den. Z</w:t>
      </w:r>
      <w:r w:rsidRPr="00D80038">
        <w:rPr>
          <w:rFonts w:ascii="Cambria" w:hAnsi="Cambria" w:cs="Calibri"/>
          <w:sz w:val="24"/>
        </w:rPr>
        <w:t xml:space="preserve">pravidla </w:t>
      </w:r>
      <w:r w:rsidR="00436DF9" w:rsidRPr="00D80038">
        <w:rPr>
          <w:rFonts w:ascii="Cambria" w:hAnsi="Cambria" w:cs="Calibri"/>
          <w:sz w:val="24"/>
        </w:rPr>
        <w:t xml:space="preserve">bude Kupující </w:t>
      </w:r>
      <w:r w:rsidRPr="00D80038">
        <w:rPr>
          <w:rFonts w:ascii="Cambria" w:hAnsi="Cambria" w:cs="Calibri"/>
          <w:sz w:val="24"/>
        </w:rPr>
        <w:t>objednávat Zboží</w:t>
      </w:r>
      <w:r w:rsidR="00F34782">
        <w:rPr>
          <w:rFonts w:ascii="Cambria" w:hAnsi="Cambria" w:cs="Calibri"/>
          <w:sz w:val="24"/>
        </w:rPr>
        <w:t xml:space="preserve"> jedenkrát měsíčně pro každé </w:t>
      </w:r>
      <w:proofErr w:type="spellStart"/>
      <w:r w:rsidR="00F34782">
        <w:rPr>
          <w:rFonts w:ascii="Cambria" w:hAnsi="Cambria" w:cs="Calibri"/>
          <w:sz w:val="24"/>
        </w:rPr>
        <w:t>závozové</w:t>
      </w:r>
      <w:proofErr w:type="spellEnd"/>
      <w:r w:rsidR="00F34782">
        <w:rPr>
          <w:rFonts w:ascii="Cambria" w:hAnsi="Cambria" w:cs="Calibri"/>
          <w:sz w:val="24"/>
        </w:rPr>
        <w:t xml:space="preserve"> místo.</w:t>
      </w:r>
      <w:r w:rsidRPr="00D80038">
        <w:rPr>
          <w:rFonts w:ascii="Cambria" w:hAnsi="Cambria" w:cs="Calibri"/>
          <w:sz w:val="24"/>
        </w:rPr>
        <w:t xml:space="preserve"> Počet objednávek může být </w:t>
      </w:r>
      <w:r w:rsidR="00F34782">
        <w:rPr>
          <w:rFonts w:ascii="Cambria" w:hAnsi="Cambria" w:cs="Calibri"/>
          <w:sz w:val="24"/>
        </w:rPr>
        <w:t>měsíčně</w:t>
      </w:r>
      <w:r w:rsidRPr="00D80038">
        <w:rPr>
          <w:rFonts w:ascii="Cambria" w:hAnsi="Cambria" w:cs="Calibri"/>
          <w:sz w:val="24"/>
        </w:rPr>
        <w:t xml:space="preserve"> větší i menší.</w:t>
      </w:r>
      <w:r w:rsidR="004B27C5">
        <w:rPr>
          <w:rFonts w:ascii="Cambria" w:hAnsi="Cambria" w:cs="Calibri"/>
          <w:sz w:val="24"/>
        </w:rPr>
        <w:t xml:space="preserve"> Minimální hodnota závozu je </w:t>
      </w:r>
      <w:proofErr w:type="gramStart"/>
      <w:r w:rsidR="004B27C5">
        <w:rPr>
          <w:rFonts w:ascii="Cambria" w:hAnsi="Cambria" w:cs="Calibri"/>
          <w:sz w:val="24"/>
        </w:rPr>
        <w:t>5.0</w:t>
      </w:r>
      <w:r w:rsidR="00F34782">
        <w:rPr>
          <w:rFonts w:ascii="Cambria" w:hAnsi="Cambria" w:cs="Calibri"/>
          <w:sz w:val="24"/>
        </w:rPr>
        <w:t>00,-</w:t>
      </w:r>
      <w:proofErr w:type="gramEnd"/>
      <w:r w:rsidR="00F34782">
        <w:rPr>
          <w:rFonts w:ascii="Cambria" w:hAnsi="Cambria" w:cs="Calibri"/>
          <w:sz w:val="24"/>
        </w:rPr>
        <w:t xml:space="preserve"> Kč</w:t>
      </w:r>
      <w:r w:rsidR="006971C5">
        <w:rPr>
          <w:rFonts w:ascii="Cambria" w:hAnsi="Cambria" w:cs="Calibri"/>
          <w:sz w:val="24"/>
        </w:rPr>
        <w:t xml:space="preserve"> bez DPH</w:t>
      </w:r>
      <w:r w:rsidR="00F34782">
        <w:rPr>
          <w:rFonts w:ascii="Cambria" w:hAnsi="Cambria" w:cs="Calibri"/>
          <w:sz w:val="24"/>
        </w:rPr>
        <w:t>.</w:t>
      </w:r>
    </w:p>
    <w:p w14:paraId="77E1D290" w14:textId="77777777" w:rsidR="003A3820" w:rsidRPr="006F7EA0" w:rsidRDefault="003A3820" w:rsidP="00B234F4">
      <w:pPr>
        <w:spacing w:after="120"/>
        <w:ind w:left="720"/>
        <w:rPr>
          <w:rFonts w:ascii="Cambria" w:hAnsi="Cambria" w:cs="Calibri"/>
          <w:sz w:val="24"/>
        </w:rPr>
      </w:pPr>
    </w:p>
    <w:p w14:paraId="2D57E855" w14:textId="77777777" w:rsidR="003A3820" w:rsidRPr="006F7EA0" w:rsidRDefault="00624234" w:rsidP="00D133E2">
      <w:pPr>
        <w:pStyle w:val="Nadpis1"/>
        <w:numPr>
          <w:ilvl w:val="0"/>
          <w:numId w:val="3"/>
        </w:numPr>
        <w:tabs>
          <w:tab w:val="clear" w:pos="420"/>
        </w:tabs>
        <w:spacing w:before="0" w:after="120"/>
        <w:ind w:left="0" w:firstLine="0"/>
        <w:jc w:val="center"/>
        <w:rPr>
          <w:rFonts w:ascii="Cambria" w:hAnsi="Cambria" w:cs="Calibri"/>
          <w:smallCaps/>
          <w:sz w:val="28"/>
        </w:rPr>
      </w:pPr>
      <w:r w:rsidRPr="006F7EA0">
        <w:rPr>
          <w:rFonts w:ascii="Cambria" w:hAnsi="Cambria" w:cs="Calibri"/>
          <w:smallCaps/>
          <w:sz w:val="28"/>
        </w:rPr>
        <w:lastRenderedPageBreak/>
        <w:t xml:space="preserve">Odevzdání </w:t>
      </w:r>
      <w:r w:rsidR="003A3820" w:rsidRPr="006F7EA0">
        <w:rPr>
          <w:rFonts w:ascii="Cambria" w:hAnsi="Cambria" w:cs="Calibri"/>
          <w:smallCaps/>
          <w:sz w:val="28"/>
        </w:rPr>
        <w:t xml:space="preserve"> Zboží</w:t>
      </w:r>
    </w:p>
    <w:p w14:paraId="2078CED6" w14:textId="77777777" w:rsidR="003F0564" w:rsidRPr="006F7EA0" w:rsidRDefault="003A3820" w:rsidP="003A3820">
      <w:pPr>
        <w:numPr>
          <w:ilvl w:val="1"/>
          <w:numId w:val="3"/>
        </w:numPr>
        <w:tabs>
          <w:tab w:val="clear" w:pos="420"/>
          <w:tab w:val="num" w:pos="720"/>
        </w:tabs>
        <w:spacing w:after="120"/>
        <w:ind w:left="720" w:hanging="720"/>
        <w:rPr>
          <w:rFonts w:ascii="Cambria" w:hAnsi="Cambria" w:cs="Calibri"/>
          <w:sz w:val="24"/>
        </w:rPr>
      </w:pPr>
      <w:r w:rsidRPr="006F7EA0">
        <w:rPr>
          <w:rFonts w:ascii="Cambria" w:hAnsi="Cambria" w:cs="Calibri"/>
          <w:sz w:val="24"/>
        </w:rPr>
        <w:t xml:space="preserve">Prodávající se </w:t>
      </w:r>
      <w:r w:rsidR="00040E4D" w:rsidRPr="006F7EA0">
        <w:rPr>
          <w:rFonts w:ascii="Cambria" w:hAnsi="Cambria" w:cs="Calibri"/>
          <w:sz w:val="24"/>
        </w:rPr>
        <w:t xml:space="preserve">zavazuje odevzdat (dodat) Kupujícímu Zboží </w:t>
      </w:r>
      <w:r w:rsidR="00A639C2">
        <w:rPr>
          <w:rFonts w:ascii="Cambria" w:hAnsi="Cambria" w:cs="Calibri"/>
          <w:sz w:val="24"/>
        </w:rPr>
        <w:t xml:space="preserve">do 3 pracovních dnů od doručení </w:t>
      </w:r>
      <w:r w:rsidR="00A639C2" w:rsidRPr="00500EDF">
        <w:rPr>
          <w:rFonts w:ascii="Cambria" w:hAnsi="Cambria" w:cs="Calibri"/>
          <w:sz w:val="24"/>
        </w:rPr>
        <w:t>objednávky, a to na místo určení (dodací místo) a v časech</w:t>
      </w:r>
      <w:r w:rsidR="00436DF9" w:rsidRPr="00500EDF">
        <w:rPr>
          <w:rFonts w:ascii="Cambria" w:hAnsi="Cambria" w:cs="Calibri"/>
          <w:sz w:val="24"/>
        </w:rPr>
        <w:t xml:space="preserve">, které jsou uvedeny v Příloze č. </w:t>
      </w:r>
      <w:r w:rsidR="00890292" w:rsidRPr="00500EDF">
        <w:rPr>
          <w:rFonts w:ascii="Cambria" w:hAnsi="Cambria" w:cs="Calibri"/>
          <w:sz w:val="24"/>
        </w:rPr>
        <w:t>2,</w:t>
      </w:r>
      <w:r w:rsidR="00835143">
        <w:rPr>
          <w:rFonts w:ascii="Cambria" w:hAnsi="Cambria" w:cs="Calibri"/>
          <w:sz w:val="24"/>
        </w:rPr>
        <w:t xml:space="preserve"> </w:t>
      </w:r>
      <w:r w:rsidR="00040E4D" w:rsidRPr="006F7EA0">
        <w:rPr>
          <w:rFonts w:ascii="Cambria" w:hAnsi="Cambria" w:cs="Calibri"/>
          <w:sz w:val="24"/>
        </w:rPr>
        <w:t>nebude-li v objednávce uvedena dodací lhůta delší.</w:t>
      </w:r>
      <w:r w:rsidR="00A639C2">
        <w:rPr>
          <w:rFonts w:ascii="Cambria" w:hAnsi="Cambria" w:cs="Calibri"/>
          <w:sz w:val="24"/>
        </w:rPr>
        <w:t xml:space="preserve"> </w:t>
      </w:r>
    </w:p>
    <w:p w14:paraId="55A3A5EF" w14:textId="4FCC9D4B" w:rsidR="003A3820" w:rsidRPr="006F7EA0" w:rsidRDefault="003A3820" w:rsidP="003A3820">
      <w:pPr>
        <w:numPr>
          <w:ilvl w:val="1"/>
          <w:numId w:val="3"/>
        </w:numPr>
        <w:tabs>
          <w:tab w:val="clear" w:pos="420"/>
          <w:tab w:val="num" w:pos="720"/>
        </w:tabs>
        <w:spacing w:after="120"/>
        <w:ind w:left="720" w:hanging="720"/>
        <w:rPr>
          <w:rFonts w:ascii="Cambria" w:hAnsi="Cambria" w:cs="Calibri"/>
          <w:sz w:val="24"/>
        </w:rPr>
      </w:pPr>
      <w:r w:rsidRPr="006F7EA0">
        <w:rPr>
          <w:rFonts w:ascii="Cambria" w:hAnsi="Cambria" w:cs="Calibri"/>
          <w:sz w:val="24"/>
        </w:rPr>
        <w:t>Prodávající se zavazuje</w:t>
      </w:r>
      <w:r w:rsidR="00887DB4" w:rsidRPr="006F7EA0">
        <w:rPr>
          <w:rFonts w:ascii="Cambria" w:hAnsi="Cambria" w:cs="Calibri"/>
          <w:sz w:val="24"/>
        </w:rPr>
        <w:t xml:space="preserve"> dodat </w:t>
      </w:r>
      <w:r w:rsidR="00A170C1" w:rsidRPr="006F7EA0">
        <w:rPr>
          <w:rFonts w:ascii="Cambria" w:hAnsi="Cambria" w:cs="Calibri"/>
          <w:sz w:val="24"/>
        </w:rPr>
        <w:t xml:space="preserve">Zboží na příslušné </w:t>
      </w:r>
      <w:r w:rsidR="006971C5" w:rsidRPr="00500EDF">
        <w:rPr>
          <w:rFonts w:ascii="Cambria" w:hAnsi="Cambria" w:cs="Calibri"/>
          <w:sz w:val="24"/>
        </w:rPr>
        <w:t>dodací místo</w:t>
      </w:r>
      <w:r w:rsidR="00A170C1" w:rsidRPr="006F7EA0">
        <w:rPr>
          <w:rFonts w:ascii="Cambria" w:hAnsi="Cambria" w:cs="Calibri"/>
          <w:sz w:val="24"/>
        </w:rPr>
        <w:t xml:space="preserve"> Kupujícího v souladu s podmínkami upravený</w:t>
      </w:r>
      <w:r w:rsidR="002D7DFA">
        <w:rPr>
          <w:rFonts w:ascii="Cambria" w:hAnsi="Cambria" w:cs="Calibri"/>
          <w:sz w:val="24"/>
        </w:rPr>
        <w:t>mi</w:t>
      </w:r>
      <w:r w:rsidR="00A170C1" w:rsidRPr="006F7EA0">
        <w:rPr>
          <w:rFonts w:ascii="Cambria" w:hAnsi="Cambria" w:cs="Calibri"/>
          <w:sz w:val="24"/>
        </w:rPr>
        <w:t xml:space="preserve"> v tomto článku smlouvy a zajistit, že při přepravě Zboží budou dodrženy podmínky stanovené příslušnými právními předpisy pro přepravu, skladování a další nakládání se Zbožím</w:t>
      </w:r>
      <w:r w:rsidR="00A639C2">
        <w:rPr>
          <w:rFonts w:ascii="Cambria" w:hAnsi="Cambria" w:cs="Calibri"/>
          <w:sz w:val="24"/>
        </w:rPr>
        <w:t>, které je předmětem dodávek dle této smlouvy</w:t>
      </w:r>
      <w:r w:rsidR="00C46608" w:rsidRPr="006F7EA0">
        <w:rPr>
          <w:rFonts w:ascii="Cambria" w:hAnsi="Cambria" w:cs="Calibri"/>
          <w:sz w:val="24"/>
        </w:rPr>
        <w:t>.</w:t>
      </w:r>
    </w:p>
    <w:p w14:paraId="02219287" w14:textId="061A7D78" w:rsidR="003A3820" w:rsidRPr="006F7EA0" w:rsidRDefault="003A3820" w:rsidP="003A3820">
      <w:pPr>
        <w:numPr>
          <w:ilvl w:val="1"/>
          <w:numId w:val="3"/>
        </w:numPr>
        <w:tabs>
          <w:tab w:val="clear" w:pos="420"/>
          <w:tab w:val="num" w:pos="720"/>
        </w:tabs>
        <w:spacing w:after="120"/>
        <w:ind w:left="720" w:hanging="720"/>
        <w:rPr>
          <w:rFonts w:ascii="Cambria" w:hAnsi="Cambria" w:cs="Calibri"/>
          <w:sz w:val="24"/>
        </w:rPr>
      </w:pPr>
      <w:r w:rsidRPr="006F7EA0">
        <w:rPr>
          <w:rFonts w:ascii="Cambria" w:hAnsi="Cambria" w:cs="Calibri"/>
          <w:sz w:val="24"/>
        </w:rPr>
        <w:t xml:space="preserve">Prodávající se zavazuje dopravit Zboží do </w:t>
      </w:r>
      <w:r w:rsidR="006971C5">
        <w:rPr>
          <w:rFonts w:ascii="Cambria" w:hAnsi="Cambria" w:cs="Calibri"/>
          <w:sz w:val="24"/>
        </w:rPr>
        <w:t xml:space="preserve">dodacího </w:t>
      </w:r>
      <w:r w:rsidRPr="006F7EA0">
        <w:rPr>
          <w:rFonts w:ascii="Cambria" w:hAnsi="Cambria" w:cs="Calibri"/>
          <w:sz w:val="24"/>
        </w:rPr>
        <w:t xml:space="preserve">místa dopravním prostředkem, </w:t>
      </w:r>
      <w:r w:rsidRPr="00436DF9">
        <w:rPr>
          <w:rFonts w:ascii="Cambria" w:hAnsi="Cambria" w:cs="Calibri"/>
          <w:sz w:val="24"/>
        </w:rPr>
        <w:t>který bude vybaven</w:t>
      </w:r>
      <w:r w:rsidRPr="006F7EA0">
        <w:rPr>
          <w:rFonts w:ascii="Cambria" w:hAnsi="Cambria" w:cs="Calibri"/>
          <w:sz w:val="24"/>
        </w:rPr>
        <w:t xml:space="preserve"> potřebným zařízením pro vykládku Zboží</w:t>
      </w:r>
      <w:r w:rsidR="006971C5">
        <w:rPr>
          <w:rFonts w:ascii="Cambria" w:hAnsi="Cambria" w:cs="Calibri"/>
          <w:sz w:val="24"/>
        </w:rPr>
        <w:t> dodacím místě</w:t>
      </w:r>
      <w:r w:rsidRPr="006F7EA0">
        <w:rPr>
          <w:rFonts w:ascii="Cambria" w:hAnsi="Cambria" w:cs="Calibri"/>
          <w:sz w:val="24"/>
        </w:rPr>
        <w:t xml:space="preserve"> Kupujícího.</w:t>
      </w:r>
    </w:p>
    <w:p w14:paraId="5CFEEA35" w14:textId="101D729C" w:rsidR="003A3820" w:rsidRPr="00436DF9" w:rsidRDefault="003A3820" w:rsidP="003A3820">
      <w:pPr>
        <w:numPr>
          <w:ilvl w:val="1"/>
          <w:numId w:val="3"/>
        </w:numPr>
        <w:tabs>
          <w:tab w:val="clear" w:pos="420"/>
          <w:tab w:val="num" w:pos="720"/>
        </w:tabs>
        <w:spacing w:after="120"/>
        <w:ind w:left="720" w:hanging="720"/>
        <w:rPr>
          <w:rFonts w:ascii="Cambria" w:hAnsi="Cambria" w:cs="Calibri"/>
          <w:sz w:val="24"/>
        </w:rPr>
      </w:pPr>
      <w:r w:rsidRPr="00436DF9">
        <w:rPr>
          <w:rFonts w:ascii="Cambria" w:hAnsi="Cambria" w:cs="Calibri"/>
          <w:sz w:val="24"/>
        </w:rPr>
        <w:t>Kupující umožní Prodávajícímu vjezd do sídla Kupujícího</w:t>
      </w:r>
      <w:r w:rsidR="0004099B" w:rsidRPr="00436DF9">
        <w:rPr>
          <w:rFonts w:ascii="Cambria" w:hAnsi="Cambria" w:cs="Calibri"/>
          <w:sz w:val="24"/>
        </w:rPr>
        <w:t xml:space="preserve">, případně do jiného areálu, kde se nachází </w:t>
      </w:r>
      <w:r w:rsidR="006971C5">
        <w:rPr>
          <w:rFonts w:ascii="Cambria" w:hAnsi="Cambria" w:cs="Calibri"/>
          <w:sz w:val="24"/>
        </w:rPr>
        <w:t xml:space="preserve">dodací </w:t>
      </w:r>
      <w:r w:rsidR="0004099B" w:rsidRPr="00436DF9">
        <w:rPr>
          <w:rFonts w:ascii="Cambria" w:hAnsi="Cambria" w:cs="Calibri"/>
          <w:sz w:val="24"/>
        </w:rPr>
        <w:t>místo dle tohoto článku smlouvy,</w:t>
      </w:r>
      <w:r w:rsidRPr="00436DF9">
        <w:rPr>
          <w:rFonts w:ascii="Cambria" w:hAnsi="Cambria" w:cs="Calibri"/>
          <w:sz w:val="24"/>
        </w:rPr>
        <w:t xml:space="preserve"> </w:t>
      </w:r>
      <w:r w:rsidR="00AB2DC0" w:rsidRPr="00436DF9">
        <w:rPr>
          <w:rFonts w:ascii="Cambria" w:hAnsi="Cambria" w:cs="Calibri"/>
          <w:sz w:val="24"/>
        </w:rPr>
        <w:t>v místě určeném Kupujícím</w:t>
      </w:r>
      <w:r w:rsidRPr="00436DF9">
        <w:rPr>
          <w:rFonts w:ascii="Cambria" w:hAnsi="Cambria" w:cs="Calibri"/>
          <w:sz w:val="24"/>
        </w:rPr>
        <w:t xml:space="preserve">. Prodávající (resp. jeho pověřený pracovník) se po vjezdu </w:t>
      </w:r>
      <w:r w:rsidR="006971C5">
        <w:rPr>
          <w:rFonts w:ascii="Cambria" w:hAnsi="Cambria" w:cs="Calibri"/>
          <w:sz w:val="24"/>
        </w:rPr>
        <w:t>k dodacímu místu</w:t>
      </w:r>
      <w:r w:rsidRPr="00436DF9">
        <w:rPr>
          <w:rFonts w:ascii="Cambria" w:hAnsi="Cambria" w:cs="Calibri"/>
          <w:sz w:val="24"/>
        </w:rPr>
        <w:t xml:space="preserve"> Kupujícího </w:t>
      </w:r>
      <w:r w:rsidR="0004099B" w:rsidRPr="00436DF9">
        <w:rPr>
          <w:rFonts w:ascii="Cambria" w:hAnsi="Cambria" w:cs="Calibri"/>
          <w:sz w:val="24"/>
        </w:rPr>
        <w:t xml:space="preserve">(příp. do jeho jiného areálu) </w:t>
      </w:r>
      <w:r w:rsidRPr="00436DF9">
        <w:rPr>
          <w:rFonts w:ascii="Cambria" w:hAnsi="Cambria" w:cs="Calibri"/>
          <w:sz w:val="24"/>
        </w:rPr>
        <w:t xml:space="preserve">ohlásí na určeném pracovišti Kupujícího. Prodávající poté zajistí vykládku a </w:t>
      </w:r>
      <w:r w:rsidR="00624234" w:rsidRPr="00436DF9">
        <w:rPr>
          <w:rFonts w:ascii="Cambria" w:hAnsi="Cambria" w:cs="Calibri"/>
          <w:sz w:val="24"/>
        </w:rPr>
        <w:t>odevzdání</w:t>
      </w:r>
      <w:r w:rsidRPr="00436DF9">
        <w:rPr>
          <w:rFonts w:ascii="Cambria" w:hAnsi="Cambria" w:cs="Calibri"/>
          <w:sz w:val="24"/>
        </w:rPr>
        <w:t xml:space="preserve"> Zboží </w:t>
      </w:r>
      <w:r w:rsidR="001E1E77" w:rsidRPr="00436DF9">
        <w:rPr>
          <w:rFonts w:ascii="Cambria" w:hAnsi="Cambria" w:cs="Calibri"/>
          <w:sz w:val="24"/>
        </w:rPr>
        <w:t xml:space="preserve">dle objednávky přímo na </w:t>
      </w:r>
      <w:r w:rsidR="006971C5">
        <w:rPr>
          <w:rFonts w:ascii="Cambria" w:hAnsi="Cambria" w:cs="Calibri"/>
          <w:sz w:val="24"/>
        </w:rPr>
        <w:t xml:space="preserve">dodací místo </w:t>
      </w:r>
      <w:r w:rsidRPr="00436DF9">
        <w:rPr>
          <w:rFonts w:ascii="Cambria" w:hAnsi="Cambria" w:cs="Calibri"/>
          <w:sz w:val="24"/>
        </w:rPr>
        <w:t>Kupujícího</w:t>
      </w:r>
      <w:r w:rsidR="001E1E77" w:rsidRPr="00436DF9">
        <w:rPr>
          <w:rFonts w:ascii="Cambria" w:hAnsi="Cambria" w:cs="Calibri"/>
          <w:sz w:val="24"/>
        </w:rPr>
        <w:t>.</w:t>
      </w:r>
      <w:r w:rsidRPr="00436DF9">
        <w:rPr>
          <w:rFonts w:ascii="Cambria" w:hAnsi="Cambria" w:cs="Calibri"/>
          <w:sz w:val="24"/>
        </w:rPr>
        <w:t xml:space="preserve"> Prodávající provádí vykládku a </w:t>
      </w:r>
      <w:r w:rsidR="00624234" w:rsidRPr="00436DF9">
        <w:rPr>
          <w:rFonts w:ascii="Cambria" w:hAnsi="Cambria" w:cs="Calibri"/>
          <w:sz w:val="24"/>
        </w:rPr>
        <w:t>odevzdání</w:t>
      </w:r>
      <w:r w:rsidRPr="00436DF9">
        <w:rPr>
          <w:rFonts w:ascii="Cambria" w:hAnsi="Cambria" w:cs="Calibri"/>
          <w:sz w:val="24"/>
        </w:rPr>
        <w:t xml:space="preserve"> Zboží na vlastní nebezpečí.</w:t>
      </w:r>
    </w:p>
    <w:p w14:paraId="3A6BD0B1" w14:textId="610FDC77" w:rsidR="003A3820" w:rsidRPr="00436DF9" w:rsidRDefault="003A3820" w:rsidP="0AB4682E">
      <w:pPr>
        <w:numPr>
          <w:ilvl w:val="1"/>
          <w:numId w:val="3"/>
        </w:numPr>
        <w:tabs>
          <w:tab w:val="clear" w:pos="420"/>
          <w:tab w:val="num" w:pos="720"/>
        </w:tabs>
        <w:spacing w:after="120"/>
        <w:ind w:left="720" w:hanging="720"/>
        <w:rPr>
          <w:rFonts w:ascii="Cambria" w:hAnsi="Cambria" w:cs="Calibri"/>
          <w:sz w:val="24"/>
        </w:rPr>
      </w:pPr>
      <w:r w:rsidRPr="0AB4682E">
        <w:rPr>
          <w:rFonts w:ascii="Cambria" w:hAnsi="Cambria" w:cs="Calibri"/>
          <w:sz w:val="24"/>
        </w:rPr>
        <w:t xml:space="preserve">Prodávající bude </w:t>
      </w:r>
      <w:r w:rsidR="005A1F3B" w:rsidRPr="0AB4682E">
        <w:rPr>
          <w:rFonts w:ascii="Cambria" w:hAnsi="Cambria" w:cs="Calibri"/>
          <w:sz w:val="24"/>
        </w:rPr>
        <w:t>odevzdávat</w:t>
      </w:r>
      <w:r w:rsidR="0087468D" w:rsidRPr="0AB4682E">
        <w:rPr>
          <w:rFonts w:ascii="Cambria" w:hAnsi="Cambria" w:cs="Calibri"/>
          <w:sz w:val="24"/>
        </w:rPr>
        <w:t xml:space="preserve"> (</w:t>
      </w:r>
      <w:r w:rsidRPr="0AB4682E">
        <w:rPr>
          <w:rFonts w:ascii="Cambria" w:hAnsi="Cambria" w:cs="Calibri"/>
          <w:sz w:val="24"/>
        </w:rPr>
        <w:t>dodávat</w:t>
      </w:r>
      <w:r w:rsidR="0087468D" w:rsidRPr="0AB4682E">
        <w:rPr>
          <w:rFonts w:ascii="Cambria" w:hAnsi="Cambria" w:cs="Calibri"/>
          <w:sz w:val="24"/>
        </w:rPr>
        <w:t>)</w:t>
      </w:r>
      <w:r w:rsidRPr="0AB4682E">
        <w:rPr>
          <w:rFonts w:ascii="Cambria" w:hAnsi="Cambria" w:cs="Calibri"/>
          <w:sz w:val="24"/>
        </w:rPr>
        <w:t xml:space="preserve"> Zboží na </w:t>
      </w:r>
      <w:r w:rsidR="006971C5" w:rsidRPr="0AB4682E">
        <w:rPr>
          <w:rFonts w:ascii="Cambria" w:hAnsi="Cambria" w:cs="Calibri"/>
          <w:sz w:val="24"/>
        </w:rPr>
        <w:t xml:space="preserve">dodací místo </w:t>
      </w:r>
      <w:r w:rsidRPr="0AB4682E">
        <w:rPr>
          <w:rFonts w:ascii="Cambria" w:hAnsi="Cambria" w:cs="Calibri"/>
          <w:sz w:val="24"/>
        </w:rPr>
        <w:t xml:space="preserve">Kupujícího či jiná pracoviště Kupujícího na základě dodacích listů, které bude mít k dispozici ve </w:t>
      </w:r>
      <w:r w:rsidR="00D8083E" w:rsidRPr="0AB4682E">
        <w:rPr>
          <w:rFonts w:ascii="Cambria" w:hAnsi="Cambria" w:cs="Calibri"/>
          <w:sz w:val="24"/>
        </w:rPr>
        <w:t>dvo</w:t>
      </w:r>
      <w:r w:rsidRPr="0AB4682E">
        <w:rPr>
          <w:rFonts w:ascii="Cambria" w:hAnsi="Cambria" w:cs="Calibri"/>
          <w:sz w:val="24"/>
        </w:rPr>
        <w:t xml:space="preserve">jím vyhotovení. Před </w:t>
      </w:r>
      <w:r w:rsidR="005A1F3B" w:rsidRPr="0AB4682E">
        <w:rPr>
          <w:rFonts w:ascii="Cambria" w:hAnsi="Cambria" w:cs="Calibri"/>
          <w:sz w:val="24"/>
        </w:rPr>
        <w:t>odevzdáním</w:t>
      </w:r>
      <w:r w:rsidRPr="0AB4682E">
        <w:rPr>
          <w:rFonts w:ascii="Cambria" w:hAnsi="Cambria" w:cs="Calibri"/>
          <w:sz w:val="24"/>
        </w:rPr>
        <w:t xml:space="preserve"> Zboží na příslušné </w:t>
      </w:r>
      <w:r w:rsidR="006971C5" w:rsidRPr="0AB4682E">
        <w:rPr>
          <w:rFonts w:ascii="Cambria" w:hAnsi="Cambria" w:cs="Calibri"/>
          <w:sz w:val="24"/>
        </w:rPr>
        <w:t>dodací místo</w:t>
      </w:r>
      <w:r w:rsidRPr="0AB4682E">
        <w:rPr>
          <w:rFonts w:ascii="Cambria" w:hAnsi="Cambria" w:cs="Calibri"/>
          <w:sz w:val="24"/>
        </w:rPr>
        <w:t xml:space="preserve"> Kupujícího či na jiná pracoviště Kupujícího se provede kontrola dodacího listu s objednávkou vystavenou Kupujícím. Shodu mezi objednávkou a dodacím listem potvrdí svým podpisem pověřený pracovník Prodávajícího a pověřený zástupce příslušného </w:t>
      </w:r>
      <w:r w:rsidR="0004099B" w:rsidRPr="0AB4682E">
        <w:rPr>
          <w:rFonts w:ascii="Cambria" w:hAnsi="Cambria" w:cs="Calibri"/>
          <w:sz w:val="24"/>
        </w:rPr>
        <w:t xml:space="preserve">pracoviště </w:t>
      </w:r>
      <w:r w:rsidRPr="0AB4682E">
        <w:rPr>
          <w:rFonts w:ascii="Cambria" w:hAnsi="Cambria" w:cs="Calibri"/>
          <w:sz w:val="24"/>
        </w:rPr>
        <w:t>(</w:t>
      </w:r>
      <w:r w:rsidR="0004099B" w:rsidRPr="0AB4682E">
        <w:rPr>
          <w:rFonts w:ascii="Cambria" w:hAnsi="Cambria" w:cs="Calibri"/>
          <w:sz w:val="24"/>
        </w:rPr>
        <w:t>oddělení</w:t>
      </w:r>
      <w:r w:rsidRPr="0AB4682E">
        <w:rPr>
          <w:rFonts w:ascii="Cambria" w:hAnsi="Cambria" w:cs="Calibri"/>
          <w:sz w:val="24"/>
        </w:rPr>
        <w:t xml:space="preserve">) Kupujícího, na které má být Zboží </w:t>
      </w:r>
      <w:r w:rsidR="005A1F3B" w:rsidRPr="0AB4682E">
        <w:rPr>
          <w:rFonts w:ascii="Cambria" w:hAnsi="Cambria" w:cs="Calibri"/>
          <w:sz w:val="24"/>
        </w:rPr>
        <w:t>odevzdáno</w:t>
      </w:r>
      <w:r w:rsidRPr="0AB4682E">
        <w:rPr>
          <w:rFonts w:ascii="Cambria" w:hAnsi="Cambria" w:cs="Calibri"/>
          <w:sz w:val="24"/>
        </w:rPr>
        <w:t xml:space="preserve">, z nichž každý obdrží jeden potvrzený originál dodacího listu. Po potvrzení všech vyhotovení dodacích listů provede Prodávající vykládku Zboží na určené místo a pověřený zástupce </w:t>
      </w:r>
      <w:r w:rsidR="00DA1355" w:rsidRPr="0AB4682E">
        <w:rPr>
          <w:rFonts w:ascii="Cambria" w:hAnsi="Cambria" w:cs="Calibri"/>
          <w:sz w:val="24"/>
        </w:rPr>
        <w:t>provozu</w:t>
      </w:r>
      <w:r w:rsidR="006169F8" w:rsidRPr="0AB4682E">
        <w:rPr>
          <w:rFonts w:ascii="Cambria" w:hAnsi="Cambria" w:cs="Calibri"/>
          <w:sz w:val="24"/>
        </w:rPr>
        <w:t xml:space="preserve"> střediska</w:t>
      </w:r>
      <w:r w:rsidR="00DA1355" w:rsidRPr="0AB4682E">
        <w:rPr>
          <w:rFonts w:ascii="Cambria" w:hAnsi="Cambria" w:cs="Calibri"/>
          <w:sz w:val="24"/>
        </w:rPr>
        <w:t xml:space="preserve"> </w:t>
      </w:r>
      <w:r w:rsidRPr="0AB4682E">
        <w:rPr>
          <w:rFonts w:ascii="Cambria" w:hAnsi="Cambria" w:cs="Calibri"/>
          <w:sz w:val="24"/>
        </w:rPr>
        <w:t>Kupujícího v tomto místě Zboží převezme.</w:t>
      </w:r>
      <w:r w:rsidR="00412C32" w:rsidRPr="0AB4682E">
        <w:rPr>
          <w:rFonts w:ascii="Cambria" w:hAnsi="Cambria" w:cs="Calibri"/>
          <w:sz w:val="24"/>
        </w:rPr>
        <w:t xml:space="preserve"> </w:t>
      </w:r>
      <w:r w:rsidR="004036E0" w:rsidRPr="0AB4682E">
        <w:rPr>
          <w:rFonts w:ascii="Cambria" w:hAnsi="Cambria" w:cs="Calibri"/>
          <w:sz w:val="24"/>
        </w:rPr>
        <w:t>Kopii potvrzeného dodacího listu Prodávajícího je Prodávající povinen následně bez zbyt</w:t>
      </w:r>
      <w:r w:rsidR="00DA1355" w:rsidRPr="0AB4682E">
        <w:rPr>
          <w:rFonts w:ascii="Cambria" w:hAnsi="Cambria" w:cs="Calibri"/>
          <w:sz w:val="24"/>
        </w:rPr>
        <w:t xml:space="preserve">ečného odkladu, nejpozději však </w:t>
      </w:r>
      <w:r w:rsidR="00207D1A" w:rsidRPr="0AB4682E">
        <w:rPr>
          <w:rFonts w:ascii="Cambria" w:hAnsi="Cambria" w:cs="Calibri"/>
          <w:sz w:val="24"/>
        </w:rPr>
        <w:t>do</w:t>
      </w:r>
      <w:r w:rsidR="00BA29EC">
        <w:rPr>
          <w:rFonts w:ascii="Cambria" w:hAnsi="Cambria" w:cs="Calibri"/>
          <w:sz w:val="24"/>
        </w:rPr>
        <w:t xml:space="preserve"> 24 hodin od času závozu</w:t>
      </w:r>
      <w:r w:rsidR="004036E0" w:rsidRPr="0AB4682E">
        <w:rPr>
          <w:rFonts w:ascii="Cambria" w:hAnsi="Cambria" w:cs="Calibri"/>
          <w:sz w:val="24"/>
        </w:rPr>
        <w:t xml:space="preserve"> zaslat také na e-mailovou adresu</w:t>
      </w:r>
      <w:r w:rsidR="00207D1A" w:rsidRPr="0AB4682E">
        <w:rPr>
          <w:rFonts w:ascii="Cambria" w:hAnsi="Cambria" w:cs="Calibri"/>
          <w:sz w:val="24"/>
        </w:rPr>
        <w:t xml:space="preserve">: </w:t>
      </w:r>
      <w:r w:rsidR="00207D1A" w:rsidRPr="00BA29EC">
        <w:rPr>
          <w:rStyle w:val="Hypertextovodkaz"/>
          <w:rFonts w:ascii="Cambria" w:hAnsi="Cambria"/>
          <w:sz w:val="24"/>
        </w:rPr>
        <w:t>fakturace@kam.cuni.cz</w:t>
      </w:r>
      <w:r w:rsidR="004036E0" w:rsidRPr="0AB4682E">
        <w:rPr>
          <w:rFonts w:ascii="Cambria" w:hAnsi="Cambria" w:cs="Calibri"/>
          <w:sz w:val="24"/>
        </w:rPr>
        <w:t xml:space="preserve">. </w:t>
      </w:r>
      <w:r w:rsidR="00412C32" w:rsidRPr="0AB4682E">
        <w:rPr>
          <w:rFonts w:ascii="Cambria" w:hAnsi="Cambria" w:cs="Calibri"/>
          <w:sz w:val="24"/>
        </w:rPr>
        <w:t xml:space="preserve">Kupující a </w:t>
      </w:r>
      <w:r w:rsidR="004A415A" w:rsidRPr="0AB4682E">
        <w:rPr>
          <w:rFonts w:ascii="Cambria" w:hAnsi="Cambria" w:cs="Calibri"/>
          <w:sz w:val="24"/>
        </w:rPr>
        <w:t>P</w:t>
      </w:r>
      <w:r w:rsidR="004036E0" w:rsidRPr="0AB4682E">
        <w:rPr>
          <w:rFonts w:ascii="Cambria" w:hAnsi="Cambria" w:cs="Calibri"/>
          <w:sz w:val="24"/>
        </w:rPr>
        <w:t xml:space="preserve">rodávající se dohodli, </w:t>
      </w:r>
      <w:r w:rsidR="00412C32" w:rsidRPr="0AB4682E">
        <w:rPr>
          <w:rFonts w:ascii="Cambria" w:hAnsi="Cambria" w:cs="Calibri"/>
          <w:sz w:val="24"/>
        </w:rPr>
        <w:t>že kromě výše uvedeného způsobu předávání a</w:t>
      </w:r>
      <w:r w:rsidR="00563CC9" w:rsidRPr="0AB4682E">
        <w:rPr>
          <w:rFonts w:ascii="Cambria" w:hAnsi="Cambria" w:cs="Calibri"/>
          <w:sz w:val="24"/>
        </w:rPr>
        <w:t> </w:t>
      </w:r>
      <w:r w:rsidR="00412C32" w:rsidRPr="0AB4682E">
        <w:rPr>
          <w:rFonts w:ascii="Cambria" w:hAnsi="Cambria" w:cs="Calibri"/>
          <w:sz w:val="24"/>
        </w:rPr>
        <w:t>potvrzování dodacích listů mohou využít rovněž dodací listy v elektronické podobě. V takovém případě platí výše uvedená pravidla o předávání a</w:t>
      </w:r>
      <w:r w:rsidR="00436DF9" w:rsidRPr="0AB4682E">
        <w:rPr>
          <w:rFonts w:ascii="Cambria" w:hAnsi="Cambria" w:cs="Calibri"/>
          <w:sz w:val="24"/>
        </w:rPr>
        <w:t> </w:t>
      </w:r>
      <w:r w:rsidR="00412C32" w:rsidRPr="0AB4682E">
        <w:rPr>
          <w:rFonts w:ascii="Cambria" w:hAnsi="Cambria" w:cs="Calibri"/>
          <w:sz w:val="24"/>
        </w:rPr>
        <w:t xml:space="preserve">potvrzování dodacích listů obdobně. </w:t>
      </w:r>
    </w:p>
    <w:p w14:paraId="5531F42F" w14:textId="77777777" w:rsidR="003A3820" w:rsidRPr="00436DF9" w:rsidRDefault="003A3820" w:rsidP="003A3820">
      <w:pPr>
        <w:numPr>
          <w:ilvl w:val="1"/>
          <w:numId w:val="3"/>
        </w:numPr>
        <w:tabs>
          <w:tab w:val="clear" w:pos="420"/>
          <w:tab w:val="num" w:pos="720"/>
        </w:tabs>
        <w:spacing w:after="120"/>
        <w:ind w:left="720" w:hanging="720"/>
        <w:rPr>
          <w:rFonts w:ascii="Cambria" w:hAnsi="Cambria" w:cs="Calibri"/>
          <w:sz w:val="24"/>
        </w:rPr>
      </w:pPr>
      <w:r w:rsidRPr="00436DF9">
        <w:rPr>
          <w:rFonts w:ascii="Cambria" w:hAnsi="Cambria" w:cs="Calibri"/>
          <w:sz w:val="24"/>
        </w:rPr>
        <w:t>Dodací list vystavený Prodávajícím musí obsahovat:</w:t>
      </w:r>
    </w:p>
    <w:p w14:paraId="78719FC3" w14:textId="77777777" w:rsidR="003A3820" w:rsidRPr="00436DF9" w:rsidRDefault="003A3820" w:rsidP="003A3820">
      <w:pPr>
        <w:numPr>
          <w:ilvl w:val="2"/>
          <w:numId w:val="3"/>
        </w:numPr>
        <w:spacing w:after="120"/>
        <w:ind w:left="1440"/>
        <w:rPr>
          <w:rFonts w:ascii="Cambria" w:hAnsi="Cambria" w:cs="Calibri"/>
          <w:sz w:val="24"/>
        </w:rPr>
      </w:pPr>
      <w:r w:rsidRPr="00436DF9">
        <w:rPr>
          <w:rFonts w:ascii="Cambria" w:hAnsi="Cambria" w:cs="Calibri"/>
          <w:sz w:val="24"/>
        </w:rPr>
        <w:t>identifikační údaje Kupujícího;</w:t>
      </w:r>
    </w:p>
    <w:p w14:paraId="3A0B033C" w14:textId="77777777" w:rsidR="003A3820" w:rsidRPr="00436DF9" w:rsidRDefault="003A3820" w:rsidP="003A3820">
      <w:pPr>
        <w:numPr>
          <w:ilvl w:val="2"/>
          <w:numId w:val="3"/>
        </w:numPr>
        <w:spacing w:after="120"/>
        <w:ind w:left="1440"/>
        <w:rPr>
          <w:rFonts w:ascii="Cambria" w:hAnsi="Cambria" w:cs="Calibri"/>
          <w:sz w:val="24"/>
        </w:rPr>
      </w:pPr>
      <w:r w:rsidRPr="00436DF9">
        <w:rPr>
          <w:rFonts w:ascii="Cambria" w:hAnsi="Cambria" w:cs="Calibri"/>
          <w:sz w:val="24"/>
        </w:rPr>
        <w:t>identifikační údaje Prodávajícího;</w:t>
      </w:r>
    </w:p>
    <w:p w14:paraId="5387F754" w14:textId="77777777" w:rsidR="003A3820" w:rsidRPr="00436DF9" w:rsidRDefault="003A3820" w:rsidP="003A3820">
      <w:pPr>
        <w:numPr>
          <w:ilvl w:val="2"/>
          <w:numId w:val="3"/>
        </w:numPr>
        <w:spacing w:after="120"/>
        <w:ind w:left="1440"/>
        <w:rPr>
          <w:rFonts w:ascii="Cambria" w:hAnsi="Cambria" w:cs="Calibri"/>
          <w:sz w:val="24"/>
        </w:rPr>
      </w:pPr>
      <w:r w:rsidRPr="00436DF9">
        <w:rPr>
          <w:rFonts w:ascii="Cambria" w:hAnsi="Cambria" w:cs="Calibri"/>
          <w:sz w:val="24"/>
        </w:rPr>
        <w:t>odkaz na objednávku Kupujícího;</w:t>
      </w:r>
    </w:p>
    <w:p w14:paraId="222825E3" w14:textId="77777777" w:rsidR="003A3820" w:rsidRPr="00436DF9" w:rsidRDefault="003A3820" w:rsidP="003A3820">
      <w:pPr>
        <w:numPr>
          <w:ilvl w:val="2"/>
          <w:numId w:val="3"/>
        </w:numPr>
        <w:spacing w:after="120"/>
        <w:ind w:left="1440"/>
        <w:rPr>
          <w:rFonts w:ascii="Cambria" w:hAnsi="Cambria" w:cs="Calibri"/>
          <w:sz w:val="24"/>
        </w:rPr>
      </w:pPr>
      <w:r w:rsidRPr="00436DF9">
        <w:rPr>
          <w:rFonts w:ascii="Cambria" w:hAnsi="Cambria" w:cs="Calibri"/>
          <w:sz w:val="24"/>
        </w:rPr>
        <w:t>dodávané druhy Zboží v souladu s objednávkou Kupujícího;</w:t>
      </w:r>
    </w:p>
    <w:p w14:paraId="79423D2B" w14:textId="77777777" w:rsidR="003A3820" w:rsidRPr="00436DF9" w:rsidRDefault="003A3820" w:rsidP="003A3820">
      <w:pPr>
        <w:numPr>
          <w:ilvl w:val="2"/>
          <w:numId w:val="3"/>
        </w:numPr>
        <w:spacing w:after="120"/>
        <w:ind w:left="1440"/>
        <w:rPr>
          <w:rFonts w:ascii="Cambria" w:hAnsi="Cambria" w:cs="Calibri"/>
          <w:sz w:val="24"/>
        </w:rPr>
      </w:pPr>
      <w:r w:rsidRPr="00436DF9">
        <w:rPr>
          <w:rFonts w:ascii="Cambria" w:hAnsi="Cambria" w:cs="Calibri"/>
          <w:sz w:val="24"/>
        </w:rPr>
        <w:t>číselný kód Zboží</w:t>
      </w:r>
      <w:r w:rsidR="00810C5A" w:rsidRPr="00436DF9">
        <w:rPr>
          <w:rFonts w:ascii="Cambria" w:hAnsi="Cambria" w:cs="Calibri"/>
          <w:sz w:val="24"/>
        </w:rPr>
        <w:t>, byl-li přidělen</w:t>
      </w:r>
    </w:p>
    <w:p w14:paraId="7D31944D" w14:textId="77777777" w:rsidR="003A3820" w:rsidRPr="00436DF9" w:rsidRDefault="003A3820" w:rsidP="003A3820">
      <w:pPr>
        <w:numPr>
          <w:ilvl w:val="2"/>
          <w:numId w:val="3"/>
        </w:numPr>
        <w:spacing w:after="120"/>
        <w:ind w:left="1440"/>
        <w:rPr>
          <w:rFonts w:ascii="Cambria" w:hAnsi="Cambria" w:cs="Calibri"/>
          <w:sz w:val="24"/>
        </w:rPr>
      </w:pPr>
      <w:r w:rsidRPr="00436DF9">
        <w:rPr>
          <w:rFonts w:ascii="Cambria" w:hAnsi="Cambria" w:cs="Calibri"/>
          <w:sz w:val="24"/>
        </w:rPr>
        <w:t>množství pro každý dodávaný druh Zboží;</w:t>
      </w:r>
      <w:r w:rsidR="00A103A9" w:rsidRPr="00436DF9">
        <w:rPr>
          <w:rFonts w:ascii="Cambria" w:hAnsi="Cambria" w:cs="Calibri"/>
          <w:sz w:val="24"/>
        </w:rPr>
        <w:t xml:space="preserve"> položkově </w:t>
      </w:r>
    </w:p>
    <w:p w14:paraId="72134D93" w14:textId="77777777" w:rsidR="003A3820" w:rsidRPr="00436DF9" w:rsidRDefault="003A3820" w:rsidP="003A3820">
      <w:pPr>
        <w:numPr>
          <w:ilvl w:val="2"/>
          <w:numId w:val="3"/>
        </w:numPr>
        <w:spacing w:after="120"/>
        <w:ind w:left="1440"/>
        <w:rPr>
          <w:rFonts w:ascii="Cambria" w:hAnsi="Cambria" w:cs="Calibri"/>
          <w:sz w:val="24"/>
        </w:rPr>
      </w:pPr>
      <w:r w:rsidRPr="00436DF9">
        <w:rPr>
          <w:rFonts w:ascii="Cambria" w:hAnsi="Cambria" w:cs="Calibri"/>
          <w:sz w:val="24"/>
        </w:rPr>
        <w:t>datum vystavení dodacího listu;</w:t>
      </w:r>
    </w:p>
    <w:p w14:paraId="6993E720" w14:textId="77777777" w:rsidR="003A3820" w:rsidRPr="00436DF9" w:rsidRDefault="003A3820" w:rsidP="003A3820">
      <w:pPr>
        <w:numPr>
          <w:ilvl w:val="2"/>
          <w:numId w:val="3"/>
        </w:numPr>
        <w:spacing w:after="120"/>
        <w:ind w:left="1440"/>
        <w:rPr>
          <w:rFonts w:ascii="Cambria" w:hAnsi="Cambria" w:cs="Calibri"/>
          <w:sz w:val="24"/>
        </w:rPr>
      </w:pPr>
      <w:r w:rsidRPr="00436DF9">
        <w:rPr>
          <w:rFonts w:ascii="Cambria" w:hAnsi="Cambria" w:cs="Calibri"/>
          <w:sz w:val="24"/>
        </w:rPr>
        <w:t xml:space="preserve">místo </w:t>
      </w:r>
      <w:r w:rsidR="005A1F3B" w:rsidRPr="00436DF9">
        <w:rPr>
          <w:rFonts w:ascii="Cambria" w:hAnsi="Cambria" w:cs="Calibri"/>
          <w:sz w:val="24"/>
        </w:rPr>
        <w:t>odevzdání</w:t>
      </w:r>
      <w:r w:rsidR="00364153">
        <w:rPr>
          <w:rFonts w:ascii="Cambria" w:hAnsi="Cambria" w:cs="Calibri"/>
          <w:sz w:val="24"/>
        </w:rPr>
        <w:t xml:space="preserve"> (dodací místo)</w:t>
      </w:r>
      <w:r w:rsidRPr="00436DF9">
        <w:rPr>
          <w:rFonts w:ascii="Cambria" w:hAnsi="Cambria" w:cs="Calibri"/>
          <w:sz w:val="24"/>
        </w:rPr>
        <w:t>;</w:t>
      </w:r>
    </w:p>
    <w:p w14:paraId="6A16B806" w14:textId="77777777" w:rsidR="003A3820" w:rsidRPr="00436DF9" w:rsidRDefault="003A3820" w:rsidP="003A3820">
      <w:pPr>
        <w:numPr>
          <w:ilvl w:val="2"/>
          <w:numId w:val="3"/>
        </w:numPr>
        <w:spacing w:after="120"/>
        <w:ind w:left="1440"/>
        <w:rPr>
          <w:rFonts w:ascii="Cambria" w:hAnsi="Cambria" w:cs="Calibri"/>
          <w:sz w:val="24"/>
        </w:rPr>
      </w:pPr>
      <w:r w:rsidRPr="00436DF9">
        <w:rPr>
          <w:rFonts w:ascii="Cambria" w:hAnsi="Cambria" w:cs="Calibri"/>
          <w:sz w:val="24"/>
        </w:rPr>
        <w:t xml:space="preserve">potvrzení o převzetí Zboží </w:t>
      </w:r>
      <w:r w:rsidR="00A103A9" w:rsidRPr="00436DF9">
        <w:rPr>
          <w:rFonts w:ascii="Cambria" w:hAnsi="Cambria" w:cs="Calibri"/>
          <w:sz w:val="24"/>
        </w:rPr>
        <w:t>(datum, jméno, příjmení pověřené osoby, podpis, razítko)</w:t>
      </w:r>
      <w:r w:rsidR="009E3CB3" w:rsidRPr="00436DF9">
        <w:rPr>
          <w:rFonts w:ascii="Cambria" w:hAnsi="Cambria" w:cs="Calibri"/>
          <w:sz w:val="24"/>
        </w:rPr>
        <w:t>;</w:t>
      </w:r>
    </w:p>
    <w:p w14:paraId="049EB29F" w14:textId="77777777" w:rsidR="003A3820" w:rsidRPr="00436DF9" w:rsidRDefault="003A3820" w:rsidP="003A3820">
      <w:pPr>
        <w:numPr>
          <w:ilvl w:val="2"/>
          <w:numId w:val="3"/>
        </w:numPr>
        <w:spacing w:after="120"/>
        <w:ind w:left="1440"/>
        <w:rPr>
          <w:rFonts w:ascii="Cambria" w:hAnsi="Cambria" w:cs="Calibri"/>
          <w:sz w:val="24"/>
        </w:rPr>
      </w:pPr>
      <w:r w:rsidRPr="00436DF9">
        <w:rPr>
          <w:rFonts w:ascii="Cambria" w:hAnsi="Cambria" w:cs="Calibri"/>
          <w:sz w:val="24"/>
        </w:rPr>
        <w:lastRenderedPageBreak/>
        <w:t>případné výhrady Kupujícího při převzetí Zboží;</w:t>
      </w:r>
    </w:p>
    <w:p w14:paraId="57373B94" w14:textId="77777777" w:rsidR="003A3820" w:rsidRPr="00436DF9" w:rsidRDefault="003A3820" w:rsidP="003A3820">
      <w:pPr>
        <w:numPr>
          <w:ilvl w:val="2"/>
          <w:numId w:val="3"/>
        </w:numPr>
        <w:spacing w:after="120"/>
        <w:ind w:left="1440"/>
        <w:rPr>
          <w:rFonts w:ascii="Cambria" w:hAnsi="Cambria" w:cs="Calibri"/>
          <w:sz w:val="24"/>
        </w:rPr>
      </w:pPr>
      <w:r w:rsidRPr="00436DF9">
        <w:rPr>
          <w:rFonts w:ascii="Cambria" w:hAnsi="Cambria" w:cs="Calibri"/>
          <w:sz w:val="24"/>
        </w:rPr>
        <w:t>případné další údaje.</w:t>
      </w:r>
    </w:p>
    <w:p w14:paraId="7CF570FB" w14:textId="77777777" w:rsidR="003A3820" w:rsidRPr="00436DF9" w:rsidRDefault="003A3820" w:rsidP="003A3820">
      <w:pPr>
        <w:numPr>
          <w:ilvl w:val="1"/>
          <w:numId w:val="3"/>
        </w:numPr>
        <w:tabs>
          <w:tab w:val="clear" w:pos="420"/>
          <w:tab w:val="num" w:pos="720"/>
        </w:tabs>
        <w:spacing w:after="120"/>
        <w:ind w:left="720" w:hanging="720"/>
        <w:rPr>
          <w:rFonts w:ascii="Cambria" w:hAnsi="Cambria" w:cs="Calibri"/>
          <w:sz w:val="24"/>
        </w:rPr>
      </w:pPr>
      <w:r w:rsidRPr="00436DF9">
        <w:rPr>
          <w:rFonts w:ascii="Cambria" w:hAnsi="Cambria" w:cs="Calibri"/>
          <w:sz w:val="24"/>
        </w:rPr>
        <w:t>Kupující je povinen bez</w:t>
      </w:r>
      <w:r w:rsidR="00735185" w:rsidRPr="00436DF9">
        <w:rPr>
          <w:rFonts w:ascii="Cambria" w:hAnsi="Cambria" w:cs="Calibri"/>
          <w:sz w:val="24"/>
        </w:rPr>
        <w:t xml:space="preserve"> zbytečného odkladu</w:t>
      </w:r>
      <w:r w:rsidRPr="00436DF9">
        <w:rPr>
          <w:rFonts w:ascii="Cambria" w:hAnsi="Cambria" w:cs="Calibri"/>
          <w:sz w:val="24"/>
        </w:rPr>
        <w:t xml:space="preserve"> po </w:t>
      </w:r>
      <w:r w:rsidR="006257D1" w:rsidRPr="00436DF9">
        <w:rPr>
          <w:rFonts w:ascii="Cambria" w:hAnsi="Cambria" w:cs="Calibri"/>
          <w:sz w:val="24"/>
        </w:rPr>
        <w:t>odevzdání</w:t>
      </w:r>
      <w:r w:rsidRPr="00436DF9">
        <w:rPr>
          <w:rFonts w:ascii="Cambria" w:hAnsi="Cambria" w:cs="Calibri"/>
          <w:sz w:val="24"/>
        </w:rPr>
        <w:t xml:space="preserve"> Zboží provést jeho kontrolu za účelem zjištění, zda souhlasí objednaný počet kusů či množství pro každý druh Zboží, zda byly </w:t>
      </w:r>
      <w:r w:rsidR="006257D1" w:rsidRPr="00436DF9">
        <w:rPr>
          <w:rFonts w:ascii="Cambria" w:hAnsi="Cambria" w:cs="Calibri"/>
          <w:sz w:val="24"/>
        </w:rPr>
        <w:t>odevzdány</w:t>
      </w:r>
      <w:r w:rsidRPr="00436DF9">
        <w:rPr>
          <w:rFonts w:ascii="Cambria" w:hAnsi="Cambria" w:cs="Calibri"/>
          <w:sz w:val="24"/>
        </w:rPr>
        <w:t xml:space="preserve"> požadované druhy Zboží a zda nejsou porušené či poškozené obaly, ve kterých bylo Zboží </w:t>
      </w:r>
      <w:r w:rsidR="006257D1" w:rsidRPr="00436DF9">
        <w:rPr>
          <w:rFonts w:ascii="Cambria" w:hAnsi="Cambria" w:cs="Calibri"/>
          <w:sz w:val="24"/>
        </w:rPr>
        <w:t>odevzdáno</w:t>
      </w:r>
      <w:r w:rsidRPr="00436DF9">
        <w:rPr>
          <w:rFonts w:ascii="Cambria" w:hAnsi="Cambria" w:cs="Calibri"/>
          <w:sz w:val="24"/>
        </w:rPr>
        <w:t xml:space="preserve">. </w:t>
      </w:r>
      <w:r w:rsidR="00735185" w:rsidRPr="00436DF9">
        <w:rPr>
          <w:rFonts w:ascii="Cambria" w:hAnsi="Cambria" w:cs="Calibri"/>
          <w:sz w:val="24"/>
        </w:rPr>
        <w:t>Kontrola dle předchozí věty je provedena včas,</w:t>
      </w:r>
      <w:r w:rsidR="003336FD" w:rsidRPr="00436DF9">
        <w:rPr>
          <w:rFonts w:ascii="Cambria" w:hAnsi="Cambria" w:cs="Calibri"/>
          <w:sz w:val="24"/>
        </w:rPr>
        <w:t xml:space="preserve"> pokud je provedena ve lhůtě do dvou</w:t>
      </w:r>
      <w:r w:rsidR="00D179B1" w:rsidRPr="00436DF9">
        <w:rPr>
          <w:rFonts w:ascii="Cambria" w:hAnsi="Cambria" w:cs="Calibri"/>
          <w:sz w:val="24"/>
        </w:rPr>
        <w:t xml:space="preserve"> pracovních</w:t>
      </w:r>
      <w:r w:rsidR="003336FD" w:rsidRPr="00436DF9">
        <w:rPr>
          <w:rFonts w:ascii="Cambria" w:hAnsi="Cambria" w:cs="Calibri"/>
          <w:sz w:val="24"/>
        </w:rPr>
        <w:t xml:space="preserve"> (2</w:t>
      </w:r>
      <w:r w:rsidR="00735185" w:rsidRPr="00436DF9">
        <w:rPr>
          <w:rFonts w:ascii="Cambria" w:hAnsi="Cambria" w:cs="Calibri"/>
          <w:sz w:val="24"/>
        </w:rPr>
        <w:t xml:space="preserve">) dnů od odevzdání Zboží Kupujícímu. </w:t>
      </w:r>
      <w:r w:rsidRPr="00436DF9">
        <w:rPr>
          <w:rFonts w:ascii="Cambria" w:hAnsi="Cambria" w:cs="Calibri"/>
          <w:sz w:val="24"/>
        </w:rPr>
        <w:t>Kupující není povinen provádět žádné další kontroly Zboží či jeho prohlídku.</w:t>
      </w:r>
    </w:p>
    <w:p w14:paraId="6EFC53AD" w14:textId="6B6112C8" w:rsidR="003A3820" w:rsidRPr="00436DF9" w:rsidRDefault="003A3820" w:rsidP="003A3820">
      <w:pPr>
        <w:numPr>
          <w:ilvl w:val="1"/>
          <w:numId w:val="3"/>
        </w:numPr>
        <w:tabs>
          <w:tab w:val="clear" w:pos="420"/>
          <w:tab w:val="num" w:pos="720"/>
        </w:tabs>
        <w:spacing w:after="120"/>
        <w:ind w:left="720" w:hanging="720"/>
        <w:rPr>
          <w:rFonts w:ascii="Cambria" w:hAnsi="Cambria" w:cs="Calibri"/>
          <w:sz w:val="24"/>
        </w:rPr>
      </w:pPr>
      <w:r w:rsidRPr="00436DF9">
        <w:rPr>
          <w:rFonts w:ascii="Cambria" w:hAnsi="Cambria" w:cs="Calibri"/>
          <w:sz w:val="24"/>
        </w:rPr>
        <w:t xml:space="preserve">Přesný termín </w:t>
      </w:r>
      <w:r w:rsidR="006257D1" w:rsidRPr="00436DF9">
        <w:rPr>
          <w:rFonts w:ascii="Cambria" w:hAnsi="Cambria" w:cs="Calibri"/>
          <w:sz w:val="24"/>
        </w:rPr>
        <w:t>odevzdání</w:t>
      </w:r>
      <w:r w:rsidRPr="00436DF9">
        <w:rPr>
          <w:rFonts w:ascii="Cambria" w:hAnsi="Cambria" w:cs="Calibri"/>
          <w:sz w:val="24"/>
        </w:rPr>
        <w:t xml:space="preserve"> Zboží dle jednotlivých objednávek bude dohodnut </w:t>
      </w:r>
      <w:r w:rsidR="00ED37E9" w:rsidRPr="00563CC9">
        <w:rPr>
          <w:rFonts w:ascii="Cambria" w:hAnsi="Cambria" w:cs="Calibri"/>
          <w:sz w:val="24"/>
        </w:rPr>
        <w:t xml:space="preserve">prostřednictvím e-mailové komunikace </w:t>
      </w:r>
      <w:r w:rsidRPr="00563CC9">
        <w:rPr>
          <w:rFonts w:ascii="Cambria" w:hAnsi="Cambria" w:cs="Calibri"/>
          <w:sz w:val="24"/>
        </w:rPr>
        <w:t xml:space="preserve">mezi pověřeným pracovníkem </w:t>
      </w:r>
      <w:r w:rsidR="0086764C" w:rsidRPr="00563CC9">
        <w:rPr>
          <w:rFonts w:ascii="Cambria" w:hAnsi="Cambria" w:cs="Calibri"/>
          <w:sz w:val="24"/>
        </w:rPr>
        <w:t>příslušn</w:t>
      </w:r>
      <w:r w:rsidR="004500B5">
        <w:rPr>
          <w:rFonts w:ascii="Cambria" w:hAnsi="Cambria" w:cs="Calibri"/>
          <w:sz w:val="24"/>
        </w:rPr>
        <w:t>ého střediska</w:t>
      </w:r>
      <w:r w:rsidRPr="00563CC9">
        <w:rPr>
          <w:rFonts w:ascii="Cambria" w:hAnsi="Cambria" w:cs="Calibri"/>
          <w:sz w:val="24"/>
        </w:rPr>
        <w:t xml:space="preserve"> Kupujícího a pověřeným pracovníkem Prodávajícího vždy nejpozději </w:t>
      </w:r>
      <w:r w:rsidR="0086764C" w:rsidRPr="00563CC9">
        <w:rPr>
          <w:rFonts w:ascii="Cambria" w:hAnsi="Cambria" w:cs="Calibri"/>
          <w:b/>
          <w:sz w:val="24"/>
        </w:rPr>
        <w:t xml:space="preserve">dvacet </w:t>
      </w:r>
      <w:r w:rsidR="00CF354D">
        <w:rPr>
          <w:rFonts w:ascii="Cambria" w:hAnsi="Cambria" w:cs="Calibri"/>
          <w:b/>
          <w:sz w:val="24"/>
        </w:rPr>
        <w:t>čtyři</w:t>
      </w:r>
      <w:r w:rsidR="003C0364">
        <w:rPr>
          <w:rFonts w:ascii="Cambria" w:hAnsi="Cambria" w:cs="Calibri"/>
          <w:b/>
          <w:sz w:val="24"/>
        </w:rPr>
        <w:t xml:space="preserve"> </w:t>
      </w:r>
      <w:r w:rsidR="00383E64">
        <w:rPr>
          <w:rFonts w:ascii="Cambria" w:hAnsi="Cambria" w:cs="Calibri"/>
          <w:b/>
          <w:sz w:val="24"/>
        </w:rPr>
        <w:t xml:space="preserve">(24) </w:t>
      </w:r>
      <w:r w:rsidR="006971C5">
        <w:rPr>
          <w:rFonts w:ascii="Cambria" w:hAnsi="Cambria" w:cs="Calibri"/>
          <w:b/>
          <w:sz w:val="24"/>
        </w:rPr>
        <w:t>hodin</w:t>
      </w:r>
      <w:r w:rsidR="00810C5A" w:rsidRPr="00563CC9">
        <w:rPr>
          <w:rFonts w:ascii="Cambria" w:hAnsi="Cambria" w:cs="Calibri"/>
          <w:sz w:val="24"/>
        </w:rPr>
        <w:t xml:space="preserve"> </w:t>
      </w:r>
      <w:r w:rsidRPr="00563CC9">
        <w:rPr>
          <w:rFonts w:ascii="Cambria" w:hAnsi="Cambria" w:cs="Calibri"/>
          <w:sz w:val="24"/>
        </w:rPr>
        <w:t xml:space="preserve">před uplynutím lhůty pro </w:t>
      </w:r>
      <w:r w:rsidR="006257D1" w:rsidRPr="00563CC9">
        <w:rPr>
          <w:rFonts w:ascii="Cambria" w:hAnsi="Cambria" w:cs="Calibri"/>
          <w:sz w:val="24"/>
        </w:rPr>
        <w:t>odevzdání</w:t>
      </w:r>
      <w:r w:rsidRPr="00563CC9">
        <w:rPr>
          <w:rFonts w:ascii="Cambria" w:hAnsi="Cambria" w:cs="Calibri"/>
          <w:sz w:val="24"/>
        </w:rPr>
        <w:t xml:space="preserve"> stanovené v odstavci </w:t>
      </w:r>
      <w:r w:rsidR="0002661C" w:rsidRPr="00563CC9">
        <w:rPr>
          <w:rFonts w:ascii="Cambria" w:hAnsi="Cambria" w:cs="Calibri"/>
          <w:sz w:val="24"/>
        </w:rPr>
        <w:t>3</w:t>
      </w:r>
      <w:r w:rsidR="00E267D2" w:rsidRPr="00563CC9">
        <w:rPr>
          <w:rFonts w:ascii="Cambria" w:hAnsi="Cambria" w:cs="Calibri"/>
          <w:sz w:val="24"/>
        </w:rPr>
        <w:t xml:space="preserve">.1. </w:t>
      </w:r>
      <w:r w:rsidRPr="00563CC9">
        <w:rPr>
          <w:rFonts w:ascii="Cambria" w:hAnsi="Cambria" w:cs="Calibri"/>
          <w:sz w:val="24"/>
        </w:rPr>
        <w:t>této</w:t>
      </w:r>
      <w:r w:rsidRPr="00436DF9">
        <w:rPr>
          <w:rFonts w:ascii="Cambria" w:hAnsi="Cambria" w:cs="Calibri"/>
          <w:sz w:val="24"/>
        </w:rPr>
        <w:t xml:space="preserve"> smlouvy. Prodávající je povinen </w:t>
      </w:r>
      <w:r w:rsidR="006257D1" w:rsidRPr="00436DF9">
        <w:rPr>
          <w:rFonts w:ascii="Cambria" w:hAnsi="Cambria" w:cs="Calibri"/>
          <w:sz w:val="24"/>
        </w:rPr>
        <w:t>odevzdat</w:t>
      </w:r>
      <w:r w:rsidRPr="00436DF9">
        <w:rPr>
          <w:rFonts w:ascii="Cambria" w:hAnsi="Cambria" w:cs="Calibri"/>
          <w:sz w:val="24"/>
        </w:rPr>
        <w:t xml:space="preserve"> Zboží do </w:t>
      </w:r>
      <w:r w:rsidR="00364153">
        <w:rPr>
          <w:rFonts w:ascii="Cambria" w:hAnsi="Cambria" w:cs="Calibri"/>
          <w:sz w:val="24"/>
        </w:rPr>
        <w:t xml:space="preserve">dodacího </w:t>
      </w:r>
      <w:r w:rsidRPr="00436DF9">
        <w:rPr>
          <w:rFonts w:ascii="Cambria" w:hAnsi="Cambria" w:cs="Calibri"/>
          <w:sz w:val="24"/>
        </w:rPr>
        <w:t>místa v dohod</w:t>
      </w:r>
      <w:r w:rsidR="003336FD" w:rsidRPr="00436DF9">
        <w:rPr>
          <w:rFonts w:ascii="Cambria" w:hAnsi="Cambria" w:cs="Calibri"/>
          <w:sz w:val="24"/>
        </w:rPr>
        <w:t xml:space="preserve">nutý den </w:t>
      </w:r>
      <w:r w:rsidR="00DA1073" w:rsidRPr="00436DF9">
        <w:rPr>
          <w:rFonts w:ascii="Cambria" w:hAnsi="Cambria" w:cs="Calibri"/>
          <w:sz w:val="24"/>
        </w:rPr>
        <w:t xml:space="preserve">dle odst. </w:t>
      </w:r>
      <w:r w:rsidR="0002661C">
        <w:rPr>
          <w:rFonts w:ascii="Cambria" w:hAnsi="Cambria" w:cs="Calibri"/>
          <w:sz w:val="24"/>
        </w:rPr>
        <w:t>3</w:t>
      </w:r>
      <w:r w:rsidR="00DA1073" w:rsidRPr="00436DF9">
        <w:rPr>
          <w:rFonts w:ascii="Cambria" w:hAnsi="Cambria" w:cs="Calibri"/>
          <w:sz w:val="24"/>
        </w:rPr>
        <w:t>.1. této smlouvy.</w:t>
      </w:r>
    </w:p>
    <w:p w14:paraId="612315D9" w14:textId="77777777" w:rsidR="003A3820" w:rsidRPr="00436DF9" w:rsidRDefault="003A3820" w:rsidP="003A3820">
      <w:pPr>
        <w:numPr>
          <w:ilvl w:val="1"/>
          <w:numId w:val="3"/>
        </w:numPr>
        <w:tabs>
          <w:tab w:val="clear" w:pos="420"/>
          <w:tab w:val="num" w:pos="720"/>
        </w:tabs>
        <w:spacing w:after="120"/>
        <w:ind w:left="720" w:hanging="720"/>
        <w:rPr>
          <w:rFonts w:ascii="Cambria" w:hAnsi="Cambria" w:cs="Calibri"/>
          <w:sz w:val="24"/>
        </w:rPr>
      </w:pPr>
      <w:r w:rsidRPr="00436DF9">
        <w:rPr>
          <w:rFonts w:ascii="Cambria" w:hAnsi="Cambria" w:cs="Calibri"/>
          <w:sz w:val="24"/>
        </w:rPr>
        <w:t xml:space="preserve">Prodávající (resp. jeho pověřený pracovník) opustí po </w:t>
      </w:r>
      <w:r w:rsidR="006C091A" w:rsidRPr="00436DF9">
        <w:rPr>
          <w:rFonts w:ascii="Cambria" w:hAnsi="Cambria" w:cs="Calibri"/>
          <w:sz w:val="24"/>
        </w:rPr>
        <w:t>odevzdání</w:t>
      </w:r>
      <w:r w:rsidRPr="00436DF9">
        <w:rPr>
          <w:rFonts w:ascii="Cambria" w:hAnsi="Cambria" w:cs="Calibri"/>
          <w:sz w:val="24"/>
        </w:rPr>
        <w:t xml:space="preserve"> Zboží bez zbytečného odkladu provozní areál Kupujícího v místě určeném v odstavci </w:t>
      </w:r>
      <w:r w:rsidR="0002661C">
        <w:rPr>
          <w:rFonts w:ascii="Cambria" w:hAnsi="Cambria" w:cs="Calibri"/>
          <w:sz w:val="24"/>
        </w:rPr>
        <w:t>3</w:t>
      </w:r>
      <w:r w:rsidRPr="00436DF9">
        <w:rPr>
          <w:rFonts w:ascii="Cambria" w:hAnsi="Cambria" w:cs="Calibri"/>
          <w:sz w:val="24"/>
        </w:rPr>
        <w:t>.4. této smlouvy.</w:t>
      </w:r>
    </w:p>
    <w:p w14:paraId="1A0A055E" w14:textId="77777777" w:rsidR="003A3820" w:rsidRPr="00436DF9" w:rsidRDefault="003A3820" w:rsidP="003A3820">
      <w:pPr>
        <w:numPr>
          <w:ilvl w:val="1"/>
          <w:numId w:val="3"/>
        </w:numPr>
        <w:tabs>
          <w:tab w:val="clear" w:pos="420"/>
          <w:tab w:val="num" w:pos="720"/>
        </w:tabs>
        <w:spacing w:after="120"/>
        <w:ind w:left="720" w:hanging="720"/>
        <w:rPr>
          <w:rFonts w:ascii="Cambria" w:hAnsi="Cambria" w:cs="Calibri"/>
          <w:sz w:val="24"/>
        </w:rPr>
      </w:pPr>
      <w:r w:rsidRPr="00436DF9">
        <w:rPr>
          <w:rFonts w:ascii="Cambria" w:hAnsi="Cambria" w:cs="Calibri"/>
          <w:sz w:val="24"/>
        </w:rPr>
        <w:t>Prodávající (resp. jeho pověřený pracovník) není oprávněn se pohybovat v provozním areálu Kupujícího bez jeho vědomí a souhlasu.</w:t>
      </w:r>
    </w:p>
    <w:p w14:paraId="0D7CB155" w14:textId="2847CA8C" w:rsidR="00FD09AE" w:rsidRPr="00436DF9" w:rsidRDefault="00FD09AE" w:rsidP="00102B18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/>
        <w:ind w:left="720" w:hanging="720"/>
        <w:rPr>
          <w:rFonts w:ascii="Cambria" w:hAnsi="Cambria" w:cs="Calibri"/>
          <w:b w:val="0"/>
          <w:iCs w:val="0"/>
          <w:sz w:val="24"/>
          <w:szCs w:val="24"/>
          <w:u w:val="none"/>
        </w:rPr>
      </w:pPr>
      <w:r w:rsidRPr="00436DF9">
        <w:rPr>
          <w:rFonts w:ascii="Cambria" w:hAnsi="Cambria" w:cs="Calibri"/>
          <w:b w:val="0"/>
          <w:iCs w:val="0"/>
          <w:sz w:val="24"/>
          <w:szCs w:val="24"/>
          <w:u w:val="none"/>
        </w:rPr>
        <w:t xml:space="preserve">Prodávající je povinen </w:t>
      </w:r>
      <w:r w:rsidR="00881910" w:rsidRPr="00436DF9">
        <w:rPr>
          <w:rFonts w:ascii="Cambria" w:hAnsi="Cambria" w:cs="Calibri"/>
          <w:b w:val="0"/>
          <w:iCs w:val="0"/>
          <w:sz w:val="24"/>
          <w:szCs w:val="24"/>
          <w:u w:val="none"/>
          <w:lang w:val="cs-CZ"/>
        </w:rPr>
        <w:t>odevzdat Zboží, které musí splňovat všechny požadavky na něj kladené příslušnými právními předpisy či normami (včetně požadavků na jeho bezpečnost, značení, balení apod.), vždy nepoužité, v požadované jakosti, provedení a</w:t>
      </w:r>
      <w:r w:rsidR="00102B18">
        <w:rPr>
          <w:rFonts w:ascii="Cambria" w:hAnsi="Cambria" w:cs="Calibri"/>
          <w:b w:val="0"/>
          <w:iCs w:val="0"/>
          <w:sz w:val="24"/>
          <w:szCs w:val="24"/>
          <w:u w:val="none"/>
          <w:lang w:val="cs-CZ"/>
        </w:rPr>
        <w:t> </w:t>
      </w:r>
      <w:r w:rsidR="00881910" w:rsidRPr="00436DF9">
        <w:rPr>
          <w:rFonts w:ascii="Cambria" w:hAnsi="Cambria" w:cs="Calibri"/>
          <w:b w:val="0"/>
          <w:iCs w:val="0"/>
          <w:sz w:val="24"/>
          <w:szCs w:val="24"/>
          <w:u w:val="none"/>
          <w:lang w:val="cs-CZ"/>
        </w:rPr>
        <w:t>v obalech, jež se hodí pro účel, k němuž se Zboží obvykle používá, a spolu s doklady, které se ke Zboží obvykle vztahují, a to v souladu s příslušnými právním předpisy a</w:t>
      </w:r>
      <w:r w:rsidR="00102B18">
        <w:rPr>
          <w:rFonts w:ascii="Cambria" w:hAnsi="Cambria" w:cs="Calibri"/>
          <w:b w:val="0"/>
          <w:iCs w:val="0"/>
          <w:sz w:val="24"/>
          <w:szCs w:val="24"/>
          <w:u w:val="none"/>
          <w:lang w:val="cs-CZ"/>
        </w:rPr>
        <w:t> </w:t>
      </w:r>
      <w:r w:rsidR="00881910" w:rsidRPr="00436DF9">
        <w:rPr>
          <w:rFonts w:ascii="Cambria" w:hAnsi="Cambria" w:cs="Calibri"/>
          <w:b w:val="0"/>
          <w:iCs w:val="0"/>
          <w:sz w:val="24"/>
          <w:szCs w:val="24"/>
          <w:u w:val="none"/>
          <w:lang w:val="cs-CZ"/>
        </w:rPr>
        <w:t xml:space="preserve">normami. Prodávající Kujícího výslovně ujišťuje, že jím odevzdávané Zboží je bez vad. Prodávající je povinen odevzdávat (dodávat) Zboží v příslušných obalech, a to vyjma Zboží, u kterého právní předpisy jeho balení nevyžadují, a to v souladu s právními předpisy upravujícími balení </w:t>
      </w:r>
      <w:r w:rsidR="00CF354D" w:rsidRPr="00215B02">
        <w:rPr>
          <w:rFonts w:ascii="Cambria" w:hAnsi="Cambria" w:cs="Calibri"/>
          <w:b w:val="0"/>
          <w:iCs w:val="0"/>
          <w:sz w:val="24"/>
          <w:szCs w:val="24"/>
          <w:u w:val="none"/>
          <w:lang w:val="cs-CZ"/>
        </w:rPr>
        <w:t>drogistických, úklidových a hygienických potřeb</w:t>
      </w:r>
      <w:r w:rsidR="00881910" w:rsidRPr="00436DF9">
        <w:rPr>
          <w:rFonts w:ascii="Cambria" w:hAnsi="Cambria" w:cs="Calibri"/>
          <w:b w:val="0"/>
          <w:iCs w:val="0"/>
          <w:sz w:val="24"/>
          <w:szCs w:val="24"/>
          <w:u w:val="none"/>
          <w:lang w:val="cs-CZ"/>
        </w:rPr>
        <w:t>. Prodávající je povinen Zboží zabalit a opatřit pro přepravu způsobem, který zajistí naplnění zákonných požadavků, a dá</w:t>
      </w:r>
      <w:r w:rsidR="00F33B8D" w:rsidRPr="00436DF9">
        <w:rPr>
          <w:rFonts w:ascii="Cambria" w:hAnsi="Cambria" w:cs="Calibri"/>
          <w:b w:val="0"/>
          <w:iCs w:val="0"/>
          <w:sz w:val="24"/>
          <w:szCs w:val="24"/>
          <w:u w:val="none"/>
          <w:lang w:val="cs-CZ"/>
        </w:rPr>
        <w:t>le to že Zboží bude odevzdáno n</w:t>
      </w:r>
      <w:r w:rsidR="00881910" w:rsidRPr="00436DF9">
        <w:rPr>
          <w:rFonts w:ascii="Cambria" w:hAnsi="Cambria" w:cs="Calibri"/>
          <w:b w:val="0"/>
          <w:iCs w:val="0"/>
          <w:sz w:val="24"/>
          <w:szCs w:val="24"/>
          <w:u w:val="none"/>
          <w:lang w:val="cs-CZ"/>
        </w:rPr>
        <w:t>a čistých paletách, v neporušeném a nepoškozeném stavu, a který Zboží ochrání zejména před nahodilou zkázou, ke které by před odevzdáním Zboží i po dobu jeho přepravy mohlo dojít, dále před jeho mechanickým poškozením, oxidačně redukčními změnami, změnami vlhkosti, vlivem záření, změnami teploty, kontaminaci cizorodými látkami, mikrobiálním zneh</w:t>
      </w:r>
      <w:r w:rsidR="0086764C" w:rsidRPr="00436DF9">
        <w:rPr>
          <w:rFonts w:ascii="Cambria" w:hAnsi="Cambria" w:cs="Calibri"/>
          <w:b w:val="0"/>
          <w:iCs w:val="0"/>
          <w:sz w:val="24"/>
          <w:szCs w:val="24"/>
          <w:u w:val="none"/>
          <w:lang w:val="cs-CZ"/>
        </w:rPr>
        <w:t xml:space="preserve">odnocením či působením hmyzu a </w:t>
      </w:r>
      <w:r w:rsidR="00881910" w:rsidRPr="00436DF9">
        <w:rPr>
          <w:rFonts w:ascii="Cambria" w:hAnsi="Cambria" w:cs="Calibri"/>
          <w:b w:val="0"/>
          <w:iCs w:val="0"/>
          <w:sz w:val="24"/>
          <w:szCs w:val="24"/>
          <w:u w:val="none"/>
          <w:lang w:val="cs-CZ"/>
        </w:rPr>
        <w:t xml:space="preserve">hlodavců atd. </w:t>
      </w:r>
    </w:p>
    <w:p w14:paraId="03ABB69D" w14:textId="77777777" w:rsidR="004B2255" w:rsidRDefault="003A3820" w:rsidP="00801DE0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/>
        <w:ind w:left="720" w:hanging="720"/>
        <w:rPr>
          <w:rFonts w:ascii="Cambria" w:hAnsi="Cambria" w:cs="Calibri"/>
          <w:b w:val="0"/>
          <w:iCs w:val="0"/>
          <w:sz w:val="24"/>
          <w:szCs w:val="24"/>
          <w:u w:val="none"/>
        </w:rPr>
      </w:pPr>
      <w:r w:rsidRPr="00436DF9">
        <w:rPr>
          <w:rFonts w:ascii="Cambria" w:hAnsi="Cambria" w:cs="Calibri"/>
          <w:b w:val="0"/>
          <w:iCs w:val="0"/>
          <w:sz w:val="24"/>
          <w:szCs w:val="24"/>
          <w:u w:val="none"/>
        </w:rPr>
        <w:t xml:space="preserve">V případě, že Kupujícímu bude </w:t>
      </w:r>
      <w:r w:rsidR="00013E5B" w:rsidRPr="00436DF9">
        <w:rPr>
          <w:rFonts w:ascii="Cambria" w:hAnsi="Cambria" w:cs="Calibri"/>
          <w:b w:val="0"/>
          <w:iCs w:val="0"/>
          <w:sz w:val="24"/>
          <w:szCs w:val="24"/>
          <w:u w:val="none"/>
        </w:rPr>
        <w:t>odevzdáno</w:t>
      </w:r>
      <w:r w:rsidRPr="00436DF9">
        <w:rPr>
          <w:rFonts w:ascii="Cambria" w:hAnsi="Cambria" w:cs="Calibri"/>
          <w:b w:val="0"/>
          <w:iCs w:val="0"/>
          <w:sz w:val="24"/>
          <w:szCs w:val="24"/>
          <w:u w:val="none"/>
        </w:rPr>
        <w:t xml:space="preserve"> Zboží v porušených či poškozených obalech, je Kupující oprávněn odmítnout </w:t>
      </w:r>
      <w:r w:rsidR="00013E5B" w:rsidRPr="00436DF9">
        <w:rPr>
          <w:rFonts w:ascii="Cambria" w:hAnsi="Cambria" w:cs="Calibri"/>
          <w:b w:val="0"/>
          <w:iCs w:val="0"/>
          <w:sz w:val="24"/>
          <w:szCs w:val="24"/>
          <w:u w:val="none"/>
        </w:rPr>
        <w:t>odevzdání</w:t>
      </w:r>
      <w:r w:rsidRPr="00436DF9">
        <w:rPr>
          <w:rFonts w:ascii="Cambria" w:hAnsi="Cambria" w:cs="Calibri"/>
          <w:b w:val="0"/>
          <w:iCs w:val="0"/>
          <w:sz w:val="24"/>
          <w:szCs w:val="24"/>
          <w:u w:val="none"/>
        </w:rPr>
        <w:t xml:space="preserve"> takového Zboží a Prodávající je povinen </w:t>
      </w:r>
      <w:r w:rsidR="00013E5B" w:rsidRPr="00436DF9">
        <w:rPr>
          <w:rFonts w:ascii="Cambria" w:hAnsi="Cambria" w:cs="Calibri"/>
          <w:b w:val="0"/>
          <w:iCs w:val="0"/>
          <w:sz w:val="24"/>
          <w:szCs w:val="24"/>
          <w:u w:val="none"/>
        </w:rPr>
        <w:t>odevzdat</w:t>
      </w:r>
      <w:r w:rsidRPr="00436DF9">
        <w:rPr>
          <w:rFonts w:ascii="Cambria" w:hAnsi="Cambria" w:cs="Calibri"/>
          <w:b w:val="0"/>
          <w:iCs w:val="0"/>
          <w:sz w:val="24"/>
          <w:szCs w:val="24"/>
          <w:u w:val="none"/>
        </w:rPr>
        <w:t xml:space="preserve"> Kupujícímu Zboží v neporušených a nepoškozených obalech v náhradní lhůtě </w:t>
      </w:r>
      <w:r w:rsidR="003260C4">
        <w:rPr>
          <w:rFonts w:ascii="Cambria" w:hAnsi="Cambria" w:cs="Calibri"/>
          <w:b w:val="0"/>
          <w:iCs w:val="0"/>
          <w:sz w:val="24"/>
          <w:szCs w:val="24"/>
          <w:u w:val="none"/>
          <w:lang w:val="cs-CZ"/>
        </w:rPr>
        <w:t>pěti pracovních dnů</w:t>
      </w:r>
      <w:r w:rsidRPr="00436DF9">
        <w:rPr>
          <w:rFonts w:ascii="Cambria" w:hAnsi="Cambria" w:cs="Calibri"/>
          <w:b w:val="0"/>
          <w:iCs w:val="0"/>
          <w:sz w:val="24"/>
          <w:szCs w:val="24"/>
          <w:u w:val="none"/>
        </w:rPr>
        <w:t>. Tím není nijak dotčeno právo Kupujícího na náhradu škody či na smluvní pokutu dle této smlouvy</w:t>
      </w:r>
      <w:r w:rsidR="004B2255">
        <w:rPr>
          <w:rFonts w:ascii="Cambria" w:hAnsi="Cambria" w:cs="Calibri"/>
          <w:b w:val="0"/>
          <w:iCs w:val="0"/>
          <w:sz w:val="24"/>
          <w:szCs w:val="24"/>
          <w:u w:val="none"/>
          <w:lang w:val="cs-CZ"/>
        </w:rPr>
        <w:t>.</w:t>
      </w:r>
    </w:p>
    <w:p w14:paraId="6D89695E" w14:textId="77777777" w:rsidR="003A3820" w:rsidRPr="004B2255" w:rsidRDefault="003A3820" w:rsidP="003A3820">
      <w:pPr>
        <w:pStyle w:val="Nadpis1"/>
        <w:numPr>
          <w:ilvl w:val="0"/>
          <w:numId w:val="0"/>
        </w:numPr>
        <w:spacing w:before="0" w:after="120"/>
        <w:jc w:val="left"/>
        <w:rPr>
          <w:rFonts w:ascii="Cambria" w:hAnsi="Cambria" w:cs="Calibri"/>
          <w:b w:val="0"/>
          <w:bCs w:val="0"/>
          <w:kern w:val="0"/>
          <w:sz w:val="24"/>
          <w:szCs w:val="24"/>
        </w:rPr>
      </w:pPr>
    </w:p>
    <w:p w14:paraId="4B9C2E2A" w14:textId="77777777" w:rsidR="00B76F33" w:rsidRPr="00D133E2" w:rsidRDefault="003A3820" w:rsidP="00D133E2">
      <w:pPr>
        <w:pStyle w:val="Nadpis1"/>
        <w:numPr>
          <w:ilvl w:val="0"/>
          <w:numId w:val="3"/>
        </w:numPr>
        <w:tabs>
          <w:tab w:val="clear" w:pos="420"/>
        </w:tabs>
        <w:spacing w:before="0" w:after="120"/>
        <w:ind w:left="0" w:firstLine="0"/>
        <w:jc w:val="center"/>
        <w:rPr>
          <w:rFonts w:ascii="Cambria" w:hAnsi="Cambria" w:cs="Calibri"/>
          <w:smallCaps/>
          <w:sz w:val="28"/>
        </w:rPr>
      </w:pPr>
      <w:r w:rsidRPr="00D133E2">
        <w:rPr>
          <w:rFonts w:ascii="Cambria" w:hAnsi="Cambria" w:cs="Calibri"/>
          <w:smallCaps/>
          <w:sz w:val="28"/>
        </w:rPr>
        <w:t>Kupní cena, splatnost a způsob placení</w:t>
      </w:r>
    </w:p>
    <w:p w14:paraId="41A3D434" w14:textId="77777777" w:rsidR="00B76F33" w:rsidRPr="00102B18" w:rsidRDefault="00B76F33" w:rsidP="00102B18">
      <w:pPr>
        <w:numPr>
          <w:ilvl w:val="1"/>
          <w:numId w:val="3"/>
        </w:numPr>
        <w:tabs>
          <w:tab w:val="clear" w:pos="420"/>
          <w:tab w:val="num" w:pos="709"/>
        </w:tabs>
        <w:spacing w:after="120"/>
        <w:ind w:left="709" w:hanging="709"/>
        <w:rPr>
          <w:rFonts w:ascii="Cambria" w:hAnsi="Cambria" w:cs="Calibri"/>
          <w:sz w:val="24"/>
        </w:rPr>
      </w:pPr>
      <w:r w:rsidRPr="00102B18">
        <w:rPr>
          <w:rFonts w:ascii="Cambria" w:hAnsi="Cambria" w:cs="Calibri"/>
          <w:sz w:val="24"/>
        </w:rPr>
        <w:t xml:space="preserve">Sjednaná kupní cena </w:t>
      </w:r>
      <w:r w:rsidR="00783B50">
        <w:rPr>
          <w:rFonts w:ascii="Cambria" w:hAnsi="Cambria" w:cs="Calibri"/>
          <w:sz w:val="24"/>
        </w:rPr>
        <w:t>za je</w:t>
      </w:r>
      <w:r w:rsidR="00D81F9D">
        <w:rPr>
          <w:rFonts w:ascii="Cambria" w:hAnsi="Cambria" w:cs="Calibri"/>
          <w:sz w:val="24"/>
        </w:rPr>
        <w:t xml:space="preserve">dnotku </w:t>
      </w:r>
      <w:r w:rsidRPr="00102B18">
        <w:rPr>
          <w:rFonts w:ascii="Cambria" w:hAnsi="Cambria" w:cs="Calibri"/>
          <w:sz w:val="24"/>
        </w:rPr>
        <w:t xml:space="preserve">uvedená v </w:t>
      </w:r>
      <w:r w:rsidR="00346194">
        <w:rPr>
          <w:rFonts w:ascii="Cambria" w:hAnsi="Cambria" w:cs="Calibri"/>
          <w:sz w:val="24"/>
        </w:rPr>
        <w:t>P</w:t>
      </w:r>
      <w:r w:rsidRPr="00102B18">
        <w:rPr>
          <w:rFonts w:ascii="Cambria" w:hAnsi="Cambria" w:cs="Calibri"/>
          <w:sz w:val="24"/>
        </w:rPr>
        <w:t xml:space="preserve">říloze č. 1 této smlouvy je cena maximální a obsahuje veškeré náklady </w:t>
      </w:r>
      <w:r w:rsidR="00346194">
        <w:rPr>
          <w:rFonts w:ascii="Cambria" w:hAnsi="Cambria" w:cs="Calibri"/>
          <w:sz w:val="24"/>
        </w:rPr>
        <w:t>P</w:t>
      </w:r>
      <w:r w:rsidRPr="00102B18">
        <w:rPr>
          <w:rFonts w:ascii="Cambria" w:hAnsi="Cambria" w:cs="Calibri"/>
          <w:sz w:val="24"/>
        </w:rPr>
        <w:t>rodávajícího, zejména, nikoliv však výhradně, náklady na dopravu do místa určení</w:t>
      </w:r>
      <w:r w:rsidR="00364153">
        <w:rPr>
          <w:rFonts w:ascii="Cambria" w:hAnsi="Cambria" w:cs="Calibri"/>
          <w:sz w:val="24"/>
        </w:rPr>
        <w:t xml:space="preserve"> (dodacího místa)</w:t>
      </w:r>
      <w:r w:rsidRPr="00102B18">
        <w:rPr>
          <w:rFonts w:ascii="Cambria" w:hAnsi="Cambria" w:cs="Calibri"/>
          <w:sz w:val="24"/>
        </w:rPr>
        <w:t>, pojištění, obal a všechny ostatní poplatky včetně obchodní přirážky.</w:t>
      </w:r>
    </w:p>
    <w:p w14:paraId="4510ABA7" w14:textId="77777777" w:rsidR="00B76F33" w:rsidRPr="00102B18" w:rsidRDefault="00B76F33" w:rsidP="00102B18">
      <w:pPr>
        <w:numPr>
          <w:ilvl w:val="1"/>
          <w:numId w:val="3"/>
        </w:numPr>
        <w:tabs>
          <w:tab w:val="clear" w:pos="420"/>
          <w:tab w:val="num" w:pos="709"/>
        </w:tabs>
        <w:spacing w:after="120"/>
        <w:ind w:left="709" w:hanging="709"/>
        <w:rPr>
          <w:rFonts w:ascii="Cambria" w:hAnsi="Cambria" w:cs="Calibri"/>
          <w:sz w:val="24"/>
        </w:rPr>
      </w:pPr>
      <w:r w:rsidRPr="00102B18">
        <w:rPr>
          <w:rFonts w:ascii="Cambria" w:hAnsi="Cambria" w:cs="Calibri"/>
          <w:sz w:val="24"/>
        </w:rPr>
        <w:lastRenderedPageBreak/>
        <w:t>Jakékoli změny kupní ceny mohou být prováděny pouze po předchozí domluvě s</w:t>
      </w:r>
      <w:r w:rsidR="00102B18">
        <w:rPr>
          <w:rFonts w:ascii="Cambria" w:hAnsi="Cambria" w:cs="Calibri"/>
          <w:sz w:val="24"/>
        </w:rPr>
        <w:t> </w:t>
      </w:r>
      <w:r w:rsidRPr="00102B18">
        <w:rPr>
          <w:rFonts w:ascii="Cambria" w:hAnsi="Cambria" w:cs="Calibri"/>
          <w:sz w:val="24"/>
        </w:rPr>
        <w:t xml:space="preserve">písemným souhlasem </w:t>
      </w:r>
      <w:r w:rsidR="00346194">
        <w:rPr>
          <w:rFonts w:ascii="Cambria" w:hAnsi="Cambria" w:cs="Calibri"/>
          <w:sz w:val="24"/>
        </w:rPr>
        <w:t>K</w:t>
      </w:r>
      <w:r w:rsidRPr="00102B18">
        <w:rPr>
          <w:rFonts w:ascii="Cambria" w:hAnsi="Cambria" w:cs="Calibri"/>
          <w:sz w:val="24"/>
        </w:rPr>
        <w:t>upujícího, písemnými dodatky k této smlouvě, podepsanými oběma smluvními stranami.</w:t>
      </w:r>
    </w:p>
    <w:p w14:paraId="2B95FA90" w14:textId="77777777" w:rsidR="00B76F33" w:rsidRPr="00102B18" w:rsidRDefault="00B76F33" w:rsidP="00102B18">
      <w:pPr>
        <w:numPr>
          <w:ilvl w:val="1"/>
          <w:numId w:val="3"/>
        </w:numPr>
        <w:tabs>
          <w:tab w:val="clear" w:pos="420"/>
          <w:tab w:val="num" w:pos="709"/>
        </w:tabs>
        <w:spacing w:after="120"/>
        <w:ind w:left="709" w:hanging="709"/>
        <w:rPr>
          <w:rFonts w:ascii="Cambria" w:hAnsi="Cambria" w:cs="Calibri"/>
          <w:sz w:val="24"/>
        </w:rPr>
      </w:pPr>
      <w:r w:rsidRPr="00102B18">
        <w:rPr>
          <w:rFonts w:ascii="Cambria" w:hAnsi="Cambria" w:cs="Calibri"/>
          <w:sz w:val="24"/>
        </w:rPr>
        <w:t>Ke změně kupní ceny dle odst.</w:t>
      </w:r>
      <w:r w:rsidR="00641659" w:rsidRPr="00102B18">
        <w:rPr>
          <w:rFonts w:ascii="Cambria" w:hAnsi="Cambria" w:cs="Calibri"/>
          <w:sz w:val="24"/>
        </w:rPr>
        <w:t xml:space="preserve"> 4.2</w:t>
      </w:r>
      <w:r w:rsidRPr="00102B18">
        <w:rPr>
          <w:rFonts w:ascii="Cambria" w:hAnsi="Cambria" w:cs="Calibri"/>
          <w:sz w:val="24"/>
        </w:rPr>
        <w:t xml:space="preserve"> této smlouvy může být přikročeno pouze při </w:t>
      </w:r>
      <w:r w:rsidR="00D45706" w:rsidRPr="00102B18">
        <w:rPr>
          <w:rFonts w:ascii="Cambria" w:hAnsi="Cambria" w:cs="Calibri"/>
          <w:sz w:val="24"/>
        </w:rPr>
        <w:t xml:space="preserve">změně </w:t>
      </w:r>
      <w:r w:rsidRPr="00102B18">
        <w:rPr>
          <w:rFonts w:ascii="Cambria" w:hAnsi="Cambria" w:cs="Calibri"/>
          <w:sz w:val="24"/>
        </w:rPr>
        <w:t xml:space="preserve">daňových sazeb, a to ve výši shodné s tímto navýšením a po </w:t>
      </w:r>
      <w:r w:rsidR="00346194">
        <w:rPr>
          <w:rFonts w:ascii="Cambria" w:hAnsi="Cambria" w:cs="Calibri"/>
          <w:sz w:val="24"/>
        </w:rPr>
        <w:t xml:space="preserve">předchozím </w:t>
      </w:r>
      <w:r w:rsidRPr="00102B18">
        <w:rPr>
          <w:rFonts w:ascii="Cambria" w:hAnsi="Cambria" w:cs="Calibri"/>
          <w:sz w:val="24"/>
        </w:rPr>
        <w:t xml:space="preserve">písemném souhlasu </w:t>
      </w:r>
      <w:r w:rsidR="00346194">
        <w:rPr>
          <w:rFonts w:ascii="Cambria" w:hAnsi="Cambria" w:cs="Calibri"/>
          <w:sz w:val="24"/>
        </w:rPr>
        <w:t>K</w:t>
      </w:r>
      <w:r w:rsidRPr="00102B18">
        <w:rPr>
          <w:rFonts w:ascii="Cambria" w:hAnsi="Cambria" w:cs="Calibri"/>
          <w:sz w:val="24"/>
        </w:rPr>
        <w:t>upujícího</w:t>
      </w:r>
      <w:r w:rsidR="00346194">
        <w:rPr>
          <w:rFonts w:ascii="Cambria" w:hAnsi="Cambria" w:cs="Calibri"/>
          <w:sz w:val="24"/>
        </w:rPr>
        <w:t>, a to ve formě dodatku k této smlouvě</w:t>
      </w:r>
      <w:r w:rsidRPr="00102B18">
        <w:rPr>
          <w:rFonts w:ascii="Cambria" w:hAnsi="Cambria" w:cs="Calibri"/>
          <w:sz w:val="24"/>
        </w:rPr>
        <w:t>.</w:t>
      </w:r>
    </w:p>
    <w:p w14:paraId="33BA386F" w14:textId="18D63A86" w:rsidR="00641659" w:rsidRPr="00102B18" w:rsidRDefault="00641659" w:rsidP="00215B02">
      <w:pPr>
        <w:numPr>
          <w:ilvl w:val="1"/>
          <w:numId w:val="3"/>
        </w:numPr>
        <w:tabs>
          <w:tab w:val="clear" w:pos="420"/>
          <w:tab w:val="num" w:pos="709"/>
        </w:tabs>
        <w:spacing w:after="120"/>
        <w:ind w:left="709" w:hanging="709"/>
        <w:rPr>
          <w:rFonts w:ascii="Cambria" w:hAnsi="Cambria" w:cs="Calibri"/>
          <w:sz w:val="24"/>
        </w:rPr>
      </w:pPr>
      <w:r w:rsidRPr="00102B18">
        <w:rPr>
          <w:rFonts w:ascii="Cambria" w:hAnsi="Cambria" w:cs="Calibri"/>
          <w:sz w:val="24"/>
        </w:rPr>
        <w:t xml:space="preserve">Kupující stanovuje, že celkový finanční objem za dodávky </w:t>
      </w:r>
      <w:r w:rsidR="00EF7084">
        <w:rPr>
          <w:rFonts w:ascii="Cambria" w:hAnsi="Cambria" w:cs="Calibri"/>
          <w:sz w:val="24"/>
        </w:rPr>
        <w:t>Zboží</w:t>
      </w:r>
      <w:r w:rsidRPr="00102B18">
        <w:rPr>
          <w:rFonts w:ascii="Cambria" w:hAnsi="Cambria" w:cs="Calibri"/>
          <w:sz w:val="24"/>
        </w:rPr>
        <w:t xml:space="preserve"> podle této smlouvy nepřekročí částku </w:t>
      </w:r>
      <w:r w:rsidR="006F0DE3">
        <w:rPr>
          <w:rFonts w:ascii="Cambria" w:hAnsi="Cambria" w:cs="Calibri"/>
          <w:sz w:val="24"/>
        </w:rPr>
        <w:t>5</w:t>
      </w:r>
      <w:r w:rsidR="008371B1">
        <w:rPr>
          <w:rFonts w:ascii="Cambria" w:hAnsi="Cambria" w:cs="Calibri"/>
          <w:sz w:val="24"/>
        </w:rPr>
        <w:t xml:space="preserve"> </w:t>
      </w:r>
      <w:r w:rsidR="006F0DE3">
        <w:rPr>
          <w:rFonts w:ascii="Cambria" w:hAnsi="Cambria" w:cs="Calibri"/>
          <w:sz w:val="24"/>
        </w:rPr>
        <w:t>4</w:t>
      </w:r>
      <w:r w:rsidR="00364153">
        <w:rPr>
          <w:rFonts w:ascii="Cambria" w:hAnsi="Cambria" w:cs="Calibri"/>
          <w:sz w:val="24"/>
        </w:rPr>
        <w:t>0</w:t>
      </w:r>
      <w:r w:rsidR="00364153" w:rsidRPr="00215B02">
        <w:rPr>
          <w:rFonts w:ascii="Cambria" w:hAnsi="Cambria" w:cs="Calibri"/>
          <w:sz w:val="24"/>
        </w:rPr>
        <w:t xml:space="preserve">0 </w:t>
      </w:r>
      <w:r w:rsidRPr="00215B02">
        <w:rPr>
          <w:rFonts w:ascii="Cambria" w:hAnsi="Cambria" w:cs="Calibri"/>
          <w:sz w:val="24"/>
        </w:rPr>
        <w:t>000,- Kč bez DPH</w:t>
      </w:r>
      <w:r w:rsidRPr="00CF354D">
        <w:rPr>
          <w:rFonts w:ascii="Cambria" w:hAnsi="Cambria" w:cs="Calibri"/>
          <w:sz w:val="24"/>
        </w:rPr>
        <w:t xml:space="preserve"> (slovy: </w:t>
      </w:r>
      <w:r w:rsidR="006F0DE3">
        <w:rPr>
          <w:rFonts w:ascii="Cambria" w:hAnsi="Cambria" w:cs="Calibri"/>
          <w:sz w:val="24"/>
        </w:rPr>
        <w:t>pět</w:t>
      </w:r>
      <w:r w:rsidR="008371B1">
        <w:rPr>
          <w:rFonts w:ascii="Cambria" w:hAnsi="Cambria" w:cs="Calibri"/>
          <w:sz w:val="24"/>
        </w:rPr>
        <w:t xml:space="preserve"> milion</w:t>
      </w:r>
      <w:r w:rsidR="006F0DE3">
        <w:rPr>
          <w:rFonts w:ascii="Cambria" w:hAnsi="Cambria" w:cs="Calibri"/>
          <w:sz w:val="24"/>
        </w:rPr>
        <w:t>ů</w:t>
      </w:r>
      <w:r w:rsidR="008371B1">
        <w:rPr>
          <w:rFonts w:ascii="Cambria" w:hAnsi="Cambria" w:cs="Calibri"/>
          <w:sz w:val="24"/>
        </w:rPr>
        <w:t xml:space="preserve"> </w:t>
      </w:r>
      <w:proofErr w:type="spellStart"/>
      <w:r w:rsidR="006F0DE3">
        <w:rPr>
          <w:rFonts w:ascii="Cambria" w:hAnsi="Cambria" w:cs="Calibri"/>
          <w:sz w:val="24"/>
        </w:rPr>
        <w:t>čtyřista</w:t>
      </w:r>
      <w:proofErr w:type="spellEnd"/>
      <w:r w:rsidR="00364153">
        <w:rPr>
          <w:rFonts w:ascii="Cambria" w:hAnsi="Cambria" w:cs="Calibri"/>
          <w:sz w:val="24"/>
        </w:rPr>
        <w:t xml:space="preserve"> tisíc </w:t>
      </w:r>
      <w:r w:rsidR="00215B02" w:rsidRPr="00215B02">
        <w:rPr>
          <w:rFonts w:ascii="Cambria" w:hAnsi="Cambria" w:cs="Calibri"/>
          <w:sz w:val="24"/>
        </w:rPr>
        <w:t>korun českých</w:t>
      </w:r>
      <w:r w:rsidRPr="00102B18">
        <w:rPr>
          <w:rFonts w:ascii="Cambria" w:hAnsi="Cambria" w:cs="Calibri"/>
          <w:sz w:val="24"/>
        </w:rPr>
        <w:t>).</w:t>
      </w:r>
      <w:r w:rsidR="004B1A79" w:rsidRPr="00102B18">
        <w:rPr>
          <w:rFonts w:ascii="Cambria" w:hAnsi="Cambria" w:cs="Calibri"/>
          <w:sz w:val="24"/>
        </w:rPr>
        <w:t xml:space="preserve"> Kupující se</w:t>
      </w:r>
      <w:r w:rsidR="00F94CF0" w:rsidRPr="00102B18">
        <w:rPr>
          <w:rFonts w:ascii="Cambria" w:hAnsi="Cambria" w:cs="Calibri"/>
          <w:sz w:val="24"/>
        </w:rPr>
        <w:t xml:space="preserve"> zároveň</w:t>
      </w:r>
      <w:r w:rsidR="004B1A79" w:rsidRPr="00102B18">
        <w:rPr>
          <w:rFonts w:ascii="Cambria" w:hAnsi="Cambria" w:cs="Calibri"/>
          <w:sz w:val="24"/>
        </w:rPr>
        <w:t xml:space="preserve"> nezavazuje tento finanční limit vyčerpat. </w:t>
      </w:r>
      <w:r w:rsidR="00DE406C" w:rsidRPr="00102B18">
        <w:rPr>
          <w:rFonts w:ascii="Cambria" w:hAnsi="Cambria" w:cs="Calibri"/>
          <w:sz w:val="24"/>
        </w:rPr>
        <w:t>Kusové množství jednotlivých položek uvedené v </w:t>
      </w:r>
      <w:r w:rsidR="00346194">
        <w:rPr>
          <w:rFonts w:ascii="Cambria" w:hAnsi="Cambria" w:cs="Calibri"/>
          <w:sz w:val="24"/>
        </w:rPr>
        <w:t>P</w:t>
      </w:r>
      <w:r w:rsidR="00DE406C" w:rsidRPr="00102B18">
        <w:rPr>
          <w:rFonts w:ascii="Cambria" w:hAnsi="Cambria" w:cs="Calibri"/>
          <w:sz w:val="24"/>
        </w:rPr>
        <w:t xml:space="preserve">říloze </w:t>
      </w:r>
      <w:r w:rsidR="00346194">
        <w:rPr>
          <w:rFonts w:ascii="Cambria" w:hAnsi="Cambria" w:cs="Calibri"/>
          <w:sz w:val="24"/>
        </w:rPr>
        <w:t xml:space="preserve">č. </w:t>
      </w:r>
      <w:r w:rsidR="00DE406C" w:rsidRPr="00102B18">
        <w:rPr>
          <w:rFonts w:ascii="Cambria" w:hAnsi="Cambria" w:cs="Calibri"/>
          <w:sz w:val="24"/>
        </w:rPr>
        <w:t xml:space="preserve">1 je pouze orientační. </w:t>
      </w:r>
      <w:r w:rsidR="00346194">
        <w:rPr>
          <w:rFonts w:ascii="Cambria" w:hAnsi="Cambria" w:cs="Calibri"/>
          <w:sz w:val="24"/>
        </w:rPr>
        <w:t>Kupující</w:t>
      </w:r>
      <w:r w:rsidR="00DE406C" w:rsidRPr="00102B18">
        <w:rPr>
          <w:rFonts w:ascii="Cambria" w:hAnsi="Cambria" w:cs="Calibri"/>
          <w:sz w:val="24"/>
        </w:rPr>
        <w:t xml:space="preserve"> je oprávněn odebrat menší i větší počty bez dopadu na jednotkovou cenu, přičemž je oprávněn některé položky neodebrat vůbec.</w:t>
      </w:r>
    </w:p>
    <w:p w14:paraId="0A13D72A" w14:textId="77777777" w:rsidR="003A3820" w:rsidRPr="00102B18" w:rsidRDefault="003A3820" w:rsidP="00102B18">
      <w:pPr>
        <w:numPr>
          <w:ilvl w:val="1"/>
          <w:numId w:val="3"/>
        </w:numPr>
        <w:tabs>
          <w:tab w:val="clear" w:pos="420"/>
        </w:tabs>
        <w:spacing w:after="120"/>
        <w:ind w:left="709" w:hanging="709"/>
        <w:rPr>
          <w:rFonts w:ascii="Cambria" w:hAnsi="Cambria" w:cs="Calibri"/>
          <w:sz w:val="24"/>
        </w:rPr>
      </w:pPr>
      <w:r w:rsidRPr="00102B18">
        <w:rPr>
          <w:rFonts w:ascii="Cambria" w:hAnsi="Cambria" w:cs="Calibri"/>
          <w:sz w:val="24"/>
        </w:rPr>
        <w:t xml:space="preserve">Kupující se zavazuje zaplatit Prodávajícímu kupní cenu za </w:t>
      </w:r>
      <w:r w:rsidR="00474EA9" w:rsidRPr="00102B18">
        <w:rPr>
          <w:rFonts w:ascii="Cambria" w:hAnsi="Cambria" w:cs="Calibri"/>
          <w:sz w:val="24"/>
        </w:rPr>
        <w:t>odevzdané</w:t>
      </w:r>
      <w:r w:rsidRPr="00102B18">
        <w:rPr>
          <w:rFonts w:ascii="Cambria" w:hAnsi="Cambria" w:cs="Calibri"/>
          <w:sz w:val="24"/>
        </w:rPr>
        <w:t xml:space="preserve"> Zboží na základě faktur vystavených Prodávajícím v souladu s touto smlouvou.</w:t>
      </w:r>
      <w:r w:rsidR="00871976">
        <w:rPr>
          <w:rFonts w:ascii="Cambria" w:hAnsi="Cambria" w:cs="Calibri"/>
          <w:sz w:val="24"/>
        </w:rPr>
        <w:t xml:space="preserve"> </w:t>
      </w:r>
    </w:p>
    <w:p w14:paraId="36321BC2" w14:textId="0ABBFEED" w:rsidR="00623436" w:rsidRDefault="00F34782" w:rsidP="00623436">
      <w:pPr>
        <w:numPr>
          <w:ilvl w:val="1"/>
          <w:numId w:val="3"/>
        </w:numPr>
        <w:tabs>
          <w:tab w:val="clear" w:pos="420"/>
        </w:tabs>
        <w:spacing w:after="120"/>
        <w:ind w:left="709" w:hanging="709"/>
        <w:rPr>
          <w:rFonts w:ascii="Cambria" w:hAnsi="Cambria" w:cs="Calibri"/>
          <w:sz w:val="24"/>
        </w:rPr>
      </w:pPr>
      <w:r w:rsidRPr="00102B18">
        <w:rPr>
          <w:rFonts w:ascii="Cambria" w:hAnsi="Cambria" w:cs="Calibri"/>
          <w:sz w:val="24"/>
        </w:rPr>
        <w:t xml:space="preserve">Prodávající </w:t>
      </w:r>
      <w:r w:rsidR="00871976">
        <w:rPr>
          <w:rFonts w:ascii="Cambria" w:hAnsi="Cambria" w:cs="Calibri"/>
          <w:sz w:val="24"/>
        </w:rPr>
        <w:t>vystaví</w:t>
      </w:r>
      <w:r w:rsidRPr="00102B18">
        <w:rPr>
          <w:rFonts w:ascii="Cambria" w:hAnsi="Cambria" w:cs="Calibri"/>
          <w:sz w:val="24"/>
        </w:rPr>
        <w:t xml:space="preserve"> fakturu za veškeré </w:t>
      </w:r>
      <w:r w:rsidR="00364153">
        <w:rPr>
          <w:rFonts w:ascii="Cambria" w:hAnsi="Cambria" w:cs="Calibri"/>
          <w:sz w:val="24"/>
        </w:rPr>
        <w:t>dodané</w:t>
      </w:r>
      <w:r w:rsidR="00364153" w:rsidRPr="00102B18">
        <w:rPr>
          <w:rFonts w:ascii="Cambria" w:hAnsi="Cambria" w:cs="Calibri"/>
          <w:sz w:val="24"/>
        </w:rPr>
        <w:t xml:space="preserve"> </w:t>
      </w:r>
      <w:r w:rsidRPr="00102B18">
        <w:rPr>
          <w:rFonts w:ascii="Cambria" w:hAnsi="Cambria" w:cs="Calibri"/>
          <w:sz w:val="24"/>
        </w:rPr>
        <w:t>Zboží</w:t>
      </w:r>
      <w:r>
        <w:rPr>
          <w:rFonts w:ascii="Cambria" w:hAnsi="Cambria" w:cs="Calibri"/>
          <w:sz w:val="24"/>
        </w:rPr>
        <w:t xml:space="preserve"> </w:t>
      </w:r>
      <w:r w:rsidR="00871976">
        <w:rPr>
          <w:rFonts w:ascii="Cambria" w:hAnsi="Cambria" w:cs="Calibri"/>
          <w:sz w:val="24"/>
        </w:rPr>
        <w:t>1</w:t>
      </w:r>
      <w:r w:rsidR="00383E64">
        <w:rPr>
          <w:rFonts w:ascii="Cambria" w:hAnsi="Cambria" w:cs="Calibri"/>
          <w:sz w:val="24"/>
        </w:rPr>
        <w:t xml:space="preserve">x do měsíce, a to </w:t>
      </w:r>
      <w:r w:rsidRPr="008B7660">
        <w:rPr>
          <w:rFonts w:ascii="Cambria" w:hAnsi="Cambria" w:cs="Calibri"/>
          <w:sz w:val="24"/>
        </w:rPr>
        <w:t>k poslednímu dni v kalendářním měsíci</w:t>
      </w:r>
      <w:r w:rsidR="00871976">
        <w:rPr>
          <w:rFonts w:ascii="Cambria" w:hAnsi="Cambria" w:cs="Calibri"/>
          <w:sz w:val="24"/>
        </w:rPr>
        <w:t xml:space="preserve">. </w:t>
      </w:r>
      <w:r w:rsidRPr="00102B18">
        <w:rPr>
          <w:rFonts w:ascii="Cambria" w:hAnsi="Cambria" w:cs="Calibri"/>
          <w:sz w:val="24"/>
        </w:rPr>
        <w:t xml:space="preserve">Prodávající je povinen zaslat Kupujícímu </w:t>
      </w:r>
      <w:r>
        <w:rPr>
          <w:rFonts w:ascii="Cambria" w:hAnsi="Cambria" w:cs="Calibri"/>
          <w:sz w:val="24"/>
        </w:rPr>
        <w:t xml:space="preserve">sběrnou </w:t>
      </w:r>
      <w:r w:rsidRPr="00102B18">
        <w:rPr>
          <w:rFonts w:ascii="Cambria" w:hAnsi="Cambria" w:cs="Calibri"/>
          <w:sz w:val="24"/>
        </w:rPr>
        <w:t xml:space="preserve">fakturu nejpozději následující pracovní den po jejím vystavení. </w:t>
      </w:r>
    </w:p>
    <w:p w14:paraId="3B5FAF7A" w14:textId="692F7002" w:rsidR="00B85DB9" w:rsidRPr="00623436" w:rsidRDefault="00415645" w:rsidP="00623436">
      <w:pPr>
        <w:numPr>
          <w:ilvl w:val="1"/>
          <w:numId w:val="3"/>
        </w:numPr>
        <w:tabs>
          <w:tab w:val="clear" w:pos="420"/>
        </w:tabs>
        <w:spacing w:after="120"/>
        <w:ind w:left="709" w:hanging="709"/>
        <w:rPr>
          <w:rFonts w:ascii="Cambria" w:hAnsi="Cambria" w:cs="Calibri"/>
          <w:sz w:val="24"/>
        </w:rPr>
      </w:pPr>
      <w:r w:rsidRPr="00623436">
        <w:rPr>
          <w:rFonts w:ascii="Cambria" w:hAnsi="Cambria" w:cs="Calibri"/>
          <w:sz w:val="24"/>
        </w:rPr>
        <w:t>Prodávající se zavazuje vystavit Kupujícímu na kupní cenu fakturu v elektronické formě, ve formátu PDF,</w:t>
      </w:r>
      <w:r w:rsidR="0086764C" w:rsidRPr="00623436">
        <w:rPr>
          <w:rFonts w:ascii="Cambria" w:hAnsi="Cambria" w:cs="Calibri"/>
          <w:sz w:val="24"/>
        </w:rPr>
        <w:t xml:space="preserve"> a </w:t>
      </w:r>
      <w:r w:rsidRPr="00623436">
        <w:rPr>
          <w:rFonts w:ascii="Cambria" w:hAnsi="Cambria" w:cs="Calibri"/>
          <w:sz w:val="24"/>
        </w:rPr>
        <w:t xml:space="preserve">v této formě fakturu zaslat Kupujícímu na </w:t>
      </w:r>
      <w:r w:rsidR="00A80E8D" w:rsidRPr="00623436">
        <w:rPr>
          <w:rFonts w:ascii="Cambria" w:hAnsi="Cambria" w:cs="Calibri"/>
          <w:sz w:val="24"/>
        </w:rPr>
        <w:t xml:space="preserve">adresu </w:t>
      </w:r>
      <w:hyperlink r:id="rId11" w:history="1">
        <w:r w:rsidR="00A80E8D" w:rsidRPr="00623436">
          <w:rPr>
            <w:rStyle w:val="Hypertextovodkaz"/>
            <w:rFonts w:ascii="Cambria" w:hAnsi="Cambria" w:cs="Calibri"/>
            <w:sz w:val="24"/>
          </w:rPr>
          <w:t>fakturace@kam.cuni.cz</w:t>
        </w:r>
      </w:hyperlink>
      <w:r w:rsidR="0072701B" w:rsidRPr="00623436">
        <w:rPr>
          <w:rFonts w:ascii="Cambria" w:hAnsi="Cambria" w:cs="Calibri"/>
          <w:sz w:val="24"/>
        </w:rPr>
        <w:t>,</w:t>
      </w:r>
      <w:r w:rsidR="00623436" w:rsidRPr="00623436">
        <w:rPr>
          <w:rFonts w:ascii="Cambria" w:hAnsi="Cambria" w:cs="Calibri"/>
          <w:sz w:val="24"/>
        </w:rPr>
        <w:t xml:space="preserve"> v kopii pak na </w:t>
      </w:r>
      <w:hyperlink r:id="rId12" w:history="1">
        <w:r w:rsidR="00623436" w:rsidRPr="00623436">
          <w:rPr>
            <w:rStyle w:val="Hypertextovodkaz"/>
            <w:rFonts w:ascii="Cambria" w:hAnsi="Cambria" w:cs="Calibri"/>
            <w:sz w:val="24"/>
          </w:rPr>
          <w:t>vaclava.horakova@kam.cuni.cz</w:t>
        </w:r>
      </w:hyperlink>
      <w:r w:rsidR="00623436">
        <w:rPr>
          <w:rFonts w:ascii="Cambria" w:hAnsi="Cambria"/>
        </w:rPr>
        <w:t xml:space="preserve"> </w:t>
      </w:r>
      <w:r w:rsidR="00623436" w:rsidRPr="00623436">
        <w:rPr>
          <w:rFonts w:ascii="Cambria" w:hAnsi="Cambria"/>
          <w:sz w:val="24"/>
        </w:rPr>
        <w:t xml:space="preserve">a </w:t>
      </w:r>
      <w:hyperlink r:id="rId13" w:history="1">
        <w:r w:rsidR="00623436" w:rsidRPr="00623436">
          <w:rPr>
            <w:rStyle w:val="Hypertextovodkaz"/>
            <w:rFonts w:ascii="Cambria" w:hAnsi="Cambria" w:cs="Calibri"/>
            <w:sz w:val="24"/>
          </w:rPr>
          <w:t>petr.svec@kam.cuni.cz</w:t>
        </w:r>
      </w:hyperlink>
      <w:r w:rsidR="00623436" w:rsidRPr="00623436">
        <w:rPr>
          <w:rFonts w:ascii="Cambria" w:hAnsi="Cambria"/>
        </w:rPr>
        <w:t xml:space="preserve">, </w:t>
      </w:r>
      <w:r w:rsidRPr="00623436">
        <w:rPr>
          <w:rFonts w:ascii="Cambria" w:hAnsi="Cambria" w:cs="Calibri"/>
          <w:sz w:val="24"/>
        </w:rPr>
        <w:t>a to ve lhů</w:t>
      </w:r>
      <w:r w:rsidR="0086764C" w:rsidRPr="00623436">
        <w:rPr>
          <w:rFonts w:ascii="Cambria" w:hAnsi="Cambria" w:cs="Calibri"/>
          <w:sz w:val="24"/>
        </w:rPr>
        <w:t xml:space="preserve">tě stanovené v odst. </w:t>
      </w:r>
      <w:r w:rsidR="007E5C65" w:rsidRPr="00623436">
        <w:rPr>
          <w:rFonts w:ascii="Cambria" w:hAnsi="Cambria" w:cs="Calibri"/>
          <w:sz w:val="24"/>
        </w:rPr>
        <w:t>4. 6.</w:t>
      </w:r>
      <w:r w:rsidR="0086764C" w:rsidRPr="00623436">
        <w:rPr>
          <w:rFonts w:ascii="Cambria" w:hAnsi="Cambria" w:cs="Calibri"/>
          <w:sz w:val="24"/>
        </w:rPr>
        <w:t xml:space="preserve"> </w:t>
      </w:r>
      <w:r w:rsidR="0072701B" w:rsidRPr="00623436">
        <w:rPr>
          <w:rFonts w:ascii="Cambria" w:hAnsi="Cambria" w:cs="Calibri"/>
          <w:sz w:val="24"/>
        </w:rPr>
        <w:t xml:space="preserve">tohoto článku </w:t>
      </w:r>
      <w:r w:rsidRPr="00623436">
        <w:rPr>
          <w:rFonts w:ascii="Cambria" w:hAnsi="Cambria" w:cs="Calibri"/>
          <w:sz w:val="24"/>
        </w:rPr>
        <w:t xml:space="preserve">této smlouvy. Takto vystavená faktura musí splňovat formální náležitosti vyplývající z příslušných právních předpisů. </w:t>
      </w:r>
    </w:p>
    <w:p w14:paraId="60DBB888" w14:textId="5BE8F97B" w:rsidR="003A3820" w:rsidRPr="00102B18" w:rsidRDefault="004E28DA" w:rsidP="00102B18">
      <w:pPr>
        <w:numPr>
          <w:ilvl w:val="1"/>
          <w:numId w:val="3"/>
        </w:numPr>
        <w:tabs>
          <w:tab w:val="clear" w:pos="420"/>
        </w:tabs>
        <w:spacing w:after="120"/>
        <w:ind w:left="709" w:hanging="709"/>
        <w:rPr>
          <w:rFonts w:ascii="Cambria" w:hAnsi="Cambria" w:cs="Calibri"/>
          <w:sz w:val="24"/>
        </w:rPr>
      </w:pPr>
      <w:r w:rsidRPr="00102B18">
        <w:rPr>
          <w:rFonts w:ascii="Cambria" w:hAnsi="Cambria" w:cs="Calibri"/>
          <w:sz w:val="24"/>
        </w:rPr>
        <w:t>Za řádně doručenou fakturu se zejména nepovažuje listinná faktura doručená spolu se</w:t>
      </w:r>
      <w:r w:rsidR="00561F42" w:rsidRPr="00102B18">
        <w:rPr>
          <w:rFonts w:ascii="Cambria" w:hAnsi="Cambria" w:cs="Calibri"/>
          <w:sz w:val="24"/>
        </w:rPr>
        <w:t xml:space="preserve">    </w:t>
      </w:r>
      <w:r w:rsidRPr="00102B18">
        <w:rPr>
          <w:rFonts w:ascii="Cambria" w:hAnsi="Cambria" w:cs="Calibri"/>
          <w:sz w:val="24"/>
        </w:rPr>
        <w:t>Zbožím</w:t>
      </w:r>
      <w:r w:rsidR="000C3CC0" w:rsidRPr="00102B18">
        <w:rPr>
          <w:rFonts w:ascii="Cambria" w:hAnsi="Cambria" w:cs="Calibri"/>
          <w:sz w:val="24"/>
        </w:rPr>
        <w:t xml:space="preserve">, </w:t>
      </w:r>
      <w:r w:rsidR="00735185" w:rsidRPr="00102B18">
        <w:rPr>
          <w:rFonts w:ascii="Cambria" w:hAnsi="Cambria" w:cs="Calibri"/>
          <w:sz w:val="24"/>
        </w:rPr>
        <w:t>nebo elektronická faktura, která nebude doručena v samostatném e-mailu (tj.</w:t>
      </w:r>
      <w:r w:rsidR="00164C13">
        <w:rPr>
          <w:rFonts w:ascii="Cambria" w:hAnsi="Cambria" w:cs="Calibri"/>
          <w:sz w:val="24"/>
        </w:rPr>
        <w:t> </w:t>
      </w:r>
      <w:r w:rsidR="00735185" w:rsidRPr="00102B18">
        <w:rPr>
          <w:rFonts w:ascii="Cambria" w:hAnsi="Cambria" w:cs="Calibri"/>
          <w:sz w:val="24"/>
        </w:rPr>
        <w:t>bude doručen e-mail obsahující více faktur</w:t>
      </w:r>
      <w:r w:rsidR="009E3CB3" w:rsidRPr="00102B18">
        <w:rPr>
          <w:rFonts w:ascii="Cambria" w:hAnsi="Cambria" w:cs="Calibri"/>
          <w:sz w:val="24"/>
        </w:rPr>
        <w:t xml:space="preserve"> či e-mail obsahující jeden soubor s více fakturami</w:t>
      </w:r>
      <w:r w:rsidR="00735185" w:rsidRPr="00102B18">
        <w:rPr>
          <w:rFonts w:ascii="Cambria" w:hAnsi="Cambria" w:cs="Calibri"/>
          <w:sz w:val="24"/>
        </w:rPr>
        <w:t>)</w:t>
      </w:r>
      <w:r w:rsidR="000C3CC0" w:rsidRPr="00102B18">
        <w:rPr>
          <w:rFonts w:ascii="Cambria" w:hAnsi="Cambria" w:cs="Calibri"/>
          <w:sz w:val="24"/>
        </w:rPr>
        <w:t xml:space="preserve"> </w:t>
      </w:r>
      <w:r w:rsidRPr="00102B18">
        <w:rPr>
          <w:rFonts w:ascii="Cambria" w:hAnsi="Cambria" w:cs="Calibri"/>
          <w:sz w:val="24"/>
        </w:rPr>
        <w:t xml:space="preserve">atd. </w:t>
      </w:r>
    </w:p>
    <w:p w14:paraId="684311BF" w14:textId="77777777" w:rsidR="003A3820" w:rsidRPr="0046739E" w:rsidRDefault="003A3820" w:rsidP="0046739E">
      <w:pPr>
        <w:numPr>
          <w:ilvl w:val="1"/>
          <w:numId w:val="3"/>
        </w:numPr>
        <w:tabs>
          <w:tab w:val="clear" w:pos="420"/>
          <w:tab w:val="left" w:pos="720"/>
        </w:tabs>
        <w:spacing w:after="120"/>
        <w:ind w:left="709" w:hanging="709"/>
        <w:rPr>
          <w:rFonts w:ascii="Cambria" w:hAnsi="Cambria" w:cs="Calibri"/>
          <w:sz w:val="24"/>
        </w:rPr>
      </w:pPr>
      <w:r w:rsidRPr="0072701B">
        <w:rPr>
          <w:rFonts w:ascii="Cambria" w:hAnsi="Cambria" w:cs="Calibri"/>
          <w:sz w:val="24"/>
        </w:rPr>
        <w:t xml:space="preserve">Kupující je </w:t>
      </w:r>
      <w:r w:rsidR="00792407" w:rsidRPr="0072701B">
        <w:rPr>
          <w:rFonts w:ascii="Cambria" w:hAnsi="Cambria" w:cs="Calibri"/>
          <w:sz w:val="24"/>
        </w:rPr>
        <w:t>povinen zaplat</w:t>
      </w:r>
      <w:r w:rsidR="00C62C83" w:rsidRPr="0072701B">
        <w:rPr>
          <w:rFonts w:ascii="Cambria" w:hAnsi="Cambria" w:cs="Calibri"/>
          <w:sz w:val="24"/>
        </w:rPr>
        <w:t>it</w:t>
      </w:r>
      <w:r w:rsidR="00792407" w:rsidRPr="0072701B">
        <w:rPr>
          <w:rFonts w:ascii="Cambria" w:hAnsi="Cambria" w:cs="Calibri"/>
          <w:sz w:val="24"/>
        </w:rPr>
        <w:t xml:space="preserve"> Prodávajícímu kupní cenu za odevzdané Zboží do třiceti (30)</w:t>
      </w:r>
      <w:r w:rsidR="007E5C65" w:rsidRPr="00102B18">
        <w:rPr>
          <w:rFonts w:ascii="Cambria" w:hAnsi="Cambria" w:cs="Calibri"/>
          <w:sz w:val="24"/>
        </w:rPr>
        <w:t xml:space="preserve"> </w:t>
      </w:r>
      <w:r w:rsidR="00792407" w:rsidRPr="00102B18">
        <w:rPr>
          <w:rFonts w:ascii="Cambria" w:hAnsi="Cambria" w:cs="Calibri"/>
          <w:sz w:val="24"/>
        </w:rPr>
        <w:t>dnů od data doručení příslušné faktury Kupujícímu za předpokladu, že mu byla řádně a</w:t>
      </w:r>
      <w:r w:rsidR="007E5C65" w:rsidRPr="00102B18">
        <w:rPr>
          <w:rFonts w:ascii="Cambria" w:hAnsi="Cambria" w:cs="Calibri"/>
          <w:sz w:val="24"/>
        </w:rPr>
        <w:t xml:space="preserve"> </w:t>
      </w:r>
      <w:r w:rsidR="00792407" w:rsidRPr="00102B18">
        <w:rPr>
          <w:rFonts w:ascii="Cambria" w:hAnsi="Cambria" w:cs="Calibri"/>
          <w:sz w:val="24"/>
        </w:rPr>
        <w:t xml:space="preserve">v termínu dle odst. </w:t>
      </w:r>
      <w:r w:rsidR="007E5C65" w:rsidRPr="00102B18">
        <w:rPr>
          <w:rFonts w:ascii="Cambria" w:hAnsi="Cambria" w:cs="Calibri"/>
          <w:sz w:val="24"/>
        </w:rPr>
        <w:t>4</w:t>
      </w:r>
      <w:r w:rsidR="00792407" w:rsidRPr="00102B18">
        <w:rPr>
          <w:rFonts w:ascii="Cambria" w:hAnsi="Cambria" w:cs="Calibri"/>
          <w:sz w:val="24"/>
        </w:rPr>
        <w:t>.</w:t>
      </w:r>
      <w:r w:rsidR="007E5C65" w:rsidRPr="00102B18">
        <w:rPr>
          <w:rFonts w:ascii="Cambria" w:hAnsi="Cambria" w:cs="Calibri"/>
          <w:sz w:val="24"/>
        </w:rPr>
        <w:t>6</w:t>
      </w:r>
      <w:r w:rsidR="00792407" w:rsidRPr="00102B18">
        <w:rPr>
          <w:rFonts w:ascii="Cambria" w:hAnsi="Cambria" w:cs="Calibri"/>
          <w:sz w:val="24"/>
        </w:rPr>
        <w:t xml:space="preserve"> této smlouvy doručena </w:t>
      </w:r>
      <w:r w:rsidR="00792407" w:rsidRPr="00CC102E">
        <w:rPr>
          <w:rFonts w:ascii="Cambria" w:hAnsi="Cambria" w:cs="Calibri"/>
          <w:sz w:val="24"/>
        </w:rPr>
        <w:t>na uveden</w:t>
      </w:r>
      <w:r w:rsidR="00890292" w:rsidRPr="00CC102E">
        <w:rPr>
          <w:rFonts w:ascii="Cambria" w:hAnsi="Cambria" w:cs="Calibri"/>
          <w:sz w:val="24"/>
        </w:rPr>
        <w:t>ou</w:t>
      </w:r>
      <w:r w:rsidR="00792407" w:rsidRPr="00CC102E">
        <w:rPr>
          <w:rFonts w:ascii="Cambria" w:hAnsi="Cambria" w:cs="Calibri"/>
          <w:sz w:val="24"/>
        </w:rPr>
        <w:t xml:space="preserve"> e-mailov</w:t>
      </w:r>
      <w:r w:rsidR="00890292" w:rsidRPr="00CC102E">
        <w:rPr>
          <w:rFonts w:ascii="Cambria" w:hAnsi="Cambria" w:cs="Calibri"/>
          <w:sz w:val="24"/>
        </w:rPr>
        <w:t>ou</w:t>
      </w:r>
      <w:r w:rsidR="00792407" w:rsidRPr="00CC102E">
        <w:rPr>
          <w:rFonts w:ascii="Cambria" w:hAnsi="Cambria" w:cs="Calibri"/>
          <w:sz w:val="24"/>
        </w:rPr>
        <w:t xml:space="preserve"> adres</w:t>
      </w:r>
      <w:r w:rsidR="00890292" w:rsidRPr="00CC102E">
        <w:rPr>
          <w:rFonts w:ascii="Cambria" w:hAnsi="Cambria" w:cs="Calibri"/>
          <w:sz w:val="24"/>
        </w:rPr>
        <w:t>u</w:t>
      </w:r>
      <w:r w:rsidR="00792407" w:rsidRPr="00CC102E">
        <w:rPr>
          <w:rFonts w:ascii="Cambria" w:hAnsi="Cambria" w:cs="Calibri"/>
          <w:sz w:val="24"/>
        </w:rPr>
        <w:t>, uveden</w:t>
      </w:r>
      <w:r w:rsidR="00890292" w:rsidRPr="00CC102E">
        <w:rPr>
          <w:rFonts w:ascii="Cambria" w:hAnsi="Cambria" w:cs="Calibri"/>
          <w:sz w:val="24"/>
        </w:rPr>
        <w:t>ou</w:t>
      </w:r>
      <w:r w:rsidR="00792407" w:rsidRPr="00CC102E">
        <w:rPr>
          <w:rFonts w:ascii="Cambria" w:hAnsi="Cambria" w:cs="Calibri"/>
          <w:sz w:val="24"/>
        </w:rPr>
        <w:t xml:space="preserve"> v odst. </w:t>
      </w:r>
      <w:r w:rsidR="007E5C65" w:rsidRPr="00CC102E">
        <w:rPr>
          <w:rFonts w:ascii="Cambria" w:hAnsi="Cambria" w:cs="Calibri"/>
          <w:sz w:val="24"/>
        </w:rPr>
        <w:t>4</w:t>
      </w:r>
      <w:r w:rsidR="00792407" w:rsidRPr="00CC102E">
        <w:rPr>
          <w:rFonts w:ascii="Cambria" w:hAnsi="Cambria" w:cs="Calibri"/>
          <w:sz w:val="24"/>
        </w:rPr>
        <w:t>.</w:t>
      </w:r>
      <w:r w:rsidR="0072701B" w:rsidRPr="00CC102E">
        <w:rPr>
          <w:rFonts w:ascii="Cambria" w:hAnsi="Cambria" w:cs="Calibri"/>
          <w:sz w:val="24"/>
        </w:rPr>
        <w:t>7</w:t>
      </w:r>
      <w:r w:rsidR="00792407" w:rsidRPr="00CC102E">
        <w:rPr>
          <w:rFonts w:ascii="Cambria" w:hAnsi="Cambria" w:cs="Calibri"/>
          <w:sz w:val="24"/>
        </w:rPr>
        <w:t>. této smlouvy.</w:t>
      </w:r>
      <w:r w:rsidR="00792407" w:rsidRPr="00102B18">
        <w:rPr>
          <w:rFonts w:ascii="Cambria" w:hAnsi="Cambria" w:cs="Calibri"/>
          <w:sz w:val="24"/>
        </w:rPr>
        <w:t xml:space="preserve"> Kupující zaplatí kupní cenu převodem na bankovní účet Prodávajícího uvedený v záhlaví této smlouvy nebo na jiný bankovní účet Prodávajícího, </w:t>
      </w:r>
      <w:r w:rsidR="00792407" w:rsidRPr="00215B02">
        <w:rPr>
          <w:rFonts w:ascii="Cambria" w:hAnsi="Cambria" w:cs="Calibri"/>
          <w:sz w:val="24"/>
        </w:rPr>
        <w:t>který za účelem platby kupní ceny dle této smlouvy Prodávající písemně oznámí Kupujícímu.</w:t>
      </w:r>
      <w:r w:rsidR="00CF4D1C" w:rsidRPr="00215B02">
        <w:rPr>
          <w:rFonts w:ascii="Cambria" w:hAnsi="Cambria" w:cs="Calibri"/>
          <w:sz w:val="24"/>
        </w:rPr>
        <w:t xml:space="preserve"> Stejný termín splatnosti platí pro smluvní strany i při úhradě jiných plateb dle této smlouvy.</w:t>
      </w:r>
      <w:r w:rsidR="00CF4D1C">
        <w:rPr>
          <w:rFonts w:ascii="Cambria" w:hAnsi="Cambria" w:cs="Calibri"/>
          <w:sz w:val="24"/>
        </w:rPr>
        <w:t xml:space="preserve"> </w:t>
      </w:r>
    </w:p>
    <w:p w14:paraId="700CAC24" w14:textId="77777777" w:rsidR="003A3820" w:rsidRPr="00102B18" w:rsidRDefault="003A3820" w:rsidP="00102B18">
      <w:pPr>
        <w:numPr>
          <w:ilvl w:val="1"/>
          <w:numId w:val="3"/>
        </w:numPr>
        <w:tabs>
          <w:tab w:val="left" w:pos="720"/>
        </w:tabs>
        <w:spacing w:after="120"/>
        <w:ind w:left="720" w:hanging="720"/>
        <w:rPr>
          <w:rFonts w:ascii="Cambria" w:hAnsi="Cambria" w:cs="Calibri"/>
          <w:sz w:val="24"/>
        </w:rPr>
      </w:pPr>
      <w:r w:rsidRPr="00102B18">
        <w:rPr>
          <w:rFonts w:ascii="Cambria" w:hAnsi="Cambria" w:cs="Calibri"/>
          <w:sz w:val="24"/>
        </w:rPr>
        <w:t>Kupní cena se považuje za zaplacenou v okamžiku, kdy byla příslušná částka odepsána z účtu Kupujícího ve prospěch účtu Prodávajícího.</w:t>
      </w:r>
    </w:p>
    <w:p w14:paraId="3134E687" w14:textId="77777777" w:rsidR="00531C5A" w:rsidRPr="00102B18" w:rsidRDefault="003A3820" w:rsidP="00102B18">
      <w:pPr>
        <w:numPr>
          <w:ilvl w:val="1"/>
          <w:numId w:val="3"/>
        </w:numPr>
        <w:tabs>
          <w:tab w:val="left" w:pos="720"/>
        </w:tabs>
        <w:spacing w:after="120"/>
        <w:ind w:left="720" w:hanging="720"/>
        <w:rPr>
          <w:rFonts w:ascii="Cambria" w:hAnsi="Cambria" w:cs="Calibri"/>
          <w:sz w:val="24"/>
        </w:rPr>
      </w:pPr>
      <w:r w:rsidRPr="00102B18">
        <w:rPr>
          <w:rFonts w:ascii="Cambria" w:hAnsi="Cambria" w:cs="Calibri"/>
          <w:sz w:val="24"/>
        </w:rPr>
        <w:t xml:space="preserve">Prodávající je povinen vystavit fakturu dle množství skutečně </w:t>
      </w:r>
      <w:r w:rsidR="00474EA9" w:rsidRPr="00102B18">
        <w:rPr>
          <w:rFonts w:ascii="Cambria" w:hAnsi="Cambria" w:cs="Calibri"/>
          <w:sz w:val="24"/>
        </w:rPr>
        <w:t>odevzdaného</w:t>
      </w:r>
      <w:r w:rsidRPr="00102B18">
        <w:rPr>
          <w:rFonts w:ascii="Cambria" w:hAnsi="Cambria" w:cs="Calibri"/>
          <w:sz w:val="24"/>
        </w:rPr>
        <w:t xml:space="preserve"> Zboží Kupujícímu.</w:t>
      </w:r>
    </w:p>
    <w:p w14:paraId="557C8FD9" w14:textId="77777777" w:rsidR="00531C5A" w:rsidRPr="00102B18" w:rsidRDefault="00CA1044" w:rsidP="00102B18">
      <w:pPr>
        <w:numPr>
          <w:ilvl w:val="1"/>
          <w:numId w:val="3"/>
        </w:numPr>
        <w:tabs>
          <w:tab w:val="left" w:pos="720"/>
        </w:tabs>
        <w:spacing w:after="120"/>
        <w:ind w:left="720" w:hanging="720"/>
        <w:rPr>
          <w:rFonts w:ascii="Cambria" w:hAnsi="Cambria" w:cs="Calibri"/>
          <w:sz w:val="24"/>
        </w:rPr>
      </w:pPr>
      <w:r w:rsidRPr="00102B18">
        <w:rPr>
          <w:rFonts w:ascii="Cambria" w:hAnsi="Cambria" w:cs="Calibri"/>
          <w:sz w:val="24"/>
        </w:rPr>
        <w:t xml:space="preserve">Prodávající se zavazuje uvést na vystavené </w:t>
      </w:r>
      <w:r w:rsidR="00C30A93" w:rsidRPr="00102B18">
        <w:rPr>
          <w:rFonts w:ascii="Cambria" w:hAnsi="Cambria" w:cs="Calibri"/>
          <w:sz w:val="24"/>
        </w:rPr>
        <w:t>faktuře</w:t>
      </w:r>
      <w:r w:rsidRPr="00102B18">
        <w:rPr>
          <w:rFonts w:ascii="Cambria" w:hAnsi="Cambria" w:cs="Calibri"/>
          <w:sz w:val="24"/>
        </w:rPr>
        <w:t xml:space="preserve"> číslo objednávky Kupujícího a</w:t>
      </w:r>
      <w:r w:rsidR="0072701B">
        <w:rPr>
          <w:rFonts w:ascii="Cambria" w:hAnsi="Cambria" w:cs="Calibri"/>
          <w:sz w:val="24"/>
        </w:rPr>
        <w:t> </w:t>
      </w:r>
      <w:r w:rsidRPr="00102B18">
        <w:rPr>
          <w:rFonts w:ascii="Cambria" w:hAnsi="Cambria" w:cs="Calibri"/>
          <w:sz w:val="24"/>
        </w:rPr>
        <w:t>rovněž číslo smlouvy uzavřené mezi Prodávajícím a Kupujícím, jestliže je číslo smlouvy odlišné od čísla objednávky</w:t>
      </w:r>
      <w:r w:rsidR="006568CC" w:rsidRPr="00102B18">
        <w:rPr>
          <w:rFonts w:ascii="Cambria" w:hAnsi="Cambria" w:cs="Calibri"/>
          <w:sz w:val="24"/>
        </w:rPr>
        <w:t xml:space="preserve"> </w:t>
      </w:r>
      <w:r w:rsidRPr="00102B18">
        <w:rPr>
          <w:rFonts w:ascii="Cambria" w:hAnsi="Cambria" w:cs="Calibri"/>
          <w:sz w:val="24"/>
        </w:rPr>
        <w:t>a dále</w:t>
      </w:r>
      <w:r w:rsidR="003A3820" w:rsidRPr="00102B18">
        <w:rPr>
          <w:rFonts w:ascii="Cambria" w:hAnsi="Cambria" w:cs="Calibri"/>
          <w:sz w:val="24"/>
        </w:rPr>
        <w:t xml:space="preserve"> označení smluvních stran a adresy jejich sídla, IČ a DIČ smluvních stran, číslo faktury, den vystavení a den splatnosti faktury, den uskutečnění zdanitelného plnění, označení peněžního ústavu a číslo účtu, na který se má pl</w:t>
      </w:r>
      <w:r w:rsidR="003E56FE" w:rsidRPr="00102B18">
        <w:rPr>
          <w:rFonts w:ascii="Cambria" w:hAnsi="Cambria" w:cs="Calibri"/>
          <w:sz w:val="24"/>
        </w:rPr>
        <w:t>atit v souladu s touto smlouvou</w:t>
      </w:r>
      <w:r w:rsidR="003A3820" w:rsidRPr="00102B18">
        <w:rPr>
          <w:rFonts w:ascii="Cambria" w:hAnsi="Cambria" w:cs="Calibri"/>
          <w:sz w:val="24"/>
        </w:rPr>
        <w:t xml:space="preserve">, fakturovanou částku, množství skutečně </w:t>
      </w:r>
      <w:r w:rsidRPr="00102B18">
        <w:rPr>
          <w:rFonts w:ascii="Cambria" w:hAnsi="Cambria" w:cs="Calibri"/>
          <w:sz w:val="24"/>
        </w:rPr>
        <w:t>odevzdaného</w:t>
      </w:r>
      <w:r w:rsidR="003A3820" w:rsidRPr="00102B18">
        <w:rPr>
          <w:rFonts w:ascii="Cambria" w:hAnsi="Cambria" w:cs="Calibri"/>
          <w:sz w:val="24"/>
        </w:rPr>
        <w:t xml:space="preserve"> Zboží dle jednotlivých položek, razítko, podpis oprávněné osoby a</w:t>
      </w:r>
      <w:r w:rsidR="0072701B">
        <w:rPr>
          <w:rFonts w:ascii="Cambria" w:hAnsi="Cambria" w:cs="Calibri"/>
          <w:sz w:val="24"/>
        </w:rPr>
        <w:t> </w:t>
      </w:r>
      <w:r w:rsidR="003A3820" w:rsidRPr="00102B18">
        <w:rPr>
          <w:rFonts w:ascii="Cambria" w:hAnsi="Cambria" w:cs="Calibri"/>
          <w:sz w:val="24"/>
        </w:rPr>
        <w:t xml:space="preserve">případné další náležitosti stanovené příslušnými právními předpisy. </w:t>
      </w:r>
      <w:r w:rsidR="007E642C" w:rsidRPr="00102B18">
        <w:rPr>
          <w:rFonts w:ascii="Cambria" w:hAnsi="Cambria" w:cs="Calibri"/>
          <w:sz w:val="24"/>
        </w:rPr>
        <w:t xml:space="preserve">Přílohou faktury musí být vždy </w:t>
      </w:r>
      <w:r w:rsidR="007E642C" w:rsidRPr="00102B18">
        <w:rPr>
          <w:rFonts w:ascii="Cambria" w:hAnsi="Cambria" w:cs="Calibri"/>
          <w:sz w:val="24"/>
        </w:rPr>
        <w:lastRenderedPageBreak/>
        <w:t>kopie potvrzeného dodacího listu přebírající osobou Kupujícího vztahující se ke Zboží, které bylo fakturováno.</w:t>
      </w:r>
    </w:p>
    <w:p w14:paraId="26A76AA0" w14:textId="77777777" w:rsidR="003A3820" w:rsidRPr="00102B18" w:rsidRDefault="00C30A93" w:rsidP="00102B18">
      <w:pPr>
        <w:numPr>
          <w:ilvl w:val="1"/>
          <w:numId w:val="3"/>
        </w:numPr>
        <w:tabs>
          <w:tab w:val="left" w:pos="720"/>
        </w:tabs>
        <w:spacing w:after="120"/>
        <w:ind w:left="720" w:hanging="720"/>
        <w:rPr>
          <w:rFonts w:ascii="Cambria" w:hAnsi="Cambria" w:cs="Calibri"/>
          <w:sz w:val="24"/>
        </w:rPr>
      </w:pPr>
      <w:r w:rsidRPr="00102B18">
        <w:rPr>
          <w:rFonts w:ascii="Cambria" w:hAnsi="Cambria" w:cs="Calibri"/>
          <w:sz w:val="24"/>
        </w:rPr>
        <w:t>Faktura</w:t>
      </w:r>
      <w:r w:rsidR="00823DCF" w:rsidRPr="00102B18">
        <w:rPr>
          <w:rFonts w:ascii="Cambria" w:hAnsi="Cambria" w:cs="Calibri"/>
          <w:sz w:val="24"/>
        </w:rPr>
        <w:t xml:space="preserve"> musí být </w:t>
      </w:r>
      <w:r w:rsidR="00823DCF" w:rsidRPr="00CC102E">
        <w:rPr>
          <w:rFonts w:ascii="Cambria" w:hAnsi="Cambria" w:cs="Calibri"/>
          <w:sz w:val="24"/>
        </w:rPr>
        <w:t>vystaven</w:t>
      </w:r>
      <w:r w:rsidRPr="00CC102E">
        <w:rPr>
          <w:rFonts w:ascii="Cambria" w:hAnsi="Cambria" w:cs="Calibri"/>
          <w:sz w:val="24"/>
        </w:rPr>
        <w:t>a</w:t>
      </w:r>
      <w:r w:rsidR="00823DCF" w:rsidRPr="00CC102E">
        <w:rPr>
          <w:rFonts w:ascii="Cambria" w:hAnsi="Cambria" w:cs="Calibri"/>
          <w:sz w:val="24"/>
        </w:rPr>
        <w:t xml:space="preserve"> a zaslán</w:t>
      </w:r>
      <w:r w:rsidRPr="00CC102E">
        <w:rPr>
          <w:rFonts w:ascii="Cambria" w:hAnsi="Cambria" w:cs="Calibri"/>
          <w:sz w:val="24"/>
        </w:rPr>
        <w:t>a</w:t>
      </w:r>
      <w:r w:rsidR="00823DCF" w:rsidRPr="00CC102E">
        <w:rPr>
          <w:rFonts w:ascii="Cambria" w:hAnsi="Cambria" w:cs="Calibri"/>
          <w:sz w:val="24"/>
        </w:rPr>
        <w:t xml:space="preserve"> </w:t>
      </w:r>
      <w:r w:rsidR="00847F53" w:rsidRPr="00CC102E">
        <w:rPr>
          <w:rFonts w:ascii="Cambria" w:hAnsi="Cambria" w:cs="Calibri"/>
          <w:sz w:val="24"/>
        </w:rPr>
        <w:t xml:space="preserve">na </w:t>
      </w:r>
      <w:r w:rsidR="00B43EEE" w:rsidRPr="00CC102E">
        <w:rPr>
          <w:rFonts w:ascii="Cambria" w:hAnsi="Cambria" w:cs="Calibri"/>
          <w:sz w:val="24"/>
        </w:rPr>
        <w:t>e-mailov</w:t>
      </w:r>
      <w:r w:rsidR="00890292" w:rsidRPr="00CC102E">
        <w:rPr>
          <w:rFonts w:ascii="Cambria" w:hAnsi="Cambria" w:cs="Calibri"/>
          <w:sz w:val="24"/>
        </w:rPr>
        <w:t>ou</w:t>
      </w:r>
      <w:r w:rsidR="00B43EEE" w:rsidRPr="00CC102E">
        <w:rPr>
          <w:rFonts w:ascii="Cambria" w:hAnsi="Cambria" w:cs="Calibri"/>
          <w:sz w:val="24"/>
        </w:rPr>
        <w:t xml:space="preserve"> </w:t>
      </w:r>
      <w:r w:rsidR="00571AA9" w:rsidRPr="00CC102E">
        <w:rPr>
          <w:rFonts w:ascii="Cambria" w:hAnsi="Cambria" w:cs="Calibri"/>
          <w:sz w:val="24"/>
        </w:rPr>
        <w:t>adres</w:t>
      </w:r>
      <w:r w:rsidR="00890292" w:rsidRPr="00CC102E">
        <w:rPr>
          <w:rFonts w:ascii="Cambria" w:hAnsi="Cambria" w:cs="Calibri"/>
          <w:sz w:val="24"/>
        </w:rPr>
        <w:t>u</w:t>
      </w:r>
      <w:r w:rsidR="00571AA9" w:rsidRPr="00CC102E">
        <w:rPr>
          <w:rFonts w:ascii="Cambria" w:hAnsi="Cambria" w:cs="Calibri"/>
          <w:sz w:val="24"/>
        </w:rPr>
        <w:t xml:space="preserve"> </w:t>
      </w:r>
      <w:r w:rsidR="00B43EEE" w:rsidRPr="00CC102E">
        <w:rPr>
          <w:rFonts w:ascii="Cambria" w:hAnsi="Cambria" w:cs="Calibri"/>
          <w:sz w:val="24"/>
        </w:rPr>
        <w:t>uveden</w:t>
      </w:r>
      <w:r w:rsidR="00890292" w:rsidRPr="00CC102E">
        <w:rPr>
          <w:rFonts w:ascii="Cambria" w:hAnsi="Cambria" w:cs="Calibri"/>
          <w:sz w:val="24"/>
        </w:rPr>
        <w:t>ou</w:t>
      </w:r>
      <w:r w:rsidR="00571AA9" w:rsidRPr="00CC102E">
        <w:rPr>
          <w:rFonts w:ascii="Cambria" w:hAnsi="Cambria" w:cs="Calibri"/>
          <w:sz w:val="24"/>
        </w:rPr>
        <w:t xml:space="preserve"> v odst. </w:t>
      </w:r>
      <w:r w:rsidR="00531C5A" w:rsidRPr="00CC102E">
        <w:rPr>
          <w:rFonts w:ascii="Cambria" w:hAnsi="Cambria" w:cs="Calibri"/>
          <w:sz w:val="24"/>
        </w:rPr>
        <w:t>4</w:t>
      </w:r>
      <w:r w:rsidR="00571AA9" w:rsidRPr="00CC102E">
        <w:rPr>
          <w:rFonts w:ascii="Cambria" w:hAnsi="Cambria" w:cs="Calibri"/>
          <w:sz w:val="24"/>
        </w:rPr>
        <w:t>.</w:t>
      </w:r>
      <w:r w:rsidR="00A80E8D" w:rsidRPr="00CC102E">
        <w:rPr>
          <w:rFonts w:ascii="Cambria" w:hAnsi="Cambria" w:cs="Calibri"/>
          <w:sz w:val="24"/>
        </w:rPr>
        <w:t>7</w:t>
      </w:r>
      <w:r w:rsidR="00823DCF" w:rsidRPr="00CC102E">
        <w:rPr>
          <w:rFonts w:ascii="Cambria" w:hAnsi="Cambria" w:cs="Calibri"/>
          <w:sz w:val="24"/>
        </w:rPr>
        <w:t>. této smlouvy</w:t>
      </w:r>
      <w:r w:rsidR="00823DCF" w:rsidRPr="00102B18">
        <w:rPr>
          <w:rFonts w:ascii="Cambria" w:hAnsi="Cambria" w:cs="Calibri"/>
          <w:sz w:val="24"/>
        </w:rPr>
        <w:t xml:space="preserve"> a musí obsahovat údaje vyplývající z příslušných právních předpisů a rovněž údaje stanovené v této smlouvě. </w:t>
      </w:r>
      <w:r w:rsidRPr="00102B18">
        <w:rPr>
          <w:rFonts w:ascii="Cambria" w:hAnsi="Cambria" w:cs="Calibri"/>
          <w:sz w:val="24"/>
        </w:rPr>
        <w:t xml:space="preserve">Nebude-li faktura </w:t>
      </w:r>
      <w:r w:rsidR="00823DCF" w:rsidRPr="00102B18">
        <w:rPr>
          <w:rFonts w:ascii="Cambria" w:hAnsi="Cambria" w:cs="Calibri"/>
          <w:sz w:val="24"/>
        </w:rPr>
        <w:t>vystaven</w:t>
      </w:r>
      <w:r w:rsidRPr="00102B18">
        <w:rPr>
          <w:rFonts w:ascii="Cambria" w:hAnsi="Cambria" w:cs="Calibri"/>
          <w:sz w:val="24"/>
        </w:rPr>
        <w:t>a</w:t>
      </w:r>
      <w:r w:rsidR="00823DCF" w:rsidRPr="00102B18">
        <w:rPr>
          <w:rFonts w:ascii="Cambria" w:hAnsi="Cambria" w:cs="Calibri"/>
          <w:sz w:val="24"/>
        </w:rPr>
        <w:t xml:space="preserve"> a zaslán</w:t>
      </w:r>
      <w:r w:rsidRPr="00102B18">
        <w:rPr>
          <w:rFonts w:ascii="Cambria" w:hAnsi="Cambria" w:cs="Calibri"/>
          <w:sz w:val="24"/>
        </w:rPr>
        <w:t>a</w:t>
      </w:r>
      <w:r w:rsidR="00823DCF" w:rsidRPr="00102B18">
        <w:rPr>
          <w:rFonts w:ascii="Cambria" w:hAnsi="Cambria" w:cs="Calibri"/>
          <w:sz w:val="24"/>
        </w:rPr>
        <w:t xml:space="preserve"> ve stanovené formě, nebo nebude-li obsahovat s</w:t>
      </w:r>
      <w:r w:rsidRPr="00102B18">
        <w:rPr>
          <w:rFonts w:ascii="Cambria" w:hAnsi="Cambria" w:cs="Calibri"/>
          <w:sz w:val="24"/>
        </w:rPr>
        <w:t>tanovené náležitosti, nebo v ní</w:t>
      </w:r>
      <w:r w:rsidR="00823DCF" w:rsidRPr="00102B18">
        <w:rPr>
          <w:rFonts w:ascii="Cambria" w:hAnsi="Cambria" w:cs="Calibri"/>
          <w:sz w:val="24"/>
        </w:rPr>
        <w:t xml:space="preserve"> nebudou správně uvedené údaje dle této </w:t>
      </w:r>
      <w:r w:rsidRPr="00102B18">
        <w:rPr>
          <w:rFonts w:ascii="Cambria" w:hAnsi="Cambria" w:cs="Calibri"/>
          <w:sz w:val="24"/>
        </w:rPr>
        <w:t>smlouvy, je Kupující oprávněn fakturu</w:t>
      </w:r>
      <w:r w:rsidR="00823DCF" w:rsidRPr="00102B18">
        <w:rPr>
          <w:rFonts w:ascii="Cambria" w:hAnsi="Cambria" w:cs="Calibri"/>
          <w:sz w:val="24"/>
        </w:rPr>
        <w:t xml:space="preserve"> vrátit Prodávající</w:t>
      </w:r>
      <w:r w:rsidRPr="00102B18">
        <w:rPr>
          <w:rFonts w:ascii="Cambria" w:hAnsi="Cambria" w:cs="Calibri"/>
          <w:sz w:val="24"/>
        </w:rPr>
        <w:t>mu ve lhůtě osmi (8) dnů od jejího</w:t>
      </w:r>
      <w:r w:rsidR="00823DCF" w:rsidRPr="00102B18">
        <w:rPr>
          <w:rFonts w:ascii="Cambria" w:hAnsi="Cambria" w:cs="Calibri"/>
          <w:sz w:val="24"/>
        </w:rPr>
        <w:t xml:space="preserve"> doručení. V takovém případě se přeruší běh lhůty splatnosti a nová lhůta splatnosti </w:t>
      </w:r>
      <w:r w:rsidRPr="00102B18">
        <w:rPr>
          <w:rFonts w:ascii="Cambria" w:hAnsi="Cambria" w:cs="Calibri"/>
          <w:sz w:val="24"/>
        </w:rPr>
        <w:t>počne běžet doručením opravené (správně vystavené a zaslané) faktury.</w:t>
      </w:r>
      <w:r w:rsidR="00DE7DC0" w:rsidRPr="00102B18">
        <w:rPr>
          <w:rFonts w:ascii="Cambria" w:hAnsi="Cambria" w:cs="Calibri"/>
          <w:sz w:val="24"/>
        </w:rPr>
        <w:t xml:space="preserve"> Bude-li však faktura zaslána na jinou adresu nebo jiným způsobem, než </w:t>
      </w:r>
      <w:r w:rsidR="00DE7DC0" w:rsidRPr="00F25FA4">
        <w:rPr>
          <w:rFonts w:ascii="Cambria" w:hAnsi="Cambria" w:cs="Calibri"/>
          <w:sz w:val="24"/>
        </w:rPr>
        <w:t xml:space="preserve">ujednaným v odst. </w:t>
      </w:r>
      <w:r w:rsidR="00531C5A" w:rsidRPr="00F25FA4">
        <w:rPr>
          <w:rFonts w:ascii="Cambria" w:hAnsi="Cambria" w:cs="Calibri"/>
          <w:sz w:val="24"/>
        </w:rPr>
        <w:t>4</w:t>
      </w:r>
      <w:r w:rsidR="00DE7DC0" w:rsidRPr="00F25FA4">
        <w:rPr>
          <w:rFonts w:ascii="Cambria" w:hAnsi="Cambria" w:cs="Calibri"/>
          <w:sz w:val="24"/>
        </w:rPr>
        <w:t>.</w:t>
      </w:r>
      <w:r w:rsidR="00A80E8D" w:rsidRPr="00F25FA4">
        <w:rPr>
          <w:rFonts w:ascii="Cambria" w:hAnsi="Cambria" w:cs="Calibri"/>
          <w:sz w:val="24"/>
        </w:rPr>
        <w:t>7</w:t>
      </w:r>
      <w:r w:rsidR="00531C5A" w:rsidRPr="00F25FA4">
        <w:rPr>
          <w:rFonts w:ascii="Cambria" w:hAnsi="Cambria" w:cs="Calibri"/>
          <w:sz w:val="24"/>
        </w:rPr>
        <w:t xml:space="preserve">. </w:t>
      </w:r>
      <w:r w:rsidR="00DE7DC0" w:rsidRPr="00F25FA4">
        <w:rPr>
          <w:rFonts w:ascii="Cambria" w:hAnsi="Cambria" w:cs="Calibri"/>
          <w:sz w:val="24"/>
        </w:rPr>
        <w:t>této smlouvy</w:t>
      </w:r>
      <w:r w:rsidR="00DE7DC0" w:rsidRPr="00102B18">
        <w:rPr>
          <w:rFonts w:ascii="Cambria" w:hAnsi="Cambria" w:cs="Calibri"/>
          <w:sz w:val="24"/>
        </w:rPr>
        <w:t xml:space="preserve"> nebude se faktura považovat vůbec za doručenou a Kupující není povinen na toto Prodávajícího ani upozorňovat; v takovém případě ani nepočíná běžet lhůta splatnosti faktury a kupní ceny</w:t>
      </w:r>
      <w:r w:rsidR="00B44322" w:rsidRPr="00102B18">
        <w:rPr>
          <w:rFonts w:ascii="Cambria" w:hAnsi="Cambria" w:cs="Calibri"/>
          <w:sz w:val="24"/>
        </w:rPr>
        <w:t xml:space="preserve"> a Kupující tak </w:t>
      </w:r>
      <w:r w:rsidR="00F268FA" w:rsidRPr="00102B18">
        <w:rPr>
          <w:rFonts w:ascii="Cambria" w:hAnsi="Cambria" w:cs="Calibri"/>
          <w:sz w:val="24"/>
        </w:rPr>
        <w:t xml:space="preserve">nebude </w:t>
      </w:r>
      <w:r w:rsidR="00B44322" w:rsidRPr="00102B18">
        <w:rPr>
          <w:rFonts w:ascii="Cambria" w:hAnsi="Cambria" w:cs="Calibri"/>
          <w:sz w:val="24"/>
        </w:rPr>
        <w:t>s úhradou faktury a kupní ceny v prodlení.</w:t>
      </w:r>
      <w:r w:rsidR="00DE7DC0" w:rsidRPr="00102B18">
        <w:rPr>
          <w:rFonts w:ascii="Cambria" w:hAnsi="Cambria" w:cs="Calibri"/>
          <w:sz w:val="24"/>
        </w:rPr>
        <w:t xml:space="preserve">   </w:t>
      </w:r>
      <w:r w:rsidR="00847F53" w:rsidRPr="00102B18">
        <w:rPr>
          <w:rFonts w:ascii="Cambria" w:hAnsi="Cambria" w:cs="Calibri"/>
          <w:sz w:val="24"/>
        </w:rPr>
        <w:t xml:space="preserve"> </w:t>
      </w:r>
    </w:p>
    <w:p w14:paraId="7FB23A16" w14:textId="77777777" w:rsidR="003A3820" w:rsidRPr="00102B18" w:rsidRDefault="00413F93" w:rsidP="00102B18">
      <w:pPr>
        <w:tabs>
          <w:tab w:val="left" w:pos="0"/>
        </w:tabs>
        <w:spacing w:after="120"/>
        <w:ind w:left="720" w:hanging="720"/>
        <w:rPr>
          <w:rFonts w:ascii="Cambria" w:hAnsi="Cambria" w:cs="Calibri"/>
          <w:sz w:val="24"/>
        </w:rPr>
      </w:pPr>
      <w:r w:rsidRPr="00102B18">
        <w:rPr>
          <w:rFonts w:ascii="Cambria" w:hAnsi="Cambria" w:cs="Calibri"/>
          <w:sz w:val="24"/>
        </w:rPr>
        <w:t>4</w:t>
      </w:r>
      <w:r w:rsidR="002E4170" w:rsidRPr="00102B18">
        <w:rPr>
          <w:rFonts w:ascii="Cambria" w:hAnsi="Cambria" w:cs="Calibri"/>
          <w:sz w:val="24"/>
        </w:rPr>
        <w:t>.1</w:t>
      </w:r>
      <w:r w:rsidRPr="00102B18">
        <w:rPr>
          <w:rFonts w:ascii="Cambria" w:hAnsi="Cambria" w:cs="Calibri"/>
          <w:sz w:val="24"/>
        </w:rPr>
        <w:t>4</w:t>
      </w:r>
      <w:r w:rsidR="002E4170" w:rsidRPr="00102B18">
        <w:rPr>
          <w:rFonts w:ascii="Cambria" w:hAnsi="Cambria" w:cs="Calibri"/>
          <w:sz w:val="24"/>
        </w:rPr>
        <w:t>.</w:t>
      </w:r>
      <w:r w:rsidR="002E4170" w:rsidRPr="00102B18">
        <w:rPr>
          <w:rFonts w:ascii="Cambria" w:hAnsi="Cambria" w:cs="Calibri"/>
          <w:sz w:val="24"/>
        </w:rPr>
        <w:tab/>
      </w:r>
      <w:r w:rsidR="003A3820" w:rsidRPr="00102B18">
        <w:rPr>
          <w:rFonts w:ascii="Cambria" w:hAnsi="Cambria" w:cs="Calibri"/>
          <w:sz w:val="24"/>
        </w:rPr>
        <w:t>Kupující není v prodlení se splněním svého peněžitého závazku po dobu, po kterou je Prodávající v prodlení se splněním některé ze svých povinností dle tohoto článku smlouvy.</w:t>
      </w:r>
      <w:r w:rsidR="00FE73D8" w:rsidRPr="00102B18">
        <w:rPr>
          <w:rFonts w:ascii="Cambria" w:hAnsi="Cambria" w:cs="Calibri"/>
          <w:sz w:val="24"/>
        </w:rPr>
        <w:t xml:space="preserve"> </w:t>
      </w:r>
    </w:p>
    <w:p w14:paraId="736B6682" w14:textId="77777777" w:rsidR="000524D1" w:rsidRPr="00102B18" w:rsidRDefault="00413F93" w:rsidP="00102B18">
      <w:pPr>
        <w:tabs>
          <w:tab w:val="left" w:pos="0"/>
        </w:tabs>
        <w:spacing w:after="120"/>
        <w:ind w:left="709" w:hanging="709"/>
        <w:rPr>
          <w:rFonts w:ascii="Cambria" w:hAnsi="Cambria" w:cs="Calibri"/>
          <w:sz w:val="24"/>
        </w:rPr>
      </w:pPr>
      <w:r w:rsidRPr="00102B18">
        <w:rPr>
          <w:rFonts w:ascii="Cambria" w:hAnsi="Cambria" w:cs="Calibri"/>
          <w:sz w:val="24"/>
        </w:rPr>
        <w:t>4</w:t>
      </w:r>
      <w:r w:rsidR="002E4170" w:rsidRPr="00102B18">
        <w:rPr>
          <w:rFonts w:ascii="Cambria" w:hAnsi="Cambria" w:cs="Calibri"/>
          <w:sz w:val="24"/>
        </w:rPr>
        <w:t>.1</w:t>
      </w:r>
      <w:r w:rsidRPr="00102B18">
        <w:rPr>
          <w:rFonts w:ascii="Cambria" w:hAnsi="Cambria" w:cs="Calibri"/>
          <w:sz w:val="24"/>
        </w:rPr>
        <w:t>5</w:t>
      </w:r>
      <w:r w:rsidR="002E4170" w:rsidRPr="00102B18">
        <w:rPr>
          <w:rFonts w:ascii="Cambria" w:hAnsi="Cambria" w:cs="Calibri"/>
          <w:sz w:val="24"/>
        </w:rPr>
        <w:t>.</w:t>
      </w:r>
      <w:r w:rsidR="002E4170" w:rsidRPr="00102B18">
        <w:rPr>
          <w:rFonts w:ascii="Cambria" w:hAnsi="Cambria" w:cs="Calibri"/>
          <w:sz w:val="24"/>
        </w:rPr>
        <w:tab/>
      </w:r>
      <w:r w:rsidR="003A3820" w:rsidRPr="00102B18">
        <w:rPr>
          <w:rFonts w:ascii="Cambria" w:hAnsi="Cambria" w:cs="Calibri"/>
          <w:sz w:val="24"/>
        </w:rPr>
        <w:t>Kupující je oprávněn započíst si jakoukoli svoji peněžitou pohledávku vůči peněžité pohledávce Prodávajícího podle této smlouvy. Kupující je oprávněn odepřít plnění z této smlouvy v případě, že závazek Prodávajícího z jiné smlouvy nebyl splněn řádně nebo včas.</w:t>
      </w:r>
    </w:p>
    <w:p w14:paraId="7A4887A1" w14:textId="77777777" w:rsidR="003A3820" w:rsidRPr="002E0D0D" w:rsidRDefault="003A3820" w:rsidP="003A3820">
      <w:pPr>
        <w:tabs>
          <w:tab w:val="left" w:pos="720"/>
        </w:tabs>
        <w:spacing w:after="120"/>
        <w:rPr>
          <w:rFonts w:ascii="Cambria" w:hAnsi="Cambria" w:cs="Calibri"/>
          <w:sz w:val="24"/>
        </w:rPr>
      </w:pPr>
    </w:p>
    <w:p w14:paraId="4B8815D0" w14:textId="77777777" w:rsidR="003A3820" w:rsidRPr="002E0D0D" w:rsidRDefault="003A3820" w:rsidP="00D133E2">
      <w:pPr>
        <w:pStyle w:val="Nadpis1"/>
        <w:numPr>
          <w:ilvl w:val="0"/>
          <w:numId w:val="3"/>
        </w:numPr>
        <w:tabs>
          <w:tab w:val="clear" w:pos="420"/>
        </w:tabs>
        <w:spacing w:before="0" w:after="120"/>
        <w:ind w:left="0" w:firstLine="0"/>
        <w:jc w:val="center"/>
        <w:rPr>
          <w:rFonts w:ascii="Cambria" w:hAnsi="Cambria" w:cs="Calibri"/>
          <w:smallCaps/>
          <w:sz w:val="28"/>
        </w:rPr>
      </w:pPr>
      <w:r w:rsidRPr="002E0D0D">
        <w:rPr>
          <w:rFonts w:ascii="Cambria" w:hAnsi="Cambria" w:cs="Calibri"/>
          <w:smallCaps/>
          <w:sz w:val="28"/>
        </w:rPr>
        <w:t>Záruka a</w:t>
      </w:r>
      <w:r w:rsidR="00761026" w:rsidRPr="002E0D0D">
        <w:rPr>
          <w:rFonts w:ascii="Cambria" w:hAnsi="Cambria" w:cs="Calibri"/>
          <w:smallCaps/>
          <w:sz w:val="28"/>
        </w:rPr>
        <w:t xml:space="preserve"> práva z vadného plnění</w:t>
      </w:r>
    </w:p>
    <w:p w14:paraId="3EB99CD0" w14:textId="77777777" w:rsidR="00C070A6" w:rsidRPr="002E0D0D" w:rsidRDefault="007A447C" w:rsidP="00561F42">
      <w:pPr>
        <w:pStyle w:val="Nadpis2"/>
        <w:numPr>
          <w:ilvl w:val="1"/>
          <w:numId w:val="3"/>
        </w:numPr>
        <w:tabs>
          <w:tab w:val="num" w:pos="720"/>
          <w:tab w:val="num" w:pos="1080"/>
        </w:tabs>
        <w:spacing w:before="0"/>
        <w:ind w:left="720" w:hanging="720"/>
        <w:rPr>
          <w:rFonts w:ascii="Cambria" w:hAnsi="Cambria" w:cs="Calibri"/>
          <w:b w:val="0"/>
          <w:bCs/>
          <w:sz w:val="24"/>
          <w:u w:val="none"/>
        </w:rPr>
      </w:pPr>
      <w:r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    </w:t>
      </w:r>
      <w:r w:rsidR="00C070A6" w:rsidRPr="002E0D0D">
        <w:rPr>
          <w:rFonts w:ascii="Cambria" w:hAnsi="Cambria" w:cs="Calibri"/>
          <w:b w:val="0"/>
          <w:bCs/>
          <w:sz w:val="24"/>
          <w:u w:val="none"/>
        </w:rPr>
        <w:t xml:space="preserve">Prodávající tímto ve </w:t>
      </w:r>
      <w:r w:rsidR="00C070A6" w:rsidRPr="00F34782">
        <w:rPr>
          <w:rFonts w:ascii="Cambria" w:hAnsi="Cambria" w:cs="Calibri"/>
          <w:b w:val="0"/>
          <w:bCs/>
          <w:sz w:val="24"/>
          <w:u w:val="none"/>
        </w:rPr>
        <w:t>smyslu § 2113 a násl. občanského zákoníku přebírá závazek, že Zboží</w:t>
      </w:r>
      <w:r w:rsidR="00531C5A" w:rsidRPr="00F34782"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</w:t>
      </w:r>
      <w:r w:rsidR="00C070A6" w:rsidRPr="00F34782">
        <w:rPr>
          <w:rFonts w:ascii="Cambria" w:hAnsi="Cambria" w:cs="Calibri"/>
          <w:b w:val="0"/>
          <w:bCs/>
          <w:sz w:val="24"/>
          <w:u w:val="none"/>
        </w:rPr>
        <w:t>bude způsobilé pro použití ke smluvenému (jinak obvyklému) účelu a že si zachová obvyklé vlastnosti</w:t>
      </w:r>
      <w:r w:rsidR="00B43EEE" w:rsidRPr="00F34782">
        <w:rPr>
          <w:rFonts w:ascii="Cambria" w:hAnsi="Cambria" w:cs="Calibri"/>
          <w:b w:val="0"/>
          <w:bCs/>
          <w:sz w:val="24"/>
          <w:u w:val="none"/>
        </w:rPr>
        <w:t xml:space="preserve"> </w:t>
      </w:r>
      <w:r w:rsidR="00B43EEE" w:rsidRPr="00F34782">
        <w:rPr>
          <w:rFonts w:ascii="Cambria" w:hAnsi="Cambria" w:cs="Calibri"/>
          <w:b w:val="0"/>
          <w:bCs/>
          <w:sz w:val="24"/>
          <w:u w:val="none"/>
          <w:lang w:val="cs-CZ"/>
        </w:rPr>
        <w:t>p</w:t>
      </w:r>
      <w:r w:rsidR="00C070A6" w:rsidRPr="00F34782">
        <w:rPr>
          <w:rFonts w:ascii="Cambria" w:hAnsi="Cambria" w:cs="Calibri"/>
          <w:b w:val="0"/>
          <w:bCs/>
          <w:sz w:val="24"/>
          <w:u w:val="none"/>
        </w:rPr>
        <w:t xml:space="preserve">o dobu stanovenou příslušným zákonným předpisem vztahujícím se k dodávanému Zboží, </w:t>
      </w:r>
      <w:r w:rsidR="00F34782" w:rsidRPr="00F34782"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minimálně </w:t>
      </w:r>
      <w:r w:rsidR="00B45509" w:rsidRPr="00F34782"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po dobu </w:t>
      </w:r>
      <w:r w:rsidR="00F56BD3"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24</w:t>
      </w:r>
      <w:r w:rsidR="00B45509" w:rsidRPr="00F34782"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měsíců</w:t>
      </w:r>
      <w:r w:rsidR="00F34782" w:rsidRPr="00F34782"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od dodávky zboží</w:t>
      </w:r>
      <w:r w:rsidR="00C070A6" w:rsidRPr="00F34782">
        <w:rPr>
          <w:rFonts w:ascii="Cambria" w:hAnsi="Cambria" w:cs="Calibri"/>
          <w:b w:val="0"/>
          <w:bCs/>
          <w:sz w:val="24"/>
          <w:u w:val="none"/>
        </w:rPr>
        <w:t>.</w:t>
      </w:r>
      <w:r w:rsidR="00C070A6" w:rsidRPr="002E0D0D">
        <w:rPr>
          <w:rFonts w:ascii="Cambria" w:hAnsi="Cambria" w:cs="Calibri"/>
          <w:b w:val="0"/>
          <w:bCs/>
          <w:sz w:val="24"/>
          <w:u w:val="none"/>
        </w:rPr>
        <w:t xml:space="preserve"> </w:t>
      </w:r>
    </w:p>
    <w:p w14:paraId="71C19FA4" w14:textId="77777777" w:rsidR="003A3820" w:rsidRPr="002E0D0D" w:rsidRDefault="007A447C" w:rsidP="00561F42">
      <w:pPr>
        <w:pStyle w:val="Nadpis2"/>
        <w:numPr>
          <w:ilvl w:val="1"/>
          <w:numId w:val="3"/>
        </w:numPr>
        <w:tabs>
          <w:tab w:val="num" w:pos="720"/>
          <w:tab w:val="num" w:pos="1080"/>
        </w:tabs>
        <w:spacing w:before="0"/>
        <w:ind w:left="720" w:hanging="720"/>
        <w:rPr>
          <w:rFonts w:ascii="Cambria" w:hAnsi="Cambria" w:cs="Calibri"/>
          <w:b w:val="0"/>
          <w:bCs/>
          <w:sz w:val="24"/>
          <w:u w:val="none"/>
        </w:rPr>
      </w:pPr>
      <w:r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     </w:t>
      </w:r>
      <w:r w:rsidR="003A3820" w:rsidRPr="002E0D0D">
        <w:rPr>
          <w:rFonts w:ascii="Cambria" w:hAnsi="Cambria" w:cs="Calibri"/>
          <w:b w:val="0"/>
          <w:bCs/>
          <w:sz w:val="24"/>
          <w:u w:val="none"/>
        </w:rPr>
        <w:t xml:space="preserve">Záruční doba v trvání dle odst. </w:t>
      </w:r>
      <w:r w:rsidR="00531C5A">
        <w:rPr>
          <w:rFonts w:ascii="Cambria" w:hAnsi="Cambria" w:cs="Calibri"/>
          <w:b w:val="0"/>
          <w:bCs/>
          <w:sz w:val="24"/>
          <w:u w:val="none"/>
          <w:lang w:val="cs-CZ"/>
        </w:rPr>
        <w:t>5</w:t>
      </w:r>
      <w:r w:rsidR="003A3820" w:rsidRPr="002E0D0D">
        <w:rPr>
          <w:rFonts w:ascii="Cambria" w:hAnsi="Cambria" w:cs="Calibri"/>
          <w:b w:val="0"/>
          <w:bCs/>
          <w:sz w:val="24"/>
          <w:u w:val="none"/>
        </w:rPr>
        <w:t>.1. této smlouvy začíná běžet ode dne, kdy Kupující</w:t>
      </w:r>
      <w:r w:rsidR="00BA3BE5">
        <w:rPr>
          <w:rFonts w:ascii="Cambria" w:hAnsi="Cambria" w:cs="Calibri"/>
          <w:b w:val="0"/>
          <w:bCs/>
          <w:sz w:val="24"/>
          <w:u w:val="none"/>
          <w:lang w:val="cs-CZ"/>
        </w:rPr>
        <w:t> </w:t>
      </w:r>
      <w:r w:rsidR="003A3820" w:rsidRPr="002E0D0D">
        <w:rPr>
          <w:rFonts w:ascii="Cambria" w:hAnsi="Cambria" w:cs="Calibri"/>
          <w:b w:val="0"/>
          <w:bCs/>
          <w:sz w:val="24"/>
          <w:u w:val="none"/>
        </w:rPr>
        <w:t>převzal Zboží od Prodávajícího.</w:t>
      </w:r>
    </w:p>
    <w:p w14:paraId="2C164CBE" w14:textId="77777777" w:rsidR="00C070A6" w:rsidRPr="002E0D0D" w:rsidRDefault="007A447C" w:rsidP="00561F42">
      <w:pPr>
        <w:pStyle w:val="Nadpis2"/>
        <w:numPr>
          <w:ilvl w:val="1"/>
          <w:numId w:val="3"/>
        </w:numPr>
        <w:tabs>
          <w:tab w:val="num" w:pos="720"/>
          <w:tab w:val="num" w:pos="1080"/>
        </w:tabs>
        <w:spacing w:before="0"/>
        <w:ind w:left="720" w:hanging="720"/>
        <w:rPr>
          <w:rFonts w:ascii="Cambria" w:hAnsi="Cambria" w:cs="Calibri"/>
          <w:b w:val="0"/>
          <w:bCs/>
          <w:sz w:val="24"/>
          <w:u w:val="none"/>
        </w:rPr>
      </w:pPr>
      <w:r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     </w:t>
      </w:r>
      <w:r w:rsidR="00C070A6" w:rsidRPr="002E0D0D">
        <w:rPr>
          <w:rFonts w:ascii="Cambria" w:hAnsi="Cambria" w:cs="Calibri"/>
          <w:b w:val="0"/>
          <w:bCs/>
          <w:sz w:val="24"/>
          <w:u w:val="none"/>
        </w:rPr>
        <w:t>V případě výskytu vady na Zboží má Kupující právo požadovat po Prodávajícím (i) odstranění vad dodáním nového Zboží bez vad, dodáním chybějícího Zboží, nebo (</w:t>
      </w:r>
      <w:proofErr w:type="spellStart"/>
      <w:r w:rsidR="00C070A6" w:rsidRPr="002E0D0D">
        <w:rPr>
          <w:rFonts w:ascii="Cambria" w:hAnsi="Cambria" w:cs="Calibri"/>
          <w:b w:val="0"/>
          <w:bCs/>
          <w:sz w:val="24"/>
          <w:u w:val="none"/>
        </w:rPr>
        <w:t>ii</w:t>
      </w:r>
      <w:proofErr w:type="spellEnd"/>
      <w:r w:rsidR="00C070A6" w:rsidRPr="002E0D0D">
        <w:rPr>
          <w:rFonts w:ascii="Cambria" w:hAnsi="Cambria" w:cs="Calibri"/>
          <w:b w:val="0"/>
          <w:bCs/>
          <w:sz w:val="24"/>
          <w:u w:val="none"/>
        </w:rPr>
        <w:t>) požadovat přiměřenou slevu z Kupní ceny, nebo (</w:t>
      </w:r>
      <w:proofErr w:type="spellStart"/>
      <w:r w:rsidR="00C070A6" w:rsidRPr="002E0D0D">
        <w:rPr>
          <w:rFonts w:ascii="Cambria" w:hAnsi="Cambria" w:cs="Calibri"/>
          <w:b w:val="0"/>
          <w:bCs/>
          <w:sz w:val="24"/>
          <w:u w:val="none"/>
        </w:rPr>
        <w:t>iii</w:t>
      </w:r>
      <w:proofErr w:type="spellEnd"/>
      <w:r w:rsidR="00C070A6" w:rsidRPr="002E0D0D">
        <w:rPr>
          <w:rFonts w:ascii="Cambria" w:hAnsi="Cambria" w:cs="Calibri"/>
          <w:b w:val="0"/>
          <w:bCs/>
          <w:sz w:val="24"/>
          <w:u w:val="none"/>
        </w:rPr>
        <w:t>) odstoupit od smlouvy.</w:t>
      </w:r>
    </w:p>
    <w:p w14:paraId="6E8AD9BB" w14:textId="77777777" w:rsidR="003A3820" w:rsidRPr="00CE2A72" w:rsidRDefault="007A447C" w:rsidP="00561F42">
      <w:pPr>
        <w:pStyle w:val="Nadpis2"/>
        <w:numPr>
          <w:ilvl w:val="1"/>
          <w:numId w:val="3"/>
        </w:numPr>
        <w:tabs>
          <w:tab w:val="num" w:pos="720"/>
          <w:tab w:val="num" w:pos="1080"/>
        </w:tabs>
        <w:spacing w:before="0"/>
        <w:ind w:left="720" w:hanging="720"/>
        <w:rPr>
          <w:rFonts w:ascii="Cambria" w:hAnsi="Cambria" w:cs="Calibri"/>
          <w:b w:val="0"/>
          <w:bCs/>
          <w:sz w:val="24"/>
          <w:u w:val="none"/>
        </w:rPr>
      </w:pPr>
      <w:r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   </w:t>
      </w:r>
      <w:r w:rsidR="00F25FA4">
        <w:rPr>
          <w:rFonts w:ascii="Cambria" w:hAnsi="Cambria" w:cs="Calibri"/>
          <w:b w:val="0"/>
          <w:bCs/>
          <w:sz w:val="24"/>
          <w:u w:val="none"/>
          <w:lang w:val="cs-CZ"/>
        </w:rPr>
        <w:tab/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 xml:space="preserve">Volba mezi nároky uvedenými v odstavci </w:t>
      </w:r>
      <w:r w:rsidR="00F20C8C">
        <w:rPr>
          <w:rFonts w:ascii="Cambria" w:hAnsi="Cambria" w:cs="Calibri"/>
          <w:b w:val="0"/>
          <w:bCs/>
          <w:sz w:val="24"/>
          <w:u w:val="none"/>
          <w:lang w:val="cs-CZ"/>
        </w:rPr>
        <w:t>5</w:t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 xml:space="preserve">.3. této smlouvy náleží vždy Kupujícímu, a to bez ohledu na jejich pořadí a na běh lhůt dle ustanovení § </w:t>
      </w:r>
      <w:r w:rsidR="005152D0" w:rsidRPr="00CE2A72">
        <w:rPr>
          <w:rFonts w:ascii="Cambria" w:hAnsi="Cambria" w:cs="Calibri"/>
          <w:b w:val="0"/>
          <w:bCs/>
          <w:sz w:val="24"/>
          <w:u w:val="none"/>
        </w:rPr>
        <w:t>2106</w:t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 xml:space="preserve"> a násl. ob</w:t>
      </w:r>
      <w:r w:rsidR="005152D0" w:rsidRPr="00CE2A72">
        <w:rPr>
          <w:rFonts w:ascii="Cambria" w:hAnsi="Cambria" w:cs="Calibri"/>
          <w:b w:val="0"/>
          <w:bCs/>
          <w:sz w:val="24"/>
          <w:u w:val="none"/>
        </w:rPr>
        <w:t>čanského</w:t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 xml:space="preserve"> zákoníku.</w:t>
      </w:r>
    </w:p>
    <w:p w14:paraId="5FCFCA6D" w14:textId="77777777" w:rsidR="003A3820" w:rsidRPr="00CE2A72" w:rsidRDefault="007A447C" w:rsidP="00561F42">
      <w:pPr>
        <w:pStyle w:val="Nadpis2"/>
        <w:numPr>
          <w:ilvl w:val="1"/>
          <w:numId w:val="3"/>
        </w:numPr>
        <w:tabs>
          <w:tab w:val="num" w:pos="720"/>
          <w:tab w:val="num" w:pos="1080"/>
        </w:tabs>
        <w:spacing w:before="0"/>
        <w:ind w:left="720" w:hanging="720"/>
        <w:rPr>
          <w:rFonts w:ascii="Cambria" w:hAnsi="Cambria" w:cs="Calibri"/>
          <w:b w:val="0"/>
          <w:bCs/>
          <w:sz w:val="24"/>
          <w:u w:val="none"/>
        </w:rPr>
      </w:pPr>
      <w:r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 </w:t>
      </w:r>
      <w:r w:rsidR="00C31083"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   </w:t>
      </w:r>
      <w:r w:rsidR="005152D0" w:rsidRPr="00CE2A72">
        <w:rPr>
          <w:rFonts w:ascii="Cambria" w:hAnsi="Cambria" w:cs="Calibri"/>
          <w:b w:val="0"/>
          <w:bCs/>
          <w:sz w:val="24"/>
          <w:u w:val="none"/>
        </w:rPr>
        <w:t>Práva z vadného plnění</w:t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 xml:space="preserve"> j</w:t>
      </w:r>
      <w:r w:rsidR="005152D0" w:rsidRPr="00CE2A72">
        <w:rPr>
          <w:rFonts w:ascii="Cambria" w:hAnsi="Cambria" w:cs="Calibri"/>
          <w:b w:val="0"/>
          <w:bCs/>
          <w:sz w:val="24"/>
          <w:u w:val="none"/>
        </w:rPr>
        <w:t>sou</w:t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 xml:space="preserve"> řádně a včas uplatněn</w:t>
      </w:r>
      <w:r w:rsidR="005152D0" w:rsidRPr="00CE2A72">
        <w:rPr>
          <w:rFonts w:ascii="Cambria" w:hAnsi="Cambria" w:cs="Calibri"/>
          <w:b w:val="0"/>
          <w:bCs/>
          <w:sz w:val="24"/>
          <w:u w:val="none"/>
        </w:rPr>
        <w:t>a</w:t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 xml:space="preserve"> Kupujícím, pokud je Kupující oznámí Prodávajícímu do konce záruční doby. Oznámení </w:t>
      </w:r>
      <w:r w:rsidR="005152D0" w:rsidRPr="00CE2A72">
        <w:rPr>
          <w:rFonts w:ascii="Cambria" w:hAnsi="Cambria" w:cs="Calibri"/>
          <w:b w:val="0"/>
          <w:bCs/>
          <w:sz w:val="24"/>
          <w:u w:val="none"/>
        </w:rPr>
        <w:t>práv z vadného plnění</w:t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 xml:space="preserve"> se považuje za řádně učiněné také v případě, jestliže je Kupující zašle Prodávajícímu elektronickou formou na e-mailovou adresu Prodávajícího uvedenou v odstavci 1</w:t>
      </w:r>
      <w:r w:rsidR="00F20C8C">
        <w:rPr>
          <w:rFonts w:ascii="Cambria" w:hAnsi="Cambria" w:cs="Calibri"/>
          <w:b w:val="0"/>
          <w:bCs/>
          <w:sz w:val="24"/>
          <w:u w:val="none"/>
          <w:lang w:val="cs-CZ"/>
        </w:rPr>
        <w:t>1</w:t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>.3. této smlouvy.</w:t>
      </w:r>
    </w:p>
    <w:p w14:paraId="41959C3A" w14:textId="77777777" w:rsidR="003A3820" w:rsidRPr="00CE2A72" w:rsidRDefault="00C31083" w:rsidP="00561F42">
      <w:pPr>
        <w:pStyle w:val="Nadpis2"/>
        <w:numPr>
          <w:ilvl w:val="1"/>
          <w:numId w:val="3"/>
        </w:numPr>
        <w:tabs>
          <w:tab w:val="num" w:pos="720"/>
          <w:tab w:val="num" w:pos="1080"/>
        </w:tabs>
        <w:spacing w:before="0"/>
        <w:ind w:left="720" w:hanging="720"/>
        <w:rPr>
          <w:rFonts w:ascii="Cambria" w:hAnsi="Cambria" w:cs="Calibri"/>
          <w:b w:val="0"/>
          <w:bCs/>
          <w:sz w:val="24"/>
          <w:u w:val="none"/>
        </w:rPr>
      </w:pPr>
      <w:r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    </w:t>
      </w:r>
      <w:r w:rsidR="00F25FA4">
        <w:rPr>
          <w:rFonts w:ascii="Cambria" w:hAnsi="Cambria" w:cs="Calibri"/>
          <w:b w:val="0"/>
          <w:bCs/>
          <w:sz w:val="24"/>
          <w:u w:val="none"/>
          <w:lang w:val="cs-CZ"/>
        </w:rPr>
        <w:tab/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>V případě výskytu vady Zboží je Kupující oprávněn odstoupit od smlouvy pouze ohledně toho Zboží, ke kterému se vada vztahuje.</w:t>
      </w:r>
    </w:p>
    <w:p w14:paraId="239734BD" w14:textId="77777777" w:rsidR="00046B0E" w:rsidRPr="00F34782" w:rsidRDefault="00C31083" w:rsidP="00561F42">
      <w:pPr>
        <w:pStyle w:val="Nadpis2"/>
        <w:numPr>
          <w:ilvl w:val="1"/>
          <w:numId w:val="3"/>
        </w:numPr>
        <w:tabs>
          <w:tab w:val="num" w:pos="720"/>
          <w:tab w:val="num" w:pos="1080"/>
        </w:tabs>
        <w:spacing w:before="0"/>
        <w:ind w:left="720" w:hanging="720"/>
        <w:rPr>
          <w:rFonts w:ascii="Cambria" w:hAnsi="Cambria" w:cs="Calibri"/>
          <w:b w:val="0"/>
          <w:bCs/>
          <w:sz w:val="24"/>
          <w:u w:val="none"/>
        </w:rPr>
      </w:pPr>
      <w:r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    </w:t>
      </w:r>
      <w:r w:rsidR="00F25FA4">
        <w:rPr>
          <w:rFonts w:ascii="Cambria" w:hAnsi="Cambria" w:cs="Calibri"/>
          <w:b w:val="0"/>
          <w:bCs/>
          <w:sz w:val="24"/>
          <w:u w:val="none"/>
          <w:lang w:val="cs-CZ"/>
        </w:rPr>
        <w:tab/>
      </w:r>
      <w:r w:rsidR="00046B0E" w:rsidRPr="00CE2A72">
        <w:rPr>
          <w:rFonts w:ascii="Cambria" w:hAnsi="Cambria" w:cs="Calibri"/>
          <w:b w:val="0"/>
          <w:bCs/>
          <w:sz w:val="24"/>
          <w:u w:val="none"/>
        </w:rPr>
        <w:t xml:space="preserve">V případě, že Kupující bude požadovat po Prodávajícím odstranění vad dodáním nového Zboží bez vad či dodání chybějícího Zboží, je </w:t>
      </w:r>
      <w:r w:rsidR="00046B0E" w:rsidRPr="00F34782">
        <w:rPr>
          <w:rFonts w:ascii="Cambria" w:hAnsi="Cambria" w:cs="Calibri"/>
          <w:b w:val="0"/>
          <w:bCs/>
          <w:sz w:val="24"/>
          <w:u w:val="none"/>
        </w:rPr>
        <w:t xml:space="preserve">Prodávající povinen dodat Kupujícímu nové Zboží bez vad či chybějící Zboží nejpozději do </w:t>
      </w:r>
      <w:r w:rsidR="00F34782" w:rsidRPr="00F34782">
        <w:rPr>
          <w:rFonts w:ascii="Cambria" w:hAnsi="Cambria" w:cs="Calibri"/>
          <w:b w:val="0"/>
          <w:bCs/>
          <w:sz w:val="24"/>
          <w:u w:val="none"/>
          <w:lang w:val="cs-CZ"/>
        </w:rPr>
        <w:t>sedmdesáti dvou</w:t>
      </w:r>
      <w:r w:rsidR="00046B0E" w:rsidRPr="00F34782">
        <w:rPr>
          <w:rFonts w:ascii="Cambria" w:hAnsi="Cambria" w:cs="Calibri"/>
          <w:b w:val="0"/>
          <w:bCs/>
          <w:sz w:val="24"/>
          <w:u w:val="none"/>
        </w:rPr>
        <w:t xml:space="preserve"> (</w:t>
      </w:r>
      <w:r w:rsidR="00F34782" w:rsidRPr="00F34782">
        <w:rPr>
          <w:rFonts w:ascii="Cambria" w:hAnsi="Cambria" w:cs="Calibri"/>
          <w:b w:val="0"/>
          <w:bCs/>
          <w:sz w:val="24"/>
          <w:u w:val="none"/>
          <w:lang w:val="cs-CZ"/>
        </w:rPr>
        <w:t>72</w:t>
      </w:r>
      <w:r w:rsidR="00046B0E" w:rsidRPr="00F34782">
        <w:rPr>
          <w:rFonts w:ascii="Cambria" w:hAnsi="Cambria" w:cs="Calibri"/>
          <w:b w:val="0"/>
          <w:bCs/>
          <w:sz w:val="24"/>
          <w:u w:val="none"/>
        </w:rPr>
        <w:t xml:space="preserve">) hodin od oznámení vad Zboží Kupujícím. Na dodání náhradního či chybějícího Zboží se vztahují dodací </w:t>
      </w:r>
      <w:r w:rsidR="00046B0E" w:rsidRPr="00F34782">
        <w:rPr>
          <w:rFonts w:ascii="Cambria" w:hAnsi="Cambria" w:cs="Calibri"/>
          <w:b w:val="0"/>
          <w:bCs/>
          <w:sz w:val="24"/>
          <w:u w:val="none"/>
        </w:rPr>
        <w:lastRenderedPageBreak/>
        <w:t xml:space="preserve">podmínky dle této smlouvy. V případě, že Kupující bude požadovat po Prodávajícím odstranění vad Zboží, je Prodávající povinen odstranit vady Zboží bez zbytečného odkladu, nejpozději však do </w:t>
      </w:r>
      <w:r w:rsidR="00F34782" w:rsidRPr="00F34782">
        <w:rPr>
          <w:rFonts w:ascii="Cambria" w:hAnsi="Cambria" w:cs="Calibri"/>
          <w:b w:val="0"/>
          <w:bCs/>
          <w:sz w:val="24"/>
          <w:u w:val="none"/>
          <w:lang w:val="cs-CZ"/>
        </w:rPr>
        <w:t>sedmdesáti dvou</w:t>
      </w:r>
      <w:r w:rsidR="00F34782" w:rsidRPr="00F34782">
        <w:rPr>
          <w:rFonts w:ascii="Cambria" w:hAnsi="Cambria" w:cs="Calibri"/>
          <w:b w:val="0"/>
          <w:bCs/>
          <w:sz w:val="24"/>
          <w:u w:val="none"/>
        </w:rPr>
        <w:t xml:space="preserve"> (</w:t>
      </w:r>
      <w:r w:rsidR="00F34782" w:rsidRPr="00F34782">
        <w:rPr>
          <w:rFonts w:ascii="Cambria" w:hAnsi="Cambria" w:cs="Calibri"/>
          <w:b w:val="0"/>
          <w:bCs/>
          <w:sz w:val="24"/>
          <w:u w:val="none"/>
          <w:lang w:val="cs-CZ"/>
        </w:rPr>
        <w:t>72</w:t>
      </w:r>
      <w:r w:rsidR="00F34782" w:rsidRPr="00F34782">
        <w:rPr>
          <w:rFonts w:ascii="Cambria" w:hAnsi="Cambria" w:cs="Calibri"/>
          <w:b w:val="0"/>
          <w:bCs/>
          <w:sz w:val="24"/>
          <w:u w:val="none"/>
        </w:rPr>
        <w:t xml:space="preserve">) </w:t>
      </w:r>
      <w:r w:rsidR="00046B0E" w:rsidRPr="00F34782">
        <w:rPr>
          <w:rFonts w:ascii="Cambria" w:hAnsi="Cambria" w:cs="Calibri"/>
          <w:b w:val="0"/>
          <w:bCs/>
          <w:sz w:val="24"/>
          <w:u w:val="none"/>
        </w:rPr>
        <w:t xml:space="preserve">hodin, od oznámení vad Zboží Kupujícím. </w:t>
      </w:r>
    </w:p>
    <w:p w14:paraId="7ACEFE10" w14:textId="77777777" w:rsidR="00046B0E" w:rsidRPr="00CE2A72" w:rsidRDefault="00C31083" w:rsidP="00561F42">
      <w:pPr>
        <w:pStyle w:val="Nadpis2"/>
        <w:numPr>
          <w:ilvl w:val="1"/>
          <w:numId w:val="3"/>
        </w:numPr>
        <w:tabs>
          <w:tab w:val="num" w:pos="720"/>
          <w:tab w:val="num" w:pos="1080"/>
        </w:tabs>
        <w:spacing w:before="0"/>
        <w:ind w:left="720" w:hanging="720"/>
        <w:rPr>
          <w:rFonts w:ascii="Cambria" w:hAnsi="Cambria" w:cs="Calibri"/>
          <w:b w:val="0"/>
          <w:bCs/>
          <w:sz w:val="24"/>
          <w:u w:val="none"/>
        </w:rPr>
      </w:pPr>
      <w:r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     </w:t>
      </w:r>
      <w:r w:rsidR="00046B0E" w:rsidRPr="00CE2A72">
        <w:rPr>
          <w:rFonts w:ascii="Cambria" w:hAnsi="Cambria" w:cs="Calibri"/>
          <w:b w:val="0"/>
          <w:bCs/>
          <w:sz w:val="24"/>
          <w:u w:val="none"/>
        </w:rPr>
        <w:t>V případě sporu smluvních stran o délku lhůty „bez zbytečného odkladu“ či „bezodkladně“ je vždy rozhodující stanovisko Kupujícího.</w:t>
      </w:r>
    </w:p>
    <w:p w14:paraId="71F5AFFC" w14:textId="77777777" w:rsidR="003A3820" w:rsidRPr="00CE2A72" w:rsidRDefault="00C31083" w:rsidP="00CE2A72">
      <w:pPr>
        <w:pStyle w:val="Nadpis2"/>
        <w:numPr>
          <w:ilvl w:val="1"/>
          <w:numId w:val="3"/>
        </w:numPr>
        <w:tabs>
          <w:tab w:val="num" w:pos="720"/>
          <w:tab w:val="num" w:pos="1080"/>
        </w:tabs>
        <w:spacing w:before="0"/>
        <w:ind w:left="720" w:hanging="720"/>
        <w:rPr>
          <w:rFonts w:ascii="Cambria" w:hAnsi="Cambria" w:cs="Calibri"/>
          <w:b w:val="0"/>
          <w:bCs/>
          <w:sz w:val="24"/>
          <w:u w:val="none"/>
          <w:lang w:val="cs-CZ"/>
        </w:rPr>
      </w:pPr>
      <w:r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     </w:t>
      </w:r>
      <w:r w:rsidR="00046B0E" w:rsidRPr="00CE2A72">
        <w:rPr>
          <w:rFonts w:ascii="Cambria" w:hAnsi="Cambria" w:cs="Calibri"/>
          <w:b w:val="0"/>
          <w:bCs/>
          <w:sz w:val="24"/>
          <w:u w:val="none"/>
        </w:rPr>
        <w:t>Kupující je oprávněn odepřít zaplacení kupní ceny za Zboží do doby odstranění vad Zboží, nebyla-li kupní cena Zboží již dříve uhrazena.</w:t>
      </w:r>
    </w:p>
    <w:p w14:paraId="796D4044" w14:textId="77777777" w:rsidR="00B85DB9" w:rsidRPr="00CE2A72" w:rsidRDefault="00B85DB9" w:rsidP="00B85DB9">
      <w:pPr>
        <w:rPr>
          <w:rFonts w:ascii="Cambria" w:hAnsi="Cambria"/>
        </w:rPr>
      </w:pPr>
    </w:p>
    <w:p w14:paraId="6F477C4B" w14:textId="77777777" w:rsidR="003A3820" w:rsidRPr="00D133E2" w:rsidRDefault="003A3820" w:rsidP="00D133E2">
      <w:pPr>
        <w:pStyle w:val="Nadpis1"/>
        <w:numPr>
          <w:ilvl w:val="0"/>
          <w:numId w:val="3"/>
        </w:numPr>
        <w:tabs>
          <w:tab w:val="clear" w:pos="420"/>
        </w:tabs>
        <w:spacing w:before="0" w:after="120"/>
        <w:ind w:left="0" w:firstLine="0"/>
        <w:jc w:val="center"/>
        <w:rPr>
          <w:rFonts w:ascii="Cambria" w:hAnsi="Cambria" w:cs="Calibri"/>
          <w:smallCaps/>
          <w:sz w:val="28"/>
        </w:rPr>
      </w:pPr>
      <w:r w:rsidRPr="00D133E2">
        <w:rPr>
          <w:rFonts w:ascii="Cambria" w:hAnsi="Cambria" w:cs="Calibri"/>
          <w:smallCaps/>
          <w:sz w:val="28"/>
        </w:rPr>
        <w:t>Nabytí vlastnického práva a přechod nebezpečí škody na Zboží</w:t>
      </w:r>
    </w:p>
    <w:p w14:paraId="2478325F" w14:textId="09246556" w:rsidR="003A3820" w:rsidRPr="00CE2A72" w:rsidRDefault="00AF2D35" w:rsidP="00561F42">
      <w:pPr>
        <w:pStyle w:val="Nadpis2"/>
        <w:numPr>
          <w:ilvl w:val="1"/>
          <w:numId w:val="3"/>
        </w:numPr>
        <w:tabs>
          <w:tab w:val="num" w:pos="720"/>
          <w:tab w:val="num" w:pos="1080"/>
        </w:tabs>
        <w:spacing w:before="0"/>
        <w:ind w:left="720" w:hanging="720"/>
        <w:rPr>
          <w:rFonts w:ascii="Cambria" w:hAnsi="Cambria" w:cs="Calibri"/>
          <w:b w:val="0"/>
          <w:bCs/>
          <w:sz w:val="24"/>
          <w:u w:val="none"/>
        </w:rPr>
      </w:pPr>
      <w:r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    </w:t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 xml:space="preserve">Kupující nabývá vlastnického práva ke Zboží, jakmile je mu </w:t>
      </w:r>
      <w:r w:rsidR="00E07B93" w:rsidRPr="00CE2A72">
        <w:rPr>
          <w:rFonts w:ascii="Cambria" w:hAnsi="Cambria" w:cs="Calibri"/>
          <w:b w:val="0"/>
          <w:bCs/>
          <w:sz w:val="24"/>
          <w:u w:val="none"/>
        </w:rPr>
        <w:t>odevzdané</w:t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 xml:space="preserve"> Zboží předáno v místě </w:t>
      </w:r>
      <w:r w:rsidR="00E07B93" w:rsidRPr="00CE2A72">
        <w:rPr>
          <w:rFonts w:ascii="Cambria" w:hAnsi="Cambria" w:cs="Calibri"/>
          <w:b w:val="0"/>
          <w:bCs/>
          <w:sz w:val="24"/>
          <w:u w:val="none"/>
        </w:rPr>
        <w:t>odevzdání</w:t>
      </w:r>
      <w:r w:rsidR="006E478B">
        <w:rPr>
          <w:rFonts w:ascii="Cambria" w:hAnsi="Cambria" w:cs="Calibri"/>
          <w:b w:val="0"/>
          <w:bCs/>
          <w:sz w:val="24"/>
          <w:u w:val="none"/>
          <w:lang w:val="cs-CZ"/>
        </w:rPr>
        <w:t>, tj. potvrzením dodacího listu dle odst. 3.5. smlouvy</w:t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>.</w:t>
      </w:r>
    </w:p>
    <w:p w14:paraId="32313A5C" w14:textId="77777777" w:rsidR="003A3820" w:rsidRPr="00CE2A72" w:rsidRDefault="00AF2D35" w:rsidP="00561F42">
      <w:pPr>
        <w:pStyle w:val="Nadpis2"/>
        <w:numPr>
          <w:ilvl w:val="1"/>
          <w:numId w:val="3"/>
        </w:numPr>
        <w:tabs>
          <w:tab w:val="num" w:pos="720"/>
          <w:tab w:val="num" w:pos="1080"/>
        </w:tabs>
        <w:spacing w:before="0"/>
        <w:ind w:left="720" w:hanging="720"/>
        <w:rPr>
          <w:rFonts w:ascii="Cambria" w:hAnsi="Cambria" w:cs="Calibri"/>
          <w:b w:val="0"/>
          <w:bCs/>
          <w:sz w:val="24"/>
          <w:u w:val="none"/>
        </w:rPr>
      </w:pPr>
      <w:r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    </w:t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 xml:space="preserve">Nebezpečí škody na Zboží přechází na Kupujícího okamžikem předání Zboží v místě </w:t>
      </w:r>
      <w:r w:rsidR="00E07B93" w:rsidRPr="00CE2A72">
        <w:rPr>
          <w:rFonts w:ascii="Cambria" w:hAnsi="Cambria" w:cs="Calibri"/>
          <w:b w:val="0"/>
          <w:bCs/>
          <w:sz w:val="24"/>
          <w:u w:val="none"/>
        </w:rPr>
        <w:t>odevzdání</w:t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 xml:space="preserve"> nebo potvrzením příslušného dodacího listu podle toho, která skutečnost nastane později.</w:t>
      </w:r>
    </w:p>
    <w:p w14:paraId="259898B7" w14:textId="77777777" w:rsidR="003A3820" w:rsidRPr="00CE2A72" w:rsidRDefault="003A3820" w:rsidP="003A3820">
      <w:pPr>
        <w:pStyle w:val="Nadpis2"/>
        <w:spacing w:before="0"/>
        <w:rPr>
          <w:rFonts w:ascii="Cambria" w:hAnsi="Cambria" w:cs="Calibri"/>
          <w:b w:val="0"/>
          <w:bCs/>
          <w:sz w:val="24"/>
          <w:u w:val="none"/>
        </w:rPr>
      </w:pPr>
    </w:p>
    <w:p w14:paraId="6A276E48" w14:textId="77777777" w:rsidR="003A3820" w:rsidRPr="00D133E2" w:rsidRDefault="003A3820" w:rsidP="00D133E2">
      <w:pPr>
        <w:pStyle w:val="Nadpis1"/>
        <w:numPr>
          <w:ilvl w:val="0"/>
          <w:numId w:val="3"/>
        </w:numPr>
        <w:tabs>
          <w:tab w:val="clear" w:pos="420"/>
        </w:tabs>
        <w:spacing w:before="0" w:after="120"/>
        <w:ind w:left="0" w:firstLine="0"/>
        <w:jc w:val="center"/>
        <w:rPr>
          <w:rFonts w:ascii="Cambria" w:hAnsi="Cambria" w:cs="Calibri"/>
          <w:smallCaps/>
          <w:sz w:val="28"/>
        </w:rPr>
      </w:pPr>
      <w:r w:rsidRPr="00D133E2">
        <w:rPr>
          <w:rFonts w:ascii="Cambria" w:hAnsi="Cambria" w:cs="Calibri"/>
          <w:smallCaps/>
          <w:sz w:val="28"/>
        </w:rPr>
        <w:t>Ostatní práva a povinnosti smluvních stran</w:t>
      </w:r>
    </w:p>
    <w:p w14:paraId="05BEBD24" w14:textId="77777777" w:rsidR="003A3820" w:rsidRPr="00CE2A72" w:rsidRDefault="00AF2D35" w:rsidP="00561F42">
      <w:pPr>
        <w:pStyle w:val="Nadpis2"/>
        <w:numPr>
          <w:ilvl w:val="1"/>
          <w:numId w:val="3"/>
        </w:numPr>
        <w:tabs>
          <w:tab w:val="num" w:pos="720"/>
          <w:tab w:val="num" w:pos="1080"/>
        </w:tabs>
        <w:spacing w:before="0"/>
        <w:ind w:left="720" w:hanging="720"/>
        <w:rPr>
          <w:rFonts w:ascii="Cambria" w:hAnsi="Cambria" w:cs="Calibri"/>
          <w:b w:val="0"/>
          <w:bCs/>
          <w:sz w:val="24"/>
          <w:u w:val="none"/>
        </w:rPr>
      </w:pPr>
      <w:r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    </w:t>
      </w:r>
      <w:r w:rsidR="00F25FA4">
        <w:rPr>
          <w:rFonts w:ascii="Cambria" w:hAnsi="Cambria" w:cs="Calibri"/>
          <w:b w:val="0"/>
          <w:bCs/>
          <w:sz w:val="24"/>
          <w:u w:val="none"/>
          <w:lang w:val="cs-CZ"/>
        </w:rPr>
        <w:tab/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>Prodávající je povinen umožnit Kupujícímu nabýt vlastnické právo ke Zboží v souladu s touto smlouvou a ob</w:t>
      </w:r>
      <w:r w:rsidR="00951B4D" w:rsidRPr="00CE2A72">
        <w:rPr>
          <w:rFonts w:ascii="Cambria" w:hAnsi="Cambria" w:cs="Calibri"/>
          <w:b w:val="0"/>
          <w:bCs/>
          <w:sz w:val="24"/>
          <w:u w:val="none"/>
        </w:rPr>
        <w:t>čanským</w:t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 xml:space="preserve"> zákoníkem.</w:t>
      </w:r>
    </w:p>
    <w:p w14:paraId="016AC0A9" w14:textId="77777777" w:rsidR="003A3820" w:rsidRPr="00CE2A72" w:rsidRDefault="00AF2D35" w:rsidP="00561F42">
      <w:pPr>
        <w:pStyle w:val="Nadpis2"/>
        <w:numPr>
          <w:ilvl w:val="1"/>
          <w:numId w:val="3"/>
        </w:numPr>
        <w:tabs>
          <w:tab w:val="num" w:pos="720"/>
          <w:tab w:val="num" w:pos="1080"/>
        </w:tabs>
        <w:spacing w:before="0"/>
        <w:ind w:left="720" w:hanging="720"/>
        <w:rPr>
          <w:rFonts w:ascii="Cambria" w:hAnsi="Cambria" w:cs="Calibri"/>
          <w:b w:val="0"/>
          <w:bCs/>
          <w:sz w:val="24"/>
          <w:u w:val="none"/>
        </w:rPr>
      </w:pPr>
      <w:r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    </w:t>
      </w:r>
      <w:r w:rsidR="00F25FA4">
        <w:rPr>
          <w:rFonts w:ascii="Cambria" w:hAnsi="Cambria" w:cs="Calibri"/>
          <w:b w:val="0"/>
          <w:bCs/>
          <w:sz w:val="24"/>
          <w:u w:val="none"/>
          <w:lang w:val="cs-CZ"/>
        </w:rPr>
        <w:tab/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 xml:space="preserve">Kupující je povinen řádně a včas zaplatit Prodávajícímu kupní cenu v souladu s článkem </w:t>
      </w:r>
      <w:r w:rsidR="00DE2879">
        <w:rPr>
          <w:rFonts w:ascii="Cambria" w:hAnsi="Cambria" w:cs="Calibri"/>
          <w:b w:val="0"/>
          <w:bCs/>
          <w:sz w:val="24"/>
          <w:u w:val="none"/>
          <w:lang w:val="cs-CZ"/>
        </w:rPr>
        <w:t>4</w:t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 xml:space="preserve">. této smlouvy a převzít Zboží dle pravidel upravených v článku </w:t>
      </w:r>
      <w:r w:rsidR="00DE2879">
        <w:rPr>
          <w:rFonts w:ascii="Cambria" w:hAnsi="Cambria" w:cs="Calibri"/>
          <w:b w:val="0"/>
          <w:bCs/>
          <w:sz w:val="24"/>
          <w:u w:val="none"/>
          <w:lang w:val="cs-CZ"/>
        </w:rPr>
        <w:t>3</w:t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>. této smlouvy.</w:t>
      </w:r>
    </w:p>
    <w:p w14:paraId="776DB7CE" w14:textId="77777777" w:rsidR="003A3820" w:rsidRPr="00CE2A72" w:rsidRDefault="00AF2D35" w:rsidP="00561F42">
      <w:pPr>
        <w:pStyle w:val="Nadpis2"/>
        <w:numPr>
          <w:ilvl w:val="1"/>
          <w:numId w:val="3"/>
        </w:numPr>
        <w:tabs>
          <w:tab w:val="num" w:pos="720"/>
          <w:tab w:val="num" w:pos="1080"/>
        </w:tabs>
        <w:spacing w:before="0"/>
        <w:ind w:left="720" w:hanging="720"/>
        <w:rPr>
          <w:rFonts w:ascii="Cambria" w:hAnsi="Cambria" w:cs="Calibri"/>
          <w:b w:val="0"/>
          <w:bCs/>
          <w:sz w:val="24"/>
          <w:szCs w:val="22"/>
          <w:u w:val="none"/>
        </w:rPr>
      </w:pPr>
      <w:r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    </w:t>
      </w:r>
      <w:r w:rsidR="00F25FA4">
        <w:rPr>
          <w:rFonts w:ascii="Cambria" w:hAnsi="Cambria" w:cs="Calibri"/>
          <w:b w:val="0"/>
          <w:bCs/>
          <w:sz w:val="24"/>
          <w:u w:val="none"/>
          <w:lang w:val="cs-CZ"/>
        </w:rPr>
        <w:tab/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 xml:space="preserve">Prodávající se zavazuje, že bude </w:t>
      </w:r>
      <w:r w:rsidR="00D44EA4" w:rsidRPr="00CE2A72">
        <w:rPr>
          <w:rFonts w:ascii="Cambria" w:hAnsi="Cambria" w:cs="Calibri"/>
          <w:b w:val="0"/>
          <w:bCs/>
          <w:sz w:val="24"/>
          <w:u w:val="none"/>
        </w:rPr>
        <w:t>odevzdávat</w:t>
      </w:r>
      <w:r w:rsidR="00BA1A8D" w:rsidRPr="00CE2A72">
        <w:rPr>
          <w:rFonts w:ascii="Cambria" w:hAnsi="Cambria" w:cs="Calibri"/>
          <w:b w:val="0"/>
          <w:bCs/>
          <w:sz w:val="24"/>
          <w:u w:val="none"/>
        </w:rPr>
        <w:t xml:space="preserve"> (</w:t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>dodávat</w:t>
      </w:r>
      <w:r w:rsidR="00BA1A8D" w:rsidRPr="00CE2A72">
        <w:rPr>
          <w:rFonts w:ascii="Cambria" w:hAnsi="Cambria" w:cs="Calibri"/>
          <w:b w:val="0"/>
          <w:bCs/>
          <w:sz w:val="24"/>
          <w:u w:val="none"/>
        </w:rPr>
        <w:t>)</w:t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 xml:space="preserve"> Kupujícímu výlučně Zboží, které bude možno bez omezení užívat v souladu s účelem, jemuž Zboží obvykle slouží a</w:t>
      </w:r>
      <w:r w:rsidR="00CE2A72">
        <w:rPr>
          <w:rFonts w:ascii="Cambria" w:hAnsi="Cambria" w:cs="Calibri"/>
          <w:b w:val="0"/>
          <w:bCs/>
          <w:sz w:val="24"/>
          <w:u w:val="none"/>
          <w:lang w:val="cs-CZ"/>
        </w:rPr>
        <w:t> </w:t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 xml:space="preserve">k němuž je určeno. Prodávající se rovněž zavazuje, že bude Kupujícímu </w:t>
      </w:r>
      <w:r w:rsidR="00D44EA4" w:rsidRPr="00CE2A72">
        <w:rPr>
          <w:rFonts w:ascii="Cambria" w:hAnsi="Cambria" w:cs="Calibri"/>
          <w:b w:val="0"/>
          <w:bCs/>
          <w:sz w:val="24"/>
          <w:u w:val="none"/>
        </w:rPr>
        <w:t>odevzdávat</w:t>
      </w:r>
      <w:r w:rsidR="00BA1A8D" w:rsidRPr="00CE2A72">
        <w:rPr>
          <w:rFonts w:ascii="Cambria" w:hAnsi="Cambria" w:cs="Calibri"/>
          <w:b w:val="0"/>
          <w:bCs/>
          <w:sz w:val="24"/>
          <w:u w:val="none"/>
        </w:rPr>
        <w:t xml:space="preserve"> (</w:t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>dodávat</w:t>
      </w:r>
      <w:r w:rsidR="00BA1A8D" w:rsidRPr="00CE2A72">
        <w:rPr>
          <w:rFonts w:ascii="Cambria" w:hAnsi="Cambria" w:cs="Calibri"/>
          <w:b w:val="0"/>
          <w:bCs/>
          <w:sz w:val="24"/>
          <w:u w:val="none"/>
        </w:rPr>
        <w:t>)</w:t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 xml:space="preserve"> Zboží bez právních vad, zejména bez zástavních práv nebo jakýchkoliv jiných práv třetích osob.</w:t>
      </w:r>
    </w:p>
    <w:p w14:paraId="473164AE" w14:textId="77777777" w:rsidR="009B2F18" w:rsidRDefault="00AF2D35" w:rsidP="00871976">
      <w:pPr>
        <w:pStyle w:val="Nadpis2"/>
        <w:numPr>
          <w:ilvl w:val="1"/>
          <w:numId w:val="3"/>
        </w:numPr>
        <w:tabs>
          <w:tab w:val="num" w:pos="720"/>
          <w:tab w:val="num" w:pos="1080"/>
        </w:tabs>
        <w:spacing w:before="0"/>
        <w:ind w:left="720" w:hanging="720"/>
        <w:rPr>
          <w:rFonts w:ascii="Cambria" w:hAnsi="Cambria" w:cs="Calibri"/>
          <w:b w:val="0"/>
          <w:bCs/>
          <w:sz w:val="24"/>
          <w:szCs w:val="22"/>
          <w:u w:val="none"/>
        </w:rPr>
      </w:pPr>
      <w:r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    </w:t>
      </w:r>
      <w:r w:rsidR="00F25FA4">
        <w:rPr>
          <w:rFonts w:ascii="Cambria" w:hAnsi="Cambria" w:cs="Calibri"/>
          <w:b w:val="0"/>
          <w:bCs/>
          <w:sz w:val="24"/>
          <w:u w:val="none"/>
          <w:lang w:val="cs-CZ"/>
        </w:rPr>
        <w:tab/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 xml:space="preserve">Prodávající se zavazuje, že bude </w:t>
      </w:r>
      <w:r w:rsidR="00D44EA4" w:rsidRPr="00CE2A72">
        <w:rPr>
          <w:rFonts w:ascii="Cambria" w:hAnsi="Cambria" w:cs="Calibri"/>
          <w:b w:val="0"/>
          <w:bCs/>
          <w:sz w:val="24"/>
          <w:u w:val="none"/>
        </w:rPr>
        <w:t>odevzdávat</w:t>
      </w:r>
      <w:r w:rsidR="00BA1A8D" w:rsidRPr="00CE2A72">
        <w:rPr>
          <w:rFonts w:ascii="Cambria" w:hAnsi="Cambria" w:cs="Calibri"/>
          <w:b w:val="0"/>
          <w:bCs/>
          <w:sz w:val="24"/>
          <w:u w:val="none"/>
        </w:rPr>
        <w:t xml:space="preserve"> (</w:t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>dodávat</w:t>
      </w:r>
      <w:r w:rsidR="00BA1A8D" w:rsidRPr="00CE2A72">
        <w:rPr>
          <w:rFonts w:ascii="Cambria" w:hAnsi="Cambria" w:cs="Calibri"/>
          <w:b w:val="0"/>
          <w:bCs/>
          <w:sz w:val="24"/>
          <w:u w:val="none"/>
        </w:rPr>
        <w:t>)</w:t>
      </w:r>
      <w:r w:rsidR="003A3820" w:rsidRPr="00CE2A72">
        <w:rPr>
          <w:rFonts w:ascii="Cambria" w:hAnsi="Cambria" w:cs="Calibri"/>
          <w:b w:val="0"/>
          <w:bCs/>
          <w:sz w:val="24"/>
          <w:u w:val="none"/>
        </w:rPr>
        <w:t xml:space="preserve"> Kupujícímu výlučně Zboží, které bude </w:t>
      </w:r>
      <w:r w:rsidR="003A3820" w:rsidRPr="00CE2A72">
        <w:rPr>
          <w:rFonts w:ascii="Cambria" w:hAnsi="Cambria" w:cs="Calibri"/>
          <w:b w:val="0"/>
          <w:bCs/>
          <w:sz w:val="24"/>
          <w:szCs w:val="22"/>
          <w:u w:val="none"/>
        </w:rPr>
        <w:t>plně v souladu s příslušnými právními předpisy a dalšími normami, které bude mít předepsané vlastnosti a které bude v souladu s příslušnou právní úpravou schváleno pro používání k účelu, pro který si jej Kupující objednává.</w:t>
      </w:r>
    </w:p>
    <w:p w14:paraId="4CF03C8E" w14:textId="77777777" w:rsidR="00EC34B8" w:rsidRDefault="00065455" w:rsidP="00EC34B8">
      <w:pPr>
        <w:pStyle w:val="Nadpis2"/>
        <w:numPr>
          <w:ilvl w:val="1"/>
          <w:numId w:val="3"/>
        </w:numPr>
        <w:tabs>
          <w:tab w:val="num" w:pos="720"/>
          <w:tab w:val="num" w:pos="1080"/>
        </w:tabs>
        <w:spacing w:before="0"/>
        <w:ind w:left="720" w:hanging="720"/>
        <w:rPr>
          <w:rFonts w:ascii="Cambria" w:hAnsi="Cambria" w:cs="Calibri"/>
          <w:b w:val="0"/>
          <w:bCs/>
          <w:sz w:val="24"/>
          <w:u w:val="none"/>
          <w:lang w:val="cs-CZ"/>
        </w:rPr>
      </w:pPr>
      <w:r w:rsidRPr="00E60767">
        <w:rPr>
          <w:rFonts w:ascii="Cambria" w:hAnsi="Cambria" w:cs="Calibri"/>
          <w:b w:val="0"/>
          <w:bCs/>
          <w:sz w:val="24"/>
          <w:u w:val="none"/>
          <w:lang w:val="cs-CZ"/>
        </w:rPr>
        <w:tab/>
      </w:r>
      <w:r w:rsidR="009B2F18" w:rsidRPr="00E60767">
        <w:rPr>
          <w:rFonts w:ascii="Cambria" w:hAnsi="Cambria" w:cs="Calibri"/>
          <w:b w:val="0"/>
          <w:bCs/>
          <w:sz w:val="24"/>
          <w:u w:val="none"/>
          <w:lang w:val="cs-CZ"/>
        </w:rPr>
        <w:t>Prodávající se zavazuje dodávat kupující</w:t>
      </w:r>
      <w:r w:rsidR="00871976">
        <w:rPr>
          <w:rFonts w:ascii="Cambria" w:hAnsi="Cambria" w:cs="Calibri"/>
          <w:b w:val="0"/>
          <w:bCs/>
          <w:sz w:val="24"/>
          <w:u w:val="none"/>
          <w:lang w:val="cs-CZ"/>
        </w:rPr>
        <w:t>mu</w:t>
      </w:r>
      <w:r w:rsidR="009B2F18" w:rsidRPr="00E60767"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výhradně </w:t>
      </w:r>
      <w:r w:rsidR="009B2F18" w:rsidRPr="00871976">
        <w:rPr>
          <w:rFonts w:ascii="Cambria" w:hAnsi="Cambria" w:cs="Calibri"/>
          <w:b w:val="0"/>
          <w:bCs/>
          <w:sz w:val="24"/>
          <w:u w:val="none"/>
          <w:lang w:val="cs-CZ"/>
        </w:rPr>
        <w:t>čisticí prostředky splňující Základní kritéria EU pro zelené veřejné zakázky – čisticí prostředky a úklidové služby</w:t>
      </w:r>
      <w:r w:rsidR="00EC34B8">
        <w:rPr>
          <w:rFonts w:ascii="Cambria" w:hAnsi="Cambria" w:cs="Calibri"/>
          <w:b w:val="0"/>
          <w:bCs/>
          <w:sz w:val="24"/>
          <w:u w:val="none"/>
          <w:lang w:val="cs-CZ"/>
        </w:rPr>
        <w:t>. O</w:t>
      </w:r>
      <w:r w:rsidR="009B2F18" w:rsidRPr="00871976">
        <w:rPr>
          <w:rFonts w:ascii="Cambria" w:hAnsi="Cambria" w:cs="Calibri"/>
          <w:b w:val="0"/>
          <w:bCs/>
          <w:sz w:val="24"/>
          <w:u w:val="none"/>
          <w:lang w:val="cs-CZ"/>
        </w:rPr>
        <w:t>dkaz</w:t>
      </w:r>
      <w:r w:rsidR="00EC34B8">
        <w:rPr>
          <w:rFonts w:ascii="Cambria" w:hAnsi="Cambria" w:cs="Calibri"/>
          <w:b w:val="0"/>
          <w:bCs/>
          <w:sz w:val="24"/>
          <w:u w:val="none"/>
          <w:lang w:val="cs-CZ"/>
        </w:rPr>
        <w:t>:</w:t>
      </w:r>
    </w:p>
    <w:p w14:paraId="374FE928" w14:textId="77777777" w:rsidR="009B2F18" w:rsidRPr="00EC34B8" w:rsidRDefault="00EC34B8" w:rsidP="00EC34B8">
      <w:pPr>
        <w:pStyle w:val="Nadpis2"/>
        <w:tabs>
          <w:tab w:val="num" w:pos="720"/>
          <w:tab w:val="num" w:pos="1080"/>
        </w:tabs>
        <w:spacing w:before="0"/>
        <w:ind w:left="720"/>
        <w:jc w:val="left"/>
        <w:rPr>
          <w:rFonts w:ascii="Cambria" w:hAnsi="Cambria" w:cs="Calibri"/>
          <w:b w:val="0"/>
          <w:bCs/>
          <w:sz w:val="24"/>
          <w:u w:val="none"/>
          <w:lang w:val="cs-CZ"/>
        </w:rPr>
      </w:pPr>
      <w:hyperlink r:id="rId14" w:history="1">
        <w:r w:rsidRPr="0006244C">
          <w:rPr>
            <w:rStyle w:val="Hypertextovodkaz"/>
            <w:rFonts w:ascii="Cambria" w:hAnsi="Cambria" w:cs="Calibri"/>
            <w:b w:val="0"/>
            <w:bCs/>
            <w:sz w:val="24"/>
            <w:lang w:val="cs-CZ"/>
          </w:rPr>
          <w:t>http://portal-vz.cz/wp-content/uploads/2016/10/%C4%8Cist%C3%ADc%C3%AD-prost%C5%99edky-a-%C3%BAklidov%C3%A9-slu%C5%BEby.pdf</w:t>
        </w:r>
      </w:hyperlink>
      <w:r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</w:t>
      </w:r>
    </w:p>
    <w:p w14:paraId="0FB067A5" w14:textId="2D853C25" w:rsidR="009B2F18" w:rsidRPr="00EC34B8" w:rsidRDefault="00065455" w:rsidP="00871976">
      <w:pPr>
        <w:pStyle w:val="Nadpis2"/>
        <w:numPr>
          <w:ilvl w:val="1"/>
          <w:numId w:val="3"/>
        </w:numPr>
        <w:tabs>
          <w:tab w:val="num" w:pos="720"/>
          <w:tab w:val="num" w:pos="1080"/>
        </w:tabs>
        <w:spacing w:before="0"/>
        <w:ind w:left="720" w:hanging="720"/>
        <w:rPr>
          <w:rFonts w:ascii="Cambria" w:hAnsi="Cambria" w:cs="Calibri"/>
          <w:b w:val="0"/>
          <w:bCs/>
          <w:sz w:val="24"/>
          <w:u w:val="none"/>
          <w:lang w:val="cs-CZ"/>
        </w:rPr>
      </w:pPr>
      <w:r w:rsidRPr="00871976">
        <w:rPr>
          <w:rFonts w:ascii="Cambria" w:hAnsi="Cambria" w:cs="Calibri"/>
          <w:b w:val="0"/>
          <w:bCs/>
          <w:sz w:val="24"/>
          <w:u w:val="none"/>
          <w:lang w:val="cs-CZ"/>
        </w:rPr>
        <w:tab/>
      </w:r>
      <w:r w:rsidR="009B2F18" w:rsidRPr="00871976">
        <w:rPr>
          <w:rFonts w:ascii="Cambria" w:hAnsi="Cambria" w:cs="Calibri"/>
          <w:b w:val="0"/>
          <w:bCs/>
          <w:sz w:val="24"/>
          <w:u w:val="none"/>
          <w:lang w:val="cs-CZ"/>
        </w:rPr>
        <w:t>Prodávající je povinen prokázat splnění podm</w:t>
      </w:r>
      <w:r w:rsidR="00EC34B8">
        <w:rPr>
          <w:rFonts w:ascii="Cambria" w:hAnsi="Cambria" w:cs="Calibri"/>
          <w:b w:val="0"/>
          <w:bCs/>
          <w:sz w:val="24"/>
          <w:u w:val="none"/>
          <w:lang w:val="cs-CZ"/>
        </w:rPr>
        <w:t>ínek</w:t>
      </w:r>
      <w:r w:rsidR="009B2F18" w:rsidRPr="00871976"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dle bodu 7.5.</w:t>
      </w:r>
      <w:r w:rsidR="00EC34B8"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</w:t>
      </w:r>
      <w:r w:rsidR="009B2F18" w:rsidRPr="00871976"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nejpozději ke dni uzavření této smlouvy. </w:t>
      </w:r>
      <w:r w:rsidR="00EC34B8"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Splnění podmínek dle bodu 7.5 prokazuje prodávající </w:t>
      </w:r>
      <w:r w:rsidR="003260C4">
        <w:rPr>
          <w:rFonts w:ascii="Cambria" w:hAnsi="Cambria" w:cs="Calibri"/>
          <w:b w:val="0"/>
          <w:bCs/>
          <w:sz w:val="24"/>
          <w:u w:val="none"/>
          <w:lang w:val="cs-CZ"/>
        </w:rPr>
        <w:t>prostřednictvím</w:t>
      </w:r>
      <w:r w:rsidR="00EC34B8"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 </w:t>
      </w:r>
      <w:r w:rsidR="00527DDF">
        <w:rPr>
          <w:rFonts w:ascii="Cambria" w:hAnsi="Cambria" w:cs="Calibri"/>
          <w:b w:val="0"/>
          <w:bCs/>
          <w:sz w:val="24"/>
          <w:u w:val="none"/>
          <w:lang w:val="cs-CZ"/>
        </w:rPr>
        <w:t>P</w:t>
      </w:r>
      <w:r w:rsidR="00EC34B8">
        <w:rPr>
          <w:rFonts w:ascii="Cambria" w:hAnsi="Cambria" w:cs="Calibri"/>
          <w:b w:val="0"/>
          <w:bCs/>
          <w:sz w:val="24"/>
          <w:u w:val="none"/>
          <w:lang w:val="cs-CZ"/>
        </w:rPr>
        <w:t xml:space="preserve">řílohy č. 3 této smlouvy </w:t>
      </w:r>
      <w:r w:rsidR="00EC34B8" w:rsidRPr="003260C4">
        <w:rPr>
          <w:rFonts w:ascii="Cambria" w:hAnsi="Cambria" w:cs="Calibri"/>
          <w:b w:val="0"/>
          <w:sz w:val="24"/>
          <w:u w:val="none"/>
        </w:rPr>
        <w:t>Prohlášení dodavatele – zelené čisticí prostředky</w:t>
      </w:r>
      <w:r w:rsidR="003260C4">
        <w:rPr>
          <w:rFonts w:ascii="Cambria" w:hAnsi="Cambria" w:cs="Calibri"/>
          <w:b w:val="0"/>
          <w:sz w:val="24"/>
          <w:u w:val="none"/>
          <w:lang w:val="cs-CZ"/>
        </w:rPr>
        <w:t xml:space="preserve"> a způsobem uvedeným v tomto čestném prohlášení.</w:t>
      </w:r>
    </w:p>
    <w:p w14:paraId="7D84DCAF" w14:textId="77777777" w:rsidR="003A3820" w:rsidRPr="00CE2A72" w:rsidRDefault="003A3820" w:rsidP="003A3820">
      <w:pPr>
        <w:pStyle w:val="Nadpis2"/>
        <w:spacing w:before="0"/>
        <w:rPr>
          <w:rFonts w:ascii="Cambria" w:hAnsi="Cambria" w:cs="Calibri"/>
          <w:b w:val="0"/>
          <w:bCs/>
          <w:sz w:val="24"/>
          <w:u w:val="none"/>
        </w:rPr>
      </w:pPr>
    </w:p>
    <w:p w14:paraId="6D132B2B" w14:textId="77777777" w:rsidR="003A3820" w:rsidRPr="00F34782" w:rsidRDefault="003A3820" w:rsidP="00D133E2">
      <w:pPr>
        <w:pStyle w:val="Nadpis1"/>
        <w:numPr>
          <w:ilvl w:val="0"/>
          <w:numId w:val="3"/>
        </w:numPr>
        <w:tabs>
          <w:tab w:val="clear" w:pos="420"/>
        </w:tabs>
        <w:spacing w:before="0" w:after="120"/>
        <w:ind w:left="0" w:firstLine="0"/>
        <w:jc w:val="center"/>
        <w:rPr>
          <w:rFonts w:ascii="Cambria" w:hAnsi="Cambria" w:cs="Calibri"/>
          <w:smallCaps/>
          <w:sz w:val="28"/>
        </w:rPr>
      </w:pPr>
      <w:r w:rsidRPr="00F34782">
        <w:rPr>
          <w:rFonts w:ascii="Cambria" w:hAnsi="Cambria" w:cs="Calibri"/>
          <w:smallCaps/>
          <w:sz w:val="28"/>
        </w:rPr>
        <w:t>Odpovědnost za škodu a sankce</w:t>
      </w:r>
    </w:p>
    <w:p w14:paraId="136C0BBB" w14:textId="77777777" w:rsidR="003A3820" w:rsidRPr="00CE2A72" w:rsidRDefault="00AF2D35" w:rsidP="00561F42">
      <w:pPr>
        <w:numPr>
          <w:ilvl w:val="1"/>
          <w:numId w:val="3"/>
        </w:numPr>
        <w:tabs>
          <w:tab w:val="num" w:pos="720"/>
          <w:tab w:val="num" w:pos="1080"/>
        </w:tabs>
        <w:spacing w:after="120"/>
        <w:ind w:left="720" w:hanging="720"/>
        <w:rPr>
          <w:rFonts w:ascii="Cambria" w:hAnsi="Cambria" w:cs="Calibri"/>
          <w:sz w:val="24"/>
        </w:rPr>
      </w:pPr>
      <w:r>
        <w:rPr>
          <w:rFonts w:ascii="Cambria" w:hAnsi="Cambria" w:cs="Calibri"/>
          <w:sz w:val="24"/>
        </w:rPr>
        <w:t xml:space="preserve">     </w:t>
      </w:r>
      <w:r w:rsidR="00F25FA4">
        <w:rPr>
          <w:rFonts w:ascii="Cambria" w:hAnsi="Cambria" w:cs="Calibri"/>
          <w:sz w:val="24"/>
        </w:rPr>
        <w:tab/>
      </w:r>
      <w:r w:rsidR="003A3820" w:rsidRPr="00CE2A72">
        <w:rPr>
          <w:rFonts w:ascii="Cambria" w:hAnsi="Cambria" w:cs="Calibri"/>
          <w:sz w:val="24"/>
        </w:rPr>
        <w:t>Smluvní strany si vzájemně odpovídají za škodu, kterou způsobí druhé smluvní straně porušením právní povinnosti. Odpovědnost smluvních stran za škodu způsobenou v souvislosti s touto smlouvou se řídí příslušnými právními předpisy České republiky.</w:t>
      </w:r>
    </w:p>
    <w:p w14:paraId="330AC932" w14:textId="4BD9049B" w:rsidR="003A3820" w:rsidRPr="00CE2A72" w:rsidRDefault="00AF2D35" w:rsidP="00561F42">
      <w:pPr>
        <w:numPr>
          <w:ilvl w:val="1"/>
          <w:numId w:val="3"/>
        </w:numPr>
        <w:tabs>
          <w:tab w:val="num" w:pos="720"/>
          <w:tab w:val="num" w:pos="1080"/>
        </w:tabs>
        <w:spacing w:after="120"/>
        <w:ind w:left="720" w:hanging="720"/>
        <w:rPr>
          <w:rFonts w:ascii="Cambria" w:hAnsi="Cambria" w:cs="Calibri"/>
          <w:sz w:val="24"/>
        </w:rPr>
      </w:pPr>
      <w:r>
        <w:rPr>
          <w:rFonts w:ascii="Cambria" w:hAnsi="Cambria" w:cs="Calibri"/>
          <w:sz w:val="24"/>
        </w:rPr>
        <w:lastRenderedPageBreak/>
        <w:t xml:space="preserve">      </w:t>
      </w:r>
      <w:r w:rsidR="003A3820" w:rsidRPr="00CE2A72">
        <w:rPr>
          <w:rFonts w:ascii="Cambria" w:hAnsi="Cambria" w:cs="Calibri"/>
          <w:sz w:val="24"/>
        </w:rPr>
        <w:t>Každá ze smluvních stran je povinna předcházet vzniku škody, učinit vhodná a</w:t>
      </w:r>
      <w:r w:rsidR="00CE2A72">
        <w:rPr>
          <w:rFonts w:ascii="Cambria" w:hAnsi="Cambria" w:cs="Calibri"/>
          <w:sz w:val="24"/>
        </w:rPr>
        <w:t> </w:t>
      </w:r>
      <w:r w:rsidR="003A3820" w:rsidRPr="00CE2A72">
        <w:rPr>
          <w:rFonts w:ascii="Cambria" w:hAnsi="Cambria" w:cs="Calibri"/>
          <w:sz w:val="24"/>
        </w:rPr>
        <w:t>přiměřená opatření k odvrácení hrozící škody a v případě vzniku škody učin</w:t>
      </w:r>
      <w:r w:rsidR="00A9217F">
        <w:rPr>
          <w:rFonts w:ascii="Cambria" w:hAnsi="Cambria" w:cs="Calibri"/>
          <w:sz w:val="24"/>
        </w:rPr>
        <w:t>it veškerá rozumně požadovaná</w:t>
      </w:r>
      <w:r w:rsidR="003A3820" w:rsidRPr="00CE2A72">
        <w:rPr>
          <w:rFonts w:ascii="Cambria" w:hAnsi="Cambria" w:cs="Calibri"/>
          <w:sz w:val="24"/>
        </w:rPr>
        <w:t xml:space="preserve"> opatření k tomu, aby rozsah škody byl co nejnižší.</w:t>
      </w:r>
    </w:p>
    <w:p w14:paraId="3FD548D9" w14:textId="1D4AE933" w:rsidR="003A3820" w:rsidRPr="00CE2A72" w:rsidRDefault="00AF2D35" w:rsidP="00561F42">
      <w:pPr>
        <w:numPr>
          <w:ilvl w:val="1"/>
          <w:numId w:val="3"/>
        </w:numPr>
        <w:tabs>
          <w:tab w:val="num" w:pos="720"/>
          <w:tab w:val="num" w:pos="1080"/>
        </w:tabs>
        <w:spacing w:after="120"/>
        <w:ind w:left="720" w:hanging="720"/>
        <w:rPr>
          <w:rFonts w:ascii="Cambria" w:hAnsi="Cambria" w:cs="Calibri"/>
          <w:sz w:val="24"/>
        </w:rPr>
      </w:pPr>
      <w:r>
        <w:rPr>
          <w:rFonts w:ascii="Cambria" w:hAnsi="Cambria" w:cs="Calibri"/>
          <w:sz w:val="24"/>
        </w:rPr>
        <w:t xml:space="preserve">      </w:t>
      </w:r>
      <w:r w:rsidR="003A3820" w:rsidRPr="00CE2A72">
        <w:rPr>
          <w:rFonts w:ascii="Cambria" w:hAnsi="Cambria" w:cs="Calibri"/>
          <w:sz w:val="24"/>
        </w:rPr>
        <w:t xml:space="preserve">Prodávající je povinen zaplatit Kupujícímu smluvní pokutu </w:t>
      </w:r>
      <w:r w:rsidR="003A3820" w:rsidRPr="00987E96">
        <w:rPr>
          <w:rFonts w:ascii="Cambria" w:hAnsi="Cambria" w:cs="Calibri"/>
          <w:sz w:val="24"/>
        </w:rPr>
        <w:t>ve výši 0,</w:t>
      </w:r>
      <w:r w:rsidR="00802E66" w:rsidRPr="00987E96">
        <w:rPr>
          <w:rFonts w:ascii="Cambria" w:hAnsi="Cambria" w:cs="Calibri"/>
          <w:sz w:val="24"/>
        </w:rPr>
        <w:t>1</w:t>
      </w:r>
      <w:r w:rsidR="003A3820" w:rsidRPr="00987E96">
        <w:rPr>
          <w:rFonts w:ascii="Cambria" w:hAnsi="Cambria" w:cs="Calibri"/>
          <w:sz w:val="24"/>
        </w:rPr>
        <w:t xml:space="preserve"> % z</w:t>
      </w:r>
      <w:r w:rsidR="00BD1904" w:rsidRPr="00987E96">
        <w:rPr>
          <w:rFonts w:ascii="Cambria" w:hAnsi="Cambria" w:cs="Calibri"/>
          <w:sz w:val="24"/>
        </w:rPr>
        <w:t>e souhrnné</w:t>
      </w:r>
      <w:r w:rsidR="003A3820" w:rsidRPr="00987E96">
        <w:rPr>
          <w:rFonts w:ascii="Cambria" w:hAnsi="Cambria" w:cs="Calibri"/>
          <w:sz w:val="24"/>
        </w:rPr>
        <w:t xml:space="preserve"> kupní ceny Zboží dle příslušné objednávky za každý </w:t>
      </w:r>
      <w:r w:rsidR="0063002B" w:rsidRPr="00987E96">
        <w:rPr>
          <w:rFonts w:ascii="Cambria" w:hAnsi="Cambria" w:cs="Calibri"/>
          <w:sz w:val="24"/>
        </w:rPr>
        <w:t xml:space="preserve">započatý kalendářní </w:t>
      </w:r>
      <w:r w:rsidR="003A3820" w:rsidRPr="00987E96">
        <w:rPr>
          <w:rFonts w:ascii="Cambria" w:hAnsi="Cambria" w:cs="Calibri"/>
          <w:sz w:val="24"/>
        </w:rPr>
        <w:t>den</w:t>
      </w:r>
      <w:r w:rsidR="003A3820" w:rsidRPr="00CE2A72">
        <w:rPr>
          <w:rFonts w:ascii="Cambria" w:hAnsi="Cambria" w:cs="Calibri"/>
          <w:sz w:val="24"/>
        </w:rPr>
        <w:t xml:space="preserve"> prodlení se splněním své povinnosti dodat Zboží v souladu s objednávkou Kupujícího a</w:t>
      </w:r>
      <w:r w:rsidR="00CE2A72">
        <w:rPr>
          <w:rFonts w:ascii="Cambria" w:hAnsi="Cambria" w:cs="Calibri"/>
          <w:sz w:val="24"/>
        </w:rPr>
        <w:t> </w:t>
      </w:r>
      <w:r w:rsidR="003A3820" w:rsidRPr="00CE2A72">
        <w:rPr>
          <w:rFonts w:ascii="Cambria" w:hAnsi="Cambria" w:cs="Calibri"/>
          <w:sz w:val="24"/>
        </w:rPr>
        <w:t>touto smlouvou</w:t>
      </w:r>
      <w:r w:rsidR="00B16EEC" w:rsidRPr="00CE2A72">
        <w:rPr>
          <w:rFonts w:ascii="Cambria" w:hAnsi="Cambria" w:cs="Calibri"/>
          <w:sz w:val="24"/>
        </w:rPr>
        <w:t>.</w:t>
      </w:r>
    </w:p>
    <w:p w14:paraId="745883D2" w14:textId="77777777" w:rsidR="00B16EEC" w:rsidRPr="00CE2A72" w:rsidRDefault="00AF2D35" w:rsidP="00561F42">
      <w:pPr>
        <w:numPr>
          <w:ilvl w:val="1"/>
          <w:numId w:val="3"/>
        </w:numPr>
        <w:tabs>
          <w:tab w:val="num" w:pos="720"/>
          <w:tab w:val="num" w:pos="1080"/>
        </w:tabs>
        <w:spacing w:after="120"/>
        <w:ind w:left="720" w:hanging="720"/>
        <w:rPr>
          <w:rFonts w:ascii="Cambria" w:hAnsi="Cambria" w:cs="Calibri"/>
          <w:sz w:val="24"/>
        </w:rPr>
      </w:pPr>
      <w:r>
        <w:rPr>
          <w:rFonts w:ascii="Cambria" w:hAnsi="Cambria" w:cs="Calibri"/>
          <w:sz w:val="24"/>
        </w:rPr>
        <w:t xml:space="preserve">      </w:t>
      </w:r>
      <w:r w:rsidR="00B16EEC" w:rsidRPr="00CE2A72">
        <w:rPr>
          <w:rFonts w:ascii="Cambria" w:hAnsi="Cambria" w:cs="Calibri"/>
          <w:sz w:val="24"/>
        </w:rPr>
        <w:t>Prodávající se zavazuje plnit povinnosti, jejichž splnění je zajištěno smluvní pokutou, i</w:t>
      </w:r>
      <w:r w:rsidR="00CE2A72">
        <w:rPr>
          <w:rFonts w:ascii="Cambria" w:hAnsi="Cambria" w:cs="Calibri"/>
          <w:sz w:val="24"/>
        </w:rPr>
        <w:t> </w:t>
      </w:r>
      <w:r w:rsidR="00B16EEC" w:rsidRPr="00CE2A72">
        <w:rPr>
          <w:rFonts w:ascii="Cambria" w:hAnsi="Cambria" w:cs="Calibri"/>
          <w:sz w:val="24"/>
        </w:rPr>
        <w:t>po zaplacení smluvní pokuty.</w:t>
      </w:r>
    </w:p>
    <w:p w14:paraId="02C60B13" w14:textId="77777777" w:rsidR="00935459" w:rsidRPr="00CE2A72" w:rsidRDefault="00AD758A" w:rsidP="00561F42">
      <w:pPr>
        <w:numPr>
          <w:ilvl w:val="1"/>
          <w:numId w:val="3"/>
        </w:numPr>
        <w:tabs>
          <w:tab w:val="num" w:pos="720"/>
          <w:tab w:val="num" w:pos="1080"/>
        </w:tabs>
        <w:spacing w:after="120"/>
        <w:ind w:left="720" w:hanging="720"/>
        <w:rPr>
          <w:rFonts w:ascii="Cambria" w:hAnsi="Cambria" w:cs="Calibri"/>
          <w:sz w:val="24"/>
        </w:rPr>
      </w:pPr>
      <w:r>
        <w:rPr>
          <w:rFonts w:ascii="Cambria" w:hAnsi="Cambria" w:cs="Calibri"/>
          <w:sz w:val="24"/>
        </w:rPr>
        <w:t xml:space="preserve">     </w:t>
      </w:r>
      <w:r w:rsidR="00F25FA4">
        <w:rPr>
          <w:rFonts w:ascii="Cambria" w:hAnsi="Cambria" w:cs="Calibri"/>
          <w:sz w:val="24"/>
        </w:rPr>
        <w:tab/>
      </w:r>
      <w:r w:rsidR="00935459" w:rsidRPr="00CE2A72">
        <w:rPr>
          <w:rFonts w:ascii="Cambria" w:hAnsi="Cambria" w:cs="Calibri"/>
          <w:sz w:val="24"/>
        </w:rPr>
        <w:t>Přesáhne-li výše škody, způsobené Kupujícímu porušením povinnosti zajištěné smluvní pokutou, smluvní pokutu, zavazuje se Prodávající nahradit Kupujícímu způsobenou škodu přesahující smluvní pokutu.</w:t>
      </w:r>
    </w:p>
    <w:p w14:paraId="02A38E14" w14:textId="77777777" w:rsidR="00FA2899" w:rsidRPr="00CE2A72" w:rsidRDefault="00AD758A" w:rsidP="00561F42">
      <w:pPr>
        <w:numPr>
          <w:ilvl w:val="1"/>
          <w:numId w:val="3"/>
        </w:numPr>
        <w:tabs>
          <w:tab w:val="num" w:pos="720"/>
          <w:tab w:val="num" w:pos="1080"/>
        </w:tabs>
        <w:spacing w:after="120"/>
        <w:ind w:left="720" w:hanging="720"/>
        <w:rPr>
          <w:rFonts w:ascii="Cambria" w:hAnsi="Cambria" w:cs="Calibri"/>
          <w:sz w:val="24"/>
        </w:rPr>
      </w:pPr>
      <w:r>
        <w:rPr>
          <w:rFonts w:ascii="Cambria" w:hAnsi="Cambria" w:cs="Calibri"/>
          <w:sz w:val="24"/>
        </w:rPr>
        <w:t xml:space="preserve">      </w:t>
      </w:r>
      <w:r w:rsidR="004E28DA" w:rsidRPr="00CE2A72">
        <w:rPr>
          <w:rFonts w:ascii="Cambria" w:hAnsi="Cambria" w:cs="Calibri"/>
          <w:sz w:val="24"/>
        </w:rPr>
        <w:t>Povinností Prodávajícího zaplatit Kupujícímu smluvní pokutu není dotčeno právo na náhradu újmy</w:t>
      </w:r>
      <w:r w:rsidR="00E92E98" w:rsidRPr="00CE2A72">
        <w:rPr>
          <w:rFonts w:ascii="Cambria" w:hAnsi="Cambria" w:cs="Calibri"/>
          <w:sz w:val="24"/>
        </w:rPr>
        <w:t xml:space="preserve"> (tj. škody i nemajetkové újmy)</w:t>
      </w:r>
      <w:r w:rsidR="004E28DA" w:rsidRPr="00CE2A72">
        <w:rPr>
          <w:rFonts w:ascii="Cambria" w:hAnsi="Cambria" w:cs="Calibri"/>
          <w:sz w:val="24"/>
        </w:rPr>
        <w:t xml:space="preserve">, které Kupujícímu náleží </w:t>
      </w:r>
      <w:r w:rsidR="0051485D" w:rsidRPr="00CE2A72">
        <w:rPr>
          <w:rFonts w:ascii="Cambria" w:hAnsi="Cambria" w:cs="Calibri"/>
          <w:sz w:val="24"/>
        </w:rPr>
        <w:t xml:space="preserve">vedle smluvní pokuty </w:t>
      </w:r>
      <w:r w:rsidR="004E28DA" w:rsidRPr="00CE2A72">
        <w:rPr>
          <w:rFonts w:ascii="Cambria" w:hAnsi="Cambria" w:cs="Calibri"/>
          <w:sz w:val="24"/>
        </w:rPr>
        <w:t>v plné výši.</w:t>
      </w:r>
    </w:p>
    <w:p w14:paraId="578E5541" w14:textId="77777777" w:rsidR="003A3820" w:rsidRPr="00CE2A72" w:rsidRDefault="00AD758A" w:rsidP="00561F42">
      <w:pPr>
        <w:numPr>
          <w:ilvl w:val="1"/>
          <w:numId w:val="3"/>
        </w:numPr>
        <w:tabs>
          <w:tab w:val="num" w:pos="720"/>
          <w:tab w:val="num" w:pos="1080"/>
        </w:tabs>
        <w:spacing w:after="120"/>
        <w:ind w:left="720" w:hanging="720"/>
        <w:rPr>
          <w:rFonts w:ascii="Cambria" w:hAnsi="Cambria" w:cs="Calibri"/>
          <w:sz w:val="24"/>
        </w:rPr>
      </w:pPr>
      <w:r>
        <w:rPr>
          <w:rFonts w:ascii="Cambria" w:hAnsi="Cambria" w:cs="Calibri"/>
          <w:sz w:val="24"/>
        </w:rPr>
        <w:t xml:space="preserve">     </w:t>
      </w:r>
      <w:r w:rsidR="00F25FA4">
        <w:rPr>
          <w:rFonts w:ascii="Cambria" w:hAnsi="Cambria" w:cs="Calibri"/>
          <w:sz w:val="24"/>
        </w:rPr>
        <w:tab/>
      </w:r>
      <w:r w:rsidR="003A3820" w:rsidRPr="00CE2A72">
        <w:rPr>
          <w:rFonts w:ascii="Cambria" w:hAnsi="Cambria" w:cs="Calibri"/>
          <w:sz w:val="24"/>
        </w:rPr>
        <w:t xml:space="preserve">Smluvní pokuta je splatná nejpozději do sedmi (7) dnů poté, co Prodávající poruší smluvní povinnost, jejíž splnění je </w:t>
      </w:r>
      <w:r w:rsidR="00E94C35" w:rsidRPr="00CE2A72">
        <w:rPr>
          <w:rFonts w:ascii="Cambria" w:hAnsi="Cambria" w:cs="Calibri"/>
          <w:sz w:val="24"/>
        </w:rPr>
        <w:t>utvrzeno</w:t>
      </w:r>
      <w:r w:rsidR="003A3820" w:rsidRPr="00CE2A72">
        <w:rPr>
          <w:rFonts w:ascii="Cambria" w:hAnsi="Cambria" w:cs="Calibri"/>
          <w:sz w:val="24"/>
        </w:rPr>
        <w:t xml:space="preserve"> smluvní pokutou. Bez ohledu na ujednání předchozí věty je smluvní pokuta vždy splatná nejpozději do sedmi (7) dnů poté, co Kupující požádá Prodávajícího o zaplacení smluvní pokuty.</w:t>
      </w:r>
    </w:p>
    <w:p w14:paraId="0A69941A" w14:textId="5DE11055" w:rsidR="003A3820" w:rsidRPr="00CE2A72" w:rsidRDefault="00AD758A" w:rsidP="00561F42">
      <w:pPr>
        <w:numPr>
          <w:ilvl w:val="1"/>
          <w:numId w:val="3"/>
        </w:numPr>
        <w:tabs>
          <w:tab w:val="num" w:pos="720"/>
          <w:tab w:val="num" w:pos="1080"/>
        </w:tabs>
        <w:spacing w:after="120"/>
        <w:ind w:left="720" w:hanging="720"/>
        <w:rPr>
          <w:rFonts w:ascii="Cambria" w:hAnsi="Cambria" w:cs="Calibri"/>
          <w:sz w:val="24"/>
        </w:rPr>
      </w:pPr>
      <w:r>
        <w:rPr>
          <w:rFonts w:ascii="Cambria" w:hAnsi="Cambria" w:cs="Calibri"/>
          <w:sz w:val="24"/>
        </w:rPr>
        <w:t xml:space="preserve">     </w:t>
      </w:r>
      <w:r w:rsidR="00F25FA4">
        <w:rPr>
          <w:rFonts w:ascii="Cambria" w:hAnsi="Cambria" w:cs="Calibri"/>
          <w:sz w:val="24"/>
        </w:rPr>
        <w:tab/>
      </w:r>
      <w:r w:rsidR="003A3820" w:rsidRPr="00987E96">
        <w:rPr>
          <w:rFonts w:ascii="Cambria" w:hAnsi="Cambria" w:cs="Calibri"/>
          <w:sz w:val="24"/>
        </w:rPr>
        <w:t>Smluvní strany se zavazují zaplatit druhé smluvní straně úrok z prodlení ve výši 0,</w:t>
      </w:r>
      <w:r w:rsidR="00802E66" w:rsidRPr="00987E96">
        <w:rPr>
          <w:rFonts w:ascii="Cambria" w:hAnsi="Cambria" w:cs="Calibri"/>
          <w:sz w:val="24"/>
        </w:rPr>
        <w:t>1</w:t>
      </w:r>
      <w:r w:rsidR="003A3820" w:rsidRPr="00987E96">
        <w:rPr>
          <w:rFonts w:ascii="Cambria" w:hAnsi="Cambria" w:cs="Calibri"/>
          <w:sz w:val="24"/>
        </w:rPr>
        <w:t xml:space="preserve"> % z dlužné částky za každý den prodlení se splněním svého peněžitého závazku dle této</w:t>
      </w:r>
      <w:r w:rsidR="003A3820" w:rsidRPr="00CE2A72">
        <w:rPr>
          <w:rFonts w:ascii="Cambria" w:hAnsi="Cambria" w:cs="Calibri"/>
          <w:sz w:val="24"/>
        </w:rPr>
        <w:t xml:space="preserve"> smlouvy.</w:t>
      </w:r>
    </w:p>
    <w:p w14:paraId="0F634E17" w14:textId="77777777" w:rsidR="003A3820" w:rsidRPr="00CE2A72" w:rsidRDefault="00AD758A" w:rsidP="00561F42">
      <w:pPr>
        <w:numPr>
          <w:ilvl w:val="1"/>
          <w:numId w:val="3"/>
        </w:numPr>
        <w:tabs>
          <w:tab w:val="num" w:pos="720"/>
          <w:tab w:val="num" w:pos="1080"/>
        </w:tabs>
        <w:spacing w:after="120"/>
        <w:ind w:left="720" w:hanging="720"/>
        <w:rPr>
          <w:rFonts w:ascii="Cambria" w:hAnsi="Cambria" w:cs="Calibri"/>
          <w:sz w:val="24"/>
        </w:rPr>
      </w:pPr>
      <w:r>
        <w:rPr>
          <w:rFonts w:ascii="Cambria" w:hAnsi="Cambria" w:cs="Calibri"/>
          <w:sz w:val="24"/>
        </w:rPr>
        <w:t xml:space="preserve">      </w:t>
      </w:r>
      <w:r w:rsidR="003A3820" w:rsidRPr="00CE2A72">
        <w:rPr>
          <w:rFonts w:ascii="Cambria" w:hAnsi="Cambria" w:cs="Calibri"/>
          <w:sz w:val="24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="003A3820" w:rsidRPr="00CE2A72">
        <w:rPr>
          <w:rFonts w:ascii="Cambria" w:hAnsi="Cambria" w:cs="Calibri"/>
          <w:b/>
          <w:sz w:val="24"/>
        </w:rPr>
        <w:t>Porušení prohlášení</w:t>
      </w:r>
      <w:r w:rsidR="003A3820" w:rsidRPr="00CE2A72">
        <w:rPr>
          <w:rFonts w:ascii="Cambria" w:hAnsi="Cambria" w:cs="Calibri"/>
          <w:sz w:val="24"/>
        </w:rPr>
        <w:t>“). Prodávající se zavazuje nahradit Kupujícímu škodu</w:t>
      </w:r>
      <w:r w:rsidR="00D44EA4" w:rsidRPr="00CE2A72">
        <w:rPr>
          <w:rFonts w:ascii="Cambria" w:hAnsi="Cambria" w:cs="Calibri"/>
          <w:sz w:val="24"/>
        </w:rPr>
        <w:t xml:space="preserve"> a případně též nemajetkovou újmu</w:t>
      </w:r>
      <w:r w:rsidR="003A3820" w:rsidRPr="00CE2A72">
        <w:rPr>
          <w:rFonts w:ascii="Cambria" w:hAnsi="Cambria" w:cs="Calibri"/>
          <w:sz w:val="24"/>
        </w:rPr>
        <w:t>, která mu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hrozícím škodám.</w:t>
      </w:r>
    </w:p>
    <w:p w14:paraId="6FB77503" w14:textId="77777777" w:rsidR="003A3820" w:rsidRPr="00CE2A72" w:rsidRDefault="003A3820" w:rsidP="003A3820">
      <w:pPr>
        <w:pStyle w:val="Zkladntext"/>
        <w:tabs>
          <w:tab w:val="left" w:pos="720"/>
        </w:tabs>
        <w:spacing w:after="120"/>
        <w:rPr>
          <w:rFonts w:ascii="Cambria" w:hAnsi="Cambria" w:cs="Calibri"/>
        </w:rPr>
      </w:pPr>
    </w:p>
    <w:p w14:paraId="6C10D7D1" w14:textId="77777777" w:rsidR="003A3820" w:rsidRPr="00D133E2" w:rsidRDefault="003A3820" w:rsidP="00D133E2">
      <w:pPr>
        <w:pStyle w:val="Nadpis1"/>
        <w:numPr>
          <w:ilvl w:val="0"/>
          <w:numId w:val="3"/>
        </w:numPr>
        <w:tabs>
          <w:tab w:val="clear" w:pos="420"/>
        </w:tabs>
        <w:spacing w:before="0" w:after="120"/>
        <w:ind w:left="0" w:firstLine="0"/>
        <w:jc w:val="center"/>
        <w:rPr>
          <w:rFonts w:ascii="Cambria" w:hAnsi="Cambria" w:cs="Calibri"/>
          <w:smallCaps/>
          <w:sz w:val="28"/>
        </w:rPr>
      </w:pPr>
      <w:r w:rsidRPr="00D133E2">
        <w:rPr>
          <w:rFonts w:ascii="Cambria" w:hAnsi="Cambria" w:cs="Calibri"/>
          <w:smallCaps/>
          <w:sz w:val="28"/>
        </w:rPr>
        <w:t>Trvání a ukončení smlouvy</w:t>
      </w:r>
    </w:p>
    <w:p w14:paraId="5D346423" w14:textId="52A43687" w:rsidR="00A04511" w:rsidRPr="00987E96" w:rsidRDefault="00AD758A" w:rsidP="00561F42">
      <w:pPr>
        <w:pStyle w:val="Zkladntext"/>
        <w:numPr>
          <w:ilvl w:val="1"/>
          <w:numId w:val="3"/>
        </w:numPr>
        <w:tabs>
          <w:tab w:val="left" w:pos="720"/>
        </w:tabs>
        <w:spacing w:after="120"/>
        <w:ind w:left="720" w:hanging="720"/>
        <w:rPr>
          <w:rFonts w:ascii="Cambria" w:hAnsi="Cambria" w:cs="Calibri"/>
        </w:rPr>
      </w:pPr>
      <w:r>
        <w:rPr>
          <w:rFonts w:ascii="Cambria" w:hAnsi="Cambria" w:cs="Calibri"/>
          <w:lang w:val="cs-CZ"/>
        </w:rPr>
        <w:t xml:space="preserve">    </w:t>
      </w:r>
      <w:r w:rsidR="00CE2A72">
        <w:rPr>
          <w:rFonts w:ascii="Cambria" w:hAnsi="Cambria" w:cs="Calibri"/>
          <w:lang w:val="cs-CZ"/>
        </w:rPr>
        <w:tab/>
      </w:r>
      <w:r w:rsidR="00876E0A">
        <w:rPr>
          <w:rFonts w:ascii="Cambria" w:hAnsi="Cambria" w:cs="Calibri"/>
          <w:lang w:val="cs-CZ"/>
        </w:rPr>
        <w:t xml:space="preserve">Tato smlouva se uzavírá </w:t>
      </w:r>
      <w:r w:rsidR="003A3820" w:rsidRPr="00CE2A72">
        <w:rPr>
          <w:rFonts w:ascii="Cambria" w:hAnsi="Cambria" w:cs="Calibri"/>
        </w:rPr>
        <w:t xml:space="preserve">na dobu </w:t>
      </w:r>
      <w:r w:rsidR="00BA6C82" w:rsidRPr="00CE2A72">
        <w:rPr>
          <w:rFonts w:ascii="Cambria" w:hAnsi="Cambria" w:cs="Calibri"/>
        </w:rPr>
        <w:t>určitou</w:t>
      </w:r>
      <w:r w:rsidR="00966D2C">
        <w:rPr>
          <w:rFonts w:ascii="Cambria" w:hAnsi="Cambria" w:cs="Calibri"/>
          <w:lang w:val="cs-CZ"/>
        </w:rPr>
        <w:t>,</w:t>
      </w:r>
      <w:r w:rsidR="006B26A7">
        <w:rPr>
          <w:rFonts w:ascii="Cambria" w:hAnsi="Cambria" w:cs="Calibri"/>
          <w:lang w:val="cs-CZ"/>
        </w:rPr>
        <w:t xml:space="preserve"> tj. </w:t>
      </w:r>
      <w:r w:rsidR="005B48CF">
        <w:rPr>
          <w:rFonts w:ascii="Cambria" w:hAnsi="Cambria" w:cs="Calibri"/>
          <w:b/>
          <w:lang w:val="cs-CZ"/>
        </w:rPr>
        <w:t xml:space="preserve">na dobu 24 měsíců od </w:t>
      </w:r>
      <w:r w:rsidR="005427D7">
        <w:rPr>
          <w:rFonts w:ascii="Cambria" w:hAnsi="Cambria" w:cs="Calibri"/>
          <w:b/>
          <w:lang w:val="cs-CZ"/>
        </w:rPr>
        <w:t>jejího podpisu n</w:t>
      </w:r>
      <w:r w:rsidR="00FF635F">
        <w:rPr>
          <w:rFonts w:ascii="Cambria" w:hAnsi="Cambria" w:cs="Calibri"/>
          <w:b/>
          <w:lang w:val="cs-CZ"/>
        </w:rPr>
        <w:t xml:space="preserve">ebo do vyčerpání </w:t>
      </w:r>
      <w:r w:rsidR="00FF635F" w:rsidRPr="00987E96">
        <w:rPr>
          <w:rFonts w:ascii="Cambria" w:hAnsi="Cambria" w:cs="Calibri"/>
          <w:b/>
          <w:lang w:val="cs-CZ"/>
        </w:rPr>
        <w:t xml:space="preserve">limitu </w:t>
      </w:r>
      <w:r w:rsidR="006F0DE3">
        <w:rPr>
          <w:rFonts w:ascii="Cambria" w:hAnsi="Cambria" w:cs="Calibri"/>
          <w:b/>
          <w:lang w:val="cs-CZ"/>
        </w:rPr>
        <w:t>5</w:t>
      </w:r>
      <w:r w:rsidR="00623436" w:rsidRPr="00987E96">
        <w:rPr>
          <w:rFonts w:ascii="Cambria" w:hAnsi="Cambria" w:cs="Calibri"/>
          <w:b/>
          <w:lang w:val="cs-CZ"/>
        </w:rPr>
        <w:t> </w:t>
      </w:r>
      <w:r w:rsidR="006F0DE3">
        <w:rPr>
          <w:rFonts w:ascii="Cambria" w:hAnsi="Cambria" w:cs="Calibri"/>
          <w:b/>
          <w:lang w:val="cs-CZ"/>
        </w:rPr>
        <w:t>4</w:t>
      </w:r>
      <w:r w:rsidR="00364153" w:rsidRPr="00987E96">
        <w:rPr>
          <w:rFonts w:ascii="Cambria" w:hAnsi="Cambria" w:cs="Calibri"/>
          <w:b/>
          <w:lang w:val="cs-CZ"/>
        </w:rPr>
        <w:t xml:space="preserve">00 </w:t>
      </w:r>
      <w:r w:rsidR="00FF635F" w:rsidRPr="00987E96">
        <w:rPr>
          <w:rFonts w:ascii="Cambria" w:hAnsi="Cambria" w:cs="Calibri"/>
          <w:b/>
          <w:lang w:val="cs-CZ"/>
        </w:rPr>
        <w:t>000,- Kč bez DPH, podle toho, která skutečnost nastane dříve</w:t>
      </w:r>
      <w:r w:rsidR="00876E0A" w:rsidRPr="00987E96">
        <w:rPr>
          <w:rFonts w:ascii="Cambria" w:hAnsi="Cambria" w:cs="Calibri"/>
          <w:b/>
          <w:lang w:val="cs-CZ"/>
        </w:rPr>
        <w:t>.</w:t>
      </w:r>
      <w:r w:rsidR="003F0DD8" w:rsidRPr="00987E96">
        <w:rPr>
          <w:rFonts w:ascii="Cambria" w:hAnsi="Cambria" w:cs="Calibri"/>
          <w:b/>
          <w:lang w:val="cs-CZ"/>
        </w:rPr>
        <w:t xml:space="preserve">  </w:t>
      </w:r>
    </w:p>
    <w:p w14:paraId="3DF26C41" w14:textId="77777777" w:rsidR="007D6C59" w:rsidRDefault="00AD758A" w:rsidP="00561F42">
      <w:pPr>
        <w:pStyle w:val="Zkladntext"/>
        <w:numPr>
          <w:ilvl w:val="1"/>
          <w:numId w:val="3"/>
        </w:numPr>
        <w:tabs>
          <w:tab w:val="left" w:pos="720"/>
        </w:tabs>
        <w:spacing w:after="120"/>
        <w:ind w:left="720" w:hanging="720"/>
        <w:rPr>
          <w:rFonts w:ascii="Cambria" w:hAnsi="Cambria" w:cs="Calibri"/>
        </w:rPr>
      </w:pPr>
      <w:r>
        <w:rPr>
          <w:rFonts w:ascii="Cambria" w:hAnsi="Cambria" w:cs="Calibri"/>
          <w:lang w:val="cs-CZ"/>
        </w:rPr>
        <w:t xml:space="preserve">     </w:t>
      </w:r>
      <w:r w:rsidR="00CE2A72">
        <w:rPr>
          <w:rFonts w:ascii="Cambria" w:hAnsi="Cambria" w:cs="Calibri"/>
          <w:lang w:val="cs-CZ"/>
        </w:rPr>
        <w:tab/>
      </w:r>
      <w:r w:rsidR="0080588F" w:rsidRPr="0080588F">
        <w:rPr>
          <w:rFonts w:ascii="Cambria" w:hAnsi="Cambria" w:cs="Calibri"/>
        </w:rPr>
        <w:t>Smluvní strany berou na vědomí, že tato smlouva ke své účinnosti vyžaduje uveřejnění v</w:t>
      </w:r>
      <w:r w:rsidR="0080588F">
        <w:rPr>
          <w:rFonts w:ascii="Cambria" w:hAnsi="Cambria" w:cs="Calibri"/>
          <w:lang w:val="cs-CZ"/>
        </w:rPr>
        <w:t xml:space="preserve"> </w:t>
      </w:r>
      <w:r w:rsidR="0080588F" w:rsidRPr="0080588F">
        <w:rPr>
          <w:rFonts w:ascii="Cambria" w:hAnsi="Cambria" w:cs="Calibri"/>
        </w:rPr>
        <w:t>registru smluv podle zákona č. 340/2015 Sb.</w:t>
      </w:r>
      <w:r w:rsidR="00ED4793">
        <w:rPr>
          <w:rFonts w:ascii="Cambria" w:hAnsi="Cambria" w:cs="Calibri"/>
          <w:lang w:val="cs-CZ"/>
        </w:rPr>
        <w:t>, ve znění pozdějších předpisů</w:t>
      </w:r>
      <w:r w:rsidR="0080588F" w:rsidRPr="0080588F">
        <w:rPr>
          <w:rFonts w:ascii="Cambria" w:hAnsi="Cambria" w:cs="Calibri"/>
        </w:rPr>
        <w:t xml:space="preserve"> a s tímto uveřejněním souhlasí. Zaslání smlouvy do registru smluv zajistí </w:t>
      </w:r>
      <w:r w:rsidR="00ED4793">
        <w:rPr>
          <w:rFonts w:ascii="Cambria" w:hAnsi="Cambria" w:cs="Calibri"/>
          <w:lang w:val="cs-CZ"/>
        </w:rPr>
        <w:t>Kupující</w:t>
      </w:r>
      <w:r w:rsidR="0080588F" w:rsidRPr="0080588F">
        <w:rPr>
          <w:rFonts w:ascii="Cambria" w:hAnsi="Cambria" w:cs="Calibri"/>
        </w:rPr>
        <w:t xml:space="preserve"> neprodleně po podpisu smlouvy. K</w:t>
      </w:r>
      <w:r w:rsidR="00ED4793">
        <w:rPr>
          <w:rFonts w:ascii="Cambria" w:hAnsi="Cambria" w:cs="Calibri"/>
          <w:lang w:val="cs-CZ"/>
        </w:rPr>
        <w:t>upující</w:t>
      </w:r>
      <w:r w:rsidR="0080588F" w:rsidRPr="0080588F">
        <w:rPr>
          <w:rFonts w:ascii="Cambria" w:hAnsi="Cambria" w:cs="Calibri"/>
        </w:rPr>
        <w:t xml:space="preserve"> se současně zavazuje informovat druhou smluvní stranu o provedení registrace tak, že zašle druhé smluvní straně kopii potvrzení správce registru smluv o uveřejnění smlouvy bez zbytečného odkladu poté, kdy s</w:t>
      </w:r>
      <w:r w:rsidR="00ED4793">
        <w:rPr>
          <w:rFonts w:ascii="Cambria" w:hAnsi="Cambria" w:cs="Calibri"/>
          <w:lang w:val="cs-CZ"/>
        </w:rPr>
        <w:t>ám</w:t>
      </w:r>
      <w:r w:rsidR="0080588F" w:rsidRPr="0080588F">
        <w:rPr>
          <w:rFonts w:ascii="Cambria" w:hAnsi="Cambria" w:cs="Calibri"/>
        </w:rPr>
        <w:t xml:space="preserve"> potvrzení obdrží, popř. již v průvodním formuláři vyplní příslušnou kolonku s ID datové schránky druhé smluvní strany (v takovém případě potvrzení od správce registru smluv o provedení registrace smlouvy obdrží obě smluvní strany zároveň).</w:t>
      </w:r>
    </w:p>
    <w:p w14:paraId="42193339" w14:textId="77777777" w:rsidR="00966D2C" w:rsidRDefault="00AD758A" w:rsidP="00966D2C">
      <w:pPr>
        <w:pStyle w:val="Zkladntext"/>
        <w:numPr>
          <w:ilvl w:val="1"/>
          <w:numId w:val="3"/>
        </w:numPr>
        <w:tabs>
          <w:tab w:val="left" w:pos="720"/>
        </w:tabs>
        <w:spacing w:after="120"/>
        <w:ind w:left="720" w:hanging="720"/>
        <w:rPr>
          <w:rFonts w:ascii="Cambria" w:hAnsi="Cambria" w:cs="Calibri"/>
        </w:rPr>
      </w:pPr>
      <w:r>
        <w:rPr>
          <w:rFonts w:ascii="Cambria" w:hAnsi="Cambria" w:cs="Calibri"/>
          <w:lang w:val="cs-CZ"/>
        </w:rPr>
        <w:t xml:space="preserve">     </w:t>
      </w:r>
      <w:r w:rsidR="0080588F" w:rsidRPr="00EB623B">
        <w:rPr>
          <w:rFonts w:ascii="Cambria" w:hAnsi="Cambria" w:cs="Calibri"/>
        </w:rPr>
        <w:t xml:space="preserve">Smlouva nabývá platnosti dnem jejího </w:t>
      </w:r>
      <w:r w:rsidR="0080588F" w:rsidRPr="00987E96">
        <w:rPr>
          <w:rFonts w:ascii="Cambria" w:hAnsi="Cambria" w:cs="Calibri"/>
        </w:rPr>
        <w:t xml:space="preserve">podpisu oběma smluvními stranami, resp. </w:t>
      </w:r>
      <w:r w:rsidRPr="00987E96">
        <w:rPr>
          <w:rFonts w:ascii="Cambria" w:hAnsi="Cambria" w:cs="Calibri"/>
          <w:lang w:val="cs-CZ"/>
        </w:rPr>
        <w:t>j</w:t>
      </w:r>
      <w:proofErr w:type="spellStart"/>
      <w:r w:rsidR="0080588F" w:rsidRPr="00987E96">
        <w:rPr>
          <w:rFonts w:ascii="Cambria" w:hAnsi="Cambria" w:cs="Calibri"/>
        </w:rPr>
        <w:t>ejich</w:t>
      </w:r>
      <w:proofErr w:type="spellEnd"/>
      <w:r w:rsidR="0080588F" w:rsidRPr="00987E96">
        <w:rPr>
          <w:rFonts w:ascii="Cambria" w:hAnsi="Cambria" w:cs="Calibri"/>
          <w:lang w:val="cs-CZ"/>
        </w:rPr>
        <w:t xml:space="preserve"> </w:t>
      </w:r>
      <w:r w:rsidR="0080588F" w:rsidRPr="00987E96">
        <w:rPr>
          <w:rFonts w:ascii="Cambria" w:hAnsi="Cambria" w:cs="Calibri"/>
        </w:rPr>
        <w:t xml:space="preserve">zástupci, přičemž platí datum posledního podpisu. Smlouva nabyde účinnosti až dnem </w:t>
      </w:r>
      <w:r w:rsidR="0080588F" w:rsidRPr="00987E96">
        <w:rPr>
          <w:rFonts w:ascii="Cambria" w:hAnsi="Cambria" w:cs="Calibri"/>
        </w:rPr>
        <w:lastRenderedPageBreak/>
        <w:t>uveřejnění v registru smluv podle zákona o registru smluv</w:t>
      </w:r>
      <w:r w:rsidR="00D46904" w:rsidRPr="00987E96">
        <w:rPr>
          <w:rFonts w:ascii="Cambria" w:hAnsi="Cambria" w:cs="Calibri"/>
          <w:lang w:val="cs-CZ"/>
        </w:rPr>
        <w:t xml:space="preserve"> a</w:t>
      </w:r>
      <w:r w:rsidR="0080588F" w:rsidRPr="00987E96">
        <w:rPr>
          <w:rFonts w:ascii="Cambria" w:hAnsi="Cambria" w:cs="Calibri"/>
          <w:lang w:val="cs-CZ"/>
        </w:rPr>
        <w:t xml:space="preserve"> trvá po dobu dle odst. 9.1.</w:t>
      </w:r>
      <w:r w:rsidR="00D46904" w:rsidRPr="00987E96">
        <w:rPr>
          <w:rFonts w:ascii="Cambria" w:hAnsi="Cambria" w:cs="Calibri"/>
          <w:lang w:val="cs-CZ"/>
        </w:rPr>
        <w:t>tohoto článku této smlouvy.</w:t>
      </w:r>
    </w:p>
    <w:p w14:paraId="7E28F6CD" w14:textId="2F606634" w:rsidR="00F87176" w:rsidRPr="00966D2C" w:rsidRDefault="00CE2A72" w:rsidP="00966D2C">
      <w:pPr>
        <w:pStyle w:val="Zkladntext"/>
        <w:numPr>
          <w:ilvl w:val="1"/>
          <w:numId w:val="3"/>
        </w:numPr>
        <w:tabs>
          <w:tab w:val="left" w:pos="720"/>
        </w:tabs>
        <w:spacing w:after="120"/>
        <w:ind w:left="720" w:hanging="720"/>
        <w:rPr>
          <w:rFonts w:ascii="Cambria" w:hAnsi="Cambria" w:cs="Calibri"/>
        </w:rPr>
      </w:pPr>
      <w:r w:rsidRPr="00966D2C">
        <w:rPr>
          <w:rFonts w:ascii="Cambria" w:hAnsi="Cambria" w:cs="Calibri"/>
          <w:lang w:val="cs-CZ"/>
        </w:rPr>
        <w:tab/>
      </w:r>
      <w:r w:rsidR="00F87176" w:rsidRPr="00966D2C">
        <w:rPr>
          <w:rFonts w:ascii="Cambria" w:hAnsi="Cambria" w:cs="Calibri"/>
          <w:lang w:val="cs-CZ"/>
        </w:rPr>
        <w:t xml:space="preserve">V případě, že </w:t>
      </w:r>
      <w:r w:rsidR="00EF7084" w:rsidRPr="00966D2C">
        <w:rPr>
          <w:rFonts w:ascii="Cambria" w:hAnsi="Cambria" w:cs="Calibri"/>
        </w:rPr>
        <w:t xml:space="preserve">celkový finanční objem za dodávky Zboží podle této smlouvy </w:t>
      </w:r>
      <w:r w:rsidR="00EF7084" w:rsidRPr="00966D2C">
        <w:rPr>
          <w:rFonts w:ascii="Cambria" w:hAnsi="Cambria" w:cs="Calibri"/>
          <w:lang w:val="cs-CZ"/>
        </w:rPr>
        <w:t xml:space="preserve">ve výši </w:t>
      </w:r>
      <w:r w:rsidR="006F0DE3">
        <w:rPr>
          <w:rFonts w:ascii="Cambria" w:hAnsi="Cambria" w:cs="Calibri"/>
          <w:lang w:val="cs-CZ"/>
        </w:rPr>
        <w:t>5</w:t>
      </w:r>
      <w:r w:rsidR="007A66ED" w:rsidRPr="00966D2C">
        <w:rPr>
          <w:rFonts w:ascii="Cambria" w:hAnsi="Cambria" w:cs="Calibri"/>
          <w:lang w:val="cs-CZ"/>
        </w:rPr>
        <w:t> </w:t>
      </w:r>
      <w:r w:rsidR="006F0DE3">
        <w:rPr>
          <w:rFonts w:ascii="Cambria" w:hAnsi="Cambria" w:cs="Calibri"/>
          <w:lang w:val="cs-CZ"/>
        </w:rPr>
        <w:t>4</w:t>
      </w:r>
      <w:r w:rsidR="00505EF0" w:rsidRPr="00966D2C">
        <w:rPr>
          <w:rFonts w:ascii="Cambria" w:hAnsi="Cambria" w:cs="Calibri"/>
          <w:lang w:val="cs-CZ"/>
        </w:rPr>
        <w:t xml:space="preserve">00 </w:t>
      </w:r>
      <w:r w:rsidR="007A66ED" w:rsidRPr="00966D2C">
        <w:rPr>
          <w:rFonts w:ascii="Cambria" w:hAnsi="Cambria" w:cs="Calibri"/>
          <w:lang w:val="cs-CZ"/>
        </w:rPr>
        <w:t>000</w:t>
      </w:r>
      <w:r w:rsidR="00EF7084" w:rsidRPr="00966D2C">
        <w:rPr>
          <w:rFonts w:ascii="Cambria" w:hAnsi="Cambria" w:cs="Calibri"/>
        </w:rPr>
        <w:t>,- Kč bez DPH</w:t>
      </w:r>
      <w:r w:rsidR="00EF7084" w:rsidRPr="00966D2C">
        <w:rPr>
          <w:rFonts w:ascii="Cambria" w:hAnsi="Cambria" w:cs="Calibri"/>
          <w:lang w:val="cs-CZ"/>
        </w:rPr>
        <w:t xml:space="preserve"> nebude do </w:t>
      </w:r>
      <w:r w:rsidR="00BE78C6" w:rsidRPr="00966D2C">
        <w:rPr>
          <w:rFonts w:ascii="Cambria" w:hAnsi="Cambria" w:cs="Calibri"/>
          <w:lang w:val="cs-CZ"/>
        </w:rPr>
        <w:t>konce účinnosti smlouvy</w:t>
      </w:r>
      <w:r w:rsidR="00EF7084" w:rsidRPr="00966D2C">
        <w:rPr>
          <w:rFonts w:ascii="Cambria" w:hAnsi="Cambria" w:cs="Calibri"/>
          <w:lang w:val="cs-CZ"/>
        </w:rPr>
        <w:t xml:space="preserve"> vyčerpán, mohou se smluvní strany dohodnout na prodloužení této smlouvy. Smlouva bude v takovém případě prodloužena do doby, než bude celkový finanční </w:t>
      </w:r>
      <w:r w:rsidR="00EF7084" w:rsidRPr="00966D2C">
        <w:rPr>
          <w:rFonts w:ascii="Cambria" w:hAnsi="Cambria" w:cs="Calibri"/>
        </w:rPr>
        <w:t>objem za dodávky Zboží podle této smlouv</w:t>
      </w:r>
      <w:r w:rsidR="00EF7084" w:rsidRPr="00966D2C">
        <w:rPr>
          <w:rFonts w:ascii="Cambria" w:hAnsi="Cambria" w:cs="Calibri"/>
          <w:lang w:val="cs-CZ"/>
        </w:rPr>
        <w:t xml:space="preserve">y vyčerpán, maximálně však </w:t>
      </w:r>
      <w:r w:rsidR="00525195">
        <w:rPr>
          <w:rFonts w:ascii="Cambria" w:hAnsi="Cambria" w:cs="Calibri"/>
          <w:lang w:val="cs-CZ"/>
        </w:rPr>
        <w:t xml:space="preserve">vždy </w:t>
      </w:r>
      <w:r w:rsidR="00EF7084" w:rsidRPr="00966D2C">
        <w:rPr>
          <w:rFonts w:ascii="Cambria" w:hAnsi="Cambria" w:cs="Calibri"/>
          <w:lang w:val="cs-CZ"/>
        </w:rPr>
        <w:t xml:space="preserve">o </w:t>
      </w:r>
      <w:r w:rsidR="00EF7084" w:rsidRPr="00966D2C">
        <w:rPr>
          <w:rFonts w:ascii="Cambria" w:hAnsi="Cambria" w:cs="Calibri"/>
          <w:b/>
          <w:lang w:val="cs-CZ"/>
        </w:rPr>
        <w:t>tři (3)</w:t>
      </w:r>
      <w:r w:rsidR="00EF7084" w:rsidRPr="00966D2C">
        <w:rPr>
          <w:rFonts w:ascii="Cambria" w:hAnsi="Cambria" w:cs="Calibri"/>
          <w:lang w:val="cs-CZ"/>
        </w:rPr>
        <w:t xml:space="preserve"> měsíce.</w:t>
      </w:r>
      <w:r w:rsidR="00F87176" w:rsidRPr="00966D2C">
        <w:rPr>
          <w:rFonts w:ascii="Cambria" w:hAnsi="Cambria" w:cs="Calibri"/>
          <w:lang w:val="cs-CZ"/>
        </w:rPr>
        <w:t xml:space="preserve"> </w:t>
      </w:r>
      <w:r w:rsidR="00ED4793" w:rsidRPr="00966D2C">
        <w:rPr>
          <w:rFonts w:ascii="Cambria" w:hAnsi="Cambria" w:cs="Calibri"/>
          <w:lang w:val="cs-CZ"/>
        </w:rPr>
        <w:t>Prodloužení bude provedeno dodatkem ke smlouvě.</w:t>
      </w:r>
    </w:p>
    <w:p w14:paraId="04910991" w14:textId="77777777" w:rsidR="003A3820" w:rsidRPr="00CE2A72" w:rsidRDefault="003A3820" w:rsidP="00F25FA4">
      <w:pPr>
        <w:pStyle w:val="Zkladntext"/>
        <w:numPr>
          <w:ilvl w:val="1"/>
          <w:numId w:val="3"/>
        </w:numPr>
        <w:tabs>
          <w:tab w:val="clear" w:pos="420"/>
          <w:tab w:val="num" w:pos="709"/>
        </w:tabs>
        <w:spacing w:after="120"/>
        <w:ind w:left="709" w:hanging="709"/>
        <w:rPr>
          <w:rFonts w:ascii="Cambria" w:hAnsi="Cambria" w:cs="Calibri"/>
        </w:rPr>
      </w:pPr>
      <w:r w:rsidRPr="00BB730A">
        <w:rPr>
          <w:rFonts w:ascii="Cambria" w:hAnsi="Cambria" w:cs="Calibri"/>
          <w:lang w:val="cs-CZ"/>
        </w:rPr>
        <w:t>Smluvní strany mohou odstoupit od smlouvy z důvodů upravených v příslušných</w:t>
      </w:r>
      <w:r w:rsidRPr="00CE2A72">
        <w:rPr>
          <w:rFonts w:ascii="Cambria" w:hAnsi="Cambria" w:cs="Calibri"/>
        </w:rPr>
        <w:t xml:space="preserve"> právních předpisech a z důvodů uvedených v této smlouvě. Odstoupení musí být učiněno v písemné formě a musí být odesláno druhé smluvní straně.</w:t>
      </w:r>
    </w:p>
    <w:p w14:paraId="4B28B327" w14:textId="77777777" w:rsidR="00A872F2" w:rsidRPr="00CE2A72" w:rsidRDefault="00336F67" w:rsidP="00561F42">
      <w:pPr>
        <w:pStyle w:val="Zkladntext"/>
        <w:numPr>
          <w:ilvl w:val="1"/>
          <w:numId w:val="3"/>
        </w:numPr>
        <w:tabs>
          <w:tab w:val="left" w:pos="720"/>
        </w:tabs>
        <w:spacing w:after="120"/>
        <w:ind w:left="720" w:hanging="720"/>
        <w:rPr>
          <w:rFonts w:ascii="Cambria" w:hAnsi="Cambria" w:cs="Calibri"/>
        </w:rPr>
      </w:pPr>
      <w:r>
        <w:rPr>
          <w:rFonts w:ascii="Cambria" w:hAnsi="Cambria" w:cs="Calibri"/>
          <w:lang w:val="cs-CZ"/>
        </w:rPr>
        <w:t xml:space="preserve">     </w:t>
      </w:r>
      <w:r w:rsidR="00CE2A72">
        <w:rPr>
          <w:rFonts w:ascii="Cambria" w:hAnsi="Cambria" w:cs="Calibri"/>
          <w:lang w:val="cs-CZ"/>
        </w:rPr>
        <w:tab/>
      </w:r>
      <w:r w:rsidR="00A872F2" w:rsidRPr="00CE2A72">
        <w:rPr>
          <w:rFonts w:ascii="Cambria" w:hAnsi="Cambria" w:cs="Calibri"/>
        </w:rPr>
        <w:t>Kupující je oprávněn odstoupit od smlouvy v případě, že se Prodávající ocitne v situaci, ohrožující řádné plnění závazků ze smlouvy (zejména zrušení Prodávajícího bez právního nástupce, úpadek Prodávajícího). Kupující je rovněž oprávněn odstoupit od smlouvy (i) v případě, že Prodávající poruší svá prohlášení uvedená v odst. 2.1. této smlouvy, nebo že se některé z těchto prohlášení ukáže být nepravdivým, nepřesným či zavádějícím, (</w:t>
      </w:r>
      <w:proofErr w:type="spellStart"/>
      <w:r w:rsidR="00A872F2" w:rsidRPr="00CE2A72">
        <w:rPr>
          <w:rFonts w:ascii="Cambria" w:hAnsi="Cambria" w:cs="Calibri"/>
        </w:rPr>
        <w:t>ii</w:t>
      </w:r>
      <w:proofErr w:type="spellEnd"/>
      <w:r w:rsidR="00A872F2" w:rsidRPr="00CE2A72">
        <w:rPr>
          <w:rFonts w:ascii="Cambria" w:hAnsi="Cambria" w:cs="Calibri"/>
        </w:rPr>
        <w:t xml:space="preserve">) v případě, že Prodávající bude </w:t>
      </w:r>
      <w:r w:rsidR="005D4D2E">
        <w:rPr>
          <w:rFonts w:ascii="Cambria" w:hAnsi="Cambria" w:cs="Calibri"/>
          <w:lang w:val="cs-CZ"/>
        </w:rPr>
        <w:t xml:space="preserve">opakovaně </w:t>
      </w:r>
      <w:r w:rsidR="00A872F2" w:rsidRPr="00CE2A72">
        <w:rPr>
          <w:rFonts w:ascii="Cambria" w:hAnsi="Cambria" w:cs="Calibri"/>
        </w:rPr>
        <w:t>v prodlení se splněním objednávky Kupujícího po dobu delší</w:t>
      </w:r>
      <w:r w:rsidR="00EC34B8">
        <w:rPr>
          <w:rFonts w:ascii="Cambria" w:hAnsi="Cambria" w:cs="Calibri"/>
          <w:lang w:val="cs-CZ"/>
        </w:rPr>
        <w:t xml:space="preserve"> než</w:t>
      </w:r>
      <w:r w:rsidR="00A872F2" w:rsidRPr="00CE2A72">
        <w:rPr>
          <w:rFonts w:ascii="Cambria" w:hAnsi="Cambria" w:cs="Calibri"/>
        </w:rPr>
        <w:t xml:space="preserve"> </w:t>
      </w:r>
      <w:r w:rsidR="003260C4">
        <w:rPr>
          <w:rFonts w:ascii="Cambria" w:hAnsi="Cambria" w:cs="Calibri"/>
        </w:rPr>
        <w:t>tři</w:t>
      </w:r>
      <w:r w:rsidR="00383E64">
        <w:rPr>
          <w:rFonts w:ascii="Cambria" w:hAnsi="Cambria" w:cs="Calibri"/>
        </w:rPr>
        <w:t xml:space="preserve"> (3</w:t>
      </w:r>
      <w:r w:rsidR="00A872F2" w:rsidRPr="00CE2A72">
        <w:rPr>
          <w:rFonts w:ascii="Cambria" w:hAnsi="Cambria" w:cs="Calibri"/>
        </w:rPr>
        <w:t xml:space="preserve">) </w:t>
      </w:r>
      <w:r w:rsidR="003F3195">
        <w:rPr>
          <w:rFonts w:ascii="Cambria" w:hAnsi="Cambria" w:cs="Calibri"/>
          <w:lang w:val="cs-CZ"/>
        </w:rPr>
        <w:t>pracovní dny</w:t>
      </w:r>
      <w:r w:rsidR="00A872F2" w:rsidRPr="00CE2A72">
        <w:rPr>
          <w:rFonts w:ascii="Cambria" w:hAnsi="Cambria" w:cs="Calibri"/>
        </w:rPr>
        <w:t>, nebo (</w:t>
      </w:r>
      <w:proofErr w:type="spellStart"/>
      <w:r w:rsidR="00A872F2" w:rsidRPr="00CE2A72">
        <w:rPr>
          <w:rFonts w:ascii="Cambria" w:hAnsi="Cambria" w:cs="Calibri"/>
        </w:rPr>
        <w:t>iii</w:t>
      </w:r>
      <w:proofErr w:type="spellEnd"/>
      <w:r w:rsidR="00A872F2" w:rsidRPr="00CE2A72">
        <w:rPr>
          <w:rFonts w:ascii="Cambria" w:hAnsi="Cambria" w:cs="Calibri"/>
        </w:rPr>
        <w:t>) v případě, že Prodávající odevzdá Kupujícímu nejméně ve dvou (2) po sobě jdoucích případech vadné Zboží, jehož hodnota bude činit minimálně deset procent (10 %) z hodnoty příslušné objednávky</w:t>
      </w:r>
      <w:r w:rsidR="003F3195">
        <w:rPr>
          <w:rFonts w:ascii="Cambria" w:hAnsi="Cambria" w:cs="Calibri"/>
          <w:lang w:val="cs-CZ"/>
        </w:rPr>
        <w:t>, (</w:t>
      </w:r>
      <w:proofErr w:type="spellStart"/>
      <w:r w:rsidR="003F3195">
        <w:rPr>
          <w:rFonts w:ascii="Cambria" w:hAnsi="Cambria" w:cs="Calibri"/>
          <w:lang w:val="cs-CZ"/>
        </w:rPr>
        <w:t>i</w:t>
      </w:r>
      <w:r w:rsidR="00E60767">
        <w:rPr>
          <w:rFonts w:ascii="Cambria" w:hAnsi="Cambria" w:cs="Calibri"/>
          <w:lang w:val="cs-CZ"/>
        </w:rPr>
        <w:t>v</w:t>
      </w:r>
      <w:proofErr w:type="spellEnd"/>
      <w:r w:rsidR="003F3195">
        <w:rPr>
          <w:rFonts w:ascii="Cambria" w:hAnsi="Cambria" w:cs="Calibri"/>
          <w:lang w:val="cs-CZ"/>
        </w:rPr>
        <w:t xml:space="preserve">) </w:t>
      </w:r>
      <w:r w:rsidR="00D36899">
        <w:rPr>
          <w:rFonts w:ascii="Cambria" w:hAnsi="Cambria" w:cs="Calibri"/>
          <w:lang w:val="cs-CZ"/>
        </w:rPr>
        <w:t>v případě, že vyjde najevo nepravdivost prohlášení prodávajícího obsažené v příloze č. 3 této smlouvy, tedy že dodávané zboží nebude v rozporu s touto smlouvou splňovat kritéria obsažená v bodu 7.5.</w:t>
      </w:r>
    </w:p>
    <w:p w14:paraId="736DB0D6" w14:textId="77777777" w:rsidR="003A3820" w:rsidRPr="00CE2A72" w:rsidRDefault="00965E07" w:rsidP="00561F42">
      <w:pPr>
        <w:pStyle w:val="Zkladntext"/>
        <w:numPr>
          <w:ilvl w:val="1"/>
          <w:numId w:val="3"/>
        </w:numPr>
        <w:tabs>
          <w:tab w:val="left" w:pos="720"/>
        </w:tabs>
        <w:spacing w:after="120"/>
        <w:ind w:left="720" w:hanging="720"/>
        <w:rPr>
          <w:rFonts w:ascii="Cambria" w:hAnsi="Cambria" w:cs="Calibri"/>
        </w:rPr>
      </w:pPr>
      <w:r>
        <w:rPr>
          <w:rFonts w:ascii="Cambria" w:hAnsi="Cambria" w:cs="Calibri"/>
          <w:lang w:val="cs-CZ"/>
        </w:rPr>
        <w:t xml:space="preserve">     </w:t>
      </w:r>
      <w:r w:rsidR="00CE2A72">
        <w:rPr>
          <w:rFonts w:ascii="Cambria" w:hAnsi="Cambria" w:cs="Calibri"/>
          <w:lang w:val="cs-CZ"/>
        </w:rPr>
        <w:tab/>
      </w:r>
      <w:r w:rsidR="003A3820" w:rsidRPr="00CE2A72">
        <w:rPr>
          <w:rFonts w:ascii="Cambria" w:hAnsi="Cambria" w:cs="Calibri"/>
        </w:rPr>
        <w:t>Odstoupení od smlouvy nabývá účinnosti dnem doručení oznámení o odstoupení druhé smluvní straně a práva a povinnosti zanikají ke dni účinnosti oznámení o odstoupení. Jestliže se oznámení o odstoupení nepodaří doručit druhé smluvní straně, nabývá odstoupení od smlouvy účinnosti sedmý (7.) den po jeho odeslání druhé smluvní straně.</w:t>
      </w:r>
    </w:p>
    <w:p w14:paraId="5226017F" w14:textId="77777777" w:rsidR="003A3820" w:rsidRPr="00CE2A72" w:rsidRDefault="00965E07" w:rsidP="00561F42">
      <w:pPr>
        <w:pStyle w:val="Zkladntext"/>
        <w:numPr>
          <w:ilvl w:val="1"/>
          <w:numId w:val="3"/>
        </w:numPr>
        <w:tabs>
          <w:tab w:val="left" w:pos="720"/>
        </w:tabs>
        <w:spacing w:after="120"/>
        <w:ind w:left="720" w:hanging="720"/>
        <w:rPr>
          <w:rFonts w:ascii="Cambria" w:hAnsi="Cambria" w:cs="Calibri"/>
        </w:rPr>
      </w:pPr>
      <w:r>
        <w:rPr>
          <w:rFonts w:ascii="Cambria" w:hAnsi="Cambria" w:cs="Calibri"/>
          <w:lang w:val="cs-CZ"/>
        </w:rPr>
        <w:t xml:space="preserve">     </w:t>
      </w:r>
      <w:r w:rsidR="00CE2A72">
        <w:rPr>
          <w:rFonts w:ascii="Cambria" w:hAnsi="Cambria" w:cs="Calibri"/>
          <w:lang w:val="cs-CZ"/>
        </w:rPr>
        <w:tab/>
      </w:r>
      <w:r w:rsidR="003A3820" w:rsidRPr="00CE2A72">
        <w:rPr>
          <w:rFonts w:ascii="Cambria" w:hAnsi="Cambria" w:cs="Calibri"/>
        </w:rPr>
        <w:t>Kterákoliv ze smluvních stran může ukončit tuto smlouvu písemnou výpovědí. Výpověď je možno podat z jakéhokoliv důvodu nebo i bez uvedení důvodu.</w:t>
      </w:r>
    </w:p>
    <w:p w14:paraId="17143371" w14:textId="77777777" w:rsidR="00176497" w:rsidRDefault="00965E07" w:rsidP="00561F42">
      <w:pPr>
        <w:pStyle w:val="Zkladntext"/>
        <w:numPr>
          <w:ilvl w:val="1"/>
          <w:numId w:val="3"/>
        </w:numPr>
        <w:tabs>
          <w:tab w:val="left" w:pos="720"/>
        </w:tabs>
        <w:spacing w:after="120"/>
        <w:ind w:left="720" w:hanging="720"/>
        <w:rPr>
          <w:rFonts w:ascii="Cambria" w:hAnsi="Cambria" w:cs="Calibri"/>
        </w:rPr>
      </w:pPr>
      <w:r>
        <w:rPr>
          <w:rFonts w:ascii="Cambria" w:hAnsi="Cambria" w:cs="Calibri"/>
          <w:lang w:val="cs-CZ"/>
        </w:rPr>
        <w:t xml:space="preserve">     </w:t>
      </w:r>
      <w:r w:rsidR="00CE2A72">
        <w:rPr>
          <w:rFonts w:ascii="Cambria" w:hAnsi="Cambria" w:cs="Calibri"/>
          <w:lang w:val="cs-CZ"/>
        </w:rPr>
        <w:tab/>
      </w:r>
      <w:r w:rsidR="00176497" w:rsidRPr="00CE2A72">
        <w:rPr>
          <w:rFonts w:ascii="Cambria" w:hAnsi="Cambria" w:cs="Calibri"/>
        </w:rPr>
        <w:t xml:space="preserve">Délka výpovědní doby činí </w:t>
      </w:r>
      <w:r w:rsidR="005D4D2E">
        <w:rPr>
          <w:rFonts w:ascii="Cambria" w:hAnsi="Cambria" w:cs="Calibri"/>
          <w:lang w:val="cs-CZ"/>
        </w:rPr>
        <w:t>dva</w:t>
      </w:r>
      <w:r w:rsidR="00176497" w:rsidRPr="00CE2A72">
        <w:rPr>
          <w:rFonts w:ascii="Cambria" w:hAnsi="Cambria" w:cs="Calibri"/>
        </w:rPr>
        <w:t xml:space="preserve"> (</w:t>
      </w:r>
      <w:r w:rsidR="005D4D2E">
        <w:rPr>
          <w:rFonts w:ascii="Cambria" w:hAnsi="Cambria" w:cs="Calibri"/>
          <w:lang w:val="cs-CZ"/>
        </w:rPr>
        <w:t>2</w:t>
      </w:r>
      <w:r w:rsidR="00176497" w:rsidRPr="00CE2A72">
        <w:rPr>
          <w:rFonts w:ascii="Cambria" w:hAnsi="Cambria" w:cs="Calibri"/>
        </w:rPr>
        <w:t xml:space="preserve">) měsíce v případě výpovědi podané Kupujícím a </w:t>
      </w:r>
      <w:r w:rsidR="005D4D2E">
        <w:rPr>
          <w:rFonts w:ascii="Cambria" w:hAnsi="Cambria" w:cs="Calibri"/>
          <w:lang w:val="cs-CZ"/>
        </w:rPr>
        <w:t>tři</w:t>
      </w:r>
      <w:r w:rsidR="00176497" w:rsidRPr="00CE2A72">
        <w:rPr>
          <w:rFonts w:ascii="Cambria" w:hAnsi="Cambria" w:cs="Calibri"/>
        </w:rPr>
        <w:t xml:space="preserve"> (</w:t>
      </w:r>
      <w:r w:rsidR="005D4D2E">
        <w:rPr>
          <w:rFonts w:ascii="Cambria" w:hAnsi="Cambria" w:cs="Calibri"/>
          <w:lang w:val="cs-CZ"/>
        </w:rPr>
        <w:t>3</w:t>
      </w:r>
      <w:r w:rsidR="00176497" w:rsidRPr="00CE2A72">
        <w:rPr>
          <w:rFonts w:ascii="Cambria" w:hAnsi="Cambria" w:cs="Calibri"/>
        </w:rPr>
        <w:t>) měsíc</w:t>
      </w:r>
      <w:r w:rsidR="005D4D2E">
        <w:rPr>
          <w:rFonts w:ascii="Cambria" w:hAnsi="Cambria" w:cs="Calibri"/>
          <w:lang w:val="cs-CZ"/>
        </w:rPr>
        <w:t>e</w:t>
      </w:r>
      <w:r w:rsidR="00176497" w:rsidRPr="00CE2A72">
        <w:rPr>
          <w:rFonts w:ascii="Cambria" w:hAnsi="Cambria" w:cs="Calibri"/>
        </w:rPr>
        <w:t xml:space="preserve"> v případě výpovědi podané Prodávajícím. Výpovědní doba začíná běžet prvním dnem měsíce následujícího po doručení písemné výpovědi druhé smluvní straně. Uplynutím výpovědní doby smlouva končí.</w:t>
      </w:r>
    </w:p>
    <w:p w14:paraId="7D062268" w14:textId="77777777" w:rsidR="003A3820" w:rsidRPr="005D4D2E" w:rsidRDefault="003A3820" w:rsidP="00B85DB9">
      <w:pPr>
        <w:pStyle w:val="Zkladntext"/>
        <w:tabs>
          <w:tab w:val="left" w:pos="720"/>
        </w:tabs>
        <w:spacing w:after="120"/>
        <w:rPr>
          <w:rFonts w:ascii="Cambria" w:hAnsi="Cambria" w:cs="Calibri"/>
          <w:lang w:val="cs-CZ"/>
        </w:rPr>
      </w:pPr>
    </w:p>
    <w:p w14:paraId="6F62DE00" w14:textId="77777777" w:rsidR="003A3820" w:rsidRPr="005D4D2E" w:rsidRDefault="003A3820" w:rsidP="00D133E2">
      <w:pPr>
        <w:pStyle w:val="Nadpis1"/>
        <w:numPr>
          <w:ilvl w:val="0"/>
          <w:numId w:val="3"/>
        </w:numPr>
        <w:tabs>
          <w:tab w:val="clear" w:pos="420"/>
        </w:tabs>
        <w:spacing w:before="0" w:after="120"/>
        <w:ind w:left="0" w:firstLine="0"/>
        <w:jc w:val="center"/>
        <w:rPr>
          <w:rFonts w:ascii="Cambria" w:hAnsi="Cambria" w:cs="Calibri"/>
          <w:smallCaps/>
          <w:sz w:val="28"/>
        </w:rPr>
      </w:pPr>
      <w:r w:rsidRPr="005D4D2E">
        <w:rPr>
          <w:rFonts w:ascii="Cambria" w:hAnsi="Cambria" w:cs="Calibri"/>
          <w:smallCaps/>
          <w:sz w:val="28"/>
        </w:rPr>
        <w:t>Pojištění</w:t>
      </w:r>
    </w:p>
    <w:p w14:paraId="3EEB8755" w14:textId="77777777" w:rsidR="00666F76" w:rsidRPr="005D4D2E" w:rsidRDefault="003A3820" w:rsidP="00561F42">
      <w:pPr>
        <w:pStyle w:val="Zkladntext"/>
        <w:numPr>
          <w:ilvl w:val="1"/>
          <w:numId w:val="3"/>
        </w:numPr>
        <w:tabs>
          <w:tab w:val="num" w:pos="720"/>
          <w:tab w:val="num" w:pos="1080"/>
        </w:tabs>
        <w:spacing w:after="120"/>
        <w:ind w:left="720" w:hanging="720"/>
        <w:rPr>
          <w:rFonts w:ascii="Cambria" w:hAnsi="Cambria" w:cs="Calibri"/>
        </w:rPr>
      </w:pPr>
      <w:bookmarkStart w:id="7" w:name="_Ref124779688"/>
      <w:r w:rsidRPr="005D4D2E">
        <w:rPr>
          <w:rFonts w:ascii="Cambria" w:hAnsi="Cambria" w:cs="Calibri"/>
        </w:rPr>
        <w:t xml:space="preserve">Prodávající je povinen mít po celou dobu účinnosti této smlouvy uzavřeno platné pojištění odpovědnosti za škodu způsobenou svojí provozní činností a zejména pro případ způsobení škody na majetku Kupujícího či na zdraví třetích osob s limitem pojistného plnění ve výši minimálně </w:t>
      </w:r>
      <w:r w:rsidR="00320C3B" w:rsidRPr="005D4D2E">
        <w:rPr>
          <w:rFonts w:ascii="Cambria" w:hAnsi="Cambria" w:cs="Calibri"/>
          <w:b/>
          <w:lang w:val="cs-CZ"/>
        </w:rPr>
        <w:t>200 000</w:t>
      </w:r>
      <w:r w:rsidR="002C5C22" w:rsidRPr="005D4D2E">
        <w:rPr>
          <w:rFonts w:ascii="Cambria" w:hAnsi="Cambria" w:cs="Calibri"/>
          <w:b/>
          <w:lang w:val="cs-CZ"/>
        </w:rPr>
        <w:t xml:space="preserve"> </w:t>
      </w:r>
      <w:r w:rsidR="00935459" w:rsidRPr="005D4D2E">
        <w:rPr>
          <w:rFonts w:ascii="Cambria" w:hAnsi="Cambria" w:cs="Calibri"/>
          <w:b/>
        </w:rPr>
        <w:t>Kč</w:t>
      </w:r>
      <w:r w:rsidR="00935459" w:rsidRPr="005D4D2E">
        <w:rPr>
          <w:rFonts w:ascii="Cambria" w:hAnsi="Cambria" w:cs="Calibri"/>
        </w:rPr>
        <w:t xml:space="preserve"> (</w:t>
      </w:r>
      <w:r w:rsidR="00320C3B" w:rsidRPr="005D4D2E">
        <w:rPr>
          <w:rFonts w:ascii="Cambria" w:hAnsi="Cambria" w:cs="Calibri"/>
          <w:lang w:val="cs-CZ"/>
        </w:rPr>
        <w:t>dvě stě tisíc korun</w:t>
      </w:r>
      <w:r w:rsidRPr="005D4D2E">
        <w:rPr>
          <w:rFonts w:ascii="Cambria" w:hAnsi="Cambria" w:cs="Calibri"/>
        </w:rPr>
        <w:t xml:space="preserve"> českých) za každou pojistnou událost. </w:t>
      </w:r>
      <w:bookmarkEnd w:id="7"/>
      <w:r w:rsidR="00833564" w:rsidRPr="005D4D2E">
        <w:rPr>
          <w:rFonts w:ascii="Cambria" w:hAnsi="Cambria" w:cs="Calibri"/>
          <w:lang w:val="cs-CZ"/>
        </w:rPr>
        <w:t>Tuto pojistnou smlouvu bude prodávající udržovat v platnosti po celou dobu platnosti této smlouvy</w:t>
      </w:r>
      <w:r w:rsidR="00666F76" w:rsidRPr="005D4D2E">
        <w:rPr>
          <w:rFonts w:ascii="Cambria" w:hAnsi="Cambria" w:cs="Calibri"/>
          <w:lang w:val="cs-CZ"/>
        </w:rPr>
        <w:t>.</w:t>
      </w:r>
      <w:r w:rsidR="00176497" w:rsidRPr="005D4D2E">
        <w:rPr>
          <w:rFonts w:ascii="Cambria" w:hAnsi="Cambria" w:cs="Calibri"/>
          <w:lang w:val="cs-CZ"/>
        </w:rPr>
        <w:t xml:space="preserve"> D</w:t>
      </w:r>
      <w:r w:rsidR="00833564" w:rsidRPr="005D4D2E">
        <w:rPr>
          <w:rFonts w:ascii="Cambria" w:hAnsi="Cambria" w:cs="Calibri"/>
          <w:lang w:val="cs-CZ"/>
        </w:rPr>
        <w:t>oklad o pojištění odpovědnosti za škodu předal Prodávající Kupujícímu před uzavřením této smlouvy.</w:t>
      </w:r>
    </w:p>
    <w:p w14:paraId="6CB39FEB" w14:textId="77777777" w:rsidR="003A3820" w:rsidRDefault="003A3820" w:rsidP="00561F42">
      <w:pPr>
        <w:pStyle w:val="Zkladntext"/>
        <w:numPr>
          <w:ilvl w:val="1"/>
          <w:numId w:val="3"/>
        </w:numPr>
        <w:tabs>
          <w:tab w:val="num" w:pos="720"/>
          <w:tab w:val="num" w:pos="1080"/>
        </w:tabs>
        <w:spacing w:after="120"/>
        <w:ind w:left="720" w:hanging="720"/>
        <w:rPr>
          <w:rFonts w:ascii="Cambria" w:hAnsi="Cambria" w:cs="Calibri"/>
        </w:rPr>
      </w:pPr>
      <w:r w:rsidRPr="005D4D2E">
        <w:rPr>
          <w:rFonts w:ascii="Cambria" w:hAnsi="Cambria" w:cs="Calibri"/>
        </w:rPr>
        <w:t>Prodávající se zavazuje v případě vzniku škody v souvislosti s touto smlouvou učinit veškerá opatření a vyvinout maximální úsilí k tomu, aby pojistitel vyplatil pojistné plnění z pojištění dle odst. 1</w:t>
      </w:r>
      <w:r w:rsidR="005553C6">
        <w:rPr>
          <w:rFonts w:ascii="Cambria" w:hAnsi="Cambria" w:cs="Calibri"/>
          <w:lang w:val="cs-CZ"/>
        </w:rPr>
        <w:t>0</w:t>
      </w:r>
      <w:r w:rsidRPr="005D4D2E">
        <w:rPr>
          <w:rFonts w:ascii="Cambria" w:hAnsi="Cambria" w:cs="Calibri"/>
        </w:rPr>
        <w:t>.1. této smlouvy přímo Kupujícímu, a nebude-li to možné, zavazuje se Prodávající vyplatit Kupujícímu pojistné plnění z pojištění dle odst. 1</w:t>
      </w:r>
      <w:r w:rsidR="005553C6">
        <w:rPr>
          <w:rFonts w:ascii="Cambria" w:hAnsi="Cambria" w:cs="Calibri"/>
          <w:lang w:val="cs-CZ"/>
        </w:rPr>
        <w:t>0</w:t>
      </w:r>
      <w:r w:rsidRPr="005D4D2E">
        <w:rPr>
          <w:rFonts w:ascii="Cambria" w:hAnsi="Cambria" w:cs="Calibri"/>
        </w:rPr>
        <w:t xml:space="preserve">.1. této smlouvy bezodkladně po obdržení plnění od pojistitele. </w:t>
      </w:r>
    </w:p>
    <w:p w14:paraId="420AE49F" w14:textId="77777777" w:rsidR="005D4D2E" w:rsidRPr="005D4D2E" w:rsidRDefault="005D4D2E" w:rsidP="005D4D2E">
      <w:pPr>
        <w:pStyle w:val="Zkladntext"/>
        <w:tabs>
          <w:tab w:val="num" w:pos="720"/>
          <w:tab w:val="num" w:pos="1080"/>
        </w:tabs>
        <w:spacing w:after="120"/>
        <w:ind w:left="720"/>
        <w:rPr>
          <w:rFonts w:ascii="Cambria" w:hAnsi="Cambria" w:cs="Calibri"/>
        </w:rPr>
      </w:pPr>
    </w:p>
    <w:p w14:paraId="36F1711E" w14:textId="77777777" w:rsidR="003A3820" w:rsidRPr="005D4D2E" w:rsidRDefault="003A3820" w:rsidP="00D133E2">
      <w:pPr>
        <w:pStyle w:val="Nadpis1"/>
        <w:numPr>
          <w:ilvl w:val="0"/>
          <w:numId w:val="3"/>
        </w:numPr>
        <w:tabs>
          <w:tab w:val="clear" w:pos="420"/>
        </w:tabs>
        <w:spacing w:before="0" w:after="120"/>
        <w:ind w:left="0" w:firstLine="0"/>
        <w:jc w:val="center"/>
        <w:rPr>
          <w:rFonts w:ascii="Cambria" w:hAnsi="Cambria" w:cs="Calibri"/>
          <w:smallCaps/>
          <w:sz w:val="28"/>
        </w:rPr>
      </w:pPr>
      <w:r w:rsidRPr="005D4D2E">
        <w:rPr>
          <w:rFonts w:ascii="Cambria" w:hAnsi="Cambria" w:cs="Calibri"/>
          <w:smallCaps/>
          <w:sz w:val="28"/>
        </w:rPr>
        <w:t>Komunikace smluvních stran</w:t>
      </w:r>
    </w:p>
    <w:p w14:paraId="678D5F11" w14:textId="77777777" w:rsidR="003A3820" w:rsidRPr="005D4D2E" w:rsidRDefault="003A3820" w:rsidP="00561F42">
      <w:pPr>
        <w:pStyle w:val="Zkladntext"/>
        <w:numPr>
          <w:ilvl w:val="1"/>
          <w:numId w:val="3"/>
        </w:numPr>
        <w:tabs>
          <w:tab w:val="left" w:pos="720"/>
        </w:tabs>
        <w:spacing w:after="120"/>
        <w:ind w:left="720" w:hanging="720"/>
        <w:rPr>
          <w:rFonts w:ascii="Cambria" w:hAnsi="Cambria" w:cs="Calibri"/>
        </w:rPr>
      </w:pPr>
      <w:r w:rsidRPr="005D4D2E">
        <w:rPr>
          <w:rFonts w:ascii="Cambria" w:hAnsi="Cambria" w:cs="Calibri"/>
        </w:rPr>
        <w:t>Má-li být dle této smlouvy doručeno oznámení, žádost či jiné sdělení druhé smluvní straně v písemné formě, zašle odesílající strana tuto zásilku doporučenou poštou, či prostřednictvím kurýrní služby nebo ji předá osobně oprávněnému zástupci druhé smluvní strany proti potvrzení o převzetí.</w:t>
      </w:r>
    </w:p>
    <w:p w14:paraId="358500D8" w14:textId="77777777" w:rsidR="003A3820" w:rsidRPr="005D4D2E" w:rsidRDefault="003A3820" w:rsidP="00561F42">
      <w:pPr>
        <w:pStyle w:val="Zkladntext"/>
        <w:numPr>
          <w:ilvl w:val="1"/>
          <w:numId w:val="3"/>
        </w:numPr>
        <w:tabs>
          <w:tab w:val="left" w:pos="720"/>
        </w:tabs>
        <w:spacing w:after="120"/>
        <w:ind w:left="720" w:hanging="720"/>
        <w:rPr>
          <w:rFonts w:ascii="Cambria" w:hAnsi="Cambria" w:cs="Calibri"/>
        </w:rPr>
      </w:pPr>
      <w:r w:rsidRPr="005D4D2E">
        <w:rPr>
          <w:rFonts w:ascii="Cambria" w:hAnsi="Cambria" w:cs="Calibri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4A7E2700" w14:textId="77777777" w:rsidR="003A3820" w:rsidRPr="005D4D2E" w:rsidRDefault="003A3820" w:rsidP="00561F42">
      <w:pPr>
        <w:pStyle w:val="Zkladntext"/>
        <w:numPr>
          <w:ilvl w:val="1"/>
          <w:numId w:val="3"/>
        </w:numPr>
        <w:tabs>
          <w:tab w:val="left" w:pos="720"/>
        </w:tabs>
        <w:spacing w:after="120"/>
        <w:ind w:left="720" w:hanging="720"/>
        <w:rPr>
          <w:rFonts w:ascii="Cambria" w:hAnsi="Cambria" w:cs="Calibri"/>
        </w:rPr>
      </w:pPr>
      <w:r w:rsidRPr="005D4D2E">
        <w:rPr>
          <w:rFonts w:ascii="Cambria" w:hAnsi="Cambria" w:cs="Calibri"/>
        </w:rPr>
        <w:t>Smluvní strany uvedly za účelem doručování ve smyslu odst. 1</w:t>
      </w:r>
      <w:r w:rsidR="00E2475A">
        <w:rPr>
          <w:rFonts w:ascii="Cambria" w:hAnsi="Cambria" w:cs="Calibri"/>
          <w:lang w:val="cs-CZ"/>
        </w:rPr>
        <w:t>1</w:t>
      </w:r>
      <w:r w:rsidRPr="005D4D2E">
        <w:rPr>
          <w:rFonts w:ascii="Cambria" w:hAnsi="Cambria" w:cs="Calibri"/>
        </w:rPr>
        <w:t>.1. této smlouvy následující kontaktní údaje:</w:t>
      </w:r>
    </w:p>
    <w:p w14:paraId="64AAFE3E" w14:textId="77777777" w:rsidR="00295DF6" w:rsidRPr="00623436" w:rsidRDefault="003A3820" w:rsidP="009E322F">
      <w:pPr>
        <w:pStyle w:val="Zhlav"/>
        <w:tabs>
          <w:tab w:val="clear" w:pos="4536"/>
          <w:tab w:val="clear" w:pos="9072"/>
        </w:tabs>
        <w:ind w:left="708"/>
        <w:rPr>
          <w:rFonts w:ascii="Cambria" w:hAnsi="Cambria" w:cs="Calibri"/>
          <w:b/>
          <w:sz w:val="24"/>
          <w:lang w:val="cs-CZ"/>
        </w:rPr>
      </w:pPr>
      <w:r w:rsidRPr="005D4D2E">
        <w:rPr>
          <w:rFonts w:ascii="Cambria" w:hAnsi="Cambria" w:cs="Calibri"/>
          <w:sz w:val="24"/>
        </w:rPr>
        <w:t>Kupující:</w:t>
      </w:r>
      <w:r w:rsidR="000B06B0" w:rsidRPr="005D4D2E">
        <w:rPr>
          <w:rFonts w:ascii="Cambria" w:hAnsi="Cambria" w:cs="Calibri"/>
          <w:sz w:val="24"/>
        </w:rPr>
        <w:t xml:space="preserve">                          </w:t>
      </w:r>
      <w:r w:rsidR="001C09CC" w:rsidRPr="005D4D2E">
        <w:rPr>
          <w:rFonts w:ascii="Cambria" w:hAnsi="Cambria" w:cs="Calibri"/>
          <w:sz w:val="24"/>
        </w:rPr>
        <w:t xml:space="preserve"> </w:t>
      </w:r>
      <w:r w:rsidR="00ED37E9" w:rsidRPr="005D4D2E">
        <w:rPr>
          <w:rFonts w:ascii="Cambria" w:hAnsi="Cambria" w:cs="Calibri"/>
          <w:sz w:val="24"/>
        </w:rPr>
        <w:tab/>
      </w:r>
      <w:r w:rsidR="00295DF6" w:rsidRPr="00623436">
        <w:rPr>
          <w:rFonts w:ascii="Cambria" w:hAnsi="Cambria" w:cs="Calibri"/>
          <w:b/>
          <w:sz w:val="24"/>
          <w:lang w:val="cs-CZ"/>
        </w:rPr>
        <w:t xml:space="preserve">Univerzita Karlova </w:t>
      </w:r>
    </w:p>
    <w:p w14:paraId="0EE88929" w14:textId="77777777" w:rsidR="002C529A" w:rsidRPr="00623436" w:rsidRDefault="00295DF6" w:rsidP="009E322F">
      <w:pPr>
        <w:pStyle w:val="Zhlav"/>
        <w:tabs>
          <w:tab w:val="clear" w:pos="4536"/>
          <w:tab w:val="clear" w:pos="9072"/>
        </w:tabs>
        <w:ind w:left="708"/>
        <w:rPr>
          <w:rFonts w:ascii="Cambria" w:hAnsi="Cambria" w:cs="Calibri"/>
          <w:b/>
          <w:sz w:val="24"/>
          <w:lang w:val="cs-CZ"/>
        </w:rPr>
      </w:pPr>
      <w:r w:rsidRPr="00623436">
        <w:rPr>
          <w:rFonts w:ascii="Cambria" w:hAnsi="Cambria" w:cs="Calibri"/>
          <w:b/>
          <w:sz w:val="24"/>
          <w:lang w:val="cs-CZ"/>
        </w:rPr>
        <w:tab/>
      </w:r>
      <w:r w:rsidRPr="00623436">
        <w:rPr>
          <w:rFonts w:ascii="Cambria" w:hAnsi="Cambria" w:cs="Calibri"/>
          <w:b/>
          <w:sz w:val="24"/>
          <w:lang w:val="cs-CZ"/>
        </w:rPr>
        <w:tab/>
      </w:r>
      <w:r w:rsidRPr="00623436">
        <w:rPr>
          <w:rFonts w:ascii="Cambria" w:hAnsi="Cambria" w:cs="Calibri"/>
          <w:b/>
          <w:sz w:val="24"/>
          <w:lang w:val="cs-CZ"/>
        </w:rPr>
        <w:tab/>
      </w:r>
      <w:r w:rsidRPr="00623436">
        <w:rPr>
          <w:rFonts w:ascii="Cambria" w:hAnsi="Cambria" w:cs="Calibri"/>
          <w:b/>
          <w:sz w:val="24"/>
          <w:lang w:val="cs-CZ"/>
        </w:rPr>
        <w:tab/>
        <w:t>Koleje a menzy</w:t>
      </w:r>
    </w:p>
    <w:p w14:paraId="09E2AE4F" w14:textId="77777777" w:rsidR="009E322F" w:rsidRPr="00623436" w:rsidRDefault="002C529A" w:rsidP="009E322F">
      <w:pPr>
        <w:pStyle w:val="Zhlav"/>
        <w:tabs>
          <w:tab w:val="clear" w:pos="4536"/>
          <w:tab w:val="clear" w:pos="9072"/>
        </w:tabs>
        <w:ind w:left="708"/>
        <w:rPr>
          <w:rFonts w:ascii="Cambria" w:hAnsi="Cambria" w:cs="Calibri"/>
          <w:sz w:val="24"/>
        </w:rPr>
      </w:pPr>
      <w:r w:rsidRPr="00623436">
        <w:rPr>
          <w:rFonts w:ascii="Cambria" w:hAnsi="Cambria" w:cs="Calibri"/>
          <w:b/>
          <w:sz w:val="24"/>
          <w:lang w:val="cs-CZ"/>
        </w:rPr>
        <w:tab/>
      </w:r>
      <w:r w:rsidRPr="00623436">
        <w:rPr>
          <w:rFonts w:ascii="Cambria" w:hAnsi="Cambria" w:cs="Calibri"/>
          <w:b/>
          <w:sz w:val="24"/>
          <w:lang w:val="cs-CZ"/>
        </w:rPr>
        <w:tab/>
      </w:r>
      <w:r w:rsidRPr="00623436">
        <w:rPr>
          <w:rFonts w:ascii="Cambria" w:hAnsi="Cambria" w:cs="Calibri"/>
          <w:b/>
          <w:sz w:val="24"/>
          <w:lang w:val="cs-CZ"/>
        </w:rPr>
        <w:tab/>
      </w:r>
      <w:r w:rsidRPr="00623436">
        <w:rPr>
          <w:rFonts w:ascii="Cambria" w:hAnsi="Cambria" w:cs="Calibri"/>
          <w:b/>
          <w:sz w:val="24"/>
          <w:lang w:val="cs-CZ"/>
        </w:rPr>
        <w:tab/>
      </w:r>
      <w:r w:rsidRPr="00623436">
        <w:rPr>
          <w:rFonts w:ascii="Cambria" w:hAnsi="Cambria" w:cs="Calibri"/>
          <w:sz w:val="24"/>
          <w:lang w:val="cs-CZ"/>
        </w:rPr>
        <w:t>Kontakt:</w:t>
      </w:r>
      <w:r w:rsidRPr="00623436">
        <w:rPr>
          <w:rFonts w:ascii="Cambria" w:hAnsi="Cambria" w:cs="Calibri"/>
          <w:sz w:val="24"/>
          <w:lang w:val="cs-CZ"/>
        </w:rPr>
        <w:tab/>
      </w:r>
      <w:r w:rsidR="00623436" w:rsidRPr="00623436">
        <w:rPr>
          <w:rFonts w:ascii="Cambria" w:hAnsi="Cambria" w:cs="Arial"/>
          <w:sz w:val="24"/>
        </w:rPr>
        <w:t>Ing. Petr Švec</w:t>
      </w:r>
    </w:p>
    <w:p w14:paraId="5845B9F4" w14:textId="77777777" w:rsidR="002C529A" w:rsidRPr="00623436" w:rsidRDefault="002C529A" w:rsidP="009E322F">
      <w:pPr>
        <w:pStyle w:val="Zhlav"/>
        <w:tabs>
          <w:tab w:val="clear" w:pos="4536"/>
          <w:tab w:val="clear" w:pos="9072"/>
        </w:tabs>
        <w:ind w:left="708"/>
        <w:rPr>
          <w:rFonts w:ascii="Cambria" w:hAnsi="Cambria" w:cs="Calibri"/>
          <w:sz w:val="24"/>
          <w:lang w:val="cs-CZ"/>
        </w:rPr>
      </w:pPr>
      <w:r w:rsidRPr="00623436">
        <w:rPr>
          <w:rFonts w:ascii="Cambria" w:hAnsi="Cambria" w:cs="Calibri"/>
          <w:sz w:val="24"/>
        </w:rPr>
        <w:tab/>
      </w:r>
      <w:r w:rsidRPr="00623436">
        <w:rPr>
          <w:rFonts w:ascii="Cambria" w:hAnsi="Cambria" w:cs="Calibri"/>
          <w:sz w:val="24"/>
        </w:rPr>
        <w:tab/>
      </w:r>
      <w:r w:rsidRPr="00623436">
        <w:rPr>
          <w:rFonts w:ascii="Cambria" w:hAnsi="Cambria" w:cs="Calibri"/>
          <w:sz w:val="24"/>
        </w:rPr>
        <w:tab/>
      </w:r>
      <w:r w:rsidRPr="00623436">
        <w:rPr>
          <w:rFonts w:ascii="Cambria" w:hAnsi="Cambria" w:cs="Calibri"/>
          <w:sz w:val="24"/>
        </w:rPr>
        <w:tab/>
      </w:r>
      <w:r w:rsidRPr="00623436">
        <w:rPr>
          <w:rFonts w:ascii="Cambria" w:hAnsi="Cambria" w:cs="Calibri"/>
          <w:sz w:val="24"/>
          <w:lang w:val="cs-CZ"/>
        </w:rPr>
        <w:t>Tel.:</w:t>
      </w:r>
      <w:r w:rsidRPr="00623436">
        <w:rPr>
          <w:rFonts w:ascii="Cambria" w:hAnsi="Cambria" w:cs="Calibri"/>
          <w:sz w:val="24"/>
          <w:lang w:val="cs-CZ"/>
        </w:rPr>
        <w:tab/>
      </w:r>
      <w:r w:rsidRPr="00623436">
        <w:rPr>
          <w:rFonts w:ascii="Cambria" w:hAnsi="Cambria" w:cs="Calibri"/>
          <w:sz w:val="24"/>
          <w:lang w:val="cs-CZ"/>
        </w:rPr>
        <w:tab/>
        <w:t xml:space="preserve">+420 </w:t>
      </w:r>
      <w:r w:rsidR="00623436" w:rsidRPr="00623436">
        <w:rPr>
          <w:rFonts w:ascii="Cambria" w:hAnsi="Cambria" w:cs="Arial"/>
          <w:sz w:val="24"/>
          <w:lang w:val="cs-CZ"/>
        </w:rPr>
        <w:t>771 128 347</w:t>
      </w:r>
    </w:p>
    <w:p w14:paraId="05FBBAC2" w14:textId="77777777" w:rsidR="002C529A" w:rsidRPr="00623436" w:rsidRDefault="002C529A" w:rsidP="002C529A">
      <w:pPr>
        <w:pStyle w:val="Zhlav"/>
        <w:tabs>
          <w:tab w:val="clear" w:pos="4536"/>
          <w:tab w:val="clear" w:pos="9072"/>
        </w:tabs>
        <w:ind w:left="2832" w:firstLine="708"/>
        <w:rPr>
          <w:rFonts w:ascii="Cambria" w:hAnsi="Cambria" w:cs="Calibri"/>
          <w:sz w:val="24"/>
          <w:lang w:val="cs-CZ"/>
        </w:rPr>
      </w:pPr>
      <w:r w:rsidRPr="00623436">
        <w:rPr>
          <w:rFonts w:ascii="Cambria" w:hAnsi="Cambria" w:cs="Calibri"/>
          <w:sz w:val="24"/>
          <w:lang w:val="cs-CZ"/>
        </w:rPr>
        <w:t>E-mail:</w:t>
      </w:r>
      <w:r w:rsidRPr="00623436">
        <w:rPr>
          <w:rFonts w:ascii="Cambria" w:hAnsi="Cambria" w:cs="Calibri"/>
          <w:sz w:val="24"/>
          <w:lang w:val="cs-CZ"/>
        </w:rPr>
        <w:tab/>
      </w:r>
      <w:r w:rsidR="00623436" w:rsidRPr="00623436">
        <w:rPr>
          <w:rStyle w:val="Hypertextovodkaz"/>
          <w:rFonts w:ascii="Cambria" w:hAnsi="Cambria" w:cs="Calibri"/>
          <w:sz w:val="24"/>
          <w:lang w:val="cs-CZ"/>
        </w:rPr>
        <w:t>petr.svec@kam.cuni.cz</w:t>
      </w:r>
    </w:p>
    <w:p w14:paraId="25385448" w14:textId="77777777" w:rsidR="007907DA" w:rsidRPr="00623436" w:rsidRDefault="007907DA" w:rsidP="00295DF6">
      <w:pPr>
        <w:pStyle w:val="Zhlav"/>
        <w:tabs>
          <w:tab w:val="clear" w:pos="4536"/>
          <w:tab w:val="clear" w:pos="9072"/>
        </w:tabs>
        <w:ind w:left="708"/>
        <w:rPr>
          <w:rFonts w:ascii="Cambria" w:hAnsi="Cambria" w:cs="Calibri"/>
          <w:sz w:val="24"/>
          <w:lang w:val="cs-CZ"/>
        </w:rPr>
      </w:pPr>
    </w:p>
    <w:p w14:paraId="7D0623A5" w14:textId="77777777" w:rsidR="00295DF6" w:rsidRPr="003C0364" w:rsidRDefault="00092601" w:rsidP="003C0364">
      <w:pPr>
        <w:pStyle w:val="Zhlav"/>
        <w:tabs>
          <w:tab w:val="clear" w:pos="4536"/>
          <w:tab w:val="clear" w:pos="9072"/>
        </w:tabs>
        <w:ind w:left="708"/>
        <w:rPr>
          <w:rFonts w:ascii="Cambria" w:hAnsi="Cambria" w:cs="Calibri"/>
          <w:sz w:val="24"/>
          <w:lang w:val="cs-CZ"/>
        </w:rPr>
      </w:pPr>
      <w:r>
        <w:rPr>
          <w:rFonts w:ascii="Cambria" w:hAnsi="Cambria" w:cs="Calibri"/>
          <w:sz w:val="24"/>
          <w:lang w:val="cs-CZ"/>
        </w:rPr>
        <w:t xml:space="preserve">Další kontakty na pověřené pracovníky </w:t>
      </w:r>
      <w:r w:rsidR="007907DA">
        <w:rPr>
          <w:rFonts w:ascii="Cambria" w:hAnsi="Cambria" w:cs="Calibri"/>
          <w:sz w:val="24"/>
          <w:lang w:val="cs-CZ"/>
        </w:rPr>
        <w:t>K</w:t>
      </w:r>
      <w:r>
        <w:rPr>
          <w:rFonts w:ascii="Cambria" w:hAnsi="Cambria" w:cs="Calibri"/>
          <w:sz w:val="24"/>
          <w:lang w:val="cs-CZ"/>
        </w:rPr>
        <w:t>upujícího jsou uvedeny v</w:t>
      </w:r>
      <w:r w:rsidRPr="00092601">
        <w:rPr>
          <w:rFonts w:ascii="Cambria" w:hAnsi="Cambria" w:cs="Calibri"/>
          <w:sz w:val="24"/>
          <w:lang w:val="cs-CZ"/>
        </w:rPr>
        <w:t xml:space="preserve"> </w:t>
      </w:r>
      <w:r w:rsidRPr="005D4D2E">
        <w:rPr>
          <w:rFonts w:ascii="Cambria" w:hAnsi="Cambria" w:cs="Calibri"/>
          <w:sz w:val="24"/>
          <w:lang w:val="cs-CZ"/>
        </w:rPr>
        <w:t>Přílo</w:t>
      </w:r>
      <w:r>
        <w:rPr>
          <w:rFonts w:ascii="Cambria" w:hAnsi="Cambria" w:cs="Calibri"/>
          <w:sz w:val="24"/>
          <w:lang w:val="cs-CZ"/>
        </w:rPr>
        <w:t>ze</w:t>
      </w:r>
      <w:r w:rsidRPr="005D4D2E">
        <w:rPr>
          <w:rFonts w:ascii="Cambria" w:hAnsi="Cambria" w:cs="Calibri"/>
          <w:sz w:val="24"/>
          <w:lang w:val="cs-CZ"/>
        </w:rPr>
        <w:t xml:space="preserve"> č. 2</w:t>
      </w:r>
      <w:r>
        <w:rPr>
          <w:rFonts w:ascii="Cambria" w:hAnsi="Cambria" w:cs="Calibri"/>
          <w:sz w:val="24"/>
          <w:lang w:val="cs-CZ"/>
        </w:rPr>
        <w:t xml:space="preserve"> </w:t>
      </w:r>
      <w:r w:rsidR="007907DA">
        <w:rPr>
          <w:rFonts w:ascii="Cambria" w:hAnsi="Cambria" w:cs="Calibri"/>
          <w:sz w:val="24"/>
          <w:lang w:val="cs-CZ"/>
        </w:rPr>
        <w:t>(</w:t>
      </w:r>
      <w:r w:rsidR="00207D1A" w:rsidRPr="007907DA">
        <w:rPr>
          <w:rFonts w:ascii="Cambria" w:hAnsi="Cambria" w:cs="Calibri"/>
          <w:sz w:val="24"/>
        </w:rPr>
        <w:t>Kontaktní formulář a zavážecí místa Kupujícího</w:t>
      </w:r>
      <w:r w:rsidR="007907DA">
        <w:rPr>
          <w:rFonts w:ascii="Cambria" w:hAnsi="Cambria" w:cs="Calibri"/>
          <w:sz w:val="24"/>
          <w:lang w:val="cs-CZ"/>
        </w:rPr>
        <w:t>).</w:t>
      </w:r>
      <w:r w:rsidR="00295DF6" w:rsidRPr="005D4D2E">
        <w:rPr>
          <w:rFonts w:ascii="Cambria" w:hAnsi="Cambria" w:cs="Calibri"/>
          <w:sz w:val="24"/>
          <w:lang w:val="cs-CZ"/>
        </w:rPr>
        <w:tab/>
      </w:r>
      <w:r w:rsidR="00295DF6" w:rsidRPr="005D4D2E">
        <w:rPr>
          <w:rFonts w:ascii="Cambria" w:hAnsi="Cambria" w:cs="Calibri"/>
          <w:sz w:val="24"/>
          <w:lang w:val="cs-CZ"/>
        </w:rPr>
        <w:tab/>
      </w:r>
      <w:r w:rsidR="00295DF6" w:rsidRPr="005D4D2E">
        <w:rPr>
          <w:rFonts w:ascii="Cambria" w:hAnsi="Cambria" w:cs="Calibri"/>
          <w:sz w:val="24"/>
          <w:lang w:val="cs-CZ"/>
        </w:rPr>
        <w:tab/>
      </w:r>
      <w:r w:rsidR="00295DF6" w:rsidRPr="005D4D2E">
        <w:rPr>
          <w:rFonts w:ascii="Cambria" w:hAnsi="Cambria" w:cs="Calibri"/>
          <w:sz w:val="24"/>
          <w:lang w:val="cs-CZ"/>
        </w:rPr>
        <w:tab/>
      </w:r>
    </w:p>
    <w:p w14:paraId="6F927ACF" w14:textId="77777777" w:rsidR="003A3820" w:rsidRPr="005D4D2E" w:rsidRDefault="003A3820" w:rsidP="003A3820">
      <w:pPr>
        <w:numPr>
          <w:ilvl w:val="12"/>
          <w:numId w:val="0"/>
        </w:numPr>
        <w:tabs>
          <w:tab w:val="left" w:pos="3420"/>
        </w:tabs>
        <w:spacing w:after="120"/>
        <w:ind w:left="720"/>
        <w:rPr>
          <w:rFonts w:ascii="Cambria" w:hAnsi="Cambria" w:cs="Calibri"/>
          <w:sz w:val="24"/>
        </w:rPr>
      </w:pPr>
    </w:p>
    <w:p w14:paraId="617E396E" w14:textId="77777777" w:rsidR="003A3820" w:rsidRPr="005D4D2E" w:rsidRDefault="003A3820" w:rsidP="003A3820">
      <w:pPr>
        <w:numPr>
          <w:ilvl w:val="12"/>
          <w:numId w:val="0"/>
        </w:numPr>
        <w:tabs>
          <w:tab w:val="left" w:pos="3420"/>
        </w:tabs>
        <w:ind w:left="720"/>
        <w:rPr>
          <w:rFonts w:ascii="Cambria" w:hAnsi="Cambria" w:cs="Calibri"/>
          <w:b/>
          <w:sz w:val="24"/>
          <w:highlight w:val="yellow"/>
        </w:rPr>
      </w:pPr>
      <w:r w:rsidRPr="005D4D2E">
        <w:rPr>
          <w:rFonts w:ascii="Cambria" w:hAnsi="Cambria" w:cs="Calibri"/>
          <w:sz w:val="24"/>
        </w:rPr>
        <w:t>Prodávající:</w:t>
      </w:r>
      <w:r w:rsidR="00B11D7F" w:rsidRPr="005D4D2E">
        <w:rPr>
          <w:rFonts w:ascii="Cambria" w:hAnsi="Cambria" w:cs="Calibri"/>
          <w:sz w:val="24"/>
        </w:rPr>
        <w:tab/>
      </w:r>
      <w:r w:rsidRPr="005D4D2E">
        <w:rPr>
          <w:rFonts w:ascii="Cambria" w:hAnsi="Cambria" w:cs="Calibri"/>
          <w:sz w:val="24"/>
        </w:rPr>
        <w:tab/>
      </w:r>
      <w:r w:rsidR="005B04B5" w:rsidRPr="005D4D2E">
        <w:rPr>
          <w:rFonts w:ascii="Cambria" w:hAnsi="Cambria" w:cs="Calibri"/>
          <w:b/>
          <w:sz w:val="24"/>
          <w:highlight w:val="yellow"/>
        </w:rPr>
        <w:fldChar w:fldCharType="begin">
          <w:ffData>
            <w:name w:val="Text27"/>
            <w:enabled/>
            <w:calcOnExit w:val="0"/>
            <w:textInput>
              <w:default w:val="&quot;doplní účastník&quot;"/>
            </w:textInput>
          </w:ffData>
        </w:fldChar>
      </w:r>
      <w:bookmarkStart w:id="8" w:name="Text27"/>
      <w:r w:rsidR="005B04B5" w:rsidRPr="005D4D2E">
        <w:rPr>
          <w:rFonts w:ascii="Cambria" w:hAnsi="Cambria" w:cs="Calibri"/>
          <w:b/>
          <w:sz w:val="24"/>
          <w:highlight w:val="yellow"/>
        </w:rPr>
        <w:instrText xml:space="preserve"> FORMTEXT </w:instrText>
      </w:r>
      <w:r w:rsidR="005B04B5" w:rsidRPr="005D4D2E">
        <w:rPr>
          <w:rFonts w:ascii="Cambria" w:hAnsi="Cambria" w:cs="Calibri"/>
          <w:b/>
          <w:sz w:val="24"/>
          <w:highlight w:val="yellow"/>
        </w:rPr>
      </w:r>
      <w:r w:rsidR="005B04B5" w:rsidRPr="005D4D2E">
        <w:rPr>
          <w:rFonts w:ascii="Cambria" w:hAnsi="Cambria" w:cs="Calibri"/>
          <w:b/>
          <w:sz w:val="24"/>
          <w:highlight w:val="yellow"/>
        </w:rPr>
        <w:fldChar w:fldCharType="separate"/>
      </w:r>
      <w:r w:rsidR="005B04B5" w:rsidRPr="005D4D2E">
        <w:rPr>
          <w:rFonts w:ascii="Cambria" w:hAnsi="Cambria" w:cs="Calibri"/>
          <w:b/>
          <w:noProof/>
          <w:sz w:val="24"/>
          <w:highlight w:val="yellow"/>
        </w:rPr>
        <w:t>"doplní účastník"</w:t>
      </w:r>
      <w:r w:rsidR="005B04B5" w:rsidRPr="005D4D2E">
        <w:rPr>
          <w:rFonts w:ascii="Cambria" w:hAnsi="Cambria" w:cs="Calibri"/>
          <w:b/>
          <w:sz w:val="24"/>
          <w:highlight w:val="yellow"/>
        </w:rPr>
        <w:fldChar w:fldCharType="end"/>
      </w:r>
      <w:bookmarkEnd w:id="8"/>
    </w:p>
    <w:p w14:paraId="426E0FE5" w14:textId="77777777" w:rsidR="005B04B5" w:rsidRPr="005D4D2E" w:rsidRDefault="005B04B5" w:rsidP="005B04B5">
      <w:pPr>
        <w:pStyle w:val="Bezmezer"/>
        <w:rPr>
          <w:rFonts w:ascii="Cambria" w:hAnsi="Cambria"/>
          <w:b/>
          <w:sz w:val="24"/>
          <w:highlight w:val="yellow"/>
        </w:rPr>
      </w:pPr>
      <w:r w:rsidRPr="005D4D2E">
        <w:rPr>
          <w:rFonts w:ascii="Cambria" w:hAnsi="Cambria"/>
        </w:rPr>
        <w:tab/>
      </w:r>
      <w:r w:rsidRPr="005D4D2E">
        <w:rPr>
          <w:rFonts w:ascii="Cambria" w:hAnsi="Cambria"/>
        </w:rPr>
        <w:tab/>
      </w:r>
      <w:r w:rsidRPr="005D4D2E">
        <w:rPr>
          <w:rFonts w:ascii="Cambria" w:hAnsi="Cambria"/>
        </w:rPr>
        <w:tab/>
      </w:r>
      <w:r w:rsidRPr="005D4D2E">
        <w:rPr>
          <w:rFonts w:ascii="Cambria" w:hAnsi="Cambria"/>
        </w:rPr>
        <w:tab/>
      </w:r>
      <w:r w:rsidRPr="005D4D2E">
        <w:rPr>
          <w:rFonts w:ascii="Cambria" w:hAnsi="Cambria"/>
        </w:rPr>
        <w:tab/>
      </w:r>
      <w:r w:rsidRPr="005D4D2E">
        <w:rPr>
          <w:rFonts w:ascii="Cambria" w:hAnsi="Cambria"/>
          <w:b/>
          <w:sz w:val="24"/>
          <w:highlight w:val="yellow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9" w:name="Text28"/>
      <w:r w:rsidRPr="005D4D2E">
        <w:rPr>
          <w:rFonts w:ascii="Cambria" w:hAnsi="Cambria"/>
          <w:b/>
          <w:sz w:val="24"/>
          <w:highlight w:val="yellow"/>
        </w:rPr>
        <w:instrText xml:space="preserve"> FORMTEXT </w:instrText>
      </w:r>
      <w:r w:rsidRPr="005D4D2E">
        <w:rPr>
          <w:rFonts w:ascii="Cambria" w:hAnsi="Cambria"/>
          <w:b/>
          <w:sz w:val="24"/>
          <w:highlight w:val="yellow"/>
        </w:rPr>
      </w:r>
      <w:r w:rsidRPr="005D4D2E">
        <w:rPr>
          <w:rFonts w:ascii="Cambria" w:hAnsi="Cambria"/>
          <w:b/>
          <w:sz w:val="24"/>
          <w:highlight w:val="yellow"/>
        </w:rPr>
        <w:fldChar w:fldCharType="separate"/>
      </w:r>
      <w:r w:rsidRPr="005D4D2E">
        <w:rPr>
          <w:rFonts w:ascii="Cambria" w:hAnsi="Cambria"/>
          <w:b/>
          <w:noProof/>
          <w:sz w:val="24"/>
          <w:highlight w:val="yellow"/>
        </w:rPr>
        <w:t> </w:t>
      </w:r>
      <w:r w:rsidRPr="005D4D2E">
        <w:rPr>
          <w:rFonts w:ascii="Cambria" w:hAnsi="Cambria"/>
          <w:b/>
          <w:noProof/>
          <w:sz w:val="24"/>
          <w:highlight w:val="yellow"/>
        </w:rPr>
        <w:t> </w:t>
      </w:r>
      <w:r w:rsidRPr="005D4D2E">
        <w:rPr>
          <w:rFonts w:ascii="Cambria" w:hAnsi="Cambria"/>
          <w:b/>
          <w:noProof/>
          <w:sz w:val="24"/>
          <w:highlight w:val="yellow"/>
        </w:rPr>
        <w:t> </w:t>
      </w:r>
      <w:r w:rsidRPr="005D4D2E">
        <w:rPr>
          <w:rFonts w:ascii="Cambria" w:hAnsi="Cambria"/>
          <w:b/>
          <w:noProof/>
          <w:sz w:val="24"/>
          <w:highlight w:val="yellow"/>
        </w:rPr>
        <w:t> </w:t>
      </w:r>
      <w:r w:rsidRPr="005D4D2E">
        <w:rPr>
          <w:rFonts w:ascii="Cambria" w:hAnsi="Cambria"/>
          <w:b/>
          <w:noProof/>
          <w:sz w:val="24"/>
          <w:highlight w:val="yellow"/>
        </w:rPr>
        <w:t> </w:t>
      </w:r>
      <w:r w:rsidRPr="005D4D2E">
        <w:rPr>
          <w:rFonts w:ascii="Cambria" w:hAnsi="Cambria"/>
          <w:b/>
          <w:sz w:val="24"/>
          <w:highlight w:val="yellow"/>
        </w:rPr>
        <w:fldChar w:fldCharType="end"/>
      </w:r>
      <w:bookmarkEnd w:id="9"/>
    </w:p>
    <w:p w14:paraId="1364A35A" w14:textId="77777777" w:rsidR="003A3820" w:rsidRPr="005D4D2E" w:rsidRDefault="003A3820" w:rsidP="005B04B5">
      <w:pPr>
        <w:pStyle w:val="Bezmezer"/>
        <w:rPr>
          <w:rFonts w:ascii="Cambria" w:hAnsi="Cambria"/>
          <w:sz w:val="24"/>
        </w:rPr>
      </w:pPr>
      <w:r w:rsidRPr="005D4D2E">
        <w:rPr>
          <w:rFonts w:ascii="Cambria" w:hAnsi="Cambria"/>
          <w:sz w:val="24"/>
        </w:rPr>
        <w:tab/>
      </w:r>
      <w:r w:rsidR="005B04B5" w:rsidRPr="005D4D2E">
        <w:rPr>
          <w:rFonts w:ascii="Cambria" w:hAnsi="Cambria"/>
          <w:sz w:val="24"/>
        </w:rPr>
        <w:tab/>
      </w:r>
      <w:r w:rsidR="005B04B5" w:rsidRPr="005D4D2E">
        <w:rPr>
          <w:rFonts w:ascii="Cambria" w:hAnsi="Cambria"/>
          <w:sz w:val="24"/>
        </w:rPr>
        <w:tab/>
      </w:r>
      <w:r w:rsidR="005B04B5" w:rsidRPr="005D4D2E">
        <w:rPr>
          <w:rFonts w:ascii="Cambria" w:hAnsi="Cambria"/>
          <w:sz w:val="24"/>
        </w:rPr>
        <w:tab/>
      </w:r>
      <w:r w:rsidR="005B04B5" w:rsidRPr="005D4D2E">
        <w:rPr>
          <w:rFonts w:ascii="Cambria" w:hAnsi="Cambria"/>
          <w:sz w:val="24"/>
        </w:rPr>
        <w:tab/>
      </w:r>
      <w:r w:rsidR="005B04B5" w:rsidRPr="005D4D2E">
        <w:rPr>
          <w:rFonts w:ascii="Cambria" w:hAnsi="Cambria"/>
          <w:sz w:val="24"/>
          <w:highlight w:val="yellow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5B04B5" w:rsidRPr="005D4D2E">
        <w:rPr>
          <w:rFonts w:ascii="Cambria" w:hAnsi="Cambria"/>
          <w:sz w:val="24"/>
          <w:highlight w:val="yellow"/>
        </w:rPr>
        <w:instrText xml:space="preserve"> FORMTEXT </w:instrText>
      </w:r>
      <w:r w:rsidR="005B04B5" w:rsidRPr="005D4D2E">
        <w:rPr>
          <w:rFonts w:ascii="Cambria" w:hAnsi="Cambria"/>
          <w:sz w:val="24"/>
          <w:highlight w:val="yellow"/>
        </w:rPr>
      </w:r>
      <w:r w:rsidR="005B04B5" w:rsidRPr="005D4D2E">
        <w:rPr>
          <w:rFonts w:ascii="Cambria" w:hAnsi="Cambria"/>
          <w:sz w:val="24"/>
          <w:highlight w:val="yellow"/>
        </w:rPr>
        <w:fldChar w:fldCharType="separate"/>
      </w:r>
      <w:r w:rsidR="005B04B5" w:rsidRPr="005D4D2E">
        <w:rPr>
          <w:rFonts w:ascii="Cambria" w:hAnsi="Cambria"/>
          <w:sz w:val="24"/>
          <w:highlight w:val="yellow"/>
        </w:rPr>
        <w:t> </w:t>
      </w:r>
      <w:r w:rsidR="005B04B5" w:rsidRPr="005D4D2E">
        <w:rPr>
          <w:rFonts w:ascii="Cambria" w:hAnsi="Cambria"/>
          <w:sz w:val="24"/>
          <w:highlight w:val="yellow"/>
        </w:rPr>
        <w:t> </w:t>
      </w:r>
      <w:r w:rsidR="005B04B5" w:rsidRPr="005D4D2E">
        <w:rPr>
          <w:rFonts w:ascii="Cambria" w:hAnsi="Cambria"/>
          <w:sz w:val="24"/>
          <w:highlight w:val="yellow"/>
        </w:rPr>
        <w:t> </w:t>
      </w:r>
      <w:r w:rsidR="005B04B5" w:rsidRPr="005D4D2E">
        <w:rPr>
          <w:rFonts w:ascii="Cambria" w:hAnsi="Cambria"/>
          <w:sz w:val="24"/>
          <w:highlight w:val="yellow"/>
        </w:rPr>
        <w:t> </w:t>
      </w:r>
      <w:r w:rsidR="005B04B5" w:rsidRPr="005D4D2E">
        <w:rPr>
          <w:rFonts w:ascii="Cambria" w:hAnsi="Cambria"/>
          <w:sz w:val="24"/>
          <w:highlight w:val="yellow"/>
        </w:rPr>
        <w:t> </w:t>
      </w:r>
      <w:r w:rsidR="005B04B5" w:rsidRPr="005D4D2E">
        <w:rPr>
          <w:rFonts w:ascii="Cambria" w:hAnsi="Cambria"/>
          <w:sz w:val="24"/>
          <w:highlight w:val="yellow"/>
        </w:rPr>
        <w:fldChar w:fldCharType="end"/>
      </w:r>
    </w:p>
    <w:p w14:paraId="16DB8166" w14:textId="77777777" w:rsidR="005B04B5" w:rsidRPr="005D4D2E" w:rsidRDefault="005B04B5" w:rsidP="005B04B5">
      <w:pPr>
        <w:pStyle w:val="Bezmezer"/>
        <w:rPr>
          <w:rFonts w:ascii="Cambria" w:hAnsi="Cambria"/>
          <w:sz w:val="24"/>
        </w:rPr>
      </w:pPr>
      <w:r w:rsidRPr="005D4D2E">
        <w:rPr>
          <w:rFonts w:ascii="Cambria" w:hAnsi="Cambria"/>
          <w:sz w:val="24"/>
        </w:rPr>
        <w:tab/>
      </w:r>
      <w:r w:rsidRPr="005D4D2E">
        <w:rPr>
          <w:rFonts w:ascii="Cambria" w:hAnsi="Cambria"/>
          <w:sz w:val="24"/>
        </w:rPr>
        <w:tab/>
      </w:r>
      <w:r w:rsidRPr="005D4D2E">
        <w:rPr>
          <w:rFonts w:ascii="Cambria" w:hAnsi="Cambria"/>
          <w:sz w:val="24"/>
        </w:rPr>
        <w:tab/>
      </w:r>
      <w:r w:rsidRPr="005D4D2E">
        <w:rPr>
          <w:rFonts w:ascii="Cambria" w:hAnsi="Cambria"/>
          <w:sz w:val="24"/>
        </w:rPr>
        <w:tab/>
      </w:r>
      <w:r w:rsidRPr="005D4D2E">
        <w:rPr>
          <w:rFonts w:ascii="Cambria" w:hAnsi="Cambria"/>
          <w:sz w:val="24"/>
        </w:rPr>
        <w:tab/>
        <w:t xml:space="preserve">Kontakt: </w:t>
      </w:r>
      <w:r w:rsidRPr="005D4D2E">
        <w:rPr>
          <w:rFonts w:ascii="Cambria" w:hAnsi="Cambria"/>
          <w:sz w:val="24"/>
        </w:rPr>
        <w:tab/>
      </w:r>
      <w:r w:rsidRPr="005D4D2E">
        <w:rPr>
          <w:rFonts w:ascii="Cambria" w:hAnsi="Cambria"/>
          <w:sz w:val="24"/>
          <w:highlight w:val="yellow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 w:rsidRPr="005D4D2E">
        <w:rPr>
          <w:rFonts w:ascii="Cambria" w:hAnsi="Cambria"/>
          <w:sz w:val="24"/>
          <w:highlight w:val="yellow"/>
        </w:rPr>
        <w:instrText xml:space="preserve"> FORMTEXT </w:instrText>
      </w:r>
      <w:r w:rsidRPr="005D4D2E">
        <w:rPr>
          <w:rFonts w:ascii="Cambria" w:hAnsi="Cambria"/>
          <w:sz w:val="24"/>
          <w:highlight w:val="yellow"/>
        </w:rPr>
      </w:r>
      <w:r w:rsidRPr="005D4D2E">
        <w:rPr>
          <w:rFonts w:ascii="Cambria" w:hAnsi="Cambria"/>
          <w:sz w:val="24"/>
          <w:highlight w:val="yellow"/>
        </w:rPr>
        <w:fldChar w:fldCharType="separate"/>
      </w:r>
      <w:r w:rsidRPr="005D4D2E">
        <w:rPr>
          <w:rFonts w:ascii="Cambria" w:hAnsi="Cambria"/>
          <w:noProof/>
          <w:sz w:val="24"/>
          <w:highlight w:val="yellow"/>
        </w:rPr>
        <w:t> </w:t>
      </w:r>
      <w:r w:rsidRPr="005D4D2E">
        <w:rPr>
          <w:rFonts w:ascii="Cambria" w:hAnsi="Cambria"/>
          <w:noProof/>
          <w:sz w:val="24"/>
          <w:highlight w:val="yellow"/>
        </w:rPr>
        <w:t> </w:t>
      </w:r>
      <w:r w:rsidRPr="005D4D2E">
        <w:rPr>
          <w:rFonts w:ascii="Cambria" w:hAnsi="Cambria"/>
          <w:noProof/>
          <w:sz w:val="24"/>
          <w:highlight w:val="yellow"/>
        </w:rPr>
        <w:t> </w:t>
      </w:r>
      <w:r w:rsidRPr="005D4D2E">
        <w:rPr>
          <w:rFonts w:ascii="Cambria" w:hAnsi="Cambria"/>
          <w:noProof/>
          <w:sz w:val="24"/>
          <w:highlight w:val="yellow"/>
        </w:rPr>
        <w:t> </w:t>
      </w:r>
      <w:r w:rsidRPr="005D4D2E">
        <w:rPr>
          <w:rFonts w:ascii="Cambria" w:hAnsi="Cambria"/>
          <w:noProof/>
          <w:sz w:val="24"/>
          <w:highlight w:val="yellow"/>
        </w:rPr>
        <w:t> </w:t>
      </w:r>
      <w:r w:rsidRPr="005D4D2E">
        <w:rPr>
          <w:rFonts w:ascii="Cambria" w:hAnsi="Cambria"/>
          <w:sz w:val="24"/>
          <w:highlight w:val="yellow"/>
        </w:rPr>
        <w:fldChar w:fldCharType="end"/>
      </w:r>
      <w:bookmarkEnd w:id="10"/>
    </w:p>
    <w:p w14:paraId="7DFFE764" w14:textId="77777777" w:rsidR="005B04B5" w:rsidRPr="005D4D2E" w:rsidRDefault="005B04B5" w:rsidP="005B04B5">
      <w:pPr>
        <w:pStyle w:val="Bezmezer"/>
        <w:rPr>
          <w:rFonts w:ascii="Cambria" w:hAnsi="Cambria"/>
          <w:sz w:val="24"/>
        </w:rPr>
      </w:pPr>
      <w:r w:rsidRPr="005D4D2E">
        <w:rPr>
          <w:rFonts w:ascii="Cambria" w:hAnsi="Cambria"/>
          <w:sz w:val="24"/>
        </w:rPr>
        <w:tab/>
      </w:r>
      <w:r w:rsidRPr="005D4D2E">
        <w:rPr>
          <w:rFonts w:ascii="Cambria" w:hAnsi="Cambria"/>
          <w:sz w:val="24"/>
        </w:rPr>
        <w:tab/>
      </w:r>
      <w:r w:rsidRPr="005D4D2E">
        <w:rPr>
          <w:rFonts w:ascii="Cambria" w:hAnsi="Cambria"/>
          <w:sz w:val="24"/>
        </w:rPr>
        <w:tab/>
      </w:r>
      <w:r w:rsidRPr="005D4D2E">
        <w:rPr>
          <w:rFonts w:ascii="Cambria" w:hAnsi="Cambria"/>
          <w:sz w:val="24"/>
        </w:rPr>
        <w:tab/>
      </w:r>
      <w:r w:rsidRPr="005D4D2E">
        <w:rPr>
          <w:rFonts w:ascii="Cambria" w:hAnsi="Cambria"/>
          <w:sz w:val="24"/>
        </w:rPr>
        <w:tab/>
        <w:t xml:space="preserve">Tel.: </w:t>
      </w:r>
      <w:r w:rsidRPr="005D4D2E">
        <w:rPr>
          <w:rFonts w:ascii="Cambria" w:hAnsi="Cambria"/>
          <w:sz w:val="24"/>
        </w:rPr>
        <w:tab/>
      </w:r>
      <w:r w:rsidRPr="005D4D2E">
        <w:rPr>
          <w:rFonts w:ascii="Cambria" w:hAnsi="Cambria"/>
          <w:sz w:val="24"/>
        </w:rPr>
        <w:tab/>
        <w:t xml:space="preserve">+420 </w:t>
      </w:r>
      <w:r w:rsidRPr="005D4D2E">
        <w:rPr>
          <w:rFonts w:ascii="Cambria" w:hAnsi="Cambria"/>
          <w:sz w:val="24"/>
          <w:highlight w:val="yellow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1" w:name="Text30"/>
      <w:r w:rsidRPr="005D4D2E">
        <w:rPr>
          <w:rFonts w:ascii="Cambria" w:hAnsi="Cambria"/>
          <w:sz w:val="24"/>
          <w:highlight w:val="yellow"/>
        </w:rPr>
        <w:instrText xml:space="preserve"> FORMTEXT </w:instrText>
      </w:r>
      <w:r w:rsidRPr="005D4D2E">
        <w:rPr>
          <w:rFonts w:ascii="Cambria" w:hAnsi="Cambria"/>
          <w:sz w:val="24"/>
          <w:highlight w:val="yellow"/>
        </w:rPr>
      </w:r>
      <w:r w:rsidRPr="005D4D2E">
        <w:rPr>
          <w:rFonts w:ascii="Cambria" w:hAnsi="Cambria"/>
          <w:sz w:val="24"/>
          <w:highlight w:val="yellow"/>
        </w:rPr>
        <w:fldChar w:fldCharType="separate"/>
      </w:r>
      <w:r w:rsidRPr="005D4D2E">
        <w:rPr>
          <w:rFonts w:ascii="Cambria" w:hAnsi="Cambria"/>
          <w:noProof/>
          <w:sz w:val="24"/>
          <w:highlight w:val="yellow"/>
        </w:rPr>
        <w:t> </w:t>
      </w:r>
      <w:r w:rsidRPr="005D4D2E">
        <w:rPr>
          <w:rFonts w:ascii="Cambria" w:hAnsi="Cambria"/>
          <w:noProof/>
          <w:sz w:val="24"/>
          <w:highlight w:val="yellow"/>
        </w:rPr>
        <w:t> </w:t>
      </w:r>
      <w:r w:rsidRPr="005D4D2E">
        <w:rPr>
          <w:rFonts w:ascii="Cambria" w:hAnsi="Cambria"/>
          <w:noProof/>
          <w:sz w:val="24"/>
          <w:highlight w:val="yellow"/>
        </w:rPr>
        <w:t> </w:t>
      </w:r>
      <w:r w:rsidRPr="005D4D2E">
        <w:rPr>
          <w:rFonts w:ascii="Cambria" w:hAnsi="Cambria"/>
          <w:noProof/>
          <w:sz w:val="24"/>
          <w:highlight w:val="yellow"/>
        </w:rPr>
        <w:t> </w:t>
      </w:r>
      <w:r w:rsidRPr="005D4D2E">
        <w:rPr>
          <w:rFonts w:ascii="Cambria" w:hAnsi="Cambria"/>
          <w:noProof/>
          <w:sz w:val="24"/>
          <w:highlight w:val="yellow"/>
        </w:rPr>
        <w:t> </w:t>
      </w:r>
      <w:r w:rsidRPr="005D4D2E">
        <w:rPr>
          <w:rFonts w:ascii="Cambria" w:hAnsi="Cambria"/>
          <w:sz w:val="24"/>
          <w:highlight w:val="yellow"/>
        </w:rPr>
        <w:fldChar w:fldCharType="end"/>
      </w:r>
      <w:bookmarkEnd w:id="11"/>
    </w:p>
    <w:p w14:paraId="5D5CD027" w14:textId="77777777" w:rsidR="005B04B5" w:rsidRPr="005D4D2E" w:rsidRDefault="005B04B5" w:rsidP="005B04B5">
      <w:pPr>
        <w:pStyle w:val="Bezmezer"/>
        <w:rPr>
          <w:rFonts w:ascii="Cambria" w:hAnsi="Cambria"/>
          <w:sz w:val="24"/>
        </w:rPr>
      </w:pPr>
      <w:r w:rsidRPr="005D4D2E">
        <w:rPr>
          <w:rFonts w:ascii="Cambria" w:hAnsi="Cambria"/>
          <w:sz w:val="24"/>
        </w:rPr>
        <w:tab/>
      </w:r>
      <w:r w:rsidRPr="005D4D2E">
        <w:rPr>
          <w:rFonts w:ascii="Cambria" w:hAnsi="Cambria"/>
          <w:sz w:val="24"/>
        </w:rPr>
        <w:tab/>
      </w:r>
      <w:r w:rsidRPr="005D4D2E">
        <w:rPr>
          <w:rFonts w:ascii="Cambria" w:hAnsi="Cambria"/>
          <w:sz w:val="24"/>
        </w:rPr>
        <w:tab/>
      </w:r>
      <w:r w:rsidRPr="005D4D2E">
        <w:rPr>
          <w:rFonts w:ascii="Cambria" w:hAnsi="Cambria"/>
          <w:sz w:val="24"/>
        </w:rPr>
        <w:tab/>
      </w:r>
      <w:r w:rsidRPr="005D4D2E">
        <w:rPr>
          <w:rFonts w:ascii="Cambria" w:hAnsi="Cambria"/>
          <w:sz w:val="24"/>
        </w:rPr>
        <w:tab/>
        <w:t xml:space="preserve">E-mail: </w:t>
      </w:r>
      <w:r w:rsidRPr="005D4D2E">
        <w:rPr>
          <w:rFonts w:ascii="Cambria" w:hAnsi="Cambria"/>
          <w:sz w:val="24"/>
        </w:rPr>
        <w:tab/>
      </w:r>
      <w:r w:rsidRPr="005D4D2E">
        <w:rPr>
          <w:rFonts w:ascii="Cambria" w:hAnsi="Cambria"/>
          <w:sz w:val="24"/>
          <w:highlight w:val="yellow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2" w:name="Text31"/>
      <w:r w:rsidRPr="005D4D2E">
        <w:rPr>
          <w:rFonts w:ascii="Cambria" w:hAnsi="Cambria"/>
          <w:sz w:val="24"/>
          <w:highlight w:val="yellow"/>
        </w:rPr>
        <w:instrText xml:space="preserve"> FORMTEXT </w:instrText>
      </w:r>
      <w:r w:rsidRPr="005D4D2E">
        <w:rPr>
          <w:rFonts w:ascii="Cambria" w:hAnsi="Cambria"/>
          <w:sz w:val="24"/>
          <w:highlight w:val="yellow"/>
        </w:rPr>
      </w:r>
      <w:r w:rsidRPr="005D4D2E">
        <w:rPr>
          <w:rFonts w:ascii="Cambria" w:hAnsi="Cambria"/>
          <w:sz w:val="24"/>
          <w:highlight w:val="yellow"/>
        </w:rPr>
        <w:fldChar w:fldCharType="separate"/>
      </w:r>
      <w:r w:rsidRPr="005D4D2E">
        <w:rPr>
          <w:rFonts w:ascii="Cambria" w:hAnsi="Cambria"/>
          <w:noProof/>
          <w:sz w:val="24"/>
          <w:highlight w:val="yellow"/>
        </w:rPr>
        <w:t> </w:t>
      </w:r>
      <w:r w:rsidRPr="005D4D2E">
        <w:rPr>
          <w:rFonts w:ascii="Cambria" w:hAnsi="Cambria"/>
          <w:noProof/>
          <w:sz w:val="24"/>
          <w:highlight w:val="yellow"/>
        </w:rPr>
        <w:t> </w:t>
      </w:r>
      <w:r w:rsidRPr="005D4D2E">
        <w:rPr>
          <w:rFonts w:ascii="Cambria" w:hAnsi="Cambria"/>
          <w:noProof/>
          <w:sz w:val="24"/>
          <w:highlight w:val="yellow"/>
        </w:rPr>
        <w:t> </w:t>
      </w:r>
      <w:r w:rsidRPr="005D4D2E">
        <w:rPr>
          <w:rFonts w:ascii="Cambria" w:hAnsi="Cambria"/>
          <w:noProof/>
          <w:sz w:val="24"/>
          <w:highlight w:val="yellow"/>
        </w:rPr>
        <w:t> </w:t>
      </w:r>
      <w:r w:rsidRPr="005D4D2E">
        <w:rPr>
          <w:rFonts w:ascii="Cambria" w:hAnsi="Cambria"/>
          <w:noProof/>
          <w:sz w:val="24"/>
          <w:highlight w:val="yellow"/>
        </w:rPr>
        <w:t> </w:t>
      </w:r>
      <w:r w:rsidRPr="005D4D2E">
        <w:rPr>
          <w:rFonts w:ascii="Cambria" w:hAnsi="Cambria"/>
          <w:sz w:val="24"/>
          <w:highlight w:val="yellow"/>
        </w:rPr>
        <w:fldChar w:fldCharType="end"/>
      </w:r>
      <w:bookmarkEnd w:id="12"/>
    </w:p>
    <w:p w14:paraId="4CAA4681" w14:textId="77777777" w:rsidR="005B04B5" w:rsidRPr="005D4D2E" w:rsidRDefault="005B04B5" w:rsidP="005B04B5">
      <w:pPr>
        <w:pStyle w:val="Bezmezer"/>
        <w:rPr>
          <w:rFonts w:ascii="Cambria" w:hAnsi="Cambria"/>
          <w:sz w:val="24"/>
        </w:rPr>
      </w:pPr>
    </w:p>
    <w:p w14:paraId="3B5F90A4" w14:textId="77777777" w:rsidR="003A3820" w:rsidRPr="00F25FA4" w:rsidRDefault="003A3820" w:rsidP="00F25FA4">
      <w:pPr>
        <w:numPr>
          <w:ilvl w:val="1"/>
          <w:numId w:val="3"/>
        </w:numPr>
        <w:tabs>
          <w:tab w:val="left" w:pos="720"/>
        </w:tabs>
        <w:spacing w:after="120"/>
        <w:ind w:left="720" w:hanging="720"/>
        <w:rPr>
          <w:rFonts w:ascii="Cambria" w:hAnsi="Cambria" w:cs="Calibri"/>
          <w:sz w:val="24"/>
        </w:rPr>
      </w:pPr>
      <w:r w:rsidRPr="005D4D2E">
        <w:rPr>
          <w:rFonts w:ascii="Cambria" w:hAnsi="Cambria" w:cs="Calibri"/>
          <w:sz w:val="24"/>
        </w:rPr>
        <w:t>V ostatních přípa</w:t>
      </w:r>
      <w:r w:rsidR="00833564" w:rsidRPr="005D4D2E">
        <w:rPr>
          <w:rFonts w:ascii="Cambria" w:hAnsi="Cambria" w:cs="Calibri"/>
          <w:sz w:val="24"/>
        </w:rPr>
        <w:t>dech neupravených v odst. 1</w:t>
      </w:r>
      <w:r w:rsidR="00E2475A">
        <w:rPr>
          <w:rFonts w:ascii="Cambria" w:hAnsi="Cambria" w:cs="Calibri"/>
          <w:sz w:val="24"/>
        </w:rPr>
        <w:t>1</w:t>
      </w:r>
      <w:r w:rsidR="00833564" w:rsidRPr="005D4D2E">
        <w:rPr>
          <w:rFonts w:ascii="Cambria" w:hAnsi="Cambria" w:cs="Calibri"/>
          <w:sz w:val="24"/>
        </w:rPr>
        <w:t xml:space="preserve">.1. </w:t>
      </w:r>
      <w:r w:rsidRPr="005D4D2E">
        <w:rPr>
          <w:rFonts w:ascii="Cambria" w:hAnsi="Cambria" w:cs="Calibri"/>
          <w:sz w:val="24"/>
        </w:rPr>
        <w:t xml:space="preserve">této smlouvy </w:t>
      </w:r>
      <w:r w:rsidR="001A1DD8" w:rsidRPr="005D4D2E">
        <w:rPr>
          <w:rFonts w:ascii="Cambria" w:hAnsi="Cambria" w:cs="Calibri"/>
          <w:sz w:val="24"/>
        </w:rPr>
        <w:t xml:space="preserve">či uvedených v jiných ustanoveních této smlouvy </w:t>
      </w:r>
      <w:r w:rsidRPr="005D4D2E">
        <w:rPr>
          <w:rFonts w:ascii="Cambria" w:hAnsi="Cambria" w:cs="Calibri"/>
          <w:sz w:val="24"/>
        </w:rPr>
        <w:t>může komunikace mezi smluvními stranami (resp. jejich oprávněnými zástupci) probíhat též ústní formou (zejména též prostřednictvím telefonů) či elektronickou formou (e-mailová komunikace).</w:t>
      </w:r>
    </w:p>
    <w:p w14:paraId="5C3CABE2" w14:textId="77777777" w:rsidR="003A3820" w:rsidRPr="005D4D2E" w:rsidRDefault="003A3820" w:rsidP="00561F42">
      <w:pPr>
        <w:numPr>
          <w:ilvl w:val="1"/>
          <w:numId w:val="3"/>
        </w:numPr>
        <w:tabs>
          <w:tab w:val="left" w:pos="720"/>
        </w:tabs>
        <w:spacing w:after="120"/>
        <w:ind w:left="720" w:hanging="720"/>
        <w:rPr>
          <w:rFonts w:ascii="Cambria" w:hAnsi="Cambria" w:cs="Calibri"/>
          <w:sz w:val="24"/>
        </w:rPr>
      </w:pPr>
      <w:r w:rsidRPr="005D4D2E">
        <w:rPr>
          <w:rFonts w:ascii="Cambria" w:hAnsi="Cambria" w:cs="Calibri"/>
          <w:sz w:val="24"/>
        </w:rPr>
        <w:t>Smluvní strany tímto jmenují a pověřují osoby oprávněné vzájemně jednat v záležitostech týkajících se plnění této smlouvy</w:t>
      </w:r>
      <w:r w:rsidR="004E28DA" w:rsidRPr="005D4D2E">
        <w:rPr>
          <w:rFonts w:ascii="Cambria" w:hAnsi="Cambria" w:cs="Calibri"/>
          <w:sz w:val="24"/>
        </w:rPr>
        <w:t>, přičemž smluvní strany zajistí souhlas těchto osob s uvedením jejich osobních údajů v této smlouvě a s jejich použitím pro potřeby plnění této smlouvy, pokud je to podle právních předpisů na ochranu osobních údajů potřebné:</w:t>
      </w:r>
    </w:p>
    <w:p w14:paraId="1E9AE1CF" w14:textId="77777777" w:rsidR="00F25FA4" w:rsidRDefault="003A3820" w:rsidP="00F25FA4">
      <w:pPr>
        <w:spacing w:after="120"/>
        <w:ind w:left="1701" w:hanging="992"/>
        <w:rPr>
          <w:rFonts w:ascii="Cambria" w:hAnsi="Cambria" w:cs="Calibri"/>
          <w:sz w:val="24"/>
        </w:rPr>
      </w:pPr>
      <w:r w:rsidRPr="005D4D2E">
        <w:rPr>
          <w:rFonts w:ascii="Cambria" w:hAnsi="Cambria" w:cs="Calibri"/>
          <w:sz w:val="24"/>
        </w:rPr>
        <w:t>1</w:t>
      </w:r>
      <w:r w:rsidR="005E26DF">
        <w:rPr>
          <w:rFonts w:ascii="Cambria" w:hAnsi="Cambria" w:cs="Calibri"/>
          <w:sz w:val="24"/>
        </w:rPr>
        <w:t>1</w:t>
      </w:r>
      <w:r w:rsidRPr="005D4D2E">
        <w:rPr>
          <w:rFonts w:ascii="Cambria" w:hAnsi="Cambria" w:cs="Calibri"/>
          <w:sz w:val="24"/>
        </w:rPr>
        <w:t>.</w:t>
      </w:r>
      <w:r w:rsidR="00F25FA4">
        <w:rPr>
          <w:rFonts w:ascii="Cambria" w:hAnsi="Cambria" w:cs="Calibri"/>
          <w:sz w:val="24"/>
        </w:rPr>
        <w:t>5</w:t>
      </w:r>
      <w:r w:rsidRPr="005D4D2E">
        <w:rPr>
          <w:rFonts w:ascii="Cambria" w:hAnsi="Cambria" w:cs="Calibri"/>
          <w:sz w:val="24"/>
        </w:rPr>
        <w:t>.1.</w:t>
      </w:r>
      <w:r w:rsidR="00F25FA4">
        <w:rPr>
          <w:rFonts w:ascii="Cambria" w:hAnsi="Cambria" w:cs="Calibri"/>
          <w:sz w:val="24"/>
        </w:rPr>
        <w:tab/>
      </w:r>
      <w:r w:rsidR="004853F0" w:rsidRPr="005D4D2E">
        <w:rPr>
          <w:rFonts w:ascii="Cambria" w:hAnsi="Cambria" w:cs="Calibri"/>
          <w:sz w:val="24"/>
        </w:rPr>
        <w:t>Z</w:t>
      </w:r>
      <w:r w:rsidR="001D465B" w:rsidRPr="005D4D2E">
        <w:rPr>
          <w:rFonts w:ascii="Cambria" w:hAnsi="Cambria" w:cs="Calibri"/>
          <w:sz w:val="24"/>
        </w:rPr>
        <w:t xml:space="preserve">a </w:t>
      </w:r>
      <w:r w:rsidRPr="005D4D2E">
        <w:rPr>
          <w:rFonts w:ascii="Cambria" w:hAnsi="Cambria" w:cs="Calibri"/>
          <w:sz w:val="24"/>
        </w:rPr>
        <w:t>Kupujícího bude jednat ve věci plnění této smlouvy jako zástupce:</w:t>
      </w:r>
      <w:r w:rsidR="001C09CC" w:rsidRPr="005D4D2E">
        <w:rPr>
          <w:rFonts w:ascii="Cambria" w:hAnsi="Cambria" w:cs="Calibri"/>
          <w:sz w:val="24"/>
        </w:rPr>
        <w:t xml:space="preserve"> </w:t>
      </w:r>
      <w:r w:rsidR="00984D46" w:rsidRPr="005D4D2E">
        <w:rPr>
          <w:rFonts w:ascii="Cambria" w:hAnsi="Cambria" w:cs="Calibri"/>
          <w:sz w:val="24"/>
        </w:rPr>
        <w:t xml:space="preserve"> </w:t>
      </w:r>
    </w:p>
    <w:p w14:paraId="36D57A79" w14:textId="77777777" w:rsidR="007A66ED" w:rsidRDefault="007A66ED" w:rsidP="007A66ED">
      <w:pPr>
        <w:pStyle w:val="Zkladntextodsazen"/>
        <w:spacing w:line="360" w:lineRule="auto"/>
        <w:ind w:left="1701" w:firstLine="0"/>
        <w:rPr>
          <w:rFonts w:ascii="Cambria" w:hAnsi="Cambria" w:cs="Arial"/>
        </w:rPr>
      </w:pPr>
      <w:r w:rsidRPr="007A66ED">
        <w:rPr>
          <w:rFonts w:ascii="Cambria" w:hAnsi="Cambria" w:cs="Arial"/>
        </w:rPr>
        <w:t xml:space="preserve">Ing. Petr Švec, tel: </w:t>
      </w:r>
      <w:r w:rsidRPr="007A66ED">
        <w:rPr>
          <w:rFonts w:ascii="Cambria" w:hAnsi="Cambria" w:cs="Arial"/>
          <w:lang w:val="cs-CZ"/>
        </w:rPr>
        <w:t>771 128 347</w:t>
      </w:r>
      <w:r w:rsidRPr="007A66ED">
        <w:rPr>
          <w:rFonts w:ascii="Cambria" w:hAnsi="Cambria" w:cs="Arial"/>
        </w:rPr>
        <w:t xml:space="preserve">, email: </w:t>
      </w:r>
      <w:hyperlink r:id="rId15" w:history="1">
        <w:r w:rsidRPr="008F22A7">
          <w:rPr>
            <w:rStyle w:val="Hypertextovodkaz"/>
            <w:rFonts w:ascii="Cambria" w:hAnsi="Cambria" w:cs="Calibri"/>
            <w:lang w:val="cs-CZ"/>
          </w:rPr>
          <w:t>petr.svec@kam.cuni.cz</w:t>
        </w:r>
      </w:hyperlink>
      <w:r>
        <w:rPr>
          <w:rStyle w:val="Hypertextovodkaz"/>
          <w:rFonts w:ascii="Cambria" w:hAnsi="Cambria" w:cs="Calibri"/>
          <w:lang w:val="cs-CZ"/>
        </w:rPr>
        <w:t xml:space="preserve"> </w:t>
      </w:r>
      <w:r w:rsidRPr="007A66ED">
        <w:rPr>
          <w:rFonts w:ascii="Cambria" w:hAnsi="Cambria" w:cs="Arial"/>
        </w:rPr>
        <w:t xml:space="preserve"> </w:t>
      </w:r>
    </w:p>
    <w:p w14:paraId="39FC23B6" w14:textId="77777777" w:rsidR="00F25FA4" w:rsidRDefault="003A3820" w:rsidP="00F25FA4">
      <w:pPr>
        <w:spacing w:after="120"/>
        <w:ind w:left="1701" w:hanging="992"/>
        <w:rPr>
          <w:rFonts w:ascii="Cambria" w:hAnsi="Cambria" w:cs="Calibri"/>
          <w:sz w:val="24"/>
        </w:rPr>
      </w:pPr>
      <w:r w:rsidRPr="005D4D2E">
        <w:rPr>
          <w:rFonts w:ascii="Cambria" w:hAnsi="Cambria" w:cs="Calibri"/>
          <w:sz w:val="24"/>
        </w:rPr>
        <w:t>1</w:t>
      </w:r>
      <w:r w:rsidR="005E26DF">
        <w:rPr>
          <w:rFonts w:ascii="Cambria" w:hAnsi="Cambria" w:cs="Calibri"/>
          <w:sz w:val="24"/>
        </w:rPr>
        <w:t>1</w:t>
      </w:r>
      <w:r w:rsidRPr="005D4D2E">
        <w:rPr>
          <w:rFonts w:ascii="Cambria" w:hAnsi="Cambria" w:cs="Calibri"/>
          <w:sz w:val="24"/>
        </w:rPr>
        <w:t>.</w:t>
      </w:r>
      <w:r w:rsidR="00F25FA4">
        <w:rPr>
          <w:rFonts w:ascii="Cambria" w:hAnsi="Cambria" w:cs="Calibri"/>
          <w:sz w:val="24"/>
        </w:rPr>
        <w:t>5</w:t>
      </w:r>
      <w:r w:rsidRPr="005D4D2E">
        <w:rPr>
          <w:rFonts w:ascii="Cambria" w:hAnsi="Cambria" w:cs="Calibri"/>
          <w:sz w:val="24"/>
        </w:rPr>
        <w:t>.2.</w:t>
      </w:r>
      <w:r w:rsidR="00F25FA4">
        <w:rPr>
          <w:rFonts w:ascii="Cambria" w:hAnsi="Cambria" w:cs="Calibri"/>
          <w:sz w:val="24"/>
        </w:rPr>
        <w:tab/>
        <w:t>Z</w:t>
      </w:r>
      <w:r w:rsidRPr="005D4D2E">
        <w:rPr>
          <w:rFonts w:ascii="Cambria" w:hAnsi="Cambria" w:cs="Calibri"/>
          <w:sz w:val="24"/>
        </w:rPr>
        <w:t>a Prodávajícího bude jednat ve věci plnění této smlouvy</w:t>
      </w:r>
      <w:r w:rsidR="00076336" w:rsidRPr="005D4D2E">
        <w:rPr>
          <w:rFonts w:ascii="Cambria" w:hAnsi="Cambria" w:cs="Calibri"/>
          <w:sz w:val="24"/>
        </w:rPr>
        <w:t xml:space="preserve"> jako zástupce</w:t>
      </w:r>
      <w:r w:rsidR="001A1DD8" w:rsidRPr="005D4D2E">
        <w:rPr>
          <w:rFonts w:ascii="Cambria" w:hAnsi="Cambria" w:cs="Calibri"/>
          <w:sz w:val="24"/>
        </w:rPr>
        <w:t>:</w:t>
      </w:r>
    </w:p>
    <w:p w14:paraId="18F2BCF5" w14:textId="02CD6D58" w:rsidR="00623436" w:rsidRDefault="00076336" w:rsidP="007A66ED">
      <w:pPr>
        <w:spacing w:after="120"/>
        <w:ind w:left="1701"/>
        <w:rPr>
          <w:rFonts w:ascii="Cambria" w:hAnsi="Cambria" w:cs="Calibri"/>
          <w:sz w:val="24"/>
        </w:rPr>
      </w:pPr>
      <w:r w:rsidRPr="005D4D2E">
        <w:rPr>
          <w:rFonts w:ascii="Cambria" w:hAnsi="Cambria" w:cs="Calibri"/>
          <w:sz w:val="24"/>
          <w:highlight w:val="yellow"/>
        </w:rPr>
        <w:fldChar w:fldCharType="begin">
          <w:ffData>
            <w:name w:val="Text32"/>
            <w:enabled/>
            <w:calcOnExit w:val="0"/>
            <w:textInput>
              <w:default w:val="&quot;doplní účastník&quot;"/>
            </w:textInput>
          </w:ffData>
        </w:fldChar>
      </w:r>
      <w:bookmarkStart w:id="13" w:name="Text32"/>
      <w:r w:rsidRPr="005D4D2E">
        <w:rPr>
          <w:rFonts w:ascii="Cambria" w:hAnsi="Cambria" w:cs="Calibri"/>
          <w:sz w:val="24"/>
          <w:highlight w:val="yellow"/>
        </w:rPr>
        <w:instrText xml:space="preserve"> FORMTEXT </w:instrText>
      </w:r>
      <w:r w:rsidRPr="005D4D2E">
        <w:rPr>
          <w:rFonts w:ascii="Cambria" w:hAnsi="Cambria" w:cs="Calibri"/>
          <w:sz w:val="24"/>
          <w:highlight w:val="yellow"/>
        </w:rPr>
      </w:r>
      <w:r w:rsidRPr="005D4D2E">
        <w:rPr>
          <w:rFonts w:ascii="Cambria" w:hAnsi="Cambria" w:cs="Calibri"/>
          <w:sz w:val="24"/>
          <w:highlight w:val="yellow"/>
        </w:rPr>
        <w:fldChar w:fldCharType="separate"/>
      </w:r>
      <w:r w:rsidRPr="005D4D2E">
        <w:rPr>
          <w:rFonts w:ascii="Cambria" w:hAnsi="Cambria" w:cs="Calibri"/>
          <w:noProof/>
          <w:sz w:val="24"/>
          <w:highlight w:val="yellow"/>
        </w:rPr>
        <w:t>"doplní účastník"</w:t>
      </w:r>
      <w:r w:rsidRPr="005D4D2E">
        <w:rPr>
          <w:rFonts w:ascii="Cambria" w:hAnsi="Cambria" w:cs="Calibri"/>
          <w:sz w:val="24"/>
          <w:highlight w:val="yellow"/>
        </w:rPr>
        <w:fldChar w:fldCharType="end"/>
      </w:r>
      <w:bookmarkEnd w:id="13"/>
      <w:r w:rsidRPr="005D4D2E">
        <w:rPr>
          <w:rFonts w:ascii="Cambria" w:hAnsi="Cambria" w:cs="Calibri"/>
          <w:sz w:val="24"/>
        </w:rPr>
        <w:t xml:space="preserve">, e-mail: </w:t>
      </w:r>
      <w:r w:rsidRPr="005D4D2E">
        <w:rPr>
          <w:rFonts w:ascii="Cambria" w:hAnsi="Cambria" w:cs="Calibri"/>
          <w:sz w:val="24"/>
          <w:highlight w:val="yellow"/>
        </w:rPr>
        <w:fldChar w:fldCharType="begin">
          <w:ffData>
            <w:name w:val="Text32"/>
            <w:enabled/>
            <w:calcOnExit w:val="0"/>
            <w:textInput>
              <w:default w:val="&quot;doplní účastník&quot;"/>
            </w:textInput>
          </w:ffData>
        </w:fldChar>
      </w:r>
      <w:r w:rsidRPr="005D4D2E">
        <w:rPr>
          <w:rFonts w:ascii="Cambria" w:hAnsi="Cambria" w:cs="Calibri"/>
          <w:sz w:val="24"/>
          <w:highlight w:val="yellow"/>
        </w:rPr>
        <w:instrText xml:space="preserve"> FORMTEXT </w:instrText>
      </w:r>
      <w:r w:rsidRPr="005D4D2E">
        <w:rPr>
          <w:rFonts w:ascii="Cambria" w:hAnsi="Cambria" w:cs="Calibri"/>
          <w:sz w:val="24"/>
          <w:highlight w:val="yellow"/>
        </w:rPr>
      </w:r>
      <w:r w:rsidRPr="005D4D2E">
        <w:rPr>
          <w:rFonts w:ascii="Cambria" w:hAnsi="Cambria" w:cs="Calibri"/>
          <w:sz w:val="24"/>
          <w:highlight w:val="yellow"/>
        </w:rPr>
        <w:fldChar w:fldCharType="separate"/>
      </w:r>
      <w:r w:rsidRPr="005D4D2E">
        <w:rPr>
          <w:rFonts w:ascii="Cambria" w:hAnsi="Cambria" w:cs="Calibri"/>
          <w:sz w:val="24"/>
          <w:highlight w:val="yellow"/>
        </w:rPr>
        <w:t>"doplní účastník"</w:t>
      </w:r>
      <w:r w:rsidRPr="005D4D2E">
        <w:rPr>
          <w:rFonts w:ascii="Cambria" w:hAnsi="Cambria" w:cs="Calibri"/>
          <w:sz w:val="24"/>
          <w:highlight w:val="yellow"/>
        </w:rPr>
        <w:fldChar w:fldCharType="end"/>
      </w:r>
      <w:r w:rsidRPr="005D4D2E">
        <w:rPr>
          <w:rFonts w:ascii="Cambria" w:hAnsi="Cambria" w:cs="Calibri"/>
          <w:sz w:val="24"/>
        </w:rPr>
        <w:t xml:space="preserve">, tel.: </w:t>
      </w:r>
      <w:r w:rsidRPr="005D4D2E">
        <w:rPr>
          <w:rFonts w:ascii="Cambria" w:hAnsi="Cambria" w:cs="Calibri"/>
          <w:sz w:val="24"/>
          <w:highlight w:val="yellow"/>
        </w:rPr>
        <w:fldChar w:fldCharType="begin">
          <w:ffData>
            <w:name w:val="Text32"/>
            <w:enabled/>
            <w:calcOnExit w:val="0"/>
            <w:textInput>
              <w:default w:val="&quot;doplní účastník&quot;"/>
            </w:textInput>
          </w:ffData>
        </w:fldChar>
      </w:r>
      <w:r w:rsidRPr="005D4D2E">
        <w:rPr>
          <w:rFonts w:ascii="Cambria" w:hAnsi="Cambria" w:cs="Calibri"/>
          <w:sz w:val="24"/>
          <w:highlight w:val="yellow"/>
        </w:rPr>
        <w:instrText xml:space="preserve"> FORMTEXT </w:instrText>
      </w:r>
      <w:r w:rsidRPr="005D4D2E">
        <w:rPr>
          <w:rFonts w:ascii="Cambria" w:hAnsi="Cambria" w:cs="Calibri"/>
          <w:sz w:val="24"/>
          <w:highlight w:val="yellow"/>
        </w:rPr>
      </w:r>
      <w:r w:rsidRPr="005D4D2E">
        <w:rPr>
          <w:rFonts w:ascii="Cambria" w:hAnsi="Cambria" w:cs="Calibri"/>
          <w:sz w:val="24"/>
          <w:highlight w:val="yellow"/>
        </w:rPr>
        <w:fldChar w:fldCharType="separate"/>
      </w:r>
      <w:r w:rsidRPr="005D4D2E">
        <w:rPr>
          <w:rFonts w:ascii="Cambria" w:hAnsi="Cambria" w:cs="Calibri"/>
          <w:sz w:val="24"/>
          <w:highlight w:val="yellow"/>
        </w:rPr>
        <w:t>"doplní účastník"</w:t>
      </w:r>
      <w:r w:rsidRPr="005D4D2E">
        <w:rPr>
          <w:rFonts w:ascii="Cambria" w:hAnsi="Cambria" w:cs="Calibri"/>
          <w:sz w:val="24"/>
          <w:highlight w:val="yellow"/>
        </w:rPr>
        <w:fldChar w:fldCharType="end"/>
      </w:r>
      <w:r w:rsidRPr="005D4D2E">
        <w:rPr>
          <w:rFonts w:ascii="Cambria" w:hAnsi="Cambria" w:cs="Calibri"/>
          <w:sz w:val="24"/>
        </w:rPr>
        <w:t>.</w:t>
      </w:r>
    </w:p>
    <w:p w14:paraId="1DE87EEB" w14:textId="77777777" w:rsidR="00A9217F" w:rsidRPr="005D4D2E" w:rsidRDefault="00A9217F" w:rsidP="007A66ED">
      <w:pPr>
        <w:spacing w:after="120"/>
        <w:ind w:left="1701"/>
        <w:rPr>
          <w:rFonts w:ascii="Cambria" w:hAnsi="Cambria" w:cs="Calibri"/>
          <w:sz w:val="24"/>
        </w:rPr>
      </w:pPr>
    </w:p>
    <w:p w14:paraId="3347D38E" w14:textId="77777777" w:rsidR="003A3820" w:rsidRPr="005D4D2E" w:rsidRDefault="001B6D65" w:rsidP="00561F42">
      <w:pPr>
        <w:pStyle w:val="Zkladntextodsazen"/>
        <w:numPr>
          <w:ilvl w:val="1"/>
          <w:numId w:val="3"/>
        </w:numPr>
        <w:tabs>
          <w:tab w:val="num" w:pos="720"/>
          <w:tab w:val="num" w:pos="1080"/>
        </w:tabs>
        <w:spacing w:after="120"/>
        <w:ind w:left="720" w:hanging="720"/>
        <w:rPr>
          <w:rFonts w:ascii="Cambria" w:hAnsi="Cambria" w:cs="Calibri"/>
        </w:rPr>
      </w:pPr>
      <w:r>
        <w:rPr>
          <w:rFonts w:ascii="Cambria" w:hAnsi="Cambria" w:cs="Calibri"/>
          <w:lang w:val="cs-CZ"/>
        </w:rPr>
        <w:lastRenderedPageBreak/>
        <w:t>S</w:t>
      </w:r>
      <w:r w:rsidR="003A3820" w:rsidRPr="005D4D2E">
        <w:rPr>
          <w:rFonts w:ascii="Cambria" w:hAnsi="Cambria" w:cs="Calibri"/>
        </w:rPr>
        <w:t>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658BAC2D" w14:textId="77777777" w:rsidR="003A3820" w:rsidRPr="005D4D2E" w:rsidRDefault="003A3820" w:rsidP="00561F42">
      <w:pPr>
        <w:pStyle w:val="Zkladntextodsazen"/>
        <w:numPr>
          <w:ilvl w:val="1"/>
          <w:numId w:val="3"/>
        </w:numPr>
        <w:tabs>
          <w:tab w:val="num" w:pos="720"/>
          <w:tab w:val="num" w:pos="1080"/>
        </w:tabs>
        <w:spacing w:after="120"/>
        <w:ind w:left="720" w:hanging="720"/>
        <w:rPr>
          <w:rFonts w:ascii="Cambria" w:hAnsi="Cambria" w:cs="Calibri"/>
        </w:rPr>
      </w:pPr>
      <w:r w:rsidRPr="005D4D2E">
        <w:rPr>
          <w:rFonts w:ascii="Cambria" w:hAnsi="Cambria" w:cs="Calibri"/>
        </w:rPr>
        <w:t>Smluvní strany se zavazují, že oznámí neprodleně druhé smluvní straně změnu jakéhokoliv z výše uvedených kontaktních údajů či změnu pověřených osob ve smyslu odst. 1</w:t>
      </w:r>
      <w:r w:rsidR="00712655">
        <w:rPr>
          <w:rFonts w:ascii="Cambria" w:hAnsi="Cambria" w:cs="Calibri"/>
          <w:lang w:val="cs-CZ"/>
        </w:rPr>
        <w:t>1</w:t>
      </w:r>
      <w:r w:rsidRPr="005D4D2E">
        <w:rPr>
          <w:rFonts w:ascii="Cambria" w:hAnsi="Cambria" w:cs="Calibri"/>
        </w:rPr>
        <w:t>.6. této smlouvy. Tyto změny nepodléhají schválení druhou smluvní stranou a</w:t>
      </w:r>
      <w:r w:rsidR="00DC0DFB">
        <w:rPr>
          <w:rFonts w:ascii="Cambria" w:hAnsi="Cambria" w:cs="Calibri"/>
          <w:lang w:val="cs-CZ"/>
        </w:rPr>
        <w:t> </w:t>
      </w:r>
      <w:r w:rsidRPr="005D4D2E">
        <w:rPr>
          <w:rFonts w:ascii="Cambria" w:hAnsi="Cambria" w:cs="Calibri"/>
        </w:rPr>
        <w:t>nepovažují se za změnu této smlouvy ve smyslu odst. 1</w:t>
      </w:r>
      <w:r w:rsidR="00712655">
        <w:rPr>
          <w:rFonts w:ascii="Cambria" w:hAnsi="Cambria" w:cs="Calibri"/>
          <w:lang w:val="cs-CZ"/>
        </w:rPr>
        <w:t>4</w:t>
      </w:r>
      <w:r w:rsidRPr="005D4D2E">
        <w:rPr>
          <w:rFonts w:ascii="Cambria" w:hAnsi="Cambria" w:cs="Calibri"/>
        </w:rPr>
        <w:t>.5. této smlouvy.</w:t>
      </w:r>
    </w:p>
    <w:p w14:paraId="3A592007" w14:textId="77777777" w:rsidR="003A3820" w:rsidRPr="005D4D2E" w:rsidRDefault="003A3820" w:rsidP="003A3820">
      <w:pPr>
        <w:spacing w:after="120"/>
        <w:rPr>
          <w:rFonts w:ascii="Cambria" w:hAnsi="Cambria" w:cs="Calibri"/>
          <w:sz w:val="24"/>
        </w:rPr>
      </w:pPr>
    </w:p>
    <w:p w14:paraId="082E72AE" w14:textId="77777777" w:rsidR="003A3820" w:rsidRPr="005D4D2E" w:rsidRDefault="003A3820" w:rsidP="00D133E2">
      <w:pPr>
        <w:pStyle w:val="Nadpis1"/>
        <w:numPr>
          <w:ilvl w:val="0"/>
          <w:numId w:val="3"/>
        </w:numPr>
        <w:tabs>
          <w:tab w:val="clear" w:pos="420"/>
        </w:tabs>
        <w:spacing w:before="0" w:after="120"/>
        <w:ind w:left="0" w:firstLine="0"/>
        <w:jc w:val="center"/>
        <w:rPr>
          <w:rFonts w:ascii="Cambria" w:hAnsi="Cambria" w:cs="Calibri"/>
          <w:smallCaps/>
          <w:sz w:val="28"/>
        </w:rPr>
      </w:pPr>
      <w:r w:rsidRPr="005D4D2E">
        <w:rPr>
          <w:rFonts w:ascii="Cambria" w:hAnsi="Cambria" w:cs="Calibri"/>
          <w:smallCaps/>
          <w:sz w:val="28"/>
        </w:rPr>
        <w:t>Závěrečná ustanovení</w:t>
      </w:r>
    </w:p>
    <w:p w14:paraId="78F23148" w14:textId="77777777" w:rsidR="00F33B8D" w:rsidRPr="005D4D2E" w:rsidRDefault="003A3820" w:rsidP="00561F42">
      <w:pPr>
        <w:pStyle w:val="Zhlav"/>
        <w:numPr>
          <w:ilvl w:val="1"/>
          <w:numId w:val="3"/>
        </w:numPr>
        <w:tabs>
          <w:tab w:val="clear" w:pos="4536"/>
          <w:tab w:val="clear" w:pos="9072"/>
          <w:tab w:val="num" w:pos="720"/>
          <w:tab w:val="num" w:pos="1080"/>
        </w:tabs>
        <w:spacing w:after="120"/>
        <w:ind w:left="720" w:hanging="720"/>
        <w:rPr>
          <w:rFonts w:ascii="Cambria" w:hAnsi="Cambria" w:cs="Calibri"/>
          <w:sz w:val="24"/>
        </w:rPr>
      </w:pPr>
      <w:r w:rsidRPr="005D4D2E">
        <w:rPr>
          <w:rFonts w:ascii="Cambria" w:hAnsi="Cambria" w:cs="Calibri"/>
          <w:sz w:val="24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7E59A092" w14:textId="77777777" w:rsidR="003A3820" w:rsidRPr="005D4D2E" w:rsidRDefault="003A3820" w:rsidP="00561F42">
      <w:pPr>
        <w:pStyle w:val="Zhlav"/>
        <w:numPr>
          <w:ilvl w:val="1"/>
          <w:numId w:val="3"/>
        </w:numPr>
        <w:tabs>
          <w:tab w:val="clear" w:pos="4536"/>
          <w:tab w:val="clear" w:pos="9072"/>
          <w:tab w:val="num" w:pos="720"/>
          <w:tab w:val="num" w:pos="1080"/>
        </w:tabs>
        <w:spacing w:after="120"/>
        <w:ind w:left="720" w:hanging="720"/>
        <w:rPr>
          <w:rFonts w:ascii="Cambria" w:hAnsi="Cambria" w:cs="Calibri"/>
          <w:sz w:val="24"/>
        </w:rPr>
      </w:pPr>
      <w:r w:rsidRPr="005D4D2E">
        <w:rPr>
          <w:rFonts w:ascii="Cambria" w:hAnsi="Cambria" w:cs="Calibri"/>
          <w:sz w:val="24"/>
        </w:rPr>
        <w:t xml:space="preserve">Pokud v této smlouvě není stanoveno jinak, řídí se právní vztahy z ní vzniklé právním řádem České republiky, zejména </w:t>
      </w:r>
      <w:r w:rsidR="00621A2A" w:rsidRPr="005D4D2E">
        <w:rPr>
          <w:rFonts w:ascii="Cambria" w:hAnsi="Cambria" w:cs="Calibri"/>
          <w:sz w:val="24"/>
        </w:rPr>
        <w:t>občanským zákoníkem</w:t>
      </w:r>
      <w:r w:rsidRPr="005D4D2E">
        <w:rPr>
          <w:rFonts w:ascii="Cambria" w:hAnsi="Cambria" w:cs="Calibri"/>
          <w:sz w:val="24"/>
        </w:rPr>
        <w:t>.</w:t>
      </w:r>
    </w:p>
    <w:p w14:paraId="4F720656" w14:textId="77777777" w:rsidR="003A3820" w:rsidRPr="005D4D2E" w:rsidRDefault="003A3820" w:rsidP="00561F42">
      <w:pPr>
        <w:pStyle w:val="Zhlav"/>
        <w:numPr>
          <w:ilvl w:val="1"/>
          <w:numId w:val="3"/>
        </w:numPr>
        <w:tabs>
          <w:tab w:val="clear" w:pos="4536"/>
          <w:tab w:val="clear" w:pos="9072"/>
          <w:tab w:val="num" w:pos="720"/>
          <w:tab w:val="num" w:pos="1080"/>
        </w:tabs>
        <w:spacing w:after="120"/>
        <w:ind w:left="720" w:hanging="720"/>
        <w:rPr>
          <w:rFonts w:ascii="Cambria" w:hAnsi="Cambria" w:cs="Calibri"/>
          <w:sz w:val="24"/>
        </w:rPr>
      </w:pPr>
      <w:r w:rsidRPr="005D4D2E">
        <w:rPr>
          <w:rFonts w:ascii="Cambria" w:hAnsi="Cambria" w:cs="Calibri"/>
          <w:sz w:val="24"/>
        </w:rPr>
        <w:t>Tato smlouva představuje úplnou dohodu smluvních stran o předmětu této smlouvy a</w:t>
      </w:r>
      <w:r w:rsidR="00DC0DFB">
        <w:rPr>
          <w:rFonts w:ascii="Cambria" w:hAnsi="Cambria" w:cs="Calibri"/>
          <w:sz w:val="24"/>
          <w:lang w:val="cs-CZ"/>
        </w:rPr>
        <w:t> </w:t>
      </w:r>
      <w:r w:rsidRPr="005D4D2E">
        <w:rPr>
          <w:rFonts w:ascii="Cambria" w:hAnsi="Cambria" w:cs="Calibri"/>
          <w:sz w:val="24"/>
        </w:rPr>
        <w:t xml:space="preserve">nahrazuje veškerá </w:t>
      </w:r>
      <w:r w:rsidR="00A13671">
        <w:rPr>
          <w:rFonts w:ascii="Cambria" w:hAnsi="Cambria" w:cs="Calibri"/>
          <w:sz w:val="24"/>
          <w:lang w:val="cs-CZ"/>
        </w:rPr>
        <w:t xml:space="preserve">případná </w:t>
      </w:r>
      <w:r w:rsidRPr="005D4D2E">
        <w:rPr>
          <w:rFonts w:ascii="Cambria" w:hAnsi="Cambria" w:cs="Calibri"/>
          <w:sz w:val="24"/>
        </w:rPr>
        <w:t>předešlá ujednání smluvních stran ústní i písemná týkající se předmětu této smlouvy.</w:t>
      </w:r>
    </w:p>
    <w:p w14:paraId="6469F079" w14:textId="77777777" w:rsidR="003A3820" w:rsidRPr="005D4D2E" w:rsidRDefault="003A3820" w:rsidP="00561F42">
      <w:pPr>
        <w:pStyle w:val="Zhlav"/>
        <w:numPr>
          <w:ilvl w:val="1"/>
          <w:numId w:val="3"/>
        </w:numPr>
        <w:tabs>
          <w:tab w:val="clear" w:pos="4536"/>
          <w:tab w:val="clear" w:pos="9072"/>
          <w:tab w:val="num" w:pos="720"/>
          <w:tab w:val="num" w:pos="1080"/>
        </w:tabs>
        <w:spacing w:after="120"/>
        <w:ind w:left="720" w:hanging="720"/>
        <w:rPr>
          <w:rFonts w:ascii="Cambria" w:hAnsi="Cambria" w:cs="Calibri"/>
          <w:sz w:val="24"/>
        </w:rPr>
      </w:pPr>
      <w:r w:rsidRPr="005D4D2E">
        <w:rPr>
          <w:rFonts w:ascii="Cambria" w:hAnsi="Cambria" w:cs="Calibri"/>
          <w:sz w:val="24"/>
        </w:rPr>
        <w:t xml:space="preserve">Nedílnou součástí této smlouvy </w:t>
      </w:r>
      <w:r w:rsidR="00BC3376" w:rsidRPr="005D4D2E">
        <w:rPr>
          <w:rFonts w:ascii="Cambria" w:hAnsi="Cambria" w:cs="Calibri"/>
          <w:sz w:val="24"/>
          <w:lang w:val="cs-CZ"/>
        </w:rPr>
        <w:t>je její Příloha č. 1.</w:t>
      </w:r>
      <w:r w:rsidR="006B4848">
        <w:rPr>
          <w:rFonts w:ascii="Cambria" w:hAnsi="Cambria" w:cs="Calibri"/>
          <w:sz w:val="24"/>
          <w:lang w:val="cs-CZ"/>
        </w:rPr>
        <w:t>,</w:t>
      </w:r>
      <w:r w:rsidR="00E2475A">
        <w:rPr>
          <w:rFonts w:ascii="Cambria" w:hAnsi="Cambria" w:cs="Calibri"/>
          <w:sz w:val="24"/>
          <w:lang w:val="cs-CZ"/>
        </w:rPr>
        <w:t xml:space="preserve"> Příloha č. 2</w:t>
      </w:r>
      <w:r w:rsidR="006B4848">
        <w:rPr>
          <w:rFonts w:ascii="Cambria" w:hAnsi="Cambria" w:cs="Calibri"/>
          <w:sz w:val="24"/>
          <w:lang w:val="cs-CZ"/>
        </w:rPr>
        <w:t xml:space="preserve"> a Příloha č. 3</w:t>
      </w:r>
      <w:r w:rsidR="00E2475A">
        <w:rPr>
          <w:rFonts w:ascii="Cambria" w:hAnsi="Cambria" w:cs="Calibri"/>
          <w:sz w:val="24"/>
          <w:lang w:val="cs-CZ"/>
        </w:rPr>
        <w:t xml:space="preserve">. </w:t>
      </w:r>
      <w:r w:rsidRPr="005D4D2E">
        <w:rPr>
          <w:rFonts w:ascii="Cambria" w:hAnsi="Cambria" w:cs="Calibri"/>
          <w:sz w:val="24"/>
        </w:rPr>
        <w:t>Smluvní strany prohlašují, že</w:t>
      </w:r>
      <w:r w:rsidR="00785793" w:rsidRPr="005D4D2E">
        <w:rPr>
          <w:rFonts w:ascii="Cambria" w:hAnsi="Cambria" w:cs="Calibri"/>
          <w:sz w:val="24"/>
          <w:lang w:val="cs-CZ"/>
        </w:rPr>
        <w:t xml:space="preserve"> se</w:t>
      </w:r>
      <w:r w:rsidRPr="005D4D2E">
        <w:rPr>
          <w:rFonts w:ascii="Cambria" w:hAnsi="Cambria" w:cs="Calibri"/>
          <w:sz w:val="24"/>
        </w:rPr>
        <w:t xml:space="preserve"> </w:t>
      </w:r>
      <w:r w:rsidR="00A05A92" w:rsidRPr="005D4D2E">
        <w:rPr>
          <w:rFonts w:ascii="Cambria" w:hAnsi="Cambria" w:cs="Calibri"/>
          <w:sz w:val="24"/>
          <w:lang w:val="cs-CZ"/>
        </w:rPr>
        <w:t>s t</w:t>
      </w:r>
      <w:r w:rsidR="001B6D65">
        <w:rPr>
          <w:rFonts w:ascii="Cambria" w:hAnsi="Cambria" w:cs="Calibri"/>
          <w:sz w:val="24"/>
          <w:lang w:val="cs-CZ"/>
        </w:rPr>
        <w:t>ěmito</w:t>
      </w:r>
      <w:r w:rsidR="00A05A92" w:rsidRPr="005D4D2E">
        <w:rPr>
          <w:rFonts w:ascii="Cambria" w:hAnsi="Cambria" w:cs="Calibri"/>
          <w:sz w:val="24"/>
          <w:lang w:val="cs-CZ"/>
        </w:rPr>
        <w:t xml:space="preserve"> příloh</w:t>
      </w:r>
      <w:r w:rsidR="001B6D65">
        <w:rPr>
          <w:rFonts w:ascii="Cambria" w:hAnsi="Cambria" w:cs="Calibri"/>
          <w:sz w:val="24"/>
          <w:lang w:val="cs-CZ"/>
        </w:rPr>
        <w:t>ami</w:t>
      </w:r>
      <w:r w:rsidRPr="005D4D2E">
        <w:rPr>
          <w:rFonts w:ascii="Cambria" w:hAnsi="Cambria" w:cs="Calibri"/>
          <w:sz w:val="24"/>
        </w:rPr>
        <w:t xml:space="preserve"> řádně seznámily a že porozuměly jejich obsahu.</w:t>
      </w:r>
    </w:p>
    <w:p w14:paraId="4F3B4CFD" w14:textId="77777777" w:rsidR="003A3820" w:rsidRPr="005D4D2E" w:rsidRDefault="003A3820" w:rsidP="00561F42">
      <w:pPr>
        <w:pStyle w:val="Zhlav"/>
        <w:numPr>
          <w:ilvl w:val="1"/>
          <w:numId w:val="3"/>
        </w:numPr>
        <w:tabs>
          <w:tab w:val="clear" w:pos="4536"/>
          <w:tab w:val="clear" w:pos="9072"/>
          <w:tab w:val="num" w:pos="720"/>
          <w:tab w:val="num" w:pos="1080"/>
        </w:tabs>
        <w:spacing w:after="120"/>
        <w:ind w:left="720" w:hanging="720"/>
        <w:rPr>
          <w:rFonts w:ascii="Cambria" w:hAnsi="Cambria" w:cs="Calibri"/>
          <w:sz w:val="24"/>
        </w:rPr>
      </w:pPr>
      <w:r w:rsidRPr="005D4D2E">
        <w:rPr>
          <w:rFonts w:ascii="Cambria" w:hAnsi="Cambria" w:cs="Calibri"/>
          <w:sz w:val="24"/>
        </w:rPr>
        <w:t>Tato smlouva může být měněna pouze písemnými, číslovanými dodatky, uzavřenými na základě dohody obou smluvních stran.</w:t>
      </w:r>
    </w:p>
    <w:p w14:paraId="3105697E" w14:textId="77777777" w:rsidR="003A3820" w:rsidRPr="005D4D2E" w:rsidRDefault="003A3820" w:rsidP="00561F42">
      <w:pPr>
        <w:pStyle w:val="Zhlav"/>
        <w:numPr>
          <w:ilvl w:val="1"/>
          <w:numId w:val="3"/>
        </w:numPr>
        <w:tabs>
          <w:tab w:val="clear" w:pos="4536"/>
          <w:tab w:val="clear" w:pos="9072"/>
          <w:tab w:val="num" w:pos="720"/>
          <w:tab w:val="num" w:pos="1080"/>
        </w:tabs>
        <w:spacing w:after="120"/>
        <w:ind w:left="720" w:hanging="720"/>
        <w:rPr>
          <w:rFonts w:ascii="Cambria" w:hAnsi="Cambria" w:cs="Calibri"/>
          <w:sz w:val="24"/>
        </w:rPr>
      </w:pPr>
      <w:r w:rsidRPr="005D4D2E">
        <w:rPr>
          <w:rFonts w:ascii="Cambria" w:hAnsi="Cambria" w:cs="Calibri"/>
          <w:sz w:val="24"/>
        </w:rPr>
        <w:t>Neplatnost jednotlivého ustanovení této smlouvy, nezpůsobuje neplatnost smlouvy jako celku. Smluvní strany se zavazují takové ustanovení nahradit bez zbytečného odkladu jiným ustanovením, které bude platné a které svým obsahem bude nejvíce odpovídat smyslu a účelu původního ustanovení a této smlouvy. Toto ustanovení smlouvy se přiměřeně použije i při eventu</w:t>
      </w:r>
      <w:r w:rsidR="00674851" w:rsidRPr="005D4D2E">
        <w:rPr>
          <w:rFonts w:ascii="Cambria" w:hAnsi="Cambria" w:cs="Calibri"/>
          <w:sz w:val="24"/>
        </w:rPr>
        <w:t>á</w:t>
      </w:r>
      <w:r w:rsidRPr="005D4D2E">
        <w:rPr>
          <w:rFonts w:ascii="Cambria" w:hAnsi="Cambria" w:cs="Calibri"/>
          <w:sz w:val="24"/>
        </w:rPr>
        <w:t>lním doplnění chybějících částí smlouvy.</w:t>
      </w:r>
    </w:p>
    <w:p w14:paraId="37ACC99C" w14:textId="77777777" w:rsidR="003A3820" w:rsidRPr="005D4D2E" w:rsidRDefault="003A3820" w:rsidP="00561F42">
      <w:pPr>
        <w:pStyle w:val="Zhlav"/>
        <w:numPr>
          <w:ilvl w:val="1"/>
          <w:numId w:val="3"/>
        </w:numPr>
        <w:tabs>
          <w:tab w:val="clear" w:pos="4536"/>
          <w:tab w:val="clear" w:pos="9072"/>
          <w:tab w:val="num" w:pos="720"/>
          <w:tab w:val="num" w:pos="1080"/>
        </w:tabs>
        <w:spacing w:after="120"/>
        <w:ind w:left="720" w:hanging="720"/>
        <w:rPr>
          <w:rStyle w:val="Zdraznn"/>
          <w:rFonts w:ascii="Cambria" w:hAnsi="Cambria" w:cs="Calibri"/>
          <w:i w:val="0"/>
          <w:iCs w:val="0"/>
          <w:sz w:val="24"/>
        </w:rPr>
      </w:pPr>
      <w:r w:rsidRPr="005D4D2E">
        <w:rPr>
          <w:rFonts w:ascii="Cambria" w:hAnsi="Cambria" w:cs="Calibri"/>
          <w:sz w:val="24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5D4D2E">
        <w:rPr>
          <w:rFonts w:ascii="Cambria" w:hAnsi="Cambria" w:cs="Calibri"/>
          <w:sz w:val="24"/>
        </w:rPr>
        <w:t>věcně příslušným soudem dle sídla Kupujícího.</w:t>
      </w:r>
      <w:r w:rsidR="001B6D65">
        <w:rPr>
          <w:rFonts w:ascii="Cambria" w:hAnsi="Cambria" w:cs="Calibri"/>
          <w:sz w:val="24"/>
          <w:lang w:val="cs-CZ"/>
        </w:rPr>
        <w:t xml:space="preserve"> Rozhodčí řízení se vylučuje.</w:t>
      </w:r>
    </w:p>
    <w:p w14:paraId="7ABF4068" w14:textId="77777777" w:rsidR="003A3820" w:rsidRPr="005D4D2E" w:rsidRDefault="003A3820" w:rsidP="00561F42">
      <w:pPr>
        <w:pStyle w:val="Zhlav"/>
        <w:numPr>
          <w:ilvl w:val="1"/>
          <w:numId w:val="3"/>
        </w:numPr>
        <w:tabs>
          <w:tab w:val="clear" w:pos="4536"/>
          <w:tab w:val="clear" w:pos="9072"/>
          <w:tab w:val="num" w:pos="720"/>
          <w:tab w:val="num" w:pos="1080"/>
        </w:tabs>
        <w:spacing w:after="120"/>
        <w:ind w:left="720" w:hanging="720"/>
        <w:rPr>
          <w:rFonts w:ascii="Cambria" w:hAnsi="Cambria" w:cs="Calibri"/>
          <w:sz w:val="24"/>
        </w:rPr>
      </w:pPr>
      <w:r w:rsidRPr="005D4D2E">
        <w:rPr>
          <w:rFonts w:ascii="Cambria" w:hAnsi="Cambria" w:cs="Calibri"/>
          <w:sz w:val="24"/>
        </w:rPr>
        <w:t>Tato</w:t>
      </w:r>
      <w:r w:rsidR="0008080F" w:rsidRPr="005D4D2E">
        <w:rPr>
          <w:rFonts w:ascii="Cambria" w:hAnsi="Cambria" w:cs="Calibri"/>
          <w:sz w:val="24"/>
        </w:rPr>
        <w:t xml:space="preserve"> </w:t>
      </w:r>
      <w:r w:rsidR="00BC5B24">
        <w:rPr>
          <w:rFonts w:ascii="Cambria" w:hAnsi="Cambria" w:cs="Calibri"/>
          <w:sz w:val="24"/>
        </w:rPr>
        <w:t xml:space="preserve">smlouva </w:t>
      </w:r>
      <w:r w:rsidR="00BC5B24" w:rsidRPr="006110FC">
        <w:rPr>
          <w:rFonts w:ascii="Cambria" w:hAnsi="Cambria"/>
          <w:sz w:val="24"/>
          <w:szCs w:val="32"/>
        </w:rPr>
        <w:t xml:space="preserve">je vypracována ve třech vyhotoveních, z nichž každé má platnost originálu, přičemž dva výtisky obdrží Kupující a jeden výtisk obdrží </w:t>
      </w:r>
      <w:r w:rsidR="00BC5B24">
        <w:rPr>
          <w:rFonts w:ascii="Cambria" w:hAnsi="Cambria"/>
          <w:sz w:val="24"/>
          <w:szCs w:val="32"/>
        </w:rPr>
        <w:t>P</w:t>
      </w:r>
      <w:r w:rsidR="00BC5B24" w:rsidRPr="006110FC">
        <w:rPr>
          <w:rFonts w:ascii="Cambria" w:hAnsi="Cambria"/>
          <w:sz w:val="24"/>
          <w:szCs w:val="32"/>
        </w:rPr>
        <w:t>rodávající nebo je uzavřena elektronicky, a to tak, že je opatřena elektronickými podpisy (zaručeným elektronickým podpisem založeným na kvalifikovaném certifikátu nebo kvalifikovaným elektronickým podpisem) oprávněných zástupců smluvních stran</w:t>
      </w:r>
      <w:r w:rsidR="0008080F" w:rsidRPr="005D4D2E">
        <w:rPr>
          <w:rFonts w:ascii="Cambria" w:hAnsi="Cambria" w:cs="Calibri"/>
          <w:sz w:val="24"/>
          <w:lang w:val="cs-CZ"/>
        </w:rPr>
        <w:t>.</w:t>
      </w:r>
    </w:p>
    <w:p w14:paraId="1616D4B6" w14:textId="77777777" w:rsidR="00934F5D" w:rsidRPr="005D4D2E" w:rsidRDefault="001C02BF" w:rsidP="00BC5B24">
      <w:pPr>
        <w:spacing w:line="276" w:lineRule="auto"/>
        <w:rPr>
          <w:rFonts w:ascii="Cambria" w:hAnsi="Cambria" w:cs="Calibri"/>
          <w:sz w:val="24"/>
        </w:rPr>
      </w:pPr>
      <w:bookmarkStart w:id="14" w:name="_Toc347334382"/>
      <w:r w:rsidRPr="005D4D2E">
        <w:rPr>
          <w:rFonts w:ascii="Cambria" w:hAnsi="Cambria" w:cs="Calibri"/>
          <w:sz w:val="24"/>
        </w:rPr>
        <w:t>1</w:t>
      </w:r>
      <w:r w:rsidR="00BC5B24">
        <w:rPr>
          <w:rFonts w:ascii="Cambria" w:hAnsi="Cambria" w:cs="Calibri"/>
          <w:sz w:val="24"/>
        </w:rPr>
        <w:t>2</w:t>
      </w:r>
      <w:r w:rsidRPr="005D4D2E">
        <w:rPr>
          <w:rFonts w:ascii="Cambria" w:hAnsi="Cambria" w:cs="Calibri"/>
          <w:sz w:val="24"/>
        </w:rPr>
        <w:t xml:space="preserve">.9.    </w:t>
      </w:r>
      <w:r w:rsidRPr="005D4D2E">
        <w:rPr>
          <w:rFonts w:ascii="Cambria" w:hAnsi="Cambria" w:cs="Calibri"/>
          <w:sz w:val="24"/>
          <w:lang w:val="x-none"/>
        </w:rPr>
        <w:t>Seznam příloh</w:t>
      </w:r>
      <w:bookmarkEnd w:id="14"/>
      <w:r w:rsidR="00823A8E">
        <w:rPr>
          <w:rFonts w:ascii="Cambria" w:hAnsi="Cambria" w:cs="Calibri"/>
          <w:sz w:val="24"/>
        </w:rPr>
        <w:t>:</w:t>
      </w:r>
    </w:p>
    <w:p w14:paraId="04EB1892" w14:textId="77777777" w:rsidR="001C02BF" w:rsidRDefault="001C02BF" w:rsidP="00BC5B24">
      <w:pPr>
        <w:spacing w:line="276" w:lineRule="auto"/>
        <w:ind w:left="360" w:firstLine="348"/>
        <w:rPr>
          <w:rFonts w:ascii="Cambria" w:hAnsi="Cambria" w:cs="Calibri"/>
          <w:sz w:val="24"/>
        </w:rPr>
      </w:pPr>
      <w:r w:rsidRPr="005D4D2E">
        <w:rPr>
          <w:rFonts w:ascii="Cambria" w:hAnsi="Cambria" w:cs="Calibri"/>
          <w:sz w:val="24"/>
        </w:rPr>
        <w:t>Nedílnou součástí této smlouvy</w:t>
      </w:r>
      <w:r w:rsidR="00035558" w:rsidRPr="005D4D2E">
        <w:rPr>
          <w:rFonts w:ascii="Cambria" w:hAnsi="Cambria" w:cs="Calibri"/>
          <w:sz w:val="24"/>
          <w:lang w:val="x-none"/>
        </w:rPr>
        <w:t xml:space="preserve"> j</w:t>
      </w:r>
      <w:r w:rsidR="0096712D" w:rsidRPr="005D4D2E">
        <w:rPr>
          <w:rFonts w:ascii="Cambria" w:hAnsi="Cambria" w:cs="Calibri"/>
          <w:sz w:val="24"/>
        </w:rPr>
        <w:t>sou přílohy</w:t>
      </w:r>
      <w:r w:rsidR="00035558" w:rsidRPr="005D4D2E">
        <w:rPr>
          <w:rFonts w:ascii="Cambria" w:hAnsi="Cambria" w:cs="Calibri"/>
          <w:sz w:val="24"/>
        </w:rPr>
        <w:t>:</w:t>
      </w:r>
    </w:p>
    <w:p w14:paraId="4A1A5355" w14:textId="77777777" w:rsidR="00B74237" w:rsidRPr="00BC5B24" w:rsidRDefault="00B74237" w:rsidP="00BC5B24">
      <w:pPr>
        <w:spacing w:line="276" w:lineRule="auto"/>
        <w:ind w:left="360" w:firstLine="348"/>
        <w:rPr>
          <w:rFonts w:ascii="Cambria" w:hAnsi="Cambria" w:cs="Calibri"/>
          <w:sz w:val="24"/>
        </w:rPr>
      </w:pPr>
    </w:p>
    <w:p w14:paraId="6EFBC9DB" w14:textId="77777777" w:rsidR="007A66ED" w:rsidRPr="00A9217F" w:rsidRDefault="001C02BF" w:rsidP="009079DD">
      <w:pPr>
        <w:pStyle w:val="Textkomente"/>
        <w:ind w:firstLine="708"/>
        <w:rPr>
          <w:rFonts w:ascii="Cambria" w:hAnsi="Cambria" w:cs="Calibri"/>
          <w:sz w:val="24"/>
          <w:szCs w:val="24"/>
          <w:lang w:val="cs-CZ" w:eastAsia="cs-CZ"/>
        </w:rPr>
      </w:pPr>
      <w:r w:rsidRPr="00A9217F">
        <w:rPr>
          <w:rFonts w:ascii="Cambria" w:hAnsi="Cambria" w:cs="Calibri"/>
          <w:sz w:val="24"/>
        </w:rPr>
        <w:t>Příloha č. 1</w:t>
      </w:r>
      <w:r w:rsidR="00035558" w:rsidRPr="00A9217F">
        <w:rPr>
          <w:rFonts w:ascii="Cambria" w:hAnsi="Cambria" w:cs="Calibri"/>
          <w:sz w:val="24"/>
          <w:szCs w:val="24"/>
          <w:lang w:val="cs-CZ" w:eastAsia="cs-CZ"/>
        </w:rPr>
        <w:tab/>
      </w:r>
      <w:bookmarkStart w:id="15" w:name="_Hlk69986229"/>
      <w:r w:rsidR="007A66ED" w:rsidRPr="00A9217F">
        <w:rPr>
          <w:rFonts w:ascii="Cambria" w:hAnsi="Cambria" w:cs="Calibri"/>
          <w:sz w:val="24"/>
          <w:szCs w:val="24"/>
          <w:lang w:val="cs-CZ" w:eastAsia="cs-CZ"/>
        </w:rPr>
        <w:t xml:space="preserve">Specifikace předmětu plnění a položkový rozpočet </w:t>
      </w:r>
    </w:p>
    <w:p w14:paraId="4C7BB890" w14:textId="77777777" w:rsidR="00783B50" w:rsidRPr="00A9217F" w:rsidRDefault="00B74237" w:rsidP="009079DD">
      <w:pPr>
        <w:pStyle w:val="Textkomente"/>
        <w:ind w:firstLine="708"/>
        <w:rPr>
          <w:rFonts w:ascii="Cambria" w:hAnsi="Cambria" w:cs="Calibri"/>
          <w:sz w:val="24"/>
          <w:szCs w:val="24"/>
          <w:lang w:val="cs-CZ" w:eastAsia="cs-CZ"/>
        </w:rPr>
      </w:pPr>
      <w:r w:rsidRPr="00A9217F">
        <w:rPr>
          <w:rFonts w:ascii="Cambria" w:hAnsi="Cambria" w:cs="Calibri"/>
          <w:sz w:val="24"/>
        </w:rPr>
        <w:t>Příloha č. 2</w:t>
      </w:r>
      <w:r w:rsidRPr="00A9217F">
        <w:rPr>
          <w:rFonts w:ascii="Cambria" w:hAnsi="Cambria" w:cs="Calibri"/>
          <w:sz w:val="24"/>
        </w:rPr>
        <w:tab/>
      </w:r>
      <w:r w:rsidR="00783B50" w:rsidRPr="00A9217F">
        <w:rPr>
          <w:rFonts w:ascii="Cambria" w:hAnsi="Cambria" w:cs="Calibri"/>
          <w:sz w:val="24"/>
          <w:szCs w:val="24"/>
          <w:lang w:val="cs-CZ" w:eastAsia="cs-CZ"/>
        </w:rPr>
        <w:t>Seznam zavážecích míst a kontaktní údaje kupujícího</w:t>
      </w:r>
    </w:p>
    <w:bookmarkEnd w:id="15"/>
    <w:p w14:paraId="41645CA1" w14:textId="77777777" w:rsidR="00D36899" w:rsidRPr="00A9217F" w:rsidRDefault="00D36899" w:rsidP="003C0364">
      <w:pPr>
        <w:spacing w:line="276" w:lineRule="auto"/>
        <w:ind w:left="708"/>
        <w:rPr>
          <w:rFonts w:ascii="Cambria" w:hAnsi="Cambria" w:cs="Calibri"/>
          <w:sz w:val="24"/>
        </w:rPr>
      </w:pPr>
      <w:r w:rsidRPr="00A9217F">
        <w:rPr>
          <w:rFonts w:ascii="Cambria" w:hAnsi="Cambria" w:cs="Calibri"/>
          <w:sz w:val="24"/>
        </w:rPr>
        <w:t>Příloha č. 3</w:t>
      </w:r>
      <w:r w:rsidRPr="00A9217F">
        <w:rPr>
          <w:rFonts w:ascii="Cambria" w:hAnsi="Cambria" w:cs="Calibri"/>
          <w:sz w:val="24"/>
        </w:rPr>
        <w:tab/>
      </w:r>
      <w:r w:rsidR="00E60767" w:rsidRPr="00A9217F">
        <w:rPr>
          <w:rFonts w:ascii="Cambria" w:hAnsi="Cambria" w:cs="Calibri"/>
          <w:sz w:val="24"/>
        </w:rPr>
        <w:t xml:space="preserve">Prohlášení dodavatele – zelené čisticí prostředky  </w:t>
      </w:r>
    </w:p>
    <w:p w14:paraId="4242710B" w14:textId="77777777" w:rsidR="003A3820" w:rsidRPr="005D4D2E" w:rsidRDefault="003A3820" w:rsidP="003A3820">
      <w:pPr>
        <w:spacing w:after="120"/>
        <w:rPr>
          <w:rFonts w:ascii="Cambria" w:hAnsi="Cambria" w:cs="Calibri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3A3820" w:rsidRPr="005D4D2E" w14:paraId="4CE6260F" w14:textId="77777777">
        <w:tc>
          <w:tcPr>
            <w:tcW w:w="4527" w:type="dxa"/>
          </w:tcPr>
          <w:p w14:paraId="09F783B3" w14:textId="77777777" w:rsidR="003A3820" w:rsidRPr="005D4D2E" w:rsidRDefault="003A3820" w:rsidP="00EA4345">
            <w:pPr>
              <w:jc w:val="center"/>
              <w:rPr>
                <w:rFonts w:ascii="Cambria" w:hAnsi="Cambria" w:cs="Calibri"/>
                <w:sz w:val="24"/>
              </w:rPr>
            </w:pPr>
            <w:r w:rsidRPr="005D4D2E">
              <w:rPr>
                <w:rFonts w:ascii="Cambria" w:hAnsi="Cambria" w:cs="Calibri"/>
                <w:b/>
                <w:sz w:val="24"/>
              </w:rPr>
              <w:lastRenderedPageBreak/>
              <w:t>Prodávající:</w:t>
            </w:r>
          </w:p>
          <w:p w14:paraId="77840F30" w14:textId="77777777" w:rsidR="003A3820" w:rsidRPr="005D4D2E" w:rsidRDefault="003A3820" w:rsidP="00EA4345">
            <w:pPr>
              <w:jc w:val="center"/>
              <w:rPr>
                <w:rFonts w:ascii="Cambria" w:hAnsi="Cambria" w:cs="Calibri"/>
                <w:sz w:val="24"/>
              </w:rPr>
            </w:pPr>
          </w:p>
          <w:p w14:paraId="2047A83D" w14:textId="77777777" w:rsidR="003A3820" w:rsidRPr="005D4D2E" w:rsidRDefault="00934F5D" w:rsidP="00F051FA">
            <w:pPr>
              <w:jc w:val="center"/>
              <w:rPr>
                <w:rFonts w:ascii="Cambria" w:hAnsi="Cambria" w:cs="Calibri"/>
                <w:sz w:val="24"/>
              </w:rPr>
            </w:pPr>
            <w:r w:rsidRPr="005D4D2E">
              <w:rPr>
                <w:rFonts w:ascii="Cambria" w:hAnsi="Cambria" w:cs="Calibri"/>
                <w:sz w:val="24"/>
              </w:rPr>
              <w:t xml:space="preserve">V </w:t>
            </w:r>
            <w:r w:rsidRPr="005D4D2E">
              <w:rPr>
                <w:rFonts w:ascii="Cambria" w:hAnsi="Cambria" w:cs="Calibri"/>
                <w:sz w:val="24"/>
                <w:highlight w:val="yellow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bookmarkStart w:id="16" w:name="Text33"/>
            <w:r w:rsidRPr="005D4D2E">
              <w:rPr>
                <w:rFonts w:ascii="Cambria" w:hAnsi="Cambria" w:cs="Calibri"/>
                <w:sz w:val="24"/>
                <w:highlight w:val="yellow"/>
              </w:rPr>
              <w:instrText xml:space="preserve"> FORMTEXT </w:instrText>
            </w:r>
            <w:r w:rsidRPr="005D4D2E">
              <w:rPr>
                <w:rFonts w:ascii="Cambria" w:hAnsi="Cambria" w:cs="Calibri"/>
                <w:sz w:val="24"/>
                <w:highlight w:val="yellow"/>
              </w:rPr>
            </w:r>
            <w:r w:rsidRPr="005D4D2E">
              <w:rPr>
                <w:rFonts w:ascii="Cambria" w:hAnsi="Cambria" w:cs="Calibri"/>
                <w:sz w:val="24"/>
                <w:highlight w:val="yellow"/>
              </w:rPr>
              <w:fldChar w:fldCharType="separate"/>
            </w:r>
            <w:r w:rsidRPr="005D4D2E">
              <w:rPr>
                <w:rFonts w:ascii="Cambria" w:hAnsi="Cambria" w:cs="Calibri"/>
                <w:noProof/>
                <w:sz w:val="24"/>
                <w:highlight w:val="yellow"/>
              </w:rPr>
              <w:t>"doplní účastník"</w:t>
            </w:r>
            <w:r w:rsidRPr="005D4D2E">
              <w:rPr>
                <w:rFonts w:ascii="Cambria" w:hAnsi="Cambria" w:cs="Calibri"/>
                <w:sz w:val="24"/>
                <w:highlight w:val="yellow"/>
              </w:rPr>
              <w:fldChar w:fldCharType="end"/>
            </w:r>
            <w:bookmarkEnd w:id="16"/>
            <w:r w:rsidR="00EE21E2">
              <w:rPr>
                <w:rFonts w:ascii="Cambria" w:hAnsi="Cambria" w:cs="Calibri"/>
                <w:sz w:val="24"/>
              </w:rPr>
              <w:t xml:space="preserve"> dne </w:t>
            </w:r>
            <w:r w:rsidR="00EE21E2" w:rsidRPr="005D4D2E">
              <w:rPr>
                <w:rFonts w:ascii="Cambria" w:hAnsi="Cambria" w:cs="Calibri"/>
                <w:sz w:val="24"/>
                <w:highlight w:val="yellow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r w:rsidR="00EE21E2" w:rsidRPr="005D4D2E">
              <w:rPr>
                <w:rFonts w:ascii="Cambria" w:hAnsi="Cambria" w:cs="Calibri"/>
                <w:sz w:val="24"/>
                <w:highlight w:val="yellow"/>
              </w:rPr>
              <w:instrText xml:space="preserve"> FORMTEXT </w:instrText>
            </w:r>
            <w:r w:rsidR="00EE21E2" w:rsidRPr="005D4D2E">
              <w:rPr>
                <w:rFonts w:ascii="Cambria" w:hAnsi="Cambria" w:cs="Calibri"/>
                <w:sz w:val="24"/>
                <w:highlight w:val="yellow"/>
              </w:rPr>
            </w:r>
            <w:r w:rsidR="00EE21E2" w:rsidRPr="005D4D2E">
              <w:rPr>
                <w:rFonts w:ascii="Cambria" w:hAnsi="Cambria" w:cs="Calibri"/>
                <w:sz w:val="24"/>
                <w:highlight w:val="yellow"/>
              </w:rPr>
              <w:fldChar w:fldCharType="separate"/>
            </w:r>
            <w:r w:rsidR="00EE21E2" w:rsidRPr="005D4D2E">
              <w:rPr>
                <w:rFonts w:ascii="Cambria" w:hAnsi="Cambria" w:cs="Calibri"/>
                <w:noProof/>
                <w:sz w:val="24"/>
                <w:highlight w:val="yellow"/>
              </w:rPr>
              <w:t>"doplní účastník"</w:t>
            </w:r>
            <w:r w:rsidR="00EE21E2" w:rsidRPr="005D4D2E">
              <w:rPr>
                <w:rFonts w:ascii="Cambria" w:hAnsi="Cambria" w:cs="Calibri"/>
                <w:sz w:val="24"/>
                <w:highlight w:val="yellow"/>
              </w:rPr>
              <w:fldChar w:fldCharType="end"/>
            </w:r>
          </w:p>
        </w:tc>
        <w:tc>
          <w:tcPr>
            <w:tcW w:w="4527" w:type="dxa"/>
          </w:tcPr>
          <w:p w14:paraId="780DF31D" w14:textId="77777777" w:rsidR="003A3820" w:rsidRPr="005D4D2E" w:rsidRDefault="003A3820" w:rsidP="00EA4345">
            <w:pPr>
              <w:pStyle w:val="Prohlen"/>
              <w:rPr>
                <w:rFonts w:ascii="Cambria" w:hAnsi="Cambria" w:cs="Calibri"/>
              </w:rPr>
            </w:pPr>
            <w:r w:rsidRPr="005D4D2E">
              <w:rPr>
                <w:rFonts w:ascii="Cambria" w:hAnsi="Cambria" w:cs="Calibri"/>
              </w:rPr>
              <w:t>Kupující:</w:t>
            </w:r>
          </w:p>
          <w:p w14:paraId="4A34A043" w14:textId="77777777" w:rsidR="003A3820" w:rsidRPr="005D4D2E" w:rsidRDefault="003A3820" w:rsidP="00EA4345">
            <w:pPr>
              <w:jc w:val="center"/>
              <w:rPr>
                <w:rFonts w:ascii="Cambria" w:hAnsi="Cambria" w:cs="Calibri"/>
                <w:sz w:val="24"/>
              </w:rPr>
            </w:pPr>
          </w:p>
          <w:p w14:paraId="5FF50693" w14:textId="77777777" w:rsidR="003A3820" w:rsidRPr="005D4D2E" w:rsidRDefault="003A3820" w:rsidP="00EA4345">
            <w:pPr>
              <w:jc w:val="center"/>
              <w:rPr>
                <w:rFonts w:ascii="Cambria" w:hAnsi="Cambria" w:cs="Calibri"/>
                <w:sz w:val="24"/>
              </w:rPr>
            </w:pPr>
            <w:r w:rsidRPr="005D4D2E">
              <w:rPr>
                <w:rFonts w:ascii="Cambria" w:hAnsi="Cambria" w:cs="Calibri"/>
                <w:sz w:val="24"/>
              </w:rPr>
              <w:t>V</w:t>
            </w:r>
            <w:r w:rsidR="00EE21E2">
              <w:rPr>
                <w:rFonts w:ascii="Cambria" w:hAnsi="Cambria" w:cs="Calibri"/>
                <w:sz w:val="24"/>
              </w:rPr>
              <w:t> </w:t>
            </w:r>
            <w:r w:rsidR="001D465B" w:rsidRPr="005D4D2E">
              <w:rPr>
                <w:rFonts w:ascii="Cambria" w:hAnsi="Cambria" w:cs="Calibri"/>
                <w:sz w:val="24"/>
              </w:rPr>
              <w:t>Praze</w:t>
            </w:r>
            <w:r w:rsidR="00EE21E2">
              <w:rPr>
                <w:rFonts w:ascii="Cambria" w:hAnsi="Cambria" w:cs="Calibri"/>
                <w:sz w:val="24"/>
              </w:rPr>
              <w:t xml:space="preserve"> dne ………………</w:t>
            </w:r>
          </w:p>
          <w:p w14:paraId="560A263E" w14:textId="77777777" w:rsidR="003A3820" w:rsidRPr="005D4D2E" w:rsidRDefault="003A3820" w:rsidP="00EA4345">
            <w:pPr>
              <w:jc w:val="center"/>
              <w:rPr>
                <w:rFonts w:ascii="Cambria" w:hAnsi="Cambria" w:cs="Calibri"/>
                <w:sz w:val="24"/>
              </w:rPr>
            </w:pPr>
          </w:p>
          <w:p w14:paraId="5E6A077E" w14:textId="77777777" w:rsidR="003A3820" w:rsidRPr="005D4D2E" w:rsidRDefault="003A3820" w:rsidP="00EA4345">
            <w:pPr>
              <w:jc w:val="center"/>
              <w:rPr>
                <w:rFonts w:ascii="Cambria" w:hAnsi="Cambria" w:cs="Calibri"/>
                <w:sz w:val="24"/>
              </w:rPr>
            </w:pPr>
          </w:p>
          <w:p w14:paraId="24AE46FD" w14:textId="77777777" w:rsidR="003A3820" w:rsidRPr="005D4D2E" w:rsidRDefault="003A3820" w:rsidP="00EA4345">
            <w:pPr>
              <w:jc w:val="center"/>
              <w:rPr>
                <w:rFonts w:ascii="Cambria" w:hAnsi="Cambria" w:cs="Calibri"/>
                <w:sz w:val="24"/>
              </w:rPr>
            </w:pPr>
          </w:p>
        </w:tc>
      </w:tr>
      <w:tr w:rsidR="00714123" w:rsidRPr="005D4D2E" w14:paraId="415E0543" w14:textId="77777777">
        <w:tc>
          <w:tcPr>
            <w:tcW w:w="4527" w:type="dxa"/>
          </w:tcPr>
          <w:p w14:paraId="344EF899" w14:textId="77777777" w:rsidR="00714123" w:rsidRPr="005D4D2E" w:rsidRDefault="00714123" w:rsidP="00EA4345">
            <w:pPr>
              <w:jc w:val="center"/>
              <w:rPr>
                <w:rFonts w:ascii="Cambria" w:hAnsi="Cambria" w:cs="Calibri"/>
                <w:sz w:val="24"/>
              </w:rPr>
            </w:pPr>
            <w:r w:rsidRPr="005D4D2E">
              <w:rPr>
                <w:rFonts w:ascii="Cambria" w:hAnsi="Cambria" w:cs="Calibri"/>
                <w:sz w:val="24"/>
              </w:rPr>
              <w:t>.............................................</w:t>
            </w:r>
          </w:p>
          <w:p w14:paraId="54A3D5AE" w14:textId="77777777" w:rsidR="00934F5D" w:rsidRPr="005D4D2E" w:rsidRDefault="00934F5D" w:rsidP="00EA4345">
            <w:pPr>
              <w:pStyle w:val="Identifikacestran"/>
              <w:spacing w:line="240" w:lineRule="auto"/>
              <w:rPr>
                <w:rFonts w:ascii="Cambria" w:hAnsi="Cambria" w:cs="Calibri"/>
                <w:szCs w:val="24"/>
              </w:rPr>
            </w:pPr>
            <w:r w:rsidRPr="005D4D2E">
              <w:rPr>
                <w:rFonts w:ascii="Cambria" w:hAnsi="Cambria" w:cs="Calibri"/>
                <w:szCs w:val="24"/>
                <w:highlight w:val="yellow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titul, jméno a příjmení"/>
                  </w:textInput>
                </w:ffData>
              </w:fldChar>
            </w:r>
            <w:bookmarkStart w:id="17" w:name="Text34"/>
            <w:r w:rsidRPr="005D4D2E">
              <w:rPr>
                <w:rFonts w:ascii="Cambria" w:hAnsi="Cambria" w:cs="Calibri"/>
                <w:szCs w:val="24"/>
                <w:highlight w:val="yellow"/>
              </w:rPr>
              <w:instrText xml:space="preserve"> FORMTEXT </w:instrText>
            </w:r>
            <w:r w:rsidRPr="005D4D2E">
              <w:rPr>
                <w:rFonts w:ascii="Cambria" w:hAnsi="Cambria" w:cs="Calibri"/>
                <w:szCs w:val="24"/>
                <w:highlight w:val="yellow"/>
              </w:rPr>
            </w:r>
            <w:r w:rsidRPr="005D4D2E">
              <w:rPr>
                <w:rFonts w:ascii="Cambria" w:hAnsi="Cambria" w:cs="Calibri"/>
                <w:szCs w:val="24"/>
                <w:highlight w:val="yellow"/>
              </w:rPr>
              <w:fldChar w:fldCharType="separate"/>
            </w:r>
            <w:r w:rsidRPr="005D4D2E">
              <w:rPr>
                <w:rFonts w:ascii="Cambria" w:hAnsi="Cambria" w:cs="Calibri"/>
                <w:noProof/>
                <w:szCs w:val="24"/>
                <w:highlight w:val="yellow"/>
              </w:rPr>
              <w:t>titul, jméno a příjmení</w:t>
            </w:r>
            <w:r w:rsidRPr="005D4D2E">
              <w:rPr>
                <w:rFonts w:ascii="Cambria" w:hAnsi="Cambria" w:cs="Calibri"/>
                <w:szCs w:val="24"/>
                <w:highlight w:val="yellow"/>
              </w:rPr>
              <w:fldChar w:fldCharType="end"/>
            </w:r>
            <w:bookmarkEnd w:id="17"/>
          </w:p>
          <w:p w14:paraId="2C4954B8" w14:textId="77777777" w:rsidR="00714123" w:rsidRPr="005D4D2E" w:rsidRDefault="00934F5D" w:rsidP="00EA4345">
            <w:pPr>
              <w:pStyle w:val="Identifikacestran"/>
              <w:spacing w:line="240" w:lineRule="auto"/>
              <w:rPr>
                <w:rFonts w:ascii="Cambria" w:hAnsi="Cambria" w:cs="Calibri"/>
                <w:szCs w:val="24"/>
              </w:rPr>
            </w:pPr>
            <w:r w:rsidRPr="005D4D2E">
              <w:rPr>
                <w:rFonts w:ascii="Cambria" w:hAnsi="Cambria" w:cs="Calibri"/>
                <w:szCs w:val="24"/>
              </w:rPr>
              <w:t xml:space="preserve"> </w:t>
            </w:r>
            <w:r w:rsidRPr="005D4D2E">
              <w:rPr>
                <w:rFonts w:ascii="Cambria" w:hAnsi="Cambria" w:cs="Calibri"/>
                <w:szCs w:val="24"/>
                <w:highlight w:val="yellow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bookmarkStart w:id="18" w:name="Text35"/>
            <w:r w:rsidRPr="005D4D2E">
              <w:rPr>
                <w:rFonts w:ascii="Cambria" w:hAnsi="Cambria" w:cs="Calibri"/>
                <w:szCs w:val="24"/>
                <w:highlight w:val="yellow"/>
              </w:rPr>
              <w:instrText xml:space="preserve"> FORMTEXT </w:instrText>
            </w:r>
            <w:r w:rsidRPr="005D4D2E">
              <w:rPr>
                <w:rFonts w:ascii="Cambria" w:hAnsi="Cambria" w:cs="Calibri"/>
                <w:szCs w:val="24"/>
                <w:highlight w:val="yellow"/>
              </w:rPr>
            </w:r>
            <w:r w:rsidRPr="005D4D2E">
              <w:rPr>
                <w:rFonts w:ascii="Cambria" w:hAnsi="Cambria" w:cs="Calibri"/>
                <w:szCs w:val="24"/>
                <w:highlight w:val="yellow"/>
              </w:rPr>
              <w:fldChar w:fldCharType="separate"/>
            </w:r>
            <w:r w:rsidRPr="005D4D2E">
              <w:rPr>
                <w:rFonts w:ascii="Cambria" w:hAnsi="Cambria" w:cs="Calibri"/>
                <w:noProof/>
                <w:szCs w:val="24"/>
                <w:highlight w:val="yellow"/>
              </w:rPr>
              <w:t>funkce</w:t>
            </w:r>
            <w:r w:rsidRPr="005D4D2E">
              <w:rPr>
                <w:rFonts w:ascii="Cambria" w:hAnsi="Cambria" w:cs="Calibri"/>
                <w:szCs w:val="24"/>
                <w:highlight w:val="yellow"/>
              </w:rPr>
              <w:fldChar w:fldCharType="end"/>
            </w:r>
            <w:bookmarkEnd w:id="18"/>
          </w:p>
          <w:p w14:paraId="1443EEE3" w14:textId="77777777" w:rsidR="00714123" w:rsidRPr="005D4D2E" w:rsidRDefault="00934F5D" w:rsidP="00934F5D">
            <w:pPr>
              <w:jc w:val="center"/>
              <w:rPr>
                <w:rFonts w:ascii="Cambria" w:hAnsi="Cambria" w:cs="Calibri"/>
                <w:sz w:val="24"/>
              </w:rPr>
            </w:pPr>
            <w:r w:rsidRPr="005D4D2E">
              <w:rPr>
                <w:rFonts w:ascii="Cambria" w:hAnsi="Cambria" w:cs="Calibri"/>
                <w:sz w:val="24"/>
                <w:highlight w:val="yellow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obchodní firma"/>
                  </w:textInput>
                </w:ffData>
              </w:fldChar>
            </w:r>
            <w:bookmarkStart w:id="19" w:name="Text36"/>
            <w:r w:rsidRPr="005D4D2E">
              <w:rPr>
                <w:rFonts w:ascii="Cambria" w:hAnsi="Cambria" w:cs="Calibri"/>
                <w:sz w:val="24"/>
                <w:highlight w:val="yellow"/>
              </w:rPr>
              <w:instrText xml:space="preserve"> FORMTEXT </w:instrText>
            </w:r>
            <w:r w:rsidRPr="005D4D2E">
              <w:rPr>
                <w:rFonts w:ascii="Cambria" w:hAnsi="Cambria" w:cs="Calibri"/>
                <w:sz w:val="24"/>
                <w:highlight w:val="yellow"/>
              </w:rPr>
            </w:r>
            <w:r w:rsidRPr="005D4D2E">
              <w:rPr>
                <w:rFonts w:ascii="Cambria" w:hAnsi="Cambria" w:cs="Calibri"/>
                <w:sz w:val="24"/>
                <w:highlight w:val="yellow"/>
              </w:rPr>
              <w:fldChar w:fldCharType="separate"/>
            </w:r>
            <w:r w:rsidRPr="005D4D2E">
              <w:rPr>
                <w:rFonts w:ascii="Cambria" w:hAnsi="Cambria" w:cs="Calibri"/>
                <w:noProof/>
                <w:sz w:val="24"/>
                <w:highlight w:val="yellow"/>
              </w:rPr>
              <w:t>obchodní firma</w:t>
            </w:r>
            <w:r w:rsidRPr="005D4D2E">
              <w:rPr>
                <w:rFonts w:ascii="Cambria" w:hAnsi="Cambria" w:cs="Calibri"/>
                <w:sz w:val="24"/>
                <w:highlight w:val="yellow"/>
              </w:rPr>
              <w:fldChar w:fldCharType="end"/>
            </w:r>
            <w:bookmarkEnd w:id="19"/>
            <w:r w:rsidR="00714123" w:rsidRPr="005D4D2E">
              <w:rPr>
                <w:rFonts w:ascii="Cambria" w:hAnsi="Cambria" w:cs="Calibri"/>
                <w:iCs/>
                <w:sz w:val="24"/>
              </w:rPr>
              <w:t xml:space="preserve"> </w:t>
            </w:r>
          </w:p>
        </w:tc>
        <w:tc>
          <w:tcPr>
            <w:tcW w:w="4527" w:type="dxa"/>
          </w:tcPr>
          <w:p w14:paraId="0D303E5A" w14:textId="77777777" w:rsidR="00714123" w:rsidRPr="005D4D2E" w:rsidRDefault="00714123" w:rsidP="00AB32C5">
            <w:pPr>
              <w:jc w:val="center"/>
              <w:rPr>
                <w:rFonts w:ascii="Cambria" w:hAnsi="Cambria" w:cs="Calibri"/>
                <w:sz w:val="24"/>
              </w:rPr>
            </w:pPr>
            <w:r w:rsidRPr="005D4D2E">
              <w:rPr>
                <w:rFonts w:ascii="Cambria" w:hAnsi="Cambria" w:cs="Calibri"/>
                <w:sz w:val="24"/>
              </w:rPr>
              <w:t>.............................................</w:t>
            </w:r>
            <w:r w:rsidR="007A66ED">
              <w:rPr>
                <w:rFonts w:ascii="Cambria" w:hAnsi="Cambria" w:cs="Calibri"/>
                <w:sz w:val="24"/>
              </w:rPr>
              <w:t>..............</w:t>
            </w:r>
          </w:p>
          <w:p w14:paraId="0ED4CBE7" w14:textId="77777777" w:rsidR="007A66ED" w:rsidRPr="007A66ED" w:rsidRDefault="007A66ED" w:rsidP="007A66ED">
            <w:pPr>
              <w:spacing w:line="276" w:lineRule="auto"/>
              <w:ind w:firstLine="999"/>
              <w:rPr>
                <w:rFonts w:ascii="Cambria" w:hAnsi="Cambria" w:cs="Calibri"/>
                <w:sz w:val="24"/>
              </w:rPr>
            </w:pPr>
            <w:r w:rsidRPr="007A66ED">
              <w:rPr>
                <w:rFonts w:ascii="Cambria" w:hAnsi="Cambria" w:cs="Calibri"/>
                <w:sz w:val="24"/>
              </w:rPr>
              <w:t>Mgr. Miroslava Hurdová</w:t>
            </w:r>
            <w:r w:rsidRPr="007A66ED">
              <w:rPr>
                <w:rFonts w:ascii="Cambria" w:hAnsi="Cambria" w:cs="Calibri"/>
                <w:sz w:val="24"/>
              </w:rPr>
              <w:tab/>
            </w:r>
          </w:p>
          <w:p w14:paraId="149F2228" w14:textId="77777777" w:rsidR="007A66ED" w:rsidRPr="007A66ED" w:rsidRDefault="007A66ED" w:rsidP="007A66ED">
            <w:pPr>
              <w:ind w:left="999"/>
              <w:rPr>
                <w:rFonts w:ascii="Cambria" w:hAnsi="Cambria" w:cs="Calibri"/>
                <w:sz w:val="24"/>
              </w:rPr>
            </w:pPr>
            <w:r w:rsidRPr="007A66ED">
              <w:rPr>
                <w:rFonts w:ascii="Cambria" w:hAnsi="Cambria" w:cs="Calibri"/>
                <w:sz w:val="24"/>
              </w:rPr>
              <w:t>ředitelka Kolejí a menz</w:t>
            </w:r>
          </w:p>
          <w:p w14:paraId="37EE05B7" w14:textId="77777777" w:rsidR="00721891" w:rsidRPr="005D4D2E" w:rsidRDefault="00721891" w:rsidP="001B6D65">
            <w:pPr>
              <w:pStyle w:val="Identifikacestran"/>
              <w:spacing w:line="240" w:lineRule="auto"/>
              <w:rPr>
                <w:rFonts w:ascii="Cambria" w:hAnsi="Cambria" w:cs="Calibri"/>
                <w:szCs w:val="24"/>
              </w:rPr>
            </w:pPr>
          </w:p>
        </w:tc>
      </w:tr>
      <w:tr w:rsidR="007A66ED" w:rsidRPr="005D4D2E" w14:paraId="14FA3F57" w14:textId="77777777">
        <w:tc>
          <w:tcPr>
            <w:tcW w:w="4527" w:type="dxa"/>
          </w:tcPr>
          <w:p w14:paraId="4EFCB5A1" w14:textId="77777777" w:rsidR="007A66ED" w:rsidRPr="005D4D2E" w:rsidRDefault="007A66ED" w:rsidP="00EA4345">
            <w:pPr>
              <w:jc w:val="center"/>
              <w:rPr>
                <w:rFonts w:ascii="Cambria" w:hAnsi="Cambria" w:cs="Calibri"/>
                <w:sz w:val="24"/>
              </w:rPr>
            </w:pPr>
          </w:p>
        </w:tc>
        <w:tc>
          <w:tcPr>
            <w:tcW w:w="4527" w:type="dxa"/>
          </w:tcPr>
          <w:p w14:paraId="4FD0B69B" w14:textId="77777777" w:rsidR="007A66ED" w:rsidRPr="005D4D2E" w:rsidRDefault="007A66ED" w:rsidP="00AB32C5">
            <w:pPr>
              <w:jc w:val="center"/>
              <w:rPr>
                <w:rFonts w:ascii="Cambria" w:hAnsi="Cambria" w:cs="Calibri"/>
                <w:sz w:val="24"/>
              </w:rPr>
            </w:pPr>
          </w:p>
        </w:tc>
      </w:tr>
      <w:tr w:rsidR="007A66ED" w:rsidRPr="005D4D2E" w14:paraId="18070A08" w14:textId="77777777">
        <w:tc>
          <w:tcPr>
            <w:tcW w:w="4527" w:type="dxa"/>
          </w:tcPr>
          <w:p w14:paraId="5F5C96B7" w14:textId="77777777" w:rsidR="007A66ED" w:rsidRPr="005D4D2E" w:rsidRDefault="007A66ED" w:rsidP="00EA4345">
            <w:pPr>
              <w:jc w:val="center"/>
              <w:rPr>
                <w:rFonts w:ascii="Cambria" w:hAnsi="Cambria" w:cs="Calibri"/>
                <w:sz w:val="24"/>
              </w:rPr>
            </w:pPr>
          </w:p>
        </w:tc>
        <w:tc>
          <w:tcPr>
            <w:tcW w:w="4527" w:type="dxa"/>
          </w:tcPr>
          <w:p w14:paraId="7E0EC777" w14:textId="77777777" w:rsidR="007A66ED" w:rsidRPr="005D4D2E" w:rsidRDefault="007A66ED" w:rsidP="00AB32C5">
            <w:pPr>
              <w:jc w:val="center"/>
              <w:rPr>
                <w:rFonts w:ascii="Cambria" w:hAnsi="Cambria" w:cs="Calibri"/>
                <w:sz w:val="24"/>
              </w:rPr>
            </w:pPr>
          </w:p>
        </w:tc>
      </w:tr>
    </w:tbl>
    <w:p w14:paraId="61189AAA" w14:textId="77777777" w:rsidR="00756649" w:rsidRPr="007907DA" w:rsidRDefault="00756649" w:rsidP="00F923BA">
      <w:pPr>
        <w:jc w:val="left"/>
        <w:rPr>
          <w:rFonts w:ascii="Cambria" w:hAnsi="Cambria" w:cs="Calibri"/>
          <w:sz w:val="24"/>
        </w:rPr>
      </w:pPr>
    </w:p>
    <w:sectPr w:rsidR="00756649" w:rsidRPr="007907DA" w:rsidSect="00924D09">
      <w:footerReference w:type="default" r:id="rId1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6AD7C" w14:textId="77777777" w:rsidR="00A46B7F" w:rsidRDefault="00A46B7F">
      <w:r>
        <w:separator/>
      </w:r>
    </w:p>
  </w:endnote>
  <w:endnote w:type="continuationSeparator" w:id="0">
    <w:p w14:paraId="3DE97286" w14:textId="77777777" w:rsidR="00A46B7F" w:rsidRDefault="00A46B7F">
      <w:r>
        <w:continuationSeparator/>
      </w:r>
    </w:p>
  </w:endnote>
  <w:endnote w:type="continuationNotice" w:id="1">
    <w:p w14:paraId="5C0261F2" w14:textId="77777777" w:rsidR="00A46B7F" w:rsidRDefault="00A46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3B24" w14:textId="1DA7633B" w:rsidR="007A66ED" w:rsidRDefault="007A66ED">
    <w:pPr>
      <w:pStyle w:val="Zpat"/>
      <w:jc w:val="center"/>
    </w:pPr>
    <w:r>
      <w:t xml:space="preserve">Stránka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755FC4">
      <w:rPr>
        <w:b/>
        <w:noProof/>
      </w:rPr>
      <w:t>12</w:t>
    </w:r>
    <w:r>
      <w:rPr>
        <w:b/>
        <w:sz w:val="24"/>
      </w:rPr>
      <w:fldChar w:fldCharType="end"/>
    </w:r>
    <w:r>
      <w:t xml:space="preserve"> z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755FC4">
      <w:rPr>
        <w:b/>
        <w:noProof/>
      </w:rPr>
      <w:t>12</w:t>
    </w:r>
    <w:r>
      <w:rPr>
        <w:b/>
        <w:sz w:val="24"/>
      </w:rPr>
      <w:fldChar w:fldCharType="end"/>
    </w:r>
  </w:p>
  <w:p w14:paraId="79E29A82" w14:textId="77777777" w:rsidR="007A66ED" w:rsidRPr="00094D28" w:rsidRDefault="007A66ED" w:rsidP="00094D28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0D441" w14:textId="77777777" w:rsidR="00A46B7F" w:rsidRDefault="00A46B7F">
      <w:r>
        <w:separator/>
      </w:r>
    </w:p>
  </w:footnote>
  <w:footnote w:type="continuationSeparator" w:id="0">
    <w:p w14:paraId="75A9BACB" w14:textId="77777777" w:rsidR="00A46B7F" w:rsidRDefault="00A46B7F">
      <w:r>
        <w:continuationSeparator/>
      </w:r>
    </w:p>
  </w:footnote>
  <w:footnote w:type="continuationNotice" w:id="1">
    <w:p w14:paraId="5E915183" w14:textId="77777777" w:rsidR="00A46B7F" w:rsidRDefault="00A46B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A35"/>
    <w:multiLevelType w:val="hybridMultilevel"/>
    <w:tmpl w:val="228CBA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6F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F73CEB"/>
    <w:multiLevelType w:val="hybridMultilevel"/>
    <w:tmpl w:val="E5C65F32"/>
    <w:lvl w:ilvl="0" w:tplc="6D16586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B5BA4"/>
    <w:multiLevelType w:val="multilevel"/>
    <w:tmpl w:val="5C50C77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A142F66"/>
    <w:multiLevelType w:val="hybridMultilevel"/>
    <w:tmpl w:val="1C7E4F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63BC7"/>
    <w:multiLevelType w:val="hybridMultilevel"/>
    <w:tmpl w:val="204A1E4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DF0657B"/>
    <w:multiLevelType w:val="multilevel"/>
    <w:tmpl w:val="103C33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551771F"/>
    <w:multiLevelType w:val="multilevel"/>
    <w:tmpl w:val="8958860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8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9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C21286D"/>
    <w:multiLevelType w:val="multilevel"/>
    <w:tmpl w:val="103C33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2BE5EF5"/>
    <w:multiLevelType w:val="multilevel"/>
    <w:tmpl w:val="5180F3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A12022"/>
    <w:multiLevelType w:val="hybridMultilevel"/>
    <w:tmpl w:val="A1FEF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60DB9"/>
    <w:multiLevelType w:val="hybridMultilevel"/>
    <w:tmpl w:val="72F46C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873A4"/>
    <w:multiLevelType w:val="hybridMultilevel"/>
    <w:tmpl w:val="481CC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C45D7"/>
    <w:multiLevelType w:val="hybridMultilevel"/>
    <w:tmpl w:val="E6BA0D22"/>
    <w:lvl w:ilvl="0" w:tplc="30CC4C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02506419">
    <w:abstractNumId w:val="9"/>
  </w:num>
  <w:num w:numId="2" w16cid:durableId="869417636">
    <w:abstractNumId w:val="12"/>
  </w:num>
  <w:num w:numId="3" w16cid:durableId="1421413618">
    <w:abstractNumId w:val="10"/>
  </w:num>
  <w:num w:numId="4" w16cid:durableId="1309549722">
    <w:abstractNumId w:val="3"/>
  </w:num>
  <w:num w:numId="5" w16cid:durableId="1515726896">
    <w:abstractNumId w:val="8"/>
  </w:num>
  <w:num w:numId="6" w16cid:durableId="714739333">
    <w:abstractNumId w:val="16"/>
  </w:num>
  <w:num w:numId="7" w16cid:durableId="1829323438">
    <w:abstractNumId w:val="5"/>
  </w:num>
  <w:num w:numId="8" w16cid:durableId="1771924036">
    <w:abstractNumId w:val="2"/>
  </w:num>
  <w:num w:numId="9" w16cid:durableId="126974479">
    <w:abstractNumId w:val="6"/>
  </w:num>
  <w:num w:numId="10" w16cid:durableId="2043051162">
    <w:abstractNumId w:val="11"/>
  </w:num>
  <w:num w:numId="11" w16cid:durableId="1621953756">
    <w:abstractNumId w:val="4"/>
  </w:num>
  <w:num w:numId="12" w16cid:durableId="75636783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5311077">
    <w:abstractNumId w:val="15"/>
  </w:num>
  <w:num w:numId="14" w16cid:durableId="1529560850">
    <w:abstractNumId w:val="14"/>
  </w:num>
  <w:num w:numId="15" w16cid:durableId="569654758">
    <w:abstractNumId w:val="1"/>
  </w:num>
  <w:num w:numId="16" w16cid:durableId="1367481531">
    <w:abstractNumId w:val="13"/>
  </w:num>
  <w:num w:numId="17" w16cid:durableId="259920402">
    <w:abstractNumId w:val="9"/>
  </w:num>
  <w:num w:numId="18" w16cid:durableId="1921521983">
    <w:abstractNumId w:val="9"/>
  </w:num>
  <w:num w:numId="19" w16cid:durableId="180171478">
    <w:abstractNumId w:val="9"/>
  </w:num>
  <w:num w:numId="20" w16cid:durableId="1295453984">
    <w:abstractNumId w:val="9"/>
  </w:num>
  <w:num w:numId="21" w16cid:durableId="1494566203">
    <w:abstractNumId w:val="9"/>
  </w:num>
  <w:num w:numId="22" w16cid:durableId="1047728410">
    <w:abstractNumId w:val="9"/>
  </w:num>
  <w:num w:numId="23" w16cid:durableId="1226138540">
    <w:abstractNumId w:val="9"/>
  </w:num>
  <w:num w:numId="24" w16cid:durableId="1336805905">
    <w:abstractNumId w:val="9"/>
  </w:num>
  <w:num w:numId="25" w16cid:durableId="154884700">
    <w:abstractNumId w:val="9"/>
  </w:num>
  <w:num w:numId="26" w16cid:durableId="163132082">
    <w:abstractNumId w:val="9"/>
  </w:num>
  <w:num w:numId="27" w16cid:durableId="1622689116">
    <w:abstractNumId w:val="9"/>
  </w:num>
  <w:num w:numId="28" w16cid:durableId="44219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20"/>
    <w:rsid w:val="00001B72"/>
    <w:rsid w:val="000043F9"/>
    <w:rsid w:val="000133FC"/>
    <w:rsid w:val="00013E5B"/>
    <w:rsid w:val="00015256"/>
    <w:rsid w:val="00022B40"/>
    <w:rsid w:val="000231ED"/>
    <w:rsid w:val="00025D4E"/>
    <w:rsid w:val="00025EED"/>
    <w:rsid w:val="0002661C"/>
    <w:rsid w:val="00030429"/>
    <w:rsid w:val="00032801"/>
    <w:rsid w:val="00035558"/>
    <w:rsid w:val="0004099B"/>
    <w:rsid w:val="00040E4D"/>
    <w:rsid w:val="000417C8"/>
    <w:rsid w:val="00046998"/>
    <w:rsid w:val="00046B0E"/>
    <w:rsid w:val="000524D1"/>
    <w:rsid w:val="000556FB"/>
    <w:rsid w:val="0006469E"/>
    <w:rsid w:val="00065455"/>
    <w:rsid w:val="00066CFB"/>
    <w:rsid w:val="00073E27"/>
    <w:rsid w:val="00076336"/>
    <w:rsid w:val="0008080F"/>
    <w:rsid w:val="00080DCC"/>
    <w:rsid w:val="00085D3A"/>
    <w:rsid w:val="00091915"/>
    <w:rsid w:val="00092601"/>
    <w:rsid w:val="00094978"/>
    <w:rsid w:val="00094D28"/>
    <w:rsid w:val="000A0FF3"/>
    <w:rsid w:val="000A2652"/>
    <w:rsid w:val="000A52AE"/>
    <w:rsid w:val="000A7B93"/>
    <w:rsid w:val="000B06B0"/>
    <w:rsid w:val="000B447F"/>
    <w:rsid w:val="000B573B"/>
    <w:rsid w:val="000B59B8"/>
    <w:rsid w:val="000C0392"/>
    <w:rsid w:val="000C349F"/>
    <w:rsid w:val="000C3CC0"/>
    <w:rsid w:val="000C6E81"/>
    <w:rsid w:val="000C748F"/>
    <w:rsid w:val="000C78A9"/>
    <w:rsid w:val="000C78E4"/>
    <w:rsid w:val="000D2113"/>
    <w:rsid w:val="000D3AC2"/>
    <w:rsid w:val="000D708E"/>
    <w:rsid w:val="000E40FC"/>
    <w:rsid w:val="000E612E"/>
    <w:rsid w:val="000E7940"/>
    <w:rsid w:val="000F236C"/>
    <w:rsid w:val="000F298C"/>
    <w:rsid w:val="000F2FC6"/>
    <w:rsid w:val="000F5289"/>
    <w:rsid w:val="000F58F0"/>
    <w:rsid w:val="00101B9E"/>
    <w:rsid w:val="00102B18"/>
    <w:rsid w:val="00103C7E"/>
    <w:rsid w:val="00104B02"/>
    <w:rsid w:val="00110B89"/>
    <w:rsid w:val="0011178B"/>
    <w:rsid w:val="00114044"/>
    <w:rsid w:val="00117943"/>
    <w:rsid w:val="0012312C"/>
    <w:rsid w:val="0013068E"/>
    <w:rsid w:val="0013333D"/>
    <w:rsid w:val="001353C2"/>
    <w:rsid w:val="0013786C"/>
    <w:rsid w:val="00140467"/>
    <w:rsid w:val="001420DC"/>
    <w:rsid w:val="00142C71"/>
    <w:rsid w:val="00144872"/>
    <w:rsid w:val="00146EE2"/>
    <w:rsid w:val="00154B25"/>
    <w:rsid w:val="00154C85"/>
    <w:rsid w:val="0015643B"/>
    <w:rsid w:val="001605CC"/>
    <w:rsid w:val="00160B73"/>
    <w:rsid w:val="001610CD"/>
    <w:rsid w:val="0016202B"/>
    <w:rsid w:val="00164C13"/>
    <w:rsid w:val="00173423"/>
    <w:rsid w:val="00173E95"/>
    <w:rsid w:val="0017458E"/>
    <w:rsid w:val="001746EF"/>
    <w:rsid w:val="00176497"/>
    <w:rsid w:val="001806E7"/>
    <w:rsid w:val="00181F72"/>
    <w:rsid w:val="0018346E"/>
    <w:rsid w:val="0018392F"/>
    <w:rsid w:val="00183FD4"/>
    <w:rsid w:val="00191273"/>
    <w:rsid w:val="00197897"/>
    <w:rsid w:val="00197899"/>
    <w:rsid w:val="00197BEF"/>
    <w:rsid w:val="00197F8E"/>
    <w:rsid w:val="001A0185"/>
    <w:rsid w:val="001A1DD8"/>
    <w:rsid w:val="001A2A9E"/>
    <w:rsid w:val="001A725C"/>
    <w:rsid w:val="001B2012"/>
    <w:rsid w:val="001B6D65"/>
    <w:rsid w:val="001C02BF"/>
    <w:rsid w:val="001C09CC"/>
    <w:rsid w:val="001C3A3E"/>
    <w:rsid w:val="001C6AAA"/>
    <w:rsid w:val="001C79F9"/>
    <w:rsid w:val="001D190E"/>
    <w:rsid w:val="001D2AB7"/>
    <w:rsid w:val="001D2F2A"/>
    <w:rsid w:val="001D465B"/>
    <w:rsid w:val="001D686F"/>
    <w:rsid w:val="001E1E77"/>
    <w:rsid w:val="001E2264"/>
    <w:rsid w:val="001F3159"/>
    <w:rsid w:val="001F3A26"/>
    <w:rsid w:val="001F747A"/>
    <w:rsid w:val="00200E7E"/>
    <w:rsid w:val="002011BF"/>
    <w:rsid w:val="00202698"/>
    <w:rsid w:val="0020463F"/>
    <w:rsid w:val="0020615F"/>
    <w:rsid w:val="00207D1A"/>
    <w:rsid w:val="00210B29"/>
    <w:rsid w:val="00215506"/>
    <w:rsid w:val="00215B02"/>
    <w:rsid w:val="00221938"/>
    <w:rsid w:val="0022357E"/>
    <w:rsid w:val="002249C6"/>
    <w:rsid w:val="002335F3"/>
    <w:rsid w:val="00234A70"/>
    <w:rsid w:val="00240060"/>
    <w:rsid w:val="002426F2"/>
    <w:rsid w:val="00242E34"/>
    <w:rsid w:val="00246F06"/>
    <w:rsid w:val="00252092"/>
    <w:rsid w:val="002542F8"/>
    <w:rsid w:val="00255520"/>
    <w:rsid w:val="00255761"/>
    <w:rsid w:val="00263301"/>
    <w:rsid w:val="0026738E"/>
    <w:rsid w:val="002709FD"/>
    <w:rsid w:val="00270B89"/>
    <w:rsid w:val="00271ADF"/>
    <w:rsid w:val="00283FA9"/>
    <w:rsid w:val="00290658"/>
    <w:rsid w:val="00291FA9"/>
    <w:rsid w:val="0029229C"/>
    <w:rsid w:val="00292510"/>
    <w:rsid w:val="00295DF6"/>
    <w:rsid w:val="002A0E23"/>
    <w:rsid w:val="002A30DD"/>
    <w:rsid w:val="002A3365"/>
    <w:rsid w:val="002B3568"/>
    <w:rsid w:val="002B356A"/>
    <w:rsid w:val="002B4D45"/>
    <w:rsid w:val="002B7E6E"/>
    <w:rsid w:val="002C29BE"/>
    <w:rsid w:val="002C3AF1"/>
    <w:rsid w:val="002C4A0C"/>
    <w:rsid w:val="002C4B27"/>
    <w:rsid w:val="002C529A"/>
    <w:rsid w:val="002C5489"/>
    <w:rsid w:val="002C5C22"/>
    <w:rsid w:val="002C5F75"/>
    <w:rsid w:val="002C7B2E"/>
    <w:rsid w:val="002D0BC7"/>
    <w:rsid w:val="002D0D69"/>
    <w:rsid w:val="002D161D"/>
    <w:rsid w:val="002D6B95"/>
    <w:rsid w:val="002D7DFA"/>
    <w:rsid w:val="002E0D0D"/>
    <w:rsid w:val="002E3D43"/>
    <w:rsid w:val="002E4170"/>
    <w:rsid w:val="002E4EC9"/>
    <w:rsid w:val="002F0073"/>
    <w:rsid w:val="002F1230"/>
    <w:rsid w:val="002F2C8D"/>
    <w:rsid w:val="002F3065"/>
    <w:rsid w:val="002F70A9"/>
    <w:rsid w:val="002F712D"/>
    <w:rsid w:val="0030362E"/>
    <w:rsid w:val="00304B4C"/>
    <w:rsid w:val="0030676E"/>
    <w:rsid w:val="003118C5"/>
    <w:rsid w:val="0031628C"/>
    <w:rsid w:val="00316B2F"/>
    <w:rsid w:val="00320C3B"/>
    <w:rsid w:val="00322D88"/>
    <w:rsid w:val="003260C4"/>
    <w:rsid w:val="0032627C"/>
    <w:rsid w:val="00326536"/>
    <w:rsid w:val="0032668C"/>
    <w:rsid w:val="00331D47"/>
    <w:rsid w:val="00332945"/>
    <w:rsid w:val="00333363"/>
    <w:rsid w:val="003336FD"/>
    <w:rsid w:val="00335A21"/>
    <w:rsid w:val="00336F67"/>
    <w:rsid w:val="00346194"/>
    <w:rsid w:val="00346CF1"/>
    <w:rsid w:val="00347154"/>
    <w:rsid w:val="00347D46"/>
    <w:rsid w:val="00363D3D"/>
    <w:rsid w:val="00364153"/>
    <w:rsid w:val="003747DC"/>
    <w:rsid w:val="00383E64"/>
    <w:rsid w:val="003869A8"/>
    <w:rsid w:val="0038772C"/>
    <w:rsid w:val="00395419"/>
    <w:rsid w:val="0039597D"/>
    <w:rsid w:val="003977FD"/>
    <w:rsid w:val="003A2894"/>
    <w:rsid w:val="003A3820"/>
    <w:rsid w:val="003A3B09"/>
    <w:rsid w:val="003A48B1"/>
    <w:rsid w:val="003B5670"/>
    <w:rsid w:val="003B7597"/>
    <w:rsid w:val="003C0364"/>
    <w:rsid w:val="003C35F2"/>
    <w:rsid w:val="003C4A45"/>
    <w:rsid w:val="003C68A8"/>
    <w:rsid w:val="003D1EF1"/>
    <w:rsid w:val="003D559E"/>
    <w:rsid w:val="003D5A18"/>
    <w:rsid w:val="003E1006"/>
    <w:rsid w:val="003E29B4"/>
    <w:rsid w:val="003E3399"/>
    <w:rsid w:val="003E4CA9"/>
    <w:rsid w:val="003E56FE"/>
    <w:rsid w:val="003E70FE"/>
    <w:rsid w:val="003E7DEE"/>
    <w:rsid w:val="003F0564"/>
    <w:rsid w:val="003F0DD8"/>
    <w:rsid w:val="003F1970"/>
    <w:rsid w:val="003F3195"/>
    <w:rsid w:val="003F6DDC"/>
    <w:rsid w:val="004036E0"/>
    <w:rsid w:val="00404FC2"/>
    <w:rsid w:val="00407E6F"/>
    <w:rsid w:val="00412C32"/>
    <w:rsid w:val="00412CC0"/>
    <w:rsid w:val="00413F93"/>
    <w:rsid w:val="00415645"/>
    <w:rsid w:val="00415844"/>
    <w:rsid w:val="00422597"/>
    <w:rsid w:val="00427AE2"/>
    <w:rsid w:val="004321DE"/>
    <w:rsid w:val="00436DF9"/>
    <w:rsid w:val="004500B5"/>
    <w:rsid w:val="004504CD"/>
    <w:rsid w:val="00451858"/>
    <w:rsid w:val="004642B8"/>
    <w:rsid w:val="0046568D"/>
    <w:rsid w:val="00465CE8"/>
    <w:rsid w:val="00465D24"/>
    <w:rsid w:val="0046739E"/>
    <w:rsid w:val="004677CC"/>
    <w:rsid w:val="00470513"/>
    <w:rsid w:val="004706AD"/>
    <w:rsid w:val="00470883"/>
    <w:rsid w:val="00472593"/>
    <w:rsid w:val="004745BF"/>
    <w:rsid w:val="00474EA9"/>
    <w:rsid w:val="00480C13"/>
    <w:rsid w:val="004853F0"/>
    <w:rsid w:val="00486359"/>
    <w:rsid w:val="004902E8"/>
    <w:rsid w:val="00490AEC"/>
    <w:rsid w:val="004912A0"/>
    <w:rsid w:val="00493474"/>
    <w:rsid w:val="00495F59"/>
    <w:rsid w:val="004967BA"/>
    <w:rsid w:val="004A151C"/>
    <w:rsid w:val="004A1B63"/>
    <w:rsid w:val="004A3BAC"/>
    <w:rsid w:val="004A415A"/>
    <w:rsid w:val="004A6B2F"/>
    <w:rsid w:val="004B1A79"/>
    <w:rsid w:val="004B1F95"/>
    <w:rsid w:val="004B2255"/>
    <w:rsid w:val="004B27C5"/>
    <w:rsid w:val="004C54AF"/>
    <w:rsid w:val="004C70D5"/>
    <w:rsid w:val="004D60EF"/>
    <w:rsid w:val="004E125A"/>
    <w:rsid w:val="004E2686"/>
    <w:rsid w:val="004E28DA"/>
    <w:rsid w:val="004E4B9A"/>
    <w:rsid w:val="00500EDF"/>
    <w:rsid w:val="0050271D"/>
    <w:rsid w:val="00505EF0"/>
    <w:rsid w:val="00506595"/>
    <w:rsid w:val="00506DBD"/>
    <w:rsid w:val="00507207"/>
    <w:rsid w:val="00507DED"/>
    <w:rsid w:val="00511A1F"/>
    <w:rsid w:val="00513628"/>
    <w:rsid w:val="0051485D"/>
    <w:rsid w:val="005152D0"/>
    <w:rsid w:val="0051580F"/>
    <w:rsid w:val="00521E83"/>
    <w:rsid w:val="0052307F"/>
    <w:rsid w:val="00525195"/>
    <w:rsid w:val="00527DDF"/>
    <w:rsid w:val="00531C5A"/>
    <w:rsid w:val="00532C72"/>
    <w:rsid w:val="00541451"/>
    <w:rsid w:val="005427D7"/>
    <w:rsid w:val="00545216"/>
    <w:rsid w:val="00545DA7"/>
    <w:rsid w:val="005553C6"/>
    <w:rsid w:val="00555403"/>
    <w:rsid w:val="00561F42"/>
    <w:rsid w:val="00562C61"/>
    <w:rsid w:val="00563CC9"/>
    <w:rsid w:val="005668EA"/>
    <w:rsid w:val="00567F67"/>
    <w:rsid w:val="00571AA9"/>
    <w:rsid w:val="0057341B"/>
    <w:rsid w:val="00576BCC"/>
    <w:rsid w:val="00580C6B"/>
    <w:rsid w:val="005820A6"/>
    <w:rsid w:val="00583872"/>
    <w:rsid w:val="00586EEE"/>
    <w:rsid w:val="005874AE"/>
    <w:rsid w:val="00587856"/>
    <w:rsid w:val="00595711"/>
    <w:rsid w:val="005A1F3B"/>
    <w:rsid w:val="005A2434"/>
    <w:rsid w:val="005A2865"/>
    <w:rsid w:val="005A6F95"/>
    <w:rsid w:val="005A7EF8"/>
    <w:rsid w:val="005A7FE4"/>
    <w:rsid w:val="005B0126"/>
    <w:rsid w:val="005B04B5"/>
    <w:rsid w:val="005B48CF"/>
    <w:rsid w:val="005B48F4"/>
    <w:rsid w:val="005C0335"/>
    <w:rsid w:val="005C5CA9"/>
    <w:rsid w:val="005C614B"/>
    <w:rsid w:val="005C6FE7"/>
    <w:rsid w:val="005D0BF0"/>
    <w:rsid w:val="005D18FF"/>
    <w:rsid w:val="005D4D2E"/>
    <w:rsid w:val="005D7581"/>
    <w:rsid w:val="005E02A4"/>
    <w:rsid w:val="005E26DF"/>
    <w:rsid w:val="005E2B63"/>
    <w:rsid w:val="005E3EB4"/>
    <w:rsid w:val="005E4292"/>
    <w:rsid w:val="005E7AFE"/>
    <w:rsid w:val="005F1039"/>
    <w:rsid w:val="005F696E"/>
    <w:rsid w:val="0060256D"/>
    <w:rsid w:val="00602882"/>
    <w:rsid w:val="00603F1F"/>
    <w:rsid w:val="00607E68"/>
    <w:rsid w:val="00611706"/>
    <w:rsid w:val="006144F6"/>
    <w:rsid w:val="00615599"/>
    <w:rsid w:val="0061667B"/>
    <w:rsid w:val="006169F8"/>
    <w:rsid w:val="00616D60"/>
    <w:rsid w:val="006172FF"/>
    <w:rsid w:val="00621A2A"/>
    <w:rsid w:val="006224DB"/>
    <w:rsid w:val="00623436"/>
    <w:rsid w:val="00624234"/>
    <w:rsid w:val="00625462"/>
    <w:rsid w:val="006257D1"/>
    <w:rsid w:val="006271B8"/>
    <w:rsid w:val="0063002B"/>
    <w:rsid w:val="0063286D"/>
    <w:rsid w:val="006403D4"/>
    <w:rsid w:val="00641659"/>
    <w:rsid w:val="00642117"/>
    <w:rsid w:val="00647E60"/>
    <w:rsid w:val="0065297B"/>
    <w:rsid w:val="006532C6"/>
    <w:rsid w:val="0065473F"/>
    <w:rsid w:val="00656167"/>
    <w:rsid w:val="006568CC"/>
    <w:rsid w:val="006610A3"/>
    <w:rsid w:val="00661F1E"/>
    <w:rsid w:val="006620D4"/>
    <w:rsid w:val="0066597D"/>
    <w:rsid w:val="0066669F"/>
    <w:rsid w:val="00666F76"/>
    <w:rsid w:val="00667E90"/>
    <w:rsid w:val="006703B8"/>
    <w:rsid w:val="00674851"/>
    <w:rsid w:val="0067501C"/>
    <w:rsid w:val="00684EB8"/>
    <w:rsid w:val="006878EE"/>
    <w:rsid w:val="0069081B"/>
    <w:rsid w:val="00693A85"/>
    <w:rsid w:val="00695F9C"/>
    <w:rsid w:val="00696F46"/>
    <w:rsid w:val="006971C5"/>
    <w:rsid w:val="006A6A98"/>
    <w:rsid w:val="006B0733"/>
    <w:rsid w:val="006B0900"/>
    <w:rsid w:val="006B15EA"/>
    <w:rsid w:val="006B26A7"/>
    <w:rsid w:val="006B3D3A"/>
    <w:rsid w:val="006B4848"/>
    <w:rsid w:val="006B48F9"/>
    <w:rsid w:val="006B761F"/>
    <w:rsid w:val="006C091A"/>
    <w:rsid w:val="006C0921"/>
    <w:rsid w:val="006C0A46"/>
    <w:rsid w:val="006C20DF"/>
    <w:rsid w:val="006C26FE"/>
    <w:rsid w:val="006D0460"/>
    <w:rsid w:val="006D4CCF"/>
    <w:rsid w:val="006E478B"/>
    <w:rsid w:val="006E50B5"/>
    <w:rsid w:val="006E5D87"/>
    <w:rsid w:val="006E736E"/>
    <w:rsid w:val="006F0DE3"/>
    <w:rsid w:val="006F4D6F"/>
    <w:rsid w:val="006F7EA0"/>
    <w:rsid w:val="00702213"/>
    <w:rsid w:val="00703823"/>
    <w:rsid w:val="0070792B"/>
    <w:rsid w:val="00712655"/>
    <w:rsid w:val="00714123"/>
    <w:rsid w:val="00714DCF"/>
    <w:rsid w:val="007159DB"/>
    <w:rsid w:val="00717B22"/>
    <w:rsid w:val="0072008D"/>
    <w:rsid w:val="0072051A"/>
    <w:rsid w:val="00721891"/>
    <w:rsid w:val="007219F6"/>
    <w:rsid w:val="00724C42"/>
    <w:rsid w:val="00726544"/>
    <w:rsid w:val="0072701B"/>
    <w:rsid w:val="00732651"/>
    <w:rsid w:val="00735185"/>
    <w:rsid w:val="007424E6"/>
    <w:rsid w:val="00742F23"/>
    <w:rsid w:val="00746B39"/>
    <w:rsid w:val="007513F9"/>
    <w:rsid w:val="00754ABD"/>
    <w:rsid w:val="00754FAF"/>
    <w:rsid w:val="007553E8"/>
    <w:rsid w:val="00755FC4"/>
    <w:rsid w:val="00756649"/>
    <w:rsid w:val="00761026"/>
    <w:rsid w:val="007630F3"/>
    <w:rsid w:val="00766815"/>
    <w:rsid w:val="00766FD0"/>
    <w:rsid w:val="00774604"/>
    <w:rsid w:val="00775234"/>
    <w:rsid w:val="0077740E"/>
    <w:rsid w:val="00783B50"/>
    <w:rsid w:val="00784F3B"/>
    <w:rsid w:val="00785793"/>
    <w:rsid w:val="007907DA"/>
    <w:rsid w:val="00792407"/>
    <w:rsid w:val="00793A5C"/>
    <w:rsid w:val="00794E56"/>
    <w:rsid w:val="00795089"/>
    <w:rsid w:val="007952A0"/>
    <w:rsid w:val="007A0669"/>
    <w:rsid w:val="007A359C"/>
    <w:rsid w:val="007A3CE5"/>
    <w:rsid w:val="007A447C"/>
    <w:rsid w:val="007A53FD"/>
    <w:rsid w:val="007A66ED"/>
    <w:rsid w:val="007B304F"/>
    <w:rsid w:val="007B64D8"/>
    <w:rsid w:val="007C02F3"/>
    <w:rsid w:val="007C3EE6"/>
    <w:rsid w:val="007D0FCB"/>
    <w:rsid w:val="007D2712"/>
    <w:rsid w:val="007D6C59"/>
    <w:rsid w:val="007D6FA3"/>
    <w:rsid w:val="007E1424"/>
    <w:rsid w:val="007E5C65"/>
    <w:rsid w:val="007E5F1B"/>
    <w:rsid w:val="007E642C"/>
    <w:rsid w:val="007E6D09"/>
    <w:rsid w:val="007F36B2"/>
    <w:rsid w:val="007F3AB1"/>
    <w:rsid w:val="007F40DD"/>
    <w:rsid w:val="007F71EC"/>
    <w:rsid w:val="007F7B83"/>
    <w:rsid w:val="00801DE0"/>
    <w:rsid w:val="00802E66"/>
    <w:rsid w:val="00804528"/>
    <w:rsid w:val="0080588F"/>
    <w:rsid w:val="00806766"/>
    <w:rsid w:val="00810732"/>
    <w:rsid w:val="00810C5A"/>
    <w:rsid w:val="008156C3"/>
    <w:rsid w:val="00817538"/>
    <w:rsid w:val="00823A8E"/>
    <w:rsid w:val="00823DCF"/>
    <w:rsid w:val="008324F7"/>
    <w:rsid w:val="00833564"/>
    <w:rsid w:val="00835143"/>
    <w:rsid w:val="00835499"/>
    <w:rsid w:val="008371B1"/>
    <w:rsid w:val="00837627"/>
    <w:rsid w:val="00841387"/>
    <w:rsid w:val="008435C9"/>
    <w:rsid w:val="008466F5"/>
    <w:rsid w:val="00846DA5"/>
    <w:rsid w:val="00847042"/>
    <w:rsid w:val="00847F53"/>
    <w:rsid w:val="0085002E"/>
    <w:rsid w:val="00852191"/>
    <w:rsid w:val="00860159"/>
    <w:rsid w:val="008610CB"/>
    <w:rsid w:val="008646EB"/>
    <w:rsid w:val="008647BD"/>
    <w:rsid w:val="008664BC"/>
    <w:rsid w:val="0086764C"/>
    <w:rsid w:val="00871976"/>
    <w:rsid w:val="0087468D"/>
    <w:rsid w:val="00876E0A"/>
    <w:rsid w:val="00881910"/>
    <w:rsid w:val="00884E33"/>
    <w:rsid w:val="00887DB4"/>
    <w:rsid w:val="00890292"/>
    <w:rsid w:val="008906A0"/>
    <w:rsid w:val="00890DBA"/>
    <w:rsid w:val="008943DE"/>
    <w:rsid w:val="008A08EB"/>
    <w:rsid w:val="008A34C2"/>
    <w:rsid w:val="008A4E25"/>
    <w:rsid w:val="008A4EA5"/>
    <w:rsid w:val="008A68D0"/>
    <w:rsid w:val="008B25B8"/>
    <w:rsid w:val="008B4E06"/>
    <w:rsid w:val="008B5E19"/>
    <w:rsid w:val="008C1BF5"/>
    <w:rsid w:val="008C4F45"/>
    <w:rsid w:val="008D6519"/>
    <w:rsid w:val="008E04EB"/>
    <w:rsid w:val="008E07C8"/>
    <w:rsid w:val="008E3921"/>
    <w:rsid w:val="008F038A"/>
    <w:rsid w:val="008F122E"/>
    <w:rsid w:val="008F2F11"/>
    <w:rsid w:val="008F537C"/>
    <w:rsid w:val="008F6549"/>
    <w:rsid w:val="008F66B3"/>
    <w:rsid w:val="008F7326"/>
    <w:rsid w:val="008F7A55"/>
    <w:rsid w:val="00901D37"/>
    <w:rsid w:val="00902B1D"/>
    <w:rsid w:val="00902D66"/>
    <w:rsid w:val="00902E83"/>
    <w:rsid w:val="00902E96"/>
    <w:rsid w:val="009049DD"/>
    <w:rsid w:val="00904EEE"/>
    <w:rsid w:val="00906362"/>
    <w:rsid w:val="009079DD"/>
    <w:rsid w:val="00916D20"/>
    <w:rsid w:val="0092055E"/>
    <w:rsid w:val="0092152A"/>
    <w:rsid w:val="009218A7"/>
    <w:rsid w:val="009220A8"/>
    <w:rsid w:val="0092433F"/>
    <w:rsid w:val="00924D09"/>
    <w:rsid w:val="00930489"/>
    <w:rsid w:val="009319FD"/>
    <w:rsid w:val="00933AB4"/>
    <w:rsid w:val="00934F5D"/>
    <w:rsid w:val="00935459"/>
    <w:rsid w:val="009362B0"/>
    <w:rsid w:val="009445D1"/>
    <w:rsid w:val="00947132"/>
    <w:rsid w:val="009511E6"/>
    <w:rsid w:val="00951B4D"/>
    <w:rsid w:val="0095235C"/>
    <w:rsid w:val="009539AC"/>
    <w:rsid w:val="00954E46"/>
    <w:rsid w:val="00955169"/>
    <w:rsid w:val="00957011"/>
    <w:rsid w:val="00963CB0"/>
    <w:rsid w:val="00965E07"/>
    <w:rsid w:val="00966D2C"/>
    <w:rsid w:val="0096712D"/>
    <w:rsid w:val="00967FC1"/>
    <w:rsid w:val="00970A6E"/>
    <w:rsid w:val="009714B2"/>
    <w:rsid w:val="0097177F"/>
    <w:rsid w:val="00972CA9"/>
    <w:rsid w:val="00976703"/>
    <w:rsid w:val="0098073B"/>
    <w:rsid w:val="00984D46"/>
    <w:rsid w:val="00987E96"/>
    <w:rsid w:val="00991D4B"/>
    <w:rsid w:val="00995607"/>
    <w:rsid w:val="00995F97"/>
    <w:rsid w:val="00996664"/>
    <w:rsid w:val="009A36D0"/>
    <w:rsid w:val="009A3BB2"/>
    <w:rsid w:val="009A72F7"/>
    <w:rsid w:val="009B1065"/>
    <w:rsid w:val="009B2A72"/>
    <w:rsid w:val="009B2F18"/>
    <w:rsid w:val="009B3458"/>
    <w:rsid w:val="009B79DF"/>
    <w:rsid w:val="009C19E7"/>
    <w:rsid w:val="009C35A7"/>
    <w:rsid w:val="009C752A"/>
    <w:rsid w:val="009C778D"/>
    <w:rsid w:val="009D2382"/>
    <w:rsid w:val="009D2B4A"/>
    <w:rsid w:val="009D47DB"/>
    <w:rsid w:val="009D530D"/>
    <w:rsid w:val="009D6A5E"/>
    <w:rsid w:val="009D7AFE"/>
    <w:rsid w:val="009E322F"/>
    <w:rsid w:val="009E3CB3"/>
    <w:rsid w:val="009E6B98"/>
    <w:rsid w:val="00A04511"/>
    <w:rsid w:val="00A04C26"/>
    <w:rsid w:val="00A04E74"/>
    <w:rsid w:val="00A051B4"/>
    <w:rsid w:val="00A05A92"/>
    <w:rsid w:val="00A07B84"/>
    <w:rsid w:val="00A101EA"/>
    <w:rsid w:val="00A103A9"/>
    <w:rsid w:val="00A13671"/>
    <w:rsid w:val="00A170C1"/>
    <w:rsid w:val="00A20872"/>
    <w:rsid w:val="00A2292A"/>
    <w:rsid w:val="00A25B77"/>
    <w:rsid w:val="00A26738"/>
    <w:rsid w:val="00A304A8"/>
    <w:rsid w:val="00A30F1C"/>
    <w:rsid w:val="00A33677"/>
    <w:rsid w:val="00A37DB5"/>
    <w:rsid w:val="00A4133C"/>
    <w:rsid w:val="00A43B24"/>
    <w:rsid w:val="00A44296"/>
    <w:rsid w:val="00A442AC"/>
    <w:rsid w:val="00A446CF"/>
    <w:rsid w:val="00A450A8"/>
    <w:rsid w:val="00A46B7F"/>
    <w:rsid w:val="00A47431"/>
    <w:rsid w:val="00A547AA"/>
    <w:rsid w:val="00A54F78"/>
    <w:rsid w:val="00A639C2"/>
    <w:rsid w:val="00A63FC5"/>
    <w:rsid w:val="00A676F3"/>
    <w:rsid w:val="00A76D04"/>
    <w:rsid w:val="00A80E8D"/>
    <w:rsid w:val="00A84B9D"/>
    <w:rsid w:val="00A862E3"/>
    <w:rsid w:val="00A872F2"/>
    <w:rsid w:val="00A87F25"/>
    <w:rsid w:val="00A9014C"/>
    <w:rsid w:val="00A9217F"/>
    <w:rsid w:val="00A93B85"/>
    <w:rsid w:val="00A95D8E"/>
    <w:rsid w:val="00AA4931"/>
    <w:rsid w:val="00AB259B"/>
    <w:rsid w:val="00AB2DC0"/>
    <w:rsid w:val="00AB32C5"/>
    <w:rsid w:val="00AB38BE"/>
    <w:rsid w:val="00AC5FCF"/>
    <w:rsid w:val="00AD378D"/>
    <w:rsid w:val="00AD7470"/>
    <w:rsid w:val="00AD758A"/>
    <w:rsid w:val="00AE00CD"/>
    <w:rsid w:val="00AE0B0B"/>
    <w:rsid w:val="00AE2CF9"/>
    <w:rsid w:val="00AE4B9A"/>
    <w:rsid w:val="00AE5369"/>
    <w:rsid w:val="00AF29BC"/>
    <w:rsid w:val="00AF2D35"/>
    <w:rsid w:val="00AF4574"/>
    <w:rsid w:val="00B1132C"/>
    <w:rsid w:val="00B1179A"/>
    <w:rsid w:val="00B11D7F"/>
    <w:rsid w:val="00B1272F"/>
    <w:rsid w:val="00B12AD1"/>
    <w:rsid w:val="00B16EEC"/>
    <w:rsid w:val="00B234F4"/>
    <w:rsid w:val="00B264C7"/>
    <w:rsid w:val="00B31DCC"/>
    <w:rsid w:val="00B34D7A"/>
    <w:rsid w:val="00B43EEE"/>
    <w:rsid w:val="00B44322"/>
    <w:rsid w:val="00B44ADC"/>
    <w:rsid w:val="00B45509"/>
    <w:rsid w:val="00B4760D"/>
    <w:rsid w:val="00B54431"/>
    <w:rsid w:val="00B54860"/>
    <w:rsid w:val="00B54EE2"/>
    <w:rsid w:val="00B56829"/>
    <w:rsid w:val="00B57375"/>
    <w:rsid w:val="00B637F6"/>
    <w:rsid w:val="00B650ED"/>
    <w:rsid w:val="00B66204"/>
    <w:rsid w:val="00B66E32"/>
    <w:rsid w:val="00B71525"/>
    <w:rsid w:val="00B7334E"/>
    <w:rsid w:val="00B74237"/>
    <w:rsid w:val="00B76C19"/>
    <w:rsid w:val="00B76F33"/>
    <w:rsid w:val="00B805C3"/>
    <w:rsid w:val="00B8463B"/>
    <w:rsid w:val="00B85DB9"/>
    <w:rsid w:val="00B869AF"/>
    <w:rsid w:val="00B91002"/>
    <w:rsid w:val="00BA096E"/>
    <w:rsid w:val="00BA1A8D"/>
    <w:rsid w:val="00BA29EC"/>
    <w:rsid w:val="00BA2FF7"/>
    <w:rsid w:val="00BA3BE5"/>
    <w:rsid w:val="00BA3E41"/>
    <w:rsid w:val="00BA6C82"/>
    <w:rsid w:val="00BB21D8"/>
    <w:rsid w:val="00BB3416"/>
    <w:rsid w:val="00BB730A"/>
    <w:rsid w:val="00BB7DCD"/>
    <w:rsid w:val="00BC3376"/>
    <w:rsid w:val="00BC3F13"/>
    <w:rsid w:val="00BC5B24"/>
    <w:rsid w:val="00BC6310"/>
    <w:rsid w:val="00BC6E61"/>
    <w:rsid w:val="00BC76D9"/>
    <w:rsid w:val="00BD1904"/>
    <w:rsid w:val="00BD1ADF"/>
    <w:rsid w:val="00BD3B4B"/>
    <w:rsid w:val="00BD4CE6"/>
    <w:rsid w:val="00BD555B"/>
    <w:rsid w:val="00BD60D5"/>
    <w:rsid w:val="00BE455A"/>
    <w:rsid w:val="00BE78C6"/>
    <w:rsid w:val="00BE7E06"/>
    <w:rsid w:val="00BF28E5"/>
    <w:rsid w:val="00BF3633"/>
    <w:rsid w:val="00BF4C1E"/>
    <w:rsid w:val="00BF5C13"/>
    <w:rsid w:val="00BF6587"/>
    <w:rsid w:val="00BF700B"/>
    <w:rsid w:val="00C070A6"/>
    <w:rsid w:val="00C07D37"/>
    <w:rsid w:val="00C136FD"/>
    <w:rsid w:val="00C15A96"/>
    <w:rsid w:val="00C15F07"/>
    <w:rsid w:val="00C1642B"/>
    <w:rsid w:val="00C21C04"/>
    <w:rsid w:val="00C243FE"/>
    <w:rsid w:val="00C26950"/>
    <w:rsid w:val="00C30A93"/>
    <w:rsid w:val="00C31083"/>
    <w:rsid w:val="00C46608"/>
    <w:rsid w:val="00C469DF"/>
    <w:rsid w:val="00C62C83"/>
    <w:rsid w:val="00C6692E"/>
    <w:rsid w:val="00C67848"/>
    <w:rsid w:val="00C67BCE"/>
    <w:rsid w:val="00C7460C"/>
    <w:rsid w:val="00C7574B"/>
    <w:rsid w:val="00C81321"/>
    <w:rsid w:val="00C8263D"/>
    <w:rsid w:val="00C86A2A"/>
    <w:rsid w:val="00C876E7"/>
    <w:rsid w:val="00C945EF"/>
    <w:rsid w:val="00C9562E"/>
    <w:rsid w:val="00CA0374"/>
    <w:rsid w:val="00CA1044"/>
    <w:rsid w:val="00CA2AC8"/>
    <w:rsid w:val="00CA4D75"/>
    <w:rsid w:val="00CA78F7"/>
    <w:rsid w:val="00CA7C1F"/>
    <w:rsid w:val="00CB0B8E"/>
    <w:rsid w:val="00CB1353"/>
    <w:rsid w:val="00CB40BC"/>
    <w:rsid w:val="00CB4167"/>
    <w:rsid w:val="00CC00CF"/>
    <w:rsid w:val="00CC102E"/>
    <w:rsid w:val="00CC7C1E"/>
    <w:rsid w:val="00CD047D"/>
    <w:rsid w:val="00CD10A2"/>
    <w:rsid w:val="00CD44C1"/>
    <w:rsid w:val="00CD6D80"/>
    <w:rsid w:val="00CE2A72"/>
    <w:rsid w:val="00CE2D08"/>
    <w:rsid w:val="00CE7226"/>
    <w:rsid w:val="00CF08B1"/>
    <w:rsid w:val="00CF354D"/>
    <w:rsid w:val="00CF4D1C"/>
    <w:rsid w:val="00CF6FC2"/>
    <w:rsid w:val="00D01586"/>
    <w:rsid w:val="00D01684"/>
    <w:rsid w:val="00D0387D"/>
    <w:rsid w:val="00D04781"/>
    <w:rsid w:val="00D1199B"/>
    <w:rsid w:val="00D133E2"/>
    <w:rsid w:val="00D151F5"/>
    <w:rsid w:val="00D15F41"/>
    <w:rsid w:val="00D179B1"/>
    <w:rsid w:val="00D2217C"/>
    <w:rsid w:val="00D22EA0"/>
    <w:rsid w:val="00D2348D"/>
    <w:rsid w:val="00D24BBF"/>
    <w:rsid w:val="00D35011"/>
    <w:rsid w:val="00D36899"/>
    <w:rsid w:val="00D37B56"/>
    <w:rsid w:val="00D37B84"/>
    <w:rsid w:val="00D4117B"/>
    <w:rsid w:val="00D4347E"/>
    <w:rsid w:val="00D4372B"/>
    <w:rsid w:val="00D44EA4"/>
    <w:rsid w:val="00D44F60"/>
    <w:rsid w:val="00D45706"/>
    <w:rsid w:val="00D4591F"/>
    <w:rsid w:val="00D46904"/>
    <w:rsid w:val="00D510C6"/>
    <w:rsid w:val="00D510E9"/>
    <w:rsid w:val="00D5271A"/>
    <w:rsid w:val="00D57E20"/>
    <w:rsid w:val="00D601CA"/>
    <w:rsid w:val="00D61488"/>
    <w:rsid w:val="00D638F7"/>
    <w:rsid w:val="00D6546B"/>
    <w:rsid w:val="00D66884"/>
    <w:rsid w:val="00D66D2B"/>
    <w:rsid w:val="00D7075C"/>
    <w:rsid w:val="00D70B40"/>
    <w:rsid w:val="00D749BB"/>
    <w:rsid w:val="00D80038"/>
    <w:rsid w:val="00D8083E"/>
    <w:rsid w:val="00D81F9D"/>
    <w:rsid w:val="00D86916"/>
    <w:rsid w:val="00D86E0D"/>
    <w:rsid w:val="00D87AA1"/>
    <w:rsid w:val="00D91B33"/>
    <w:rsid w:val="00D91B88"/>
    <w:rsid w:val="00D95CEA"/>
    <w:rsid w:val="00DA1073"/>
    <w:rsid w:val="00DA1355"/>
    <w:rsid w:val="00DA25EC"/>
    <w:rsid w:val="00DA410E"/>
    <w:rsid w:val="00DB2461"/>
    <w:rsid w:val="00DB5AF7"/>
    <w:rsid w:val="00DC0DFB"/>
    <w:rsid w:val="00DC7C26"/>
    <w:rsid w:val="00DD245C"/>
    <w:rsid w:val="00DD42A2"/>
    <w:rsid w:val="00DE0905"/>
    <w:rsid w:val="00DE2879"/>
    <w:rsid w:val="00DE406C"/>
    <w:rsid w:val="00DE7A22"/>
    <w:rsid w:val="00DE7DC0"/>
    <w:rsid w:val="00DF43AE"/>
    <w:rsid w:val="00DF7913"/>
    <w:rsid w:val="00E00045"/>
    <w:rsid w:val="00E00B55"/>
    <w:rsid w:val="00E05087"/>
    <w:rsid w:val="00E06A35"/>
    <w:rsid w:val="00E076C4"/>
    <w:rsid w:val="00E07B93"/>
    <w:rsid w:val="00E126D7"/>
    <w:rsid w:val="00E16469"/>
    <w:rsid w:val="00E16BE6"/>
    <w:rsid w:val="00E16E97"/>
    <w:rsid w:val="00E21FE3"/>
    <w:rsid w:val="00E24507"/>
    <w:rsid w:val="00E2475A"/>
    <w:rsid w:val="00E267D2"/>
    <w:rsid w:val="00E31F6E"/>
    <w:rsid w:val="00E43F48"/>
    <w:rsid w:val="00E54574"/>
    <w:rsid w:val="00E5634B"/>
    <w:rsid w:val="00E60767"/>
    <w:rsid w:val="00E620BD"/>
    <w:rsid w:val="00E630F4"/>
    <w:rsid w:val="00E65E65"/>
    <w:rsid w:val="00E67BC9"/>
    <w:rsid w:val="00E73ED4"/>
    <w:rsid w:val="00E80ACB"/>
    <w:rsid w:val="00E811DD"/>
    <w:rsid w:val="00E86954"/>
    <w:rsid w:val="00E90EF6"/>
    <w:rsid w:val="00E9149B"/>
    <w:rsid w:val="00E91776"/>
    <w:rsid w:val="00E92E98"/>
    <w:rsid w:val="00E94C35"/>
    <w:rsid w:val="00E96027"/>
    <w:rsid w:val="00E9741B"/>
    <w:rsid w:val="00EA114A"/>
    <w:rsid w:val="00EA3D7F"/>
    <w:rsid w:val="00EA4345"/>
    <w:rsid w:val="00EB08E4"/>
    <w:rsid w:val="00EB0E5F"/>
    <w:rsid w:val="00EB32FD"/>
    <w:rsid w:val="00EB65D9"/>
    <w:rsid w:val="00EC34B8"/>
    <w:rsid w:val="00EC4240"/>
    <w:rsid w:val="00EC6F42"/>
    <w:rsid w:val="00ED1A36"/>
    <w:rsid w:val="00ED37E9"/>
    <w:rsid w:val="00ED4793"/>
    <w:rsid w:val="00ED638B"/>
    <w:rsid w:val="00ED7845"/>
    <w:rsid w:val="00ED7EBE"/>
    <w:rsid w:val="00EE1D58"/>
    <w:rsid w:val="00EE1F0A"/>
    <w:rsid w:val="00EE21E2"/>
    <w:rsid w:val="00EE3418"/>
    <w:rsid w:val="00EE4DCE"/>
    <w:rsid w:val="00EE6C7E"/>
    <w:rsid w:val="00EE7392"/>
    <w:rsid w:val="00EF0BF8"/>
    <w:rsid w:val="00EF1BEC"/>
    <w:rsid w:val="00EF41C3"/>
    <w:rsid w:val="00EF5806"/>
    <w:rsid w:val="00EF7084"/>
    <w:rsid w:val="00F036FF"/>
    <w:rsid w:val="00F0412A"/>
    <w:rsid w:val="00F051FA"/>
    <w:rsid w:val="00F05E2F"/>
    <w:rsid w:val="00F060D5"/>
    <w:rsid w:val="00F14501"/>
    <w:rsid w:val="00F20C8C"/>
    <w:rsid w:val="00F22019"/>
    <w:rsid w:val="00F22063"/>
    <w:rsid w:val="00F2560C"/>
    <w:rsid w:val="00F25FA4"/>
    <w:rsid w:val="00F268FA"/>
    <w:rsid w:val="00F27C26"/>
    <w:rsid w:val="00F31190"/>
    <w:rsid w:val="00F33B8D"/>
    <w:rsid w:val="00F34782"/>
    <w:rsid w:val="00F37204"/>
    <w:rsid w:val="00F407A4"/>
    <w:rsid w:val="00F40C19"/>
    <w:rsid w:val="00F413A9"/>
    <w:rsid w:val="00F42377"/>
    <w:rsid w:val="00F457B3"/>
    <w:rsid w:val="00F47206"/>
    <w:rsid w:val="00F5305B"/>
    <w:rsid w:val="00F5334B"/>
    <w:rsid w:val="00F53937"/>
    <w:rsid w:val="00F55214"/>
    <w:rsid w:val="00F56BD3"/>
    <w:rsid w:val="00F61270"/>
    <w:rsid w:val="00F62DB6"/>
    <w:rsid w:val="00F63129"/>
    <w:rsid w:val="00F64D76"/>
    <w:rsid w:val="00F737C2"/>
    <w:rsid w:val="00F80C27"/>
    <w:rsid w:val="00F81790"/>
    <w:rsid w:val="00F82EC4"/>
    <w:rsid w:val="00F86A89"/>
    <w:rsid w:val="00F87176"/>
    <w:rsid w:val="00F87324"/>
    <w:rsid w:val="00F904B3"/>
    <w:rsid w:val="00F91943"/>
    <w:rsid w:val="00F91AE5"/>
    <w:rsid w:val="00F91FF9"/>
    <w:rsid w:val="00F923BA"/>
    <w:rsid w:val="00F9327B"/>
    <w:rsid w:val="00F938B5"/>
    <w:rsid w:val="00F94BA2"/>
    <w:rsid w:val="00F94CF0"/>
    <w:rsid w:val="00FA1310"/>
    <w:rsid w:val="00FA2899"/>
    <w:rsid w:val="00FA79A5"/>
    <w:rsid w:val="00FA7BE3"/>
    <w:rsid w:val="00FB2D90"/>
    <w:rsid w:val="00FB2DB1"/>
    <w:rsid w:val="00FB35A4"/>
    <w:rsid w:val="00FC3B92"/>
    <w:rsid w:val="00FC512D"/>
    <w:rsid w:val="00FD09AE"/>
    <w:rsid w:val="00FD1340"/>
    <w:rsid w:val="00FD2193"/>
    <w:rsid w:val="00FD5798"/>
    <w:rsid w:val="00FD6502"/>
    <w:rsid w:val="00FE73D8"/>
    <w:rsid w:val="00FF04C3"/>
    <w:rsid w:val="00FF2F21"/>
    <w:rsid w:val="00FF4206"/>
    <w:rsid w:val="00FF635F"/>
    <w:rsid w:val="0AB4682E"/>
    <w:rsid w:val="14D1DD60"/>
    <w:rsid w:val="47D8C04E"/>
    <w:rsid w:val="51E1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5DE0"/>
  <w15:chartTrackingRefBased/>
  <w15:docId w15:val="{BFBF8C1D-BDD6-4FC9-A4AB-957FFE02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820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/>
      <w:b/>
      <w:iCs/>
      <w:szCs w:val="20"/>
      <w:u w:val="single"/>
      <w:lang w:val="x-non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/>
      <w:bCs/>
      <w:sz w:val="24"/>
      <w:szCs w:val="26"/>
      <w:lang w:val="x-none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Cs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/>
      <w:szCs w:val="20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  <w:lang w:eastAsia="cs-CZ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lang w:eastAsia="cs-CZ"/>
    </w:rPr>
  </w:style>
  <w:style w:type="paragraph" w:styleId="Obsah1">
    <w:name w:val="toc 1"/>
    <w:basedOn w:val="Normln"/>
    <w:next w:val="Normln"/>
    <w:autoRedefine/>
    <w:semiHidden/>
    <w:rsid w:val="00B31DCC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/>
      <w:sz w:val="24"/>
      <w:lang w:val="x-none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/>
      <w:sz w:val="24"/>
      <w:lang w:val="x-none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aliases w:val="Zvýraznění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5"/>
      </w:numPr>
      <w:spacing w:after="120"/>
      <w:jc w:val="left"/>
    </w:pPr>
    <w:rPr>
      <w:rFonts w:ascii="Verdana" w:hAnsi="Verdana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EF580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="Calibri" w:hAnsi="Verdana"/>
      <w:szCs w:val="20"/>
    </w:rPr>
  </w:style>
  <w:style w:type="paragraph" w:styleId="Bezmezer">
    <w:name w:val="No Spacing"/>
    <w:uiPriority w:val="1"/>
    <w:qFormat/>
    <w:rsid w:val="005B04B5"/>
    <w:pPr>
      <w:jc w:val="both"/>
    </w:pPr>
    <w:rPr>
      <w:rFonts w:ascii="Times New Roman" w:eastAsia="Times New Roman" w:hAnsi="Times New Roman"/>
      <w:szCs w:val="24"/>
    </w:rPr>
  </w:style>
  <w:style w:type="paragraph" w:customStyle="1" w:styleId="Default">
    <w:name w:val="Default"/>
    <w:rsid w:val="00B76F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iln">
    <w:name w:val="Strong"/>
    <w:uiPriority w:val="22"/>
    <w:qFormat/>
    <w:rsid w:val="00CF08B1"/>
    <w:rPr>
      <w:rFonts w:ascii="Times New Roman" w:hAnsi="Times New Roman"/>
      <w:b/>
      <w:bCs/>
      <w:sz w:val="24"/>
    </w:rPr>
  </w:style>
  <w:style w:type="paragraph" w:styleId="Revize">
    <w:name w:val="Revision"/>
    <w:hidden/>
    <w:uiPriority w:val="99"/>
    <w:semiHidden/>
    <w:rsid w:val="00073E27"/>
    <w:rPr>
      <w:rFonts w:ascii="Times New Roman" w:eastAsia="Times New Roman" w:hAnsi="Times New Roman"/>
      <w:szCs w:val="24"/>
    </w:rPr>
  </w:style>
  <w:style w:type="character" w:styleId="Sledovanodkaz">
    <w:name w:val="FollowedHyperlink"/>
    <w:uiPriority w:val="99"/>
    <w:semiHidden/>
    <w:unhideWhenUsed/>
    <w:rsid w:val="0036415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2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tr.svec@kam.cuni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clava.horakova@kam.cuni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kam.cuni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etr.svec@kam.cuni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ortal-vz.cz/wp-content/uploads/2016/10/%C4%8Cist%C3%ADc%C3%AD-prost%C5%99edky-a-%C3%BAklidov%C3%A9-slu%C5%BEby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3AADCA799D14387482EA351E7E1DE" ma:contentTypeVersion="14" ma:contentTypeDescription="Vytvoří nový dokument" ma:contentTypeScope="" ma:versionID="49f13e6f25550d9f2a859eb90c07b79a">
  <xsd:schema xmlns:xsd="http://www.w3.org/2001/XMLSchema" xmlns:xs="http://www.w3.org/2001/XMLSchema" xmlns:p="http://schemas.microsoft.com/office/2006/metadata/properties" xmlns:ns2="44581704-53ce-4cf0-bc92-473e606c1697" xmlns:ns3="a74a02d3-ba78-40be-bdfa-d7a93c6a8e2e" targetNamespace="http://schemas.microsoft.com/office/2006/metadata/properties" ma:root="true" ma:fieldsID="7d7f225a244b59172150fd8c149b56bb" ns2:_="" ns3:_="">
    <xsd:import namespace="44581704-53ce-4cf0-bc92-473e606c1697"/>
    <xsd:import namespace="a74a02d3-ba78-40be-bdfa-d7a93c6a8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etail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1704-53ce-4cf0-bc92-473e606c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etail" ma:index="19" nillable="true" ma:displayName="Detailní název" ma:description="Detailní název adresáře" ma:format="Dropdown" ma:internalName="Detail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02d3-ba78-40be-bdfa-d7a93c6a8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e0cba71-7b46-4f81-94ab-31ba68c2f183}" ma:internalName="TaxCatchAll" ma:showField="CatchAllData" ma:web="a74a02d3-ba78-40be-bdfa-d7a93c6a8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81704-53ce-4cf0-bc92-473e606c1697">
      <Terms xmlns="http://schemas.microsoft.com/office/infopath/2007/PartnerControls"/>
    </lcf76f155ced4ddcb4097134ff3c332f>
    <TaxCatchAll xmlns="a74a02d3-ba78-40be-bdfa-d7a93c6a8e2e" xsi:nil="true"/>
    <Detail xmlns="44581704-53ce-4cf0-bc92-473e606c1697" xsi:nil="true"/>
  </documentManagement>
</p:properties>
</file>

<file path=customXml/itemProps1.xml><?xml version="1.0" encoding="utf-8"?>
<ds:datastoreItem xmlns:ds="http://schemas.openxmlformats.org/officeDocument/2006/customXml" ds:itemID="{1787995B-7D70-4C5A-9B93-20A5DEF0E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81704-53ce-4cf0-bc92-473e606c1697"/>
    <ds:schemaRef ds:uri="a74a02d3-ba78-40be-bdfa-d7a93c6a8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10C234-4445-45BC-B07E-D681D4C82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01805-FABA-426D-B51E-3B0369EF54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9E2C9E-5CBD-4502-95C0-BBA7C498BC80}">
  <ds:schemaRefs>
    <ds:schemaRef ds:uri="http://schemas.microsoft.com/office/2006/metadata/properties"/>
    <ds:schemaRef ds:uri="http://schemas.microsoft.com/office/infopath/2007/PartnerControls"/>
    <ds:schemaRef ds:uri="44581704-53ce-4cf0-bc92-473e606c1697"/>
    <ds:schemaRef ds:uri="a74a02d3-ba78-40be-bdfa-d7a93c6a8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4657</Words>
  <Characters>27477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32070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subject/>
  <dc:creator>Jiří Jarušek</dc:creator>
  <cp:keywords/>
  <dc:description/>
  <cp:lastModifiedBy>Lenka Vondrová</cp:lastModifiedBy>
  <cp:revision>25</cp:revision>
  <cp:lastPrinted>2020-08-25T12:38:00Z</cp:lastPrinted>
  <dcterms:created xsi:type="dcterms:W3CDTF">2023-03-07T09:52:00Z</dcterms:created>
  <dcterms:modified xsi:type="dcterms:W3CDTF">2025-08-07T06:51:00Z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0x010100BCF3AADCA799D14387482EA351E7E1DE</vt:lpwstr>
  </property>
  <property fmtid="{D5CDD505-2E9C-101B-9397-08002B2CF9AE}" pid="3" name="Order">
    <vt:r8>14100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