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A6D8" w14:textId="79BE91F0" w:rsidR="00995721" w:rsidRPr="00F30E88" w:rsidRDefault="00995721" w:rsidP="00995721">
      <w:pPr>
        <w:jc w:val="center"/>
        <w:rPr>
          <w:rFonts w:ascii="Cambria" w:hAnsi="Cambria"/>
          <w:b/>
          <w:bCs/>
          <w:sz w:val="24"/>
          <w:szCs w:val="24"/>
        </w:rPr>
      </w:pPr>
      <w:r w:rsidRPr="00F30E88">
        <w:rPr>
          <w:rFonts w:ascii="Cambria" w:hAnsi="Cambria"/>
          <w:b/>
          <w:bCs/>
          <w:sz w:val="24"/>
          <w:szCs w:val="24"/>
        </w:rPr>
        <w:t>SEZNAM PODDODAVATELŮ</w:t>
      </w:r>
    </w:p>
    <w:p w14:paraId="33796D53" w14:textId="77777777" w:rsidR="00995721" w:rsidRPr="00F30E88" w:rsidRDefault="00995721" w:rsidP="00995721">
      <w:pPr>
        <w:pStyle w:val="Tlotextu"/>
        <w:spacing w:line="320" w:lineRule="atLeast"/>
        <w:jc w:val="center"/>
        <w:rPr>
          <w:rFonts w:ascii="Cambria" w:hAnsi="Cambria" w:cs="Times New Roman"/>
          <w:b/>
        </w:rPr>
      </w:pPr>
      <w:r w:rsidRPr="00F30E88">
        <w:rPr>
          <w:rFonts w:ascii="Cambria" w:hAnsi="Cambria" w:cs="Times New Roman"/>
          <w:b/>
        </w:rPr>
        <w:t>ve vztahu k veřejné zakázce</w:t>
      </w:r>
    </w:p>
    <w:p w14:paraId="5463E204" w14:textId="77777777" w:rsidR="00995721" w:rsidRPr="00F30E88" w:rsidRDefault="00995721" w:rsidP="00995721">
      <w:pPr>
        <w:pStyle w:val="Tlotextu"/>
        <w:spacing w:line="320" w:lineRule="atLeast"/>
        <w:jc w:val="center"/>
        <w:rPr>
          <w:rFonts w:ascii="Cambria" w:hAnsi="Cambria" w:cs="Times New Roman"/>
        </w:rPr>
      </w:pPr>
      <w:r w:rsidRPr="00F30E88">
        <w:rPr>
          <w:rFonts w:ascii="Cambria" w:hAnsi="Cambria" w:cs="Times New Roman"/>
          <w:b/>
        </w:rPr>
        <w:t>s názvem:</w:t>
      </w:r>
    </w:p>
    <w:p w14:paraId="1EF18B4B" w14:textId="3803D131" w:rsidR="00995721" w:rsidRPr="00F30E88" w:rsidRDefault="00995721" w:rsidP="00995721">
      <w:pPr>
        <w:jc w:val="center"/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b/>
          <w:sz w:val="24"/>
          <w:szCs w:val="24"/>
        </w:rPr>
        <w:t>„</w:t>
      </w:r>
      <w:r w:rsidR="00FB1E9F">
        <w:rPr>
          <w:rFonts w:ascii="Cambria" w:eastAsia="SimSun" w:hAnsi="Cambria"/>
          <w:b/>
          <w:color w:val="000000"/>
          <w:sz w:val="24"/>
          <w:lang w:eastAsia="ar-SA"/>
        </w:rPr>
        <w:t>Pořízení systému IFIS</w:t>
      </w:r>
      <w:r w:rsidRPr="00F30E88">
        <w:rPr>
          <w:rFonts w:ascii="Cambria" w:hAnsi="Cambria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95721" w:rsidRPr="00F30E88" w14:paraId="0B655CA3" w14:textId="77777777" w:rsidTr="007F3EB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004BB6" w14:textId="658A3ADA" w:rsidR="00995721" w:rsidRPr="00F30E88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Účastník</w:t>
            </w:r>
          </w:p>
        </w:tc>
      </w:tr>
      <w:tr w:rsidR="00995721" w:rsidRPr="00F30E88" w14:paraId="3AF15347" w14:textId="77777777" w:rsidTr="00517F07">
        <w:tc>
          <w:tcPr>
            <w:tcW w:w="3020" w:type="dxa"/>
          </w:tcPr>
          <w:p w14:paraId="4A9F92AF" w14:textId="7408DAB5" w:rsidR="00995721" w:rsidRPr="00F30E88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6042" w:type="dxa"/>
          </w:tcPr>
          <w:p w14:paraId="1B08C81A" w14:textId="77777777" w:rsidR="00995721" w:rsidRPr="00F30E88" w:rsidRDefault="0099572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95721" w:rsidRPr="00F30E88" w14:paraId="5BD760C6" w14:textId="77777777" w:rsidTr="003A7244">
        <w:tc>
          <w:tcPr>
            <w:tcW w:w="3020" w:type="dxa"/>
          </w:tcPr>
          <w:p w14:paraId="5714AFB8" w14:textId="293279B4" w:rsidR="00995721" w:rsidRPr="00F30E88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6042" w:type="dxa"/>
          </w:tcPr>
          <w:p w14:paraId="3228A1E3" w14:textId="77777777" w:rsidR="00995721" w:rsidRPr="00F30E88" w:rsidRDefault="0099572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95721" w:rsidRPr="00F30E88" w14:paraId="0585650F" w14:textId="77777777" w:rsidTr="00BD45AF">
        <w:tc>
          <w:tcPr>
            <w:tcW w:w="3020" w:type="dxa"/>
          </w:tcPr>
          <w:p w14:paraId="70A86790" w14:textId="78136981" w:rsidR="00995721" w:rsidRPr="00F30E88" w:rsidRDefault="0099572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6042" w:type="dxa"/>
          </w:tcPr>
          <w:p w14:paraId="3AC3D313" w14:textId="77777777" w:rsidR="00995721" w:rsidRPr="00F30E88" w:rsidRDefault="0099572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1E024FB" w14:textId="1BC3605E" w:rsidR="00995721" w:rsidRPr="00F30E88" w:rsidRDefault="00995721">
      <w:pPr>
        <w:rPr>
          <w:rFonts w:ascii="Cambria" w:hAnsi="Cambria"/>
          <w:sz w:val="24"/>
          <w:szCs w:val="24"/>
        </w:rPr>
      </w:pPr>
    </w:p>
    <w:p w14:paraId="3154BC35" w14:textId="1D1CFF07" w:rsidR="00995721" w:rsidRPr="00F30E88" w:rsidRDefault="00995721" w:rsidP="00AD65BE">
      <w:pPr>
        <w:jc w:val="both"/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sz w:val="24"/>
          <w:szCs w:val="24"/>
        </w:rPr>
        <w:t>podávající nabídku na veřejnou zakázku s názvem „</w:t>
      </w:r>
      <w:r w:rsidR="00FB1E9F">
        <w:rPr>
          <w:rFonts w:ascii="Cambria" w:eastAsia="SimSun" w:hAnsi="Cambria"/>
          <w:b/>
          <w:color w:val="000000"/>
          <w:sz w:val="24"/>
          <w:lang w:eastAsia="ar-SA"/>
        </w:rPr>
        <w:t>Pořízení systému IFIS</w:t>
      </w:r>
      <w:r w:rsidRPr="00F30E88">
        <w:rPr>
          <w:rFonts w:ascii="Cambria" w:hAnsi="Cambria"/>
          <w:b/>
          <w:sz w:val="24"/>
          <w:szCs w:val="24"/>
        </w:rPr>
        <w:t>“</w:t>
      </w:r>
      <w:r w:rsidRPr="00F30E88">
        <w:rPr>
          <w:rFonts w:ascii="Cambria" w:hAnsi="Cambria"/>
          <w:sz w:val="24"/>
          <w:szCs w:val="24"/>
        </w:rPr>
        <w:t xml:space="preserve"> předkládá seznam poddodavatelů, kteří jsou mu známi a uvádí ty části veřejné zakázky, které bude každý z poddodavatelů plnit</w:t>
      </w:r>
      <w:r w:rsidR="00CE6E0E" w:rsidRPr="00F30E88">
        <w:rPr>
          <w:rFonts w:ascii="Cambria" w:hAnsi="Cambria"/>
          <w:sz w:val="24"/>
          <w:szCs w:val="24"/>
        </w:rPr>
        <w:t xml:space="preserve">. </w:t>
      </w:r>
    </w:p>
    <w:p w14:paraId="68FACAD8" w14:textId="0620F47A" w:rsidR="00CE6E0E" w:rsidRPr="00F30E88" w:rsidRDefault="00CE6E0E" w:rsidP="00AD65BE">
      <w:pPr>
        <w:jc w:val="both"/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sz w:val="24"/>
          <w:szCs w:val="24"/>
        </w:rPr>
        <w:t>Pokud účastník prostřednictvím poddodavatel prokazuje kvalifikaci ve smyslu § 83 zákona č. 134/2016 Sb., o zadávání veřejných zakázek, ve znění pozdějších předpisů, vyznačí tuto skutečnost v třetím sloupci níže uvedené tabulky.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40"/>
        <w:gridCol w:w="2675"/>
      </w:tblGrid>
      <w:tr w:rsidR="00CE6E0E" w:rsidRPr="00F30E88" w14:paraId="4080ECBA" w14:textId="6D3DA2A8" w:rsidTr="007F3EB9">
        <w:tc>
          <w:tcPr>
            <w:tcW w:w="2547" w:type="dxa"/>
            <w:shd w:val="clear" w:color="auto" w:fill="D9D9D9" w:themeFill="background1" w:themeFillShade="D9"/>
          </w:tcPr>
          <w:p w14:paraId="17FA616A" w14:textId="11A7734F" w:rsidR="00CE6E0E" w:rsidRPr="00F30E88" w:rsidRDefault="00CE6E0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Identifikační údaje poddodavatel</w:t>
            </w:r>
            <w:r w:rsidR="00374EB2" w:rsidRPr="00F30E88"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7B77DDB2" w14:textId="03F0B4C8" w:rsidR="00CE6E0E" w:rsidRPr="00F30E88" w:rsidRDefault="00CE6E0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Část plnění veřejné zakázky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3FD18A9B" w14:textId="77777777" w:rsidR="00CE6E0E" w:rsidRPr="00F30E88" w:rsidRDefault="004F4D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Prokázání kvalifikace prostřednictvím poddodavatele</w:t>
            </w:r>
          </w:p>
          <w:p w14:paraId="70960116" w14:textId="315AD573" w:rsidR="004F4D91" w:rsidRPr="00F30E88" w:rsidRDefault="004F4D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30E88">
              <w:rPr>
                <w:rFonts w:ascii="Cambria" w:hAnsi="Cambria"/>
                <w:b/>
                <w:bCs/>
                <w:sz w:val="24"/>
                <w:szCs w:val="24"/>
              </w:rPr>
              <w:t>ANO/NE</w:t>
            </w:r>
          </w:p>
        </w:tc>
      </w:tr>
      <w:tr w:rsidR="00CE6E0E" w:rsidRPr="00F30E88" w14:paraId="42A9AA17" w14:textId="650DD8E8" w:rsidTr="004F4D91">
        <w:tc>
          <w:tcPr>
            <w:tcW w:w="2547" w:type="dxa"/>
          </w:tcPr>
          <w:p w14:paraId="2D06672D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69B0E763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F471884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F30E88" w14:paraId="05081AFF" w14:textId="54EFE8B1" w:rsidTr="004F4D91">
        <w:tc>
          <w:tcPr>
            <w:tcW w:w="2547" w:type="dxa"/>
          </w:tcPr>
          <w:p w14:paraId="01EF0821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A179050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12BEC2D1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F30E88" w14:paraId="642AA24E" w14:textId="030E2C7E" w:rsidTr="004F4D91">
        <w:tc>
          <w:tcPr>
            <w:tcW w:w="2547" w:type="dxa"/>
          </w:tcPr>
          <w:p w14:paraId="23004928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D0356ED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1CD8F73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F30E88" w14:paraId="73FC6885" w14:textId="74B60547" w:rsidTr="004F4D91">
        <w:tc>
          <w:tcPr>
            <w:tcW w:w="2547" w:type="dxa"/>
          </w:tcPr>
          <w:p w14:paraId="52A16CDE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5DA5505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05F56F88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6E0E" w:rsidRPr="00F30E88" w14:paraId="34430FD0" w14:textId="0556B190" w:rsidTr="004F4D91">
        <w:tc>
          <w:tcPr>
            <w:tcW w:w="2547" w:type="dxa"/>
          </w:tcPr>
          <w:p w14:paraId="3542B000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A66C93D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75" w:type="dxa"/>
          </w:tcPr>
          <w:p w14:paraId="69E6A259" w14:textId="77777777" w:rsidR="00CE6E0E" w:rsidRPr="00F30E88" w:rsidRDefault="00CE6E0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80F5FD" w14:textId="46B04BBA" w:rsidR="00995721" w:rsidRPr="00F30E88" w:rsidRDefault="00995721">
      <w:pPr>
        <w:rPr>
          <w:rFonts w:ascii="Cambria" w:hAnsi="Cambria"/>
          <w:sz w:val="24"/>
          <w:szCs w:val="24"/>
        </w:rPr>
      </w:pPr>
    </w:p>
    <w:p w14:paraId="74560332" w14:textId="267E2E4A" w:rsidR="00374EB2" w:rsidRPr="00F30E88" w:rsidRDefault="00374EB2">
      <w:pPr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sz w:val="24"/>
          <w:szCs w:val="24"/>
        </w:rPr>
        <w:t>Pozn.: v případě, že účastník výběrového řízení nebude plnit veřejnou zakázku ani její žádnou část pomocí poddodavatelů, výše uvedenou tabulku zřetelně přeškrtne.</w:t>
      </w:r>
    </w:p>
    <w:p w14:paraId="06CED284" w14:textId="148AD8D0" w:rsidR="00374EB2" w:rsidRPr="00F30E88" w:rsidRDefault="00374EB2">
      <w:pPr>
        <w:rPr>
          <w:rFonts w:ascii="Cambria" w:hAnsi="Cambria"/>
          <w:sz w:val="24"/>
          <w:szCs w:val="24"/>
        </w:rPr>
      </w:pPr>
    </w:p>
    <w:p w14:paraId="4B17BAD4" w14:textId="77777777" w:rsidR="00374EB2" w:rsidRPr="00F30E88" w:rsidRDefault="00374EB2" w:rsidP="00374EB2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30E88">
        <w:rPr>
          <w:rFonts w:ascii="Cambria" w:eastAsia="Tahoma" w:hAnsi="Cambria"/>
          <w:sz w:val="24"/>
          <w:szCs w:val="24"/>
        </w:rPr>
        <w:t xml:space="preserve">V ……………dne …………………. </w:t>
      </w:r>
    </w:p>
    <w:p w14:paraId="46FC4393" w14:textId="77777777" w:rsidR="00374EB2" w:rsidRPr="00F30E88" w:rsidRDefault="00374EB2" w:rsidP="00374EB2">
      <w:pPr>
        <w:spacing w:after="0" w:line="360" w:lineRule="auto"/>
        <w:ind w:left="3540" w:firstLine="708"/>
        <w:jc w:val="center"/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sz w:val="24"/>
          <w:szCs w:val="24"/>
        </w:rPr>
        <w:t xml:space="preserve">……………………………………… </w:t>
      </w:r>
    </w:p>
    <w:p w14:paraId="56B947D3" w14:textId="77777777" w:rsidR="00374EB2" w:rsidRPr="00F30E88" w:rsidRDefault="00374EB2" w:rsidP="00374EB2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F30E88">
        <w:rPr>
          <w:rFonts w:ascii="Cambria" w:hAnsi="Cambria"/>
          <w:sz w:val="24"/>
          <w:szCs w:val="24"/>
        </w:rPr>
        <w:t>Podpis oprávněné osoby</w:t>
      </w:r>
      <w:r w:rsidRPr="00F30E88">
        <w:rPr>
          <w:rFonts w:ascii="Cambria" w:hAnsi="Cambria"/>
          <w:sz w:val="24"/>
          <w:szCs w:val="24"/>
        </w:rPr>
        <w:tab/>
      </w:r>
      <w:r w:rsidRPr="00F30E88">
        <w:rPr>
          <w:rFonts w:ascii="Cambria" w:hAnsi="Cambria"/>
          <w:sz w:val="24"/>
          <w:szCs w:val="24"/>
        </w:rPr>
        <w:tab/>
      </w:r>
    </w:p>
    <w:p w14:paraId="2DAC6E7F" w14:textId="77777777" w:rsidR="00374EB2" w:rsidRPr="00F30E88" w:rsidRDefault="00374EB2">
      <w:pPr>
        <w:rPr>
          <w:rFonts w:ascii="Cambria" w:hAnsi="Cambria"/>
          <w:sz w:val="24"/>
          <w:szCs w:val="24"/>
        </w:rPr>
      </w:pPr>
    </w:p>
    <w:sectPr w:rsidR="00374EB2" w:rsidRPr="00F30E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BD12" w14:textId="77777777" w:rsidR="005E64EE" w:rsidRDefault="005E64EE" w:rsidP="00995721">
      <w:pPr>
        <w:spacing w:after="0" w:line="240" w:lineRule="auto"/>
      </w:pPr>
      <w:r>
        <w:separator/>
      </w:r>
    </w:p>
  </w:endnote>
  <w:endnote w:type="continuationSeparator" w:id="0">
    <w:p w14:paraId="6A4445CF" w14:textId="77777777" w:rsidR="005E64EE" w:rsidRDefault="005E64EE" w:rsidP="0099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C8A4" w14:textId="77777777" w:rsidR="005E64EE" w:rsidRDefault="005E64EE" w:rsidP="00995721">
      <w:pPr>
        <w:spacing w:after="0" w:line="240" w:lineRule="auto"/>
      </w:pPr>
      <w:r>
        <w:separator/>
      </w:r>
    </w:p>
  </w:footnote>
  <w:footnote w:type="continuationSeparator" w:id="0">
    <w:p w14:paraId="121D7C95" w14:textId="77777777" w:rsidR="005E64EE" w:rsidRDefault="005E64EE" w:rsidP="0099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3523" w14:textId="348B0B3D" w:rsidR="00F30E88" w:rsidRPr="00F30E88" w:rsidRDefault="00F30E88" w:rsidP="00F30E88">
    <w:pPr>
      <w:pStyle w:val="Zhlav"/>
      <w:jc w:val="right"/>
      <w:rPr>
        <w:rFonts w:ascii="Cambria" w:hAnsi="Cambria"/>
        <w:i/>
        <w:iCs/>
        <w:sz w:val="24"/>
        <w:szCs w:val="24"/>
      </w:rPr>
    </w:pPr>
    <w:r>
      <w:rPr>
        <w:rFonts w:ascii="Cambria" w:hAnsi="Cambria"/>
        <w:i/>
        <w:iCs/>
        <w:sz w:val="24"/>
        <w:szCs w:val="24"/>
      </w:rPr>
      <w:t>„</w:t>
    </w:r>
    <w:r w:rsidR="00FB1E9F">
      <w:rPr>
        <w:rFonts w:ascii="Cambria" w:hAnsi="Cambria"/>
        <w:i/>
        <w:iCs/>
        <w:sz w:val="24"/>
        <w:szCs w:val="24"/>
      </w:rPr>
      <w:t>Pořízení systému IFIS</w:t>
    </w:r>
    <w:r>
      <w:rPr>
        <w:rFonts w:ascii="Cambria" w:hAnsi="Cambria"/>
        <w:i/>
        <w:iCs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1"/>
    <w:rsid w:val="0007214F"/>
    <w:rsid w:val="00116700"/>
    <w:rsid w:val="00374EB2"/>
    <w:rsid w:val="00406343"/>
    <w:rsid w:val="004F4D91"/>
    <w:rsid w:val="005E64EE"/>
    <w:rsid w:val="0071225C"/>
    <w:rsid w:val="007F3EB9"/>
    <w:rsid w:val="00897940"/>
    <w:rsid w:val="008C2566"/>
    <w:rsid w:val="008F4322"/>
    <w:rsid w:val="009379FA"/>
    <w:rsid w:val="009873F3"/>
    <w:rsid w:val="00995721"/>
    <w:rsid w:val="00A27B55"/>
    <w:rsid w:val="00AD65BE"/>
    <w:rsid w:val="00B50AD5"/>
    <w:rsid w:val="00BB3215"/>
    <w:rsid w:val="00C1507B"/>
    <w:rsid w:val="00CE6774"/>
    <w:rsid w:val="00CE6E0E"/>
    <w:rsid w:val="00D8125B"/>
    <w:rsid w:val="00DC4E82"/>
    <w:rsid w:val="00EF6D20"/>
    <w:rsid w:val="00F30E88"/>
    <w:rsid w:val="00F70416"/>
    <w:rsid w:val="00F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FED4"/>
  <w15:chartTrackingRefBased/>
  <w15:docId w15:val="{251C9699-A100-45AD-85E2-BC748655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721"/>
  </w:style>
  <w:style w:type="paragraph" w:styleId="Zpat">
    <w:name w:val="footer"/>
    <w:basedOn w:val="Normln"/>
    <w:link w:val="ZpatChar"/>
    <w:uiPriority w:val="99"/>
    <w:unhideWhenUsed/>
    <w:rsid w:val="0099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721"/>
  </w:style>
  <w:style w:type="table" w:styleId="Mkatabulky">
    <w:name w:val="Table Grid"/>
    <w:basedOn w:val="Normlntabulka"/>
    <w:uiPriority w:val="39"/>
    <w:rsid w:val="0099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Normln"/>
    <w:rsid w:val="00995721"/>
    <w:pPr>
      <w:widowControl w:val="0"/>
      <w:suppressAutoHyphens/>
      <w:overflowPunct w:val="0"/>
      <w:spacing w:after="120" w:line="100" w:lineRule="atLeast"/>
      <w:jc w:val="both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Klatovský</dc:creator>
  <cp:keywords/>
  <dc:description/>
  <cp:lastModifiedBy>Jakub Klatovský</cp:lastModifiedBy>
  <cp:revision>14</cp:revision>
  <dcterms:created xsi:type="dcterms:W3CDTF">2022-06-08T11:20:00Z</dcterms:created>
  <dcterms:modified xsi:type="dcterms:W3CDTF">2025-09-04T13:44:00Z</dcterms:modified>
</cp:coreProperties>
</file>