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5A4D" w14:textId="77777777" w:rsidR="007A75E2" w:rsidRPr="00F179CF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sz w:val="32"/>
          <w:szCs w:val="28"/>
        </w:rPr>
      </w:pPr>
      <w:r w:rsidRPr="00F179CF">
        <w:rPr>
          <w:rFonts w:asciiTheme="majorHAnsi" w:hAnsiTheme="majorHAnsi" w:cs="Times New Roman"/>
          <w:b/>
          <w:bCs/>
          <w:sz w:val="32"/>
          <w:szCs w:val="28"/>
        </w:rPr>
        <w:t>FORMULÁŘ NABÍDKY</w:t>
      </w:r>
      <w:r w:rsidR="007D383B" w:rsidRPr="00F179CF">
        <w:rPr>
          <w:rFonts w:asciiTheme="majorHAnsi" w:hAnsiTheme="majorHAnsi" w:cs="Times New Roman"/>
          <w:b/>
          <w:bCs/>
          <w:sz w:val="32"/>
          <w:szCs w:val="28"/>
        </w:rPr>
        <w:t xml:space="preserve"> DODAVATELE</w:t>
      </w:r>
    </w:p>
    <w:p w14:paraId="36E8BD54" w14:textId="77777777" w:rsidR="00512B82" w:rsidRPr="00F179CF" w:rsidRDefault="00512B82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Identifikace zadavatele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9"/>
        <w:gridCol w:w="5754"/>
      </w:tblGrid>
      <w:tr w:rsidR="00EE711F" w:rsidRPr="00F179CF" w14:paraId="4C21B118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B4226C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D4EFEB" w14:textId="199F135F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179CF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 w:cs="Times New Roman"/>
                  <w:b/>
                </w:rPr>
                <w:id w:val="680402230"/>
                <w:placeholder>
                  <w:docPart w:val="AC4A1338955943B2BC1AF750D136FD9F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FE0727" w:rsidRPr="00F179CF">
                  <w:rPr>
                    <w:rFonts w:asciiTheme="majorHAnsi" w:hAnsiTheme="majorHAnsi" w:cs="Times New Roman"/>
                    <w:b/>
                  </w:rPr>
                  <w:t>Filozofická fakulta</w:t>
                </w:r>
              </w:sdtContent>
            </w:sdt>
          </w:p>
        </w:tc>
      </w:tr>
      <w:tr w:rsidR="00EE711F" w:rsidRPr="00F179CF" w14:paraId="7AE5E1ED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93BAEA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/>
            </w:rPr>
            <w:id w:val="287630375"/>
            <w:placeholder>
              <w:docPart w:val="C6DDF0835C034DF4B309C511C9711C9C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7517F27" w14:textId="32A152B4" w:rsidR="00EE711F" w:rsidRPr="00F179CF" w:rsidRDefault="004D0D21" w:rsidP="00EE711F">
                <w:pPr>
                  <w:spacing w:after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Laboratoř výpočetní techniky</w:t>
                </w:r>
              </w:p>
            </w:tc>
          </w:sdtContent>
        </w:sdt>
      </w:tr>
      <w:tr w:rsidR="00EE711F" w:rsidRPr="00F179CF" w14:paraId="6744DBEE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01944D2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/>
            </w:rPr>
            <w:id w:val="304980590"/>
            <w:placeholder>
              <w:docPart w:val="2C4BA9066DE8428A884F45BB7EF629AB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786DFE6" w14:textId="67E252C7" w:rsidR="00EE711F" w:rsidRPr="00F179CF" w:rsidRDefault="006D7E5D" w:rsidP="00EE711F">
                <w:pPr>
                  <w:spacing w:after="0"/>
                  <w:rPr>
                    <w:rFonts w:asciiTheme="majorHAnsi" w:hAnsiTheme="majorHAnsi"/>
                  </w:rPr>
                </w:pPr>
                <w:r w:rsidRPr="00F179CF">
                  <w:rPr>
                    <w:rFonts w:asciiTheme="majorHAnsi" w:hAnsiTheme="majorHAnsi"/>
                  </w:rPr>
                  <w:t xml:space="preserve">Nám. Jana Palacha </w:t>
                </w:r>
                <w:r w:rsidR="007F7457">
                  <w:rPr>
                    <w:rFonts w:asciiTheme="majorHAnsi" w:hAnsiTheme="majorHAnsi"/>
                  </w:rPr>
                  <w:t>1/2</w:t>
                </w:r>
                <w:r w:rsidRPr="00F179CF">
                  <w:rPr>
                    <w:rFonts w:asciiTheme="majorHAnsi" w:hAnsiTheme="majorHAnsi"/>
                  </w:rPr>
                  <w:t xml:space="preserve">, 116 38 Praha 1 </w:t>
                </w:r>
              </w:p>
            </w:tc>
          </w:sdtContent>
        </w:sdt>
      </w:tr>
      <w:tr w:rsidR="00EE711F" w:rsidRPr="00F179CF" w14:paraId="280FECA2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7B6376A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41C833" w14:textId="25D3AB6E" w:rsidR="00EE711F" w:rsidRPr="00F179CF" w:rsidRDefault="00EE711F" w:rsidP="00EE711F">
            <w:pPr>
              <w:spacing w:after="0"/>
              <w:rPr>
                <w:rFonts w:asciiTheme="majorHAnsi" w:hAnsiTheme="majorHAnsi"/>
              </w:rPr>
            </w:pPr>
            <w:r w:rsidRPr="00F179CF">
              <w:rPr>
                <w:rFonts w:asciiTheme="majorHAnsi" w:hAnsiTheme="majorHAnsi"/>
              </w:rPr>
              <w:t>00216208</w:t>
            </w:r>
          </w:p>
        </w:tc>
      </w:tr>
    </w:tbl>
    <w:p w14:paraId="05F5C5D7" w14:textId="77777777" w:rsidR="00BE7CB5" w:rsidRPr="00F179CF" w:rsidRDefault="007D383B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B23E72" w:rsidRPr="00F179CF" w14:paraId="4C5C4537" w14:textId="77777777" w:rsidTr="009118D1">
        <w:trPr>
          <w:cantSplit/>
          <w:trHeight w:hRule="exact" w:val="624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B38B6B" w14:textId="6AD83F2B" w:rsidR="00B23E72" w:rsidRPr="00F179CF" w:rsidRDefault="00B23E72" w:rsidP="00B23E72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Název zakázky:</w:t>
            </w:r>
          </w:p>
        </w:tc>
        <w:sdt>
          <w:sdtPr>
            <w:rPr>
              <w:rFonts w:asciiTheme="majorHAnsi" w:eastAsia="Times New Roman" w:hAnsiTheme="majorHAnsi" w:cs="Times New Roman"/>
              <w:b/>
              <w:bCs/>
              <w:noProof/>
              <w:lang w:eastAsia="cs-CZ"/>
            </w:rPr>
            <w:id w:val="-151443050"/>
            <w:placeholder>
              <w:docPart w:val="0BC3933C78C14CA69592F222E8B862D6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2F85832" w14:textId="79B5D251" w:rsidR="00B23E72" w:rsidRPr="007E4F68" w:rsidRDefault="00AC6DF2" w:rsidP="31967BE6">
                <w:pPr>
                  <w:spacing w:after="0"/>
                  <w:rPr>
                    <w:rFonts w:asciiTheme="majorHAnsi" w:hAnsiTheme="majorHAnsi"/>
                    <w:b/>
                    <w:bCs/>
                  </w:rPr>
                </w:pP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UK-FF </w:t>
                </w:r>
                <w:r w:rsidR="00763D01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–</w:t>
                </w: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  <w:r w:rsidR="00791548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LVT</w:t>
                </w: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  <w:r w:rsidR="00763D01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–</w:t>
                </w: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  <w:r w:rsidR="02851702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Infra na Filozofické fakultě - nákup audiovizuální techniky</w:t>
                </w:r>
                <w:r w:rsidR="004D0D21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  <w:r w:rsidR="00307461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- opakování</w:t>
                </w:r>
              </w:p>
            </w:tc>
          </w:sdtContent>
        </w:sdt>
      </w:tr>
      <w:tr w:rsidR="005657CC" w:rsidRPr="00F179CF" w14:paraId="1461766D" w14:textId="77777777" w:rsidTr="009118D1">
        <w:trPr>
          <w:trHeight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D81AA9" w14:textId="77777777" w:rsidR="005657CC" w:rsidRPr="00F179CF" w:rsidRDefault="005657CC" w:rsidP="005657CC">
            <w:pPr>
              <w:spacing w:after="0"/>
              <w:rPr>
                <w:rFonts w:asciiTheme="majorHAnsi" w:hAnsiTheme="majorHAnsi"/>
              </w:rPr>
            </w:pPr>
            <w:r w:rsidRPr="00F179CF">
              <w:rPr>
                <w:rFonts w:asciiTheme="majorHAnsi" w:hAnsiTheme="maj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838A68" w14:textId="66FA5BCB" w:rsidR="005657CC" w:rsidRPr="002F590E" w:rsidRDefault="002F590E" w:rsidP="005657CC">
            <w:pPr>
              <w:spacing w:after="0"/>
              <w:rPr>
                <w:rFonts w:ascii="Cambria" w:hAnsi="Cambria"/>
              </w:rPr>
            </w:pPr>
            <w:r w:rsidRPr="002F590E">
              <w:rPr>
                <w:rFonts w:ascii="Cambria" w:hAnsi="Cambria"/>
              </w:rPr>
              <w:t xml:space="preserve">Veřejná zakázka malého rozsahu </w:t>
            </w:r>
            <w:r w:rsidR="001D27B1" w:rsidRPr="002F590E">
              <w:rPr>
                <w:rFonts w:ascii="Cambria" w:hAnsi="Cambria"/>
              </w:rPr>
              <w:t>na dodávky</w:t>
            </w:r>
          </w:p>
        </w:tc>
      </w:tr>
      <w:tr w:rsidR="005657CC" w:rsidRPr="00F179CF" w14:paraId="42B09240" w14:textId="77777777" w:rsidTr="009118D1">
        <w:trPr>
          <w:trHeight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08E160" w14:textId="39EC0CE9" w:rsidR="005657CC" w:rsidRPr="00F179CF" w:rsidRDefault="005657CC" w:rsidP="005657CC">
            <w:pPr>
              <w:spacing w:after="0"/>
              <w:rPr>
                <w:rFonts w:asciiTheme="majorHAnsi" w:hAnsiTheme="majorHAnsi"/>
              </w:rPr>
            </w:pPr>
            <w:r w:rsidRPr="00F179CF">
              <w:rPr>
                <w:rFonts w:asciiTheme="majorHAnsi" w:hAnsiTheme="majorHAnsi"/>
              </w:rPr>
              <w:t xml:space="preserve">Druh </w:t>
            </w:r>
            <w:r w:rsidR="00C14217">
              <w:rPr>
                <w:rFonts w:asciiTheme="majorHAnsi" w:hAnsiTheme="majorHAnsi"/>
              </w:rPr>
              <w:t>výběrového</w:t>
            </w:r>
            <w:r w:rsidRPr="00F179CF">
              <w:rPr>
                <w:rFonts w:asciiTheme="majorHAnsi" w:hAnsiTheme="majorHAnsi"/>
              </w:rPr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1BB1F67" w14:textId="741B554A" w:rsidR="005657CC" w:rsidRPr="002F590E" w:rsidRDefault="008D4A33" w:rsidP="005657CC">
            <w:pPr>
              <w:spacing w:after="0"/>
              <w:rPr>
                <w:rFonts w:asciiTheme="majorHAnsi" w:hAnsiTheme="majorHAnsi"/>
              </w:rPr>
            </w:pPr>
            <w:r w:rsidRPr="002F590E">
              <w:rPr>
                <w:rFonts w:ascii="Cambria" w:hAnsi="Cambria"/>
              </w:rPr>
              <w:t>Otevřená výzva</w:t>
            </w:r>
          </w:p>
        </w:tc>
      </w:tr>
      <w:tr w:rsidR="005657CC" w:rsidRPr="00F179CF" w14:paraId="4B72991C" w14:textId="77777777" w:rsidTr="009118D1">
        <w:trPr>
          <w:trHeight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E7874E" w14:textId="77777777" w:rsidR="005657CC" w:rsidRPr="00F179CF" w:rsidRDefault="005657CC" w:rsidP="005657C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F3E7DF2" w14:textId="383C2EB7" w:rsidR="005657CC" w:rsidRPr="004C452C" w:rsidRDefault="004C452C" w:rsidP="1DC02EC5">
            <w:pPr>
              <w:spacing w:after="0"/>
              <w:rPr>
                <w:rFonts w:asciiTheme="majorHAnsi" w:hAnsiTheme="majorHAnsi"/>
              </w:rPr>
            </w:pPr>
            <w:r w:rsidRPr="004C452C">
              <w:rPr>
                <w:rFonts w:asciiTheme="majorHAnsi" w:hAnsiTheme="majorHAnsi"/>
              </w:rPr>
              <w:t>https://zakazky.cuni.cz/contract_display_11091.html</w:t>
            </w:r>
          </w:p>
        </w:tc>
      </w:tr>
    </w:tbl>
    <w:p w14:paraId="0668AC1B" w14:textId="77777777" w:rsidR="007D383B" w:rsidRPr="00F179CF" w:rsidRDefault="007D383B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F179CF" w14:paraId="759A16B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89F2E9E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179CF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DCC670D" w14:textId="77777777" w:rsidR="007D383B" w:rsidRPr="00F179CF" w:rsidRDefault="00592724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179CF" w14:paraId="04B7989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36759A1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EE650D4" w14:textId="77777777" w:rsidR="007D383B" w:rsidRPr="00F179CF" w:rsidRDefault="00B27D84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F179CF" w14:paraId="7D56B1A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2661FA5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D8AC4B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179CF" w14:paraId="5ED26785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1EA4FFA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50AEA7D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179CF" w14:paraId="69C19B1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DA4D4E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9D48A11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179CF" w14:paraId="0A14BB2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68D24C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75885E0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179CF" w14:paraId="42C87DD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85D1D76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7402498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179CF" w14:paraId="6236977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0905170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B90EF3B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A83FAC" w:rsidRPr="00F179CF" w14:paraId="235D421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BCEDD0" w14:textId="6BCC8118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ID datové schránky: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FC33D4" w14:textId="1F8166F0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color w:val="808080"/>
                <w:highlight w:val="yellow"/>
              </w:rPr>
              <w:t>Uveďte, je-li relevantní</w:t>
            </w:r>
          </w:p>
        </w:tc>
      </w:tr>
      <w:tr w:rsidR="00A83FAC" w:rsidRPr="00F179CF" w14:paraId="76D75C7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F752D53" w14:textId="6D9FCFDA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 xml:space="preserve">Informace, zda se jedná o malý či střední podnik </w:t>
            </w:r>
            <w:r w:rsidRPr="00F179CF">
              <w:rPr>
                <w:rStyle w:val="Znakapoznpodarou"/>
                <w:rFonts w:asciiTheme="majorHAnsi" w:hAnsiTheme="majorHAnsi"/>
              </w:rPr>
              <w:footnoteReference w:id="1"/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D587D9A" w14:textId="0D8751DD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bCs/>
                <w:color w:val="808080"/>
                <w:highlight w:val="yellow"/>
              </w:rPr>
              <w:t>Uveďte ANO/NE</w:t>
            </w:r>
          </w:p>
        </w:tc>
      </w:tr>
      <w:tr w:rsidR="00A83FAC" w:rsidRPr="00F179CF" w14:paraId="1459ED8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CB0EB3" w14:textId="3B0F36DC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Zápis v</w:t>
            </w:r>
            <w:r w:rsidR="00763D01" w:rsidRPr="00F179CF">
              <w:rPr>
                <w:rFonts w:asciiTheme="majorHAnsi" w:hAnsiTheme="majorHAnsi"/>
              </w:rPr>
              <w:t> </w:t>
            </w:r>
            <w:r w:rsidRPr="00F179CF">
              <w:rPr>
                <w:rFonts w:asciiTheme="majorHAnsi" w:hAnsiTheme="majorHAnsi"/>
              </w:rPr>
              <w:t>obchodním rejstříku: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8FFB1EF" w14:textId="3DAF8733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bCs/>
                <w:color w:val="808080"/>
                <w:highlight w:val="yellow"/>
              </w:rPr>
              <w:t>Uveďte</w:t>
            </w:r>
          </w:p>
        </w:tc>
      </w:tr>
      <w:tr w:rsidR="00A83FAC" w:rsidRPr="00F179CF" w14:paraId="614B968C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8FAF7E3" w14:textId="11E2931C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Bankovní spojení: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F04AC1D" w14:textId="3C325C02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bCs/>
                <w:color w:val="808080"/>
                <w:highlight w:val="yellow"/>
              </w:rPr>
              <w:t>Uveďte</w:t>
            </w:r>
          </w:p>
        </w:tc>
      </w:tr>
    </w:tbl>
    <w:p w14:paraId="4AF7FD97" w14:textId="77777777" w:rsidR="00763D01" w:rsidRDefault="00763D01" w:rsidP="00936D0E">
      <w:pPr>
        <w:spacing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</w:rPr>
        <w:br/>
      </w:r>
      <w:r w:rsidRPr="00F179CF">
        <w:rPr>
          <w:rFonts w:asciiTheme="majorHAnsi" w:hAnsiTheme="majorHAnsi"/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5EA864EB" w14:textId="77777777" w:rsidR="004D0BC6" w:rsidRPr="006D29AA" w:rsidRDefault="004D0BC6" w:rsidP="00EC2A37">
      <w:pPr>
        <w:spacing w:after="120" w:line="240" w:lineRule="auto"/>
        <w:jc w:val="both"/>
        <w:rPr>
          <w:rFonts w:ascii="Cambria" w:hAnsi="Cambria"/>
          <w:lang w:eastAsia="cs-CZ"/>
        </w:rPr>
      </w:pPr>
      <w:bookmarkStart w:id="0" w:name="_Hlk194325500"/>
      <w:r w:rsidRPr="006D29AA">
        <w:rPr>
          <w:rFonts w:ascii="Cambria" w:hAnsi="Cambria"/>
          <w:highlight w:val="yellow"/>
          <w:lang w:eastAsia="cs-CZ"/>
        </w:rPr>
        <w:lastRenderedPageBreak/>
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</w:r>
    </w:p>
    <w:p w14:paraId="7D347C6F" w14:textId="77777777" w:rsidR="004D0BC6" w:rsidRPr="006D29AA" w:rsidRDefault="004D0BC6" w:rsidP="00EC2A37">
      <w:pPr>
        <w:spacing w:after="120" w:line="240" w:lineRule="auto"/>
        <w:jc w:val="both"/>
        <w:rPr>
          <w:rFonts w:ascii="Cambria" w:hAnsi="Cambria"/>
          <w:lang w:eastAsia="cs-CZ"/>
        </w:rPr>
      </w:pPr>
      <w:bookmarkStart w:id="1" w:name="_Hlk194325511"/>
      <w:bookmarkEnd w:id="0"/>
      <w:r w:rsidRPr="006D29AA">
        <w:rPr>
          <w:rFonts w:ascii="Cambria" w:hAnsi="Cambria"/>
          <w:lang w:eastAsia="cs-CZ"/>
        </w:rPr>
        <w:t xml:space="preserve">Veškeré prohlášení učiněná ve Formuláři nabídky činí účastník za všechny zúčastněné dodavatele. Odpovědnost za plnění veřejné zakázky nesou vůči zadavateli všichni dodavatelé podávající společnou nabídku společně a nerozdílně. </w:t>
      </w:r>
    </w:p>
    <w:bookmarkEnd w:id="1"/>
    <w:p w14:paraId="635D21FE" w14:textId="26C8747B" w:rsidR="00D2184F" w:rsidRPr="00F179CF" w:rsidRDefault="00D2184F" w:rsidP="000209C7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Kvalifikace dodavatele</w:t>
      </w:r>
    </w:p>
    <w:p w14:paraId="08286C67" w14:textId="0242BA7B" w:rsidR="0043710B" w:rsidRPr="006D29AA" w:rsidRDefault="0043710B" w:rsidP="0043710B">
      <w:pPr>
        <w:pStyle w:val="Odstavecseseznamem"/>
        <w:numPr>
          <w:ilvl w:val="1"/>
          <w:numId w:val="4"/>
        </w:numPr>
        <w:spacing w:after="120"/>
        <w:ind w:left="357" w:hanging="357"/>
        <w:rPr>
          <w:rFonts w:ascii="Cambria" w:hAnsi="Cambria"/>
          <w:sz w:val="22"/>
          <w:szCs w:val="22"/>
        </w:rPr>
      </w:pPr>
      <w:r w:rsidRPr="006D29AA">
        <w:rPr>
          <w:rFonts w:ascii="Cambria" w:hAnsi="Cambria"/>
          <w:sz w:val="22"/>
          <w:szCs w:val="22"/>
        </w:rPr>
        <w:t>Základní způsobilost</w:t>
      </w:r>
    </w:p>
    <w:p w14:paraId="532A1747" w14:textId="77777777" w:rsidR="004D3667" w:rsidRPr="0031190F" w:rsidRDefault="004D3667" w:rsidP="00756F0F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 xml:space="preserve">Dodavatel čestně prohlašuje, že </w:t>
      </w:r>
      <w:r w:rsidRPr="0031190F">
        <w:rPr>
          <w:rFonts w:asciiTheme="majorHAnsi" w:hAnsiTheme="majorHAnsi" w:cs="Times New Roman"/>
          <w:b/>
        </w:rPr>
        <w:t xml:space="preserve">splňuje základní způsobilost dle § 74 odst. 1 </w:t>
      </w:r>
      <w:r>
        <w:rPr>
          <w:rFonts w:asciiTheme="majorHAnsi" w:hAnsiTheme="majorHAnsi" w:cs="Times New Roman"/>
        </w:rPr>
        <w:t>zákona č. </w:t>
      </w:r>
      <w:r w:rsidRPr="00314A5D">
        <w:rPr>
          <w:rFonts w:asciiTheme="majorHAnsi" w:hAnsiTheme="majorHAnsi" w:cs="Times New Roman"/>
        </w:rPr>
        <w:t>134/2016 Sb., o zadávání veřejných zakázek, ve znění pozdějších předpi</w:t>
      </w:r>
      <w:r>
        <w:rPr>
          <w:rFonts w:asciiTheme="majorHAnsi" w:hAnsiTheme="majorHAnsi" w:cs="Times New Roman"/>
        </w:rPr>
        <w:t>s</w:t>
      </w:r>
      <w:r w:rsidRPr="00314A5D">
        <w:rPr>
          <w:rFonts w:asciiTheme="majorHAnsi" w:hAnsiTheme="majorHAnsi" w:cs="Times New Roman"/>
        </w:rPr>
        <w:t>ů</w:t>
      </w:r>
      <w:r>
        <w:rPr>
          <w:rFonts w:asciiTheme="majorHAnsi" w:hAnsiTheme="majorHAnsi" w:cs="Times New Roman"/>
          <w:b/>
        </w:rPr>
        <w:t xml:space="preserve"> </w:t>
      </w:r>
      <w:r w:rsidRPr="00314A5D">
        <w:rPr>
          <w:rFonts w:asciiTheme="majorHAnsi" w:hAnsiTheme="majorHAnsi" w:cs="Times New Roman"/>
        </w:rPr>
        <w:t>(dále jen</w:t>
      </w:r>
      <w:r>
        <w:rPr>
          <w:rFonts w:asciiTheme="majorHAnsi" w:hAnsiTheme="majorHAnsi" w:cs="Times New Roman"/>
          <w:b/>
        </w:rPr>
        <w:t xml:space="preserve"> </w:t>
      </w:r>
      <w:r w:rsidRPr="00314A5D">
        <w:rPr>
          <w:rFonts w:asciiTheme="majorHAnsi" w:hAnsiTheme="majorHAnsi" w:cs="Times New Roman"/>
        </w:rPr>
        <w:t>„</w:t>
      </w:r>
      <w:r w:rsidRPr="00314A5D">
        <w:rPr>
          <w:rFonts w:asciiTheme="majorHAnsi" w:hAnsiTheme="majorHAnsi" w:cs="Times New Roman"/>
          <w:b/>
          <w:i/>
        </w:rPr>
        <w:t>ZZVZ</w:t>
      </w:r>
      <w:r w:rsidRPr="00314A5D">
        <w:rPr>
          <w:rFonts w:asciiTheme="majorHAnsi" w:hAnsiTheme="majorHAnsi" w:cs="Times New Roman"/>
        </w:rPr>
        <w:t>“</w:t>
      </w:r>
      <w:r>
        <w:rPr>
          <w:rFonts w:asciiTheme="majorHAnsi" w:hAnsiTheme="majorHAnsi" w:cs="Times New Roman"/>
        </w:rPr>
        <w:t>)</w:t>
      </w:r>
      <w:r w:rsidRPr="0031190F">
        <w:rPr>
          <w:rFonts w:asciiTheme="majorHAnsi" w:hAnsiTheme="majorHAnsi" w:cs="Times New Roman"/>
        </w:rPr>
        <w:t>, tj. že je dodavatelem, který:</w:t>
      </w:r>
    </w:p>
    <w:p w14:paraId="10CBD809" w14:textId="77777777" w:rsidR="004D3667" w:rsidRPr="00EE33DD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EE33DD">
        <w:rPr>
          <w:rFonts w:asciiTheme="majorHAnsi" w:hAnsiTheme="majorHAnsi" w:cs="Times New Roman"/>
        </w:rPr>
        <w:t>nebyl v posledních 5 letech před zahájením zadávacího řízení pravomocně odsouzen pro trestný čin uvedený v příloze č. 3 k ZZVZ nebo obdobný trestný čin podle právního řadu země sídla dodavatele; k zahlazeným odsouzením se nepřihlíží; 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772B918E" w14:textId="77777777" w:rsidR="004D3667" w:rsidRPr="0031190F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v evidenci daní zachycen splatný daňový nedoplatek;</w:t>
      </w:r>
    </w:p>
    <w:p w14:paraId="5D7BEEF1" w14:textId="77777777" w:rsidR="004D3667" w:rsidRPr="0031190F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splatný nedoplatek na pojistném nebo na penále na veřejné zdravotní pojištění;</w:t>
      </w:r>
    </w:p>
    <w:p w14:paraId="768A8537" w14:textId="77777777" w:rsidR="004D3667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3F421199" w14:textId="3B257DE0" w:rsidR="004D3667" w:rsidRPr="00622A13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622A13">
        <w:rPr>
          <w:rFonts w:asciiTheme="majorHAnsi" w:hAnsiTheme="majorHAnsi" w:cs="Times New Roman"/>
        </w:rPr>
        <w:t>není v likvidaci, nebylo proti němu vydáno rozhodnutí o úpadku, nebyla vůči němu nařízena nucená správa podle jiného právního předpisu nebo není v obdobné situaci podle právního řádu země sídla dodavatele</w:t>
      </w:r>
    </w:p>
    <w:p w14:paraId="375E7A09" w14:textId="1D86D8F4" w:rsidR="001914D4" w:rsidRPr="00F179CF" w:rsidRDefault="00C14217" w:rsidP="00756F0F">
      <w:pPr>
        <w:spacing w:after="120" w:line="240" w:lineRule="auto"/>
        <w:rPr>
          <w:rStyle w:val="Zstupntext"/>
          <w:rFonts w:asciiTheme="majorHAnsi" w:hAnsiTheme="majorHAnsi" w:cs="Times New Roman"/>
          <w:highlight w:val="yellow"/>
        </w:rPr>
      </w:pPr>
      <w:r>
        <w:rPr>
          <w:rStyle w:val="Zstupntext"/>
          <w:rFonts w:asciiTheme="majorHAnsi" w:hAnsiTheme="majorHAnsi" w:cs="Times New Roman"/>
          <w:highlight w:val="yellow"/>
        </w:rPr>
        <w:t>Případně u</w:t>
      </w:r>
      <w:r w:rsidR="001914D4" w:rsidRPr="00F179CF">
        <w:rPr>
          <w:rStyle w:val="Zstupntext"/>
          <w:rFonts w:asciiTheme="majorHAnsi" w:hAnsiTheme="majorHAnsi" w:cs="Times New Roman"/>
          <w:highlight w:val="yellow"/>
        </w:rPr>
        <w:t xml:space="preserve">veďte url odkaz výpisu ze seznamu kvalifikovaných dodavatelů či obdobný informační systém  (viz </w:t>
      </w:r>
      <w:hyperlink r:id="rId11">
        <w:r w:rsidR="00C210DB" w:rsidRPr="006D29AA">
          <w:rPr>
            <w:rStyle w:val="Hypertextovodkaz"/>
            <w:rFonts w:ascii="Cambria" w:eastAsia="Cambria" w:hAnsi="Cambria" w:cs="Cambria"/>
            <w:highlight w:val="yellow"/>
          </w:rPr>
          <w:t>https://skd.nipez.cz/ISVZ/Podpora/ISVZ.aspx</w:t>
        </w:r>
      </w:hyperlink>
      <w:r w:rsidR="001914D4" w:rsidRPr="00F179CF">
        <w:rPr>
          <w:rStyle w:val="Zstupntext"/>
          <w:rFonts w:asciiTheme="majorHAnsi" w:hAnsiTheme="majorHAnsi" w:cs="Times New Roman"/>
          <w:highlight w:val="yellow"/>
        </w:rPr>
        <w:t>)</w:t>
      </w:r>
    </w:p>
    <w:p w14:paraId="07F75AAE" w14:textId="7D3740FE" w:rsidR="001914D4" w:rsidRPr="00F179CF" w:rsidRDefault="00C14217" w:rsidP="00756F0F">
      <w:pPr>
        <w:spacing w:after="120" w:line="240" w:lineRule="auto"/>
        <w:rPr>
          <w:rFonts w:asciiTheme="majorHAnsi" w:hAnsiTheme="majorHAnsi" w:cs="Times New Roman"/>
          <w:color w:val="808080"/>
          <w:highlight w:val="yellow"/>
        </w:rPr>
      </w:pPr>
      <w:r>
        <w:rPr>
          <w:rStyle w:val="Zstupntext"/>
          <w:rFonts w:asciiTheme="majorHAnsi" w:hAnsiTheme="majorHAnsi" w:cs="Times New Roman"/>
          <w:highlight w:val="yellow"/>
        </w:rPr>
        <w:t>Případně u</w:t>
      </w:r>
      <w:r w:rsidR="001914D4" w:rsidRPr="00F179CF">
        <w:rPr>
          <w:rStyle w:val="Zstupntext"/>
          <w:rFonts w:asciiTheme="majorHAnsi" w:hAnsiTheme="majorHAnsi" w:cs="Times New Roman"/>
          <w:highlight w:val="yellow"/>
        </w:rPr>
        <w:t xml:space="preserve">veďte url odkaz výpisu z obchodního rejstříku (viz </w:t>
      </w:r>
      <w:hyperlink r:id="rId12">
        <w:r w:rsidR="00D5522A" w:rsidRPr="006D29AA">
          <w:rPr>
            <w:rStyle w:val="Hypertextovodkaz"/>
            <w:rFonts w:ascii="Cambria" w:eastAsia="Cambria" w:hAnsi="Cambria" w:cs="Cambria"/>
            <w:highlight w:val="yellow"/>
          </w:rPr>
          <w:t>https://justice.cz/</w:t>
        </w:r>
      </w:hyperlink>
    </w:p>
    <w:p w14:paraId="2E4587F2" w14:textId="77777777" w:rsidR="00EE711F" w:rsidRPr="00F179CF" w:rsidRDefault="00EE711F" w:rsidP="00756F0F">
      <w:pPr>
        <w:pStyle w:val="Odstavecseseznamem"/>
        <w:numPr>
          <w:ilvl w:val="1"/>
          <w:numId w:val="4"/>
        </w:numPr>
        <w:spacing w:before="0" w:after="120"/>
        <w:ind w:left="357" w:hanging="357"/>
        <w:rPr>
          <w:rFonts w:asciiTheme="majorHAnsi" w:hAnsiTheme="majorHAnsi"/>
          <w:sz w:val="22"/>
          <w:szCs w:val="22"/>
        </w:rPr>
      </w:pPr>
      <w:r w:rsidRPr="00F179CF">
        <w:rPr>
          <w:rFonts w:asciiTheme="majorHAnsi" w:hAnsiTheme="majorHAnsi"/>
          <w:sz w:val="22"/>
          <w:szCs w:val="22"/>
        </w:rPr>
        <w:t>Profesní způsobilost</w:t>
      </w:r>
    </w:p>
    <w:p w14:paraId="5BD4227E" w14:textId="61CA130D" w:rsidR="00EE711F" w:rsidRPr="00F179CF" w:rsidRDefault="00094D71" w:rsidP="00756F0F">
      <w:pPr>
        <w:spacing w:after="120" w:line="240" w:lineRule="auto"/>
        <w:jc w:val="both"/>
        <w:rPr>
          <w:rFonts w:asciiTheme="majorHAnsi" w:hAnsiTheme="majorHAnsi" w:cs="Times New Roman"/>
          <w:lang w:eastAsia="cs-CZ"/>
        </w:rPr>
      </w:pPr>
      <w:r>
        <w:rPr>
          <w:rFonts w:asciiTheme="majorHAnsi" w:hAnsiTheme="majorHAnsi" w:cs="Times New Roman"/>
          <w:lang w:eastAsia="cs-CZ"/>
        </w:rPr>
        <w:t>Účastník</w:t>
      </w:r>
      <w:r w:rsidR="004644E4" w:rsidRPr="00F179CF">
        <w:rPr>
          <w:rFonts w:asciiTheme="majorHAnsi" w:hAnsiTheme="majorHAnsi" w:cs="Times New Roman"/>
          <w:lang w:eastAsia="cs-CZ"/>
        </w:rPr>
        <w:t xml:space="preserve"> </w:t>
      </w:r>
      <w:r w:rsidR="00EE711F" w:rsidRPr="00F179CF">
        <w:rPr>
          <w:rFonts w:asciiTheme="majorHAnsi" w:hAnsiTheme="majorHAnsi" w:cs="Times New Roman"/>
          <w:lang w:eastAsia="cs-CZ"/>
        </w:rPr>
        <w:t xml:space="preserve">prohlašuje, že </w:t>
      </w:r>
      <w:r w:rsidR="00EE711F" w:rsidRPr="00F179CF">
        <w:rPr>
          <w:rFonts w:asciiTheme="majorHAnsi" w:hAnsiTheme="majorHAnsi" w:cs="Times New Roman"/>
          <w:b/>
          <w:lang w:eastAsia="cs-CZ"/>
        </w:rPr>
        <w:t>splňuje profesní způsobilost</w:t>
      </w:r>
      <w:r w:rsidR="004D3667">
        <w:rPr>
          <w:rFonts w:asciiTheme="majorHAnsi" w:hAnsiTheme="majorHAnsi" w:cs="Times New Roman"/>
          <w:b/>
          <w:lang w:eastAsia="cs-CZ"/>
        </w:rPr>
        <w:t xml:space="preserve"> dle § 77 odst. 1 ZZVZ</w:t>
      </w:r>
      <w:r w:rsidR="00EE711F" w:rsidRPr="00F179CF">
        <w:rPr>
          <w:rFonts w:asciiTheme="majorHAnsi" w:hAnsiTheme="majorHAnsi" w:cs="Times New Roman"/>
          <w:b/>
          <w:lang w:eastAsia="cs-CZ"/>
        </w:rPr>
        <w:t xml:space="preserve"> </w:t>
      </w:r>
      <w:r w:rsidR="00EE711F" w:rsidRPr="00F179CF">
        <w:rPr>
          <w:rFonts w:asciiTheme="majorHAnsi" w:hAnsiTheme="majorHAnsi" w:cs="Times New Roman"/>
          <w:lang w:eastAsia="cs-CZ"/>
        </w:rPr>
        <w:t xml:space="preserve">předložením </w:t>
      </w:r>
      <w:r w:rsidR="00EE711F" w:rsidRPr="00F179CF">
        <w:rPr>
          <w:rFonts w:asciiTheme="majorHAnsi" w:hAnsiTheme="majorHAnsi"/>
          <w:u w:val="single"/>
        </w:rPr>
        <w:t>výpisu z obchodního rejstříku</w:t>
      </w:r>
      <w:r w:rsidR="00EE711F" w:rsidRPr="00F179CF">
        <w:rPr>
          <w:rFonts w:asciiTheme="majorHAnsi" w:hAnsiTheme="majorHAnsi"/>
        </w:rPr>
        <w:t xml:space="preserve"> nebo z jiné obdobné evidence, pokud je dod</w:t>
      </w:r>
      <w:r w:rsidR="0003710E" w:rsidRPr="00F179CF">
        <w:rPr>
          <w:rFonts w:asciiTheme="majorHAnsi" w:hAnsiTheme="majorHAnsi"/>
        </w:rPr>
        <w:t xml:space="preserve">avatel v takové evidenci zapsán, </w:t>
      </w:r>
      <w:r w:rsidR="00EE711F" w:rsidRPr="00F179CF">
        <w:rPr>
          <w:rFonts w:asciiTheme="majorHAnsi" w:hAnsiTheme="majorHAnsi" w:cs="Times New Roman"/>
          <w:lang w:eastAsia="cs-CZ"/>
        </w:rPr>
        <w:t>což dokládá následujícím webovým odkazem (tj. int</w:t>
      </w:r>
      <w:r w:rsidR="0003710E" w:rsidRPr="00F179CF">
        <w:rPr>
          <w:rFonts w:asciiTheme="majorHAnsi" w:hAnsiTheme="majorHAnsi" w:cs="Times New Roman"/>
          <w:lang w:eastAsia="cs-CZ"/>
        </w:rPr>
        <w:t xml:space="preserve">ernetovou adresou) </w:t>
      </w:r>
      <w:r w:rsidR="00EE711F" w:rsidRPr="00F179CF">
        <w:rPr>
          <w:rFonts w:asciiTheme="majorHAnsi" w:hAnsiTheme="majorHAnsi" w:cs="Times New Roman"/>
          <w:lang w:eastAsia="cs-CZ"/>
        </w:rPr>
        <w:t>nebo výpisem ze seznamu kvalifikovaných dodavatelů, který je přílohou této nabídky.</w:t>
      </w:r>
      <w:r w:rsidR="00B80043" w:rsidRPr="00F179CF">
        <w:rPr>
          <w:rFonts w:asciiTheme="majorHAnsi" w:hAnsiTheme="majorHAnsi" w:cs="Times New Roman"/>
          <w:lang w:eastAsia="cs-CZ"/>
        </w:rPr>
        <w:t xml:space="preserve"> </w:t>
      </w:r>
    </w:p>
    <w:p w14:paraId="43DD7B2D" w14:textId="01950A8B" w:rsidR="007F5DFC" w:rsidRPr="00F179CF" w:rsidRDefault="00C14217" w:rsidP="007F5DFC">
      <w:pPr>
        <w:spacing w:before="120" w:after="120" w:line="240" w:lineRule="auto"/>
        <w:jc w:val="both"/>
        <w:rPr>
          <w:rStyle w:val="Zstupntext"/>
          <w:rFonts w:asciiTheme="majorHAnsi" w:hAnsiTheme="majorHAnsi" w:cs="Times New Roman"/>
          <w:highlight w:val="yellow"/>
        </w:rPr>
      </w:pPr>
      <w:r>
        <w:rPr>
          <w:rStyle w:val="Zstupntext"/>
          <w:rFonts w:asciiTheme="majorHAnsi" w:hAnsiTheme="majorHAnsi" w:cs="Times New Roman"/>
          <w:highlight w:val="yellow"/>
        </w:rPr>
        <w:t>Případně u</w:t>
      </w:r>
      <w:r w:rsidR="007F5DFC" w:rsidRPr="00F179CF">
        <w:rPr>
          <w:rStyle w:val="Zstupntext"/>
          <w:rFonts w:asciiTheme="majorHAnsi" w:hAnsiTheme="majorHAnsi" w:cs="Times New Roman"/>
          <w:highlight w:val="yellow"/>
        </w:rPr>
        <w:t>veďte url odkaz výpisu ze seznamu kvalifikovaných dodavatelů či obdobný informační systém  (</w:t>
      </w:r>
      <w:r w:rsidR="00DB7AEF" w:rsidRPr="00234C2F">
        <w:rPr>
          <w:rStyle w:val="Zstupntext"/>
          <w:rFonts w:ascii="Cambria" w:eastAsia="Cambria" w:hAnsi="Cambria" w:cs="Cambria"/>
          <w:color w:val="808080" w:themeColor="background1" w:themeShade="80"/>
          <w:highlight w:val="yellow"/>
        </w:rPr>
        <w:t xml:space="preserve">viz </w:t>
      </w:r>
      <w:hyperlink r:id="rId13">
        <w:r w:rsidR="00DB7AEF" w:rsidRPr="00234C2F">
          <w:rPr>
            <w:rStyle w:val="Hypertextovodkaz"/>
            <w:rFonts w:ascii="Cambria" w:eastAsia="Cambria" w:hAnsi="Cambria" w:cs="Cambria"/>
            <w:highlight w:val="yellow"/>
          </w:rPr>
          <w:t>https://skd.nipez.cz/ISVZ/Podpora/ISVZ.aspx</w:t>
        </w:r>
      </w:hyperlink>
      <w:r w:rsidR="007F5DFC" w:rsidRPr="00F179CF">
        <w:rPr>
          <w:rStyle w:val="Zstupntext"/>
          <w:rFonts w:asciiTheme="majorHAnsi" w:hAnsiTheme="majorHAnsi" w:cs="Times New Roman"/>
          <w:highlight w:val="yellow"/>
        </w:rPr>
        <w:t>)</w:t>
      </w:r>
    </w:p>
    <w:p w14:paraId="2047EB65" w14:textId="32C24B99" w:rsidR="00486A3B" w:rsidRPr="006D29AA" w:rsidRDefault="00FC5E5E" w:rsidP="00486A3B">
      <w:pPr>
        <w:spacing w:before="120" w:after="120" w:line="240" w:lineRule="auto"/>
        <w:jc w:val="both"/>
        <w:rPr>
          <w:rFonts w:ascii="Cambria" w:eastAsia="Cambria" w:hAnsi="Cambria" w:cs="Cambria"/>
          <w:color w:val="808080" w:themeColor="background1" w:themeShade="80"/>
        </w:rPr>
      </w:pPr>
      <w:r w:rsidRPr="006D29AA">
        <w:rPr>
          <w:rFonts w:ascii="Cambria" w:eastAsia="Cambria" w:hAnsi="Cambria" w:cs="Cambria"/>
          <w:color w:val="808080" w:themeColor="background1" w:themeShade="80"/>
          <w:highlight w:val="yellow"/>
        </w:rPr>
        <w:t xml:space="preserve">V souladu s § </w:t>
      </w:r>
      <w:r w:rsidR="00486A3B" w:rsidRPr="006D29AA">
        <w:rPr>
          <w:rFonts w:ascii="Cambria" w:eastAsia="Cambria" w:hAnsi="Cambria" w:cs="Cambria"/>
          <w:color w:val="808080" w:themeColor="background1" w:themeShade="80"/>
          <w:highlight w:val="yellow"/>
        </w:rPr>
        <w:t xml:space="preserve">45 odst. 4 ZZVZ uvádím url odkaz výpisu z obchodního rejstříku (viz </w:t>
      </w:r>
      <w:hyperlink r:id="rId14">
        <w:r w:rsidR="00486A3B" w:rsidRPr="006D29AA">
          <w:rPr>
            <w:rStyle w:val="Hypertextovodkaz"/>
            <w:rFonts w:ascii="Cambria" w:eastAsia="Cambria" w:hAnsi="Cambria" w:cs="Cambria"/>
            <w:highlight w:val="yellow"/>
          </w:rPr>
          <w:t>https://justice.cz/</w:t>
        </w:r>
      </w:hyperlink>
      <w:r w:rsidR="00486A3B" w:rsidRPr="006D29AA">
        <w:rPr>
          <w:rFonts w:ascii="Cambria" w:eastAsia="Cambria" w:hAnsi="Cambria" w:cs="Cambria"/>
          <w:color w:val="808080" w:themeColor="background1" w:themeShade="80"/>
          <w:highlight w:val="yellow"/>
        </w:rPr>
        <w:t xml:space="preserve">) </w:t>
      </w:r>
    </w:p>
    <w:p w14:paraId="446D44FA" w14:textId="77777777" w:rsidR="0005318C" w:rsidRPr="00F179CF" w:rsidRDefault="0005318C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lastRenderedPageBreak/>
        <w:t>Další požadavky zadavatele na osobu dodavatele</w:t>
      </w:r>
    </w:p>
    <w:p w14:paraId="2EFBFB12" w14:textId="65333611" w:rsidR="0005318C" w:rsidRPr="00F179CF" w:rsidRDefault="00A073CE" w:rsidP="00EC2A37">
      <w:pPr>
        <w:pStyle w:val="Nadpis2"/>
        <w:spacing w:after="120"/>
        <w:jc w:val="both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5.1 </w:t>
      </w:r>
      <w:r w:rsidR="0005318C" w:rsidRPr="00F179CF">
        <w:rPr>
          <w:rFonts w:asciiTheme="majorHAnsi" w:hAnsiTheme="majorHAnsi" w:cs="Calibri"/>
          <w:b/>
          <w:sz w:val="22"/>
          <w:szCs w:val="22"/>
        </w:rPr>
        <w:t>Požadavky vyplývající ze zákona č. 159/2006 Sb.</w:t>
      </w:r>
    </w:p>
    <w:p w14:paraId="70BB5949" w14:textId="093E9BAB" w:rsidR="0005318C" w:rsidRDefault="0005318C" w:rsidP="00EC2A37">
      <w:pPr>
        <w:spacing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lang w:eastAsia="cs-CZ"/>
        </w:rPr>
        <w:t>Dodavatel čestně prohlašuje, že se na něj nevztahuje § 4b zákona č. 159/2006 Sb., o střetu zájmů, ve znění pozdějších předpisů (dále jen „</w:t>
      </w:r>
      <w:r w:rsidRPr="00F179CF">
        <w:rPr>
          <w:rFonts w:asciiTheme="majorHAnsi" w:hAnsiTheme="majorHAnsi"/>
          <w:b/>
          <w:bCs/>
          <w:i/>
          <w:iCs/>
          <w:lang w:eastAsia="cs-CZ"/>
        </w:rPr>
        <w:t>ZSZ</w:t>
      </w:r>
      <w:r w:rsidRPr="00F179CF">
        <w:rPr>
          <w:rFonts w:asciiTheme="majorHAnsi" w:hAnsiTheme="maj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D36423D" w14:textId="55B2339C" w:rsidR="00C56DF8" w:rsidRDefault="00A073CE" w:rsidP="00EC2A37">
      <w:pPr>
        <w:keepNext/>
        <w:shd w:val="clear" w:color="auto" w:fill="FFFFFF" w:themeFill="background1"/>
        <w:suppressAutoHyphens/>
        <w:spacing w:after="120" w:line="240" w:lineRule="auto"/>
        <w:jc w:val="both"/>
        <w:outlineLvl w:val="0"/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</w:pPr>
      <w:r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>5.</w:t>
      </w:r>
      <w:r w:rsidR="00756F0F"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 xml:space="preserve">2 </w:t>
      </w:r>
      <w:r w:rsidR="00C56DF8"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>Požadavky vyplývající ze zákona o provádění mezinárodních sankcí</w:t>
      </w:r>
    </w:p>
    <w:p w14:paraId="63B30557" w14:textId="35CCD921" w:rsidR="00C56DF8" w:rsidRPr="00C56DF8" w:rsidRDefault="00C56DF8" w:rsidP="00AA7127">
      <w:pPr>
        <w:keepNext/>
        <w:shd w:val="clear" w:color="auto" w:fill="FFFFFF" w:themeFill="background1"/>
        <w:suppressAutoHyphens/>
        <w:spacing w:after="120" w:line="240" w:lineRule="auto"/>
        <w:jc w:val="both"/>
        <w:outlineLvl w:val="0"/>
        <w:rPr>
          <w:rFonts w:asciiTheme="majorHAnsi" w:eastAsia="Times New Roman" w:hAnsiTheme="majorHAnsi" w:cs="Cambria"/>
          <w:bCs/>
          <w:sz w:val="23"/>
          <w:szCs w:val="23"/>
          <w:lang w:eastAsia="cs-CZ"/>
        </w:rPr>
      </w:pPr>
      <w:r>
        <w:rPr>
          <w:rFonts w:asciiTheme="majorHAnsi" w:eastAsia="Times New Roman" w:hAnsiTheme="majorHAnsi" w:cs="Cambria"/>
          <w:sz w:val="23"/>
          <w:szCs w:val="23"/>
          <w:lang w:eastAsia="cs-CZ"/>
        </w:rPr>
        <w:t xml:space="preserve">Dodavatel čestně prohlašuje, že se na něj nevztahují mezinárodní sankce podle </w:t>
      </w:r>
      <w:r w:rsidRPr="00C56DF8">
        <w:rPr>
          <w:rFonts w:asciiTheme="majorHAnsi" w:eastAsia="Times New Roman" w:hAnsiTheme="majorHAnsi" w:cs="Cambria"/>
          <w:bCs/>
          <w:sz w:val="23"/>
          <w:szCs w:val="23"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</w:t>
      </w:r>
      <w:r>
        <w:rPr>
          <w:rFonts w:asciiTheme="majorHAnsi" w:eastAsia="Times New Roman" w:hAnsiTheme="majorHAnsi" w:cs="Cambria"/>
          <w:bCs/>
          <w:sz w:val="23"/>
          <w:szCs w:val="23"/>
          <w:lang w:eastAsia="cs-CZ"/>
        </w:rPr>
        <w:t>.</w:t>
      </w:r>
    </w:p>
    <w:p w14:paraId="16F7186A" w14:textId="263103B7" w:rsidR="00C56DF8" w:rsidRPr="009658B9" w:rsidRDefault="00756F0F" w:rsidP="00EC2A37">
      <w:pPr>
        <w:keepNext/>
        <w:shd w:val="clear" w:color="auto" w:fill="FFFFFF" w:themeFill="background1"/>
        <w:suppressAutoHyphens/>
        <w:spacing w:after="120" w:line="240" w:lineRule="auto"/>
        <w:jc w:val="both"/>
        <w:outlineLvl w:val="0"/>
        <w:rPr>
          <w:rFonts w:asciiTheme="majorHAnsi" w:eastAsia="Times New Roman" w:hAnsiTheme="majorHAnsi" w:cs="Times New Roman"/>
          <w:b/>
          <w:bCs/>
          <w:sz w:val="23"/>
          <w:szCs w:val="23"/>
          <w:lang w:eastAsia="cs-CZ"/>
        </w:rPr>
      </w:pPr>
      <w:r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 xml:space="preserve">5.3 </w:t>
      </w:r>
      <w:r w:rsidR="00C56DF8" w:rsidRPr="009658B9"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>Seznam dodavatelů, poddodavatelů a skutečných majitelů</w:t>
      </w:r>
    </w:p>
    <w:p w14:paraId="207050AF" w14:textId="77777777" w:rsidR="00C56DF8" w:rsidRPr="009658B9" w:rsidRDefault="00C56DF8" w:rsidP="00EC2A37">
      <w:pPr>
        <w:suppressAutoHyphens/>
        <w:spacing w:after="120" w:line="240" w:lineRule="auto"/>
        <w:rPr>
          <w:rFonts w:asciiTheme="majorHAnsi" w:eastAsia="Calibri" w:hAnsiTheme="majorHAnsi" w:cs="Times New Roman"/>
          <w:sz w:val="23"/>
          <w:szCs w:val="23"/>
          <w:lang w:eastAsia="cs-CZ"/>
        </w:rPr>
      </w:pPr>
      <w:r w:rsidRPr="009658B9">
        <w:rPr>
          <w:rFonts w:asciiTheme="majorHAnsi" w:eastAsia="Calibri" w:hAnsiTheme="majorHAnsi" w:cs="Times New Roman"/>
          <w:sz w:val="23"/>
          <w:szCs w:val="23"/>
          <w:lang w:eastAsia="cs-CZ"/>
        </w:rPr>
        <w:t>Dodavatel za účelem prokázání skutečností prohlášených v tomto formuláři nabídky předkládá seznam, ve kterém jsou uvedeny identifikační údaje:</w:t>
      </w:r>
    </w:p>
    <w:p w14:paraId="0FD40991" w14:textId="77777777" w:rsidR="00C56DF8" w:rsidRPr="009658B9" w:rsidRDefault="00C56DF8" w:rsidP="00EC2A37">
      <w:pPr>
        <w:numPr>
          <w:ilvl w:val="0"/>
          <w:numId w:val="24"/>
        </w:numPr>
        <w:suppressAutoHyphens/>
        <w:spacing w:after="120" w:line="240" w:lineRule="auto"/>
        <w:ind w:left="284"/>
        <w:rPr>
          <w:rFonts w:asciiTheme="majorHAnsi" w:eastAsia="Calibri" w:hAnsiTheme="majorHAnsi" w:cs="Times New Roman"/>
          <w:sz w:val="23"/>
          <w:szCs w:val="23"/>
          <w:lang w:eastAsia="cs-CZ"/>
        </w:rPr>
      </w:pPr>
      <w:r w:rsidRPr="009658B9">
        <w:rPr>
          <w:rFonts w:asciiTheme="majorHAnsi" w:eastAsia="Calibri" w:hAnsiTheme="majorHAnsi" w:cs="Times New Roman"/>
          <w:sz w:val="23"/>
          <w:szCs w:val="23"/>
          <w:lang w:eastAsia="cs-CZ"/>
        </w:rPr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547FB7CC" w14:textId="77777777" w:rsidR="00C56DF8" w:rsidRDefault="00C56DF8" w:rsidP="00EC2A37">
      <w:pPr>
        <w:numPr>
          <w:ilvl w:val="0"/>
          <w:numId w:val="24"/>
        </w:numPr>
        <w:suppressAutoHyphens/>
        <w:spacing w:after="120" w:line="240" w:lineRule="auto"/>
        <w:ind w:left="284"/>
        <w:rPr>
          <w:rFonts w:asciiTheme="majorHAnsi" w:eastAsia="Calibri" w:hAnsiTheme="majorHAnsi" w:cs="Times New Roman"/>
          <w:sz w:val="23"/>
          <w:szCs w:val="23"/>
          <w:lang w:eastAsia="cs-CZ"/>
        </w:rPr>
      </w:pPr>
      <w:r w:rsidRPr="009658B9">
        <w:rPr>
          <w:rFonts w:asciiTheme="majorHAnsi" w:eastAsia="Calibri" w:hAnsiTheme="majorHAnsi" w:cs="Times New Roman"/>
          <w:sz w:val="23"/>
          <w:szCs w:val="23"/>
          <w:lang w:eastAsia="cs-CZ"/>
        </w:rPr>
        <w:t>poddodavatelů dodavatele, kteří se na předmětu plnění této veřejné zakázky budou podílet více než 10% předpokládané hodnoty veřejné zakázky a kteří jsou dodavateli ke dni podání jeho nabídky známí, a jejich skutečných majitelů.</w:t>
      </w:r>
    </w:p>
    <w:p w14:paraId="4432CEAF" w14:textId="5FD191E8" w:rsidR="00D052F5" w:rsidRPr="00851204" w:rsidRDefault="00851204" w:rsidP="0032220E">
      <w:pPr>
        <w:suppressAutoHyphens/>
        <w:spacing w:after="60" w:line="240" w:lineRule="auto"/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</w:pPr>
      <w:r w:rsidRPr="00851204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>Vyplňte</w:t>
      </w:r>
      <w:r w:rsidR="00897E63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 xml:space="preserve"> dle výše uvedeného</w:t>
      </w:r>
      <w:r w:rsidR="00C031AC" w:rsidRPr="00851204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 xml:space="preserve"> a) případně b)</w:t>
      </w:r>
      <w:r w:rsidRPr="00851204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>: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851"/>
        <w:gridCol w:w="1783"/>
        <w:gridCol w:w="2322"/>
      </w:tblGrid>
      <w:tr w:rsidR="0003684A" w:rsidRPr="009658B9" w14:paraId="2424C0A2" w14:textId="77777777" w:rsidTr="00CD2653">
        <w:tc>
          <w:tcPr>
            <w:tcW w:w="2268" w:type="dxa"/>
            <w:shd w:val="clear" w:color="auto" w:fill="F2F2F2"/>
            <w:vAlign w:val="center"/>
          </w:tcPr>
          <w:p w14:paraId="42BAE8D2" w14:textId="40FFE248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Dodavatel/člen sdružení dodavatelů/</w:t>
            </w:r>
            <w:r w:rsidR="0003684A">
              <w:rPr>
                <w:rFonts w:asciiTheme="majorHAnsi" w:eastAsia="Calibri" w:hAnsiTheme="majorHAnsi"/>
                <w:sz w:val="23"/>
                <w:szCs w:val="23"/>
              </w:rPr>
              <w:t xml:space="preserve"> </w:t>
            </w:r>
            <w:r w:rsidRPr="009658B9">
              <w:rPr>
                <w:rFonts w:asciiTheme="majorHAnsi" w:eastAsia="Calibri" w:hAnsiTheme="majorHAnsi"/>
                <w:sz w:val="23"/>
                <w:szCs w:val="23"/>
              </w:rPr>
              <w:t>Poddodavatel</w:t>
            </w:r>
            <w:r w:rsidRPr="009658B9">
              <w:rPr>
                <w:rFonts w:asciiTheme="majorHAnsi" w:eastAsia="Calibri" w:hAnsiTheme="majorHAnsi"/>
                <w:sz w:val="23"/>
                <w:szCs w:val="23"/>
                <w:vertAlign w:val="superscript"/>
              </w:rPr>
              <w:footnoteReference w:id="2"/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782A6B8" w14:textId="29A8F48F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Název/</w:t>
            </w:r>
            <w:r w:rsidR="0003684A">
              <w:rPr>
                <w:rFonts w:asciiTheme="majorHAnsi" w:eastAsia="Calibri" w:hAnsiTheme="majorHAnsi"/>
                <w:sz w:val="23"/>
                <w:szCs w:val="23"/>
              </w:rPr>
              <w:t xml:space="preserve"> </w:t>
            </w:r>
            <w:r w:rsidRPr="009658B9">
              <w:rPr>
                <w:rFonts w:asciiTheme="majorHAnsi" w:eastAsia="Calibri" w:hAnsiTheme="majorHAnsi"/>
                <w:sz w:val="23"/>
                <w:szCs w:val="23"/>
              </w:rPr>
              <w:t>Obchodní firma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A429FF0" w14:textId="77777777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IČO</w:t>
            </w:r>
          </w:p>
        </w:tc>
        <w:tc>
          <w:tcPr>
            <w:tcW w:w="1783" w:type="dxa"/>
            <w:shd w:val="clear" w:color="auto" w:fill="F2F2F2"/>
            <w:vAlign w:val="center"/>
          </w:tcPr>
          <w:p w14:paraId="38FE6B6B" w14:textId="77777777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Sídlo</w:t>
            </w:r>
          </w:p>
        </w:tc>
        <w:tc>
          <w:tcPr>
            <w:tcW w:w="2322" w:type="dxa"/>
            <w:shd w:val="clear" w:color="auto" w:fill="F2F2F2"/>
            <w:vAlign w:val="center"/>
          </w:tcPr>
          <w:p w14:paraId="136BA850" w14:textId="77777777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Skutečný majitel/majitelé (jméno a příjmení/Datum narození/Bydliště)</w:t>
            </w:r>
          </w:p>
        </w:tc>
      </w:tr>
      <w:tr w:rsidR="0003684A" w:rsidRPr="009658B9" w14:paraId="4DCC3E8E" w14:textId="77777777" w:rsidTr="009C30FC">
        <w:trPr>
          <w:trHeight w:val="370"/>
        </w:trPr>
        <w:tc>
          <w:tcPr>
            <w:tcW w:w="2268" w:type="dxa"/>
            <w:shd w:val="clear" w:color="auto" w:fill="FFFF00"/>
          </w:tcPr>
          <w:p w14:paraId="30FEC9D7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3991FF6B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00"/>
          </w:tcPr>
          <w:p w14:paraId="31007C32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783" w:type="dxa"/>
            <w:shd w:val="clear" w:color="auto" w:fill="FFFF00"/>
          </w:tcPr>
          <w:p w14:paraId="7AA95936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2322" w:type="dxa"/>
            <w:shd w:val="clear" w:color="auto" w:fill="FFFF00"/>
          </w:tcPr>
          <w:p w14:paraId="4DD05EA8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</w:tr>
      <w:tr w:rsidR="0003684A" w:rsidRPr="009658B9" w14:paraId="2434BE7A" w14:textId="77777777" w:rsidTr="009C30FC">
        <w:trPr>
          <w:trHeight w:val="404"/>
        </w:trPr>
        <w:tc>
          <w:tcPr>
            <w:tcW w:w="2268" w:type="dxa"/>
            <w:shd w:val="clear" w:color="auto" w:fill="FFFF00"/>
          </w:tcPr>
          <w:p w14:paraId="2F889A2A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268F0929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00"/>
          </w:tcPr>
          <w:p w14:paraId="585F43CF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783" w:type="dxa"/>
            <w:shd w:val="clear" w:color="auto" w:fill="FFFF00"/>
          </w:tcPr>
          <w:p w14:paraId="59B934D7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2322" w:type="dxa"/>
            <w:shd w:val="clear" w:color="auto" w:fill="FFFF00"/>
          </w:tcPr>
          <w:p w14:paraId="312CF160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</w:tr>
      <w:tr w:rsidR="0003684A" w:rsidRPr="009658B9" w14:paraId="1AC9D3F3" w14:textId="77777777" w:rsidTr="009C30FC">
        <w:trPr>
          <w:trHeight w:val="423"/>
        </w:trPr>
        <w:tc>
          <w:tcPr>
            <w:tcW w:w="2268" w:type="dxa"/>
            <w:shd w:val="clear" w:color="auto" w:fill="FFFF00"/>
          </w:tcPr>
          <w:p w14:paraId="167C168E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3179FCF6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00"/>
          </w:tcPr>
          <w:p w14:paraId="2FEA25C3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783" w:type="dxa"/>
            <w:shd w:val="clear" w:color="auto" w:fill="FFFF00"/>
          </w:tcPr>
          <w:p w14:paraId="44B76CC0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2322" w:type="dxa"/>
            <w:shd w:val="clear" w:color="auto" w:fill="FFFF00"/>
          </w:tcPr>
          <w:p w14:paraId="4BD3E375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</w:tr>
    </w:tbl>
    <w:p w14:paraId="712E4BD3" w14:textId="77777777" w:rsidR="0029619B" w:rsidRPr="00F179CF" w:rsidRDefault="0029619B" w:rsidP="00F179CF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Seznam poddodavatelů</w:t>
      </w:r>
    </w:p>
    <w:p w14:paraId="181FD41E" w14:textId="61CB0526" w:rsidR="0029619B" w:rsidRPr="00F179CF" w:rsidRDefault="0029619B" w:rsidP="0029619B">
      <w:pPr>
        <w:spacing w:before="120"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lang w:eastAsia="cs-CZ"/>
        </w:rPr>
        <w:t>Bude určitá část veřejné zakázky realizována prostřednictvím poddodavatele? Pokud ano, uveďte seznam poddodavatelů, kterým hodláte zadat určitou část veřejné zakázky</w:t>
      </w:r>
      <w:r w:rsidR="00840841">
        <w:rPr>
          <w:rFonts w:asciiTheme="majorHAnsi" w:hAnsiTheme="majorHAnsi"/>
          <w:lang w:eastAsia="cs-CZ"/>
        </w:rPr>
        <w:t xml:space="preserve"> (nehodící se škrtněte)</w:t>
      </w:r>
      <w:r w:rsidR="00793C5C">
        <w:rPr>
          <w:rFonts w:asciiTheme="majorHAnsi" w:hAnsiTheme="majorHAnsi"/>
          <w:lang w:eastAsia="cs-CZ"/>
        </w:rPr>
        <w:t>:</w:t>
      </w:r>
    </w:p>
    <w:p w14:paraId="18193D1F" w14:textId="10504805" w:rsidR="0029619B" w:rsidRPr="00F179CF" w:rsidRDefault="00840841" w:rsidP="00E475A7">
      <w:pPr>
        <w:spacing w:after="0" w:line="240" w:lineRule="auto"/>
        <w:jc w:val="both"/>
        <w:rPr>
          <w:rFonts w:asciiTheme="majorHAnsi" w:hAnsiTheme="majorHAnsi"/>
          <w:lang w:eastAsia="cs-CZ"/>
        </w:rPr>
      </w:pPr>
      <w:r>
        <w:rPr>
          <w:rFonts w:asciiTheme="majorHAnsi" w:hAnsiTheme="majorHAnsi"/>
          <w:highlight w:val="yellow"/>
          <w:lang w:eastAsia="cs-CZ"/>
        </w:rPr>
        <w:br w:type="column"/>
      </w:r>
      <w:r w:rsidR="0029619B" w:rsidRPr="00F179CF">
        <w:rPr>
          <w:rFonts w:asciiTheme="majorHAnsi" w:hAnsiTheme="majorHAnsi"/>
          <w:highlight w:val="yellow"/>
          <w:lang w:eastAsia="cs-CZ"/>
        </w:rPr>
        <w:lastRenderedPageBreak/>
        <w:t>Účastník poskytuje zadavateli předmět plnění sám</w:t>
      </w:r>
      <w:r w:rsidR="0029619B" w:rsidRPr="00F179CF">
        <w:rPr>
          <w:rFonts w:asciiTheme="majorHAnsi" w:hAnsiTheme="majorHAnsi"/>
          <w:lang w:eastAsia="cs-CZ"/>
        </w:rPr>
        <w:t xml:space="preserve">. </w:t>
      </w:r>
    </w:p>
    <w:p w14:paraId="1B4A86E9" w14:textId="77777777" w:rsidR="0029619B" w:rsidRPr="00793C5C" w:rsidRDefault="0029619B" w:rsidP="00E475A7">
      <w:pPr>
        <w:spacing w:after="0" w:line="240" w:lineRule="auto"/>
        <w:jc w:val="both"/>
        <w:rPr>
          <w:rFonts w:asciiTheme="majorHAnsi" w:hAnsiTheme="majorHAnsi"/>
          <w:sz w:val="18"/>
          <w:szCs w:val="18"/>
          <w:lang w:eastAsia="cs-CZ"/>
        </w:rPr>
      </w:pPr>
      <w:r w:rsidRPr="00793C5C">
        <w:rPr>
          <w:rFonts w:asciiTheme="majorHAnsi" w:hAnsiTheme="majorHAnsi"/>
          <w:sz w:val="18"/>
          <w:szCs w:val="18"/>
          <w:lang w:eastAsia="cs-CZ"/>
        </w:rPr>
        <w:t>/</w:t>
      </w:r>
    </w:p>
    <w:p w14:paraId="15265869" w14:textId="77777777" w:rsidR="0029619B" w:rsidRPr="00F179CF" w:rsidRDefault="0029619B" w:rsidP="00301D2A">
      <w:pPr>
        <w:spacing w:after="6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highlight w:val="yellow"/>
          <w:lang w:eastAsia="cs-CZ"/>
        </w:rPr>
        <w:t>Účastník provádí předmět plnění prostřednictvím následujících poddodavatelů: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5156"/>
      </w:tblGrid>
      <w:tr w:rsidR="0029619B" w:rsidRPr="00F179CF" w14:paraId="42560A48" w14:textId="77777777" w:rsidTr="007E1B67">
        <w:trPr>
          <w:trHeight w:val="203"/>
        </w:trPr>
        <w:tc>
          <w:tcPr>
            <w:tcW w:w="8954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14:paraId="7B1A7DB9" w14:textId="77777777" w:rsidR="0029619B" w:rsidRPr="00F179CF" w:rsidRDefault="0029619B" w:rsidP="007E1B67">
            <w:pPr>
              <w:spacing w:before="120" w:after="120" w:line="240" w:lineRule="auto"/>
              <w:jc w:val="both"/>
              <w:rPr>
                <w:rFonts w:asciiTheme="majorHAnsi" w:hAnsiTheme="majorHAnsi"/>
                <w:lang w:val="en-US" w:eastAsia="cs-CZ"/>
              </w:rPr>
            </w:pPr>
            <w:r w:rsidRPr="00F179CF">
              <w:rPr>
                <w:rFonts w:asciiTheme="majorHAnsi" w:hAnsiTheme="majorHAnsi"/>
                <w:highlight w:val="yellow"/>
                <w:lang w:val="en-US" w:eastAsia="cs-CZ"/>
              </w:rPr>
              <w:t>Poddodavatel (Obchodní firma/ název/ jméno/ sídlo/ IČO) – Uvede účastník</w:t>
            </w:r>
            <w:r w:rsidRPr="00F179CF">
              <w:rPr>
                <w:rFonts w:asciiTheme="majorHAnsi" w:hAnsiTheme="majorHAnsi"/>
                <w:lang w:val="en-US" w:eastAsia="cs-CZ"/>
              </w:rPr>
              <w:t xml:space="preserve"> </w:t>
            </w:r>
          </w:p>
        </w:tc>
      </w:tr>
      <w:tr w:rsidR="0029619B" w:rsidRPr="00F179CF" w14:paraId="7D92783F" w14:textId="77777777" w:rsidTr="00301D2A">
        <w:trPr>
          <w:trHeight w:val="1115"/>
        </w:trPr>
        <w:tc>
          <w:tcPr>
            <w:tcW w:w="3791" w:type="dxa"/>
            <w:shd w:val="clear" w:color="auto" w:fill="FFFFFF"/>
          </w:tcPr>
          <w:p w14:paraId="79D55188" w14:textId="77777777" w:rsidR="0029619B" w:rsidRPr="00F179CF" w:rsidRDefault="0029619B" w:rsidP="00EC64AE">
            <w:pPr>
              <w:spacing w:after="0" w:line="240" w:lineRule="auto"/>
              <w:jc w:val="center"/>
              <w:rPr>
                <w:rFonts w:asciiTheme="majorHAnsi" w:hAnsiTheme="majorHAnsi"/>
                <w:lang w:eastAsia="cs-CZ"/>
              </w:rPr>
            </w:pPr>
            <w:r w:rsidRPr="00F179CF">
              <w:rPr>
                <w:rFonts w:asciiTheme="majorHAnsi" w:hAnsiTheme="majorHAnsi"/>
                <w:b/>
                <w:bCs/>
                <w:lang w:eastAsia="cs-CZ"/>
              </w:rPr>
              <w:t>Část plnění prováděná prostřednictvím poddodavatele ve finančním procentuálním vyjádření ve vztahu k ceně.</w:t>
            </w:r>
          </w:p>
        </w:tc>
        <w:tc>
          <w:tcPr>
            <w:tcW w:w="5163" w:type="dxa"/>
            <w:shd w:val="clear" w:color="auto" w:fill="FFFFFF"/>
          </w:tcPr>
          <w:p w14:paraId="07A5C565" w14:textId="77777777" w:rsidR="0029619B" w:rsidRPr="00F179CF" w:rsidRDefault="0029619B" w:rsidP="007E1B67">
            <w:pPr>
              <w:spacing w:before="120" w:after="120" w:line="240" w:lineRule="auto"/>
              <w:jc w:val="center"/>
              <w:rPr>
                <w:rFonts w:asciiTheme="majorHAnsi" w:hAnsiTheme="majorHAnsi"/>
                <w:lang w:eastAsia="cs-CZ"/>
              </w:rPr>
            </w:pPr>
            <w:r w:rsidRPr="00F179CF">
              <w:rPr>
                <w:rFonts w:asciiTheme="majorHAnsi" w:hAnsiTheme="majorHAnsi"/>
                <w:lang w:val="en-US" w:eastAsia="cs-CZ"/>
              </w:rPr>
              <w:t>[</w:t>
            </w:r>
            <w:r w:rsidRPr="00F179CF">
              <w:rPr>
                <w:rFonts w:asciiTheme="majorHAnsi" w:hAnsiTheme="majorHAnsi"/>
                <w:highlight w:val="yellow"/>
                <w:lang w:val="en-US" w:eastAsia="cs-CZ"/>
              </w:rPr>
              <w:t>Uvede účastník]</w:t>
            </w:r>
            <w:r w:rsidRPr="00F179CF">
              <w:rPr>
                <w:rFonts w:asciiTheme="majorHAnsi" w:hAnsiTheme="majorHAnsi"/>
                <w:lang w:val="en-US" w:eastAsia="cs-CZ"/>
              </w:rPr>
              <w:t xml:space="preserve"> </w:t>
            </w:r>
            <w:r w:rsidRPr="00F179CF">
              <w:rPr>
                <w:rFonts w:asciiTheme="majorHAnsi" w:hAnsiTheme="majorHAnsi"/>
                <w:lang w:eastAsia="cs-CZ"/>
              </w:rPr>
              <w:t>%</w:t>
            </w:r>
          </w:p>
        </w:tc>
      </w:tr>
      <w:tr w:rsidR="0029619B" w:rsidRPr="00F179CF" w14:paraId="2711057D" w14:textId="77777777" w:rsidTr="007E1B67">
        <w:tc>
          <w:tcPr>
            <w:tcW w:w="3791" w:type="dxa"/>
          </w:tcPr>
          <w:p w14:paraId="771C10CE" w14:textId="77777777" w:rsidR="0029619B" w:rsidRPr="00F179CF" w:rsidRDefault="0029619B" w:rsidP="00EC64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US" w:eastAsia="cs-CZ"/>
              </w:rPr>
            </w:pPr>
            <w:r w:rsidRPr="00F179CF">
              <w:rPr>
                <w:rFonts w:asciiTheme="majorHAnsi" w:hAnsiTheme="majorHAnsi"/>
                <w:b/>
                <w:bCs/>
                <w:lang w:eastAsia="cs-CZ"/>
              </w:rPr>
              <w:t>Stručný popis činností, které jsou prováděny poddodavatelem.</w:t>
            </w:r>
          </w:p>
        </w:tc>
        <w:tc>
          <w:tcPr>
            <w:tcW w:w="5163" w:type="dxa"/>
          </w:tcPr>
          <w:p w14:paraId="0ABD9BDC" w14:textId="77777777" w:rsidR="0029619B" w:rsidRPr="00F179CF" w:rsidRDefault="0029619B" w:rsidP="007E1B67">
            <w:pPr>
              <w:spacing w:before="120" w:after="120" w:line="240" w:lineRule="auto"/>
              <w:jc w:val="center"/>
              <w:rPr>
                <w:rFonts w:asciiTheme="majorHAnsi" w:hAnsiTheme="majorHAnsi"/>
                <w:lang w:eastAsia="cs-CZ"/>
              </w:rPr>
            </w:pPr>
            <w:r w:rsidRPr="00F179CF">
              <w:rPr>
                <w:rFonts w:asciiTheme="majorHAnsi" w:hAnsiTheme="majorHAnsi"/>
                <w:highlight w:val="yellow"/>
                <w:lang w:val="en-US" w:eastAsia="cs-CZ"/>
              </w:rPr>
              <w:t>[Uvede účastník]</w:t>
            </w:r>
          </w:p>
        </w:tc>
      </w:tr>
    </w:tbl>
    <w:p w14:paraId="530C5996" w14:textId="77777777" w:rsidR="0029619B" w:rsidRPr="00F179CF" w:rsidRDefault="0029619B" w:rsidP="006C1980">
      <w:pPr>
        <w:spacing w:before="120"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lang w:eastAsia="cs-CZ"/>
        </w:rPr>
        <w:t>[Pokud Účastník provádí plnění či jeho část prostřednictvím poddodavatelů, uvede tabulku tolikrát, kolika poddodavateli bude předmět plnění provádět. Účastník musí uvést všechny poddodavatele, kteří se budou podílet na provádění plnění.]</w:t>
      </w:r>
    </w:p>
    <w:p w14:paraId="0809FC32" w14:textId="77777777" w:rsidR="00EA5734" w:rsidRPr="00F179CF" w:rsidRDefault="008B3B2F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Návrh smlouvy</w:t>
      </w:r>
    </w:p>
    <w:p w14:paraId="021CAE6F" w14:textId="43088F13" w:rsidR="00ED48A1" w:rsidRPr="00F179CF" w:rsidRDefault="650B61B9" w:rsidP="00757BF8">
      <w:pPr>
        <w:spacing w:after="120" w:line="240" w:lineRule="auto"/>
        <w:jc w:val="both"/>
        <w:rPr>
          <w:rFonts w:asciiTheme="majorHAnsi" w:hAnsiTheme="majorHAnsi" w:cs="Times New Roman"/>
          <w:lang w:eastAsia="cs-CZ"/>
        </w:rPr>
      </w:pPr>
      <w:r w:rsidRPr="22B4A641">
        <w:rPr>
          <w:rFonts w:asciiTheme="majorHAnsi" w:hAnsiTheme="majorHAnsi" w:cs="Times New Roman"/>
          <w:lang w:eastAsia="cs-CZ"/>
        </w:rPr>
        <w:t xml:space="preserve">Dodavatel </w:t>
      </w:r>
      <w:r w:rsidR="32FE2BB9" w:rsidRPr="22B4A641">
        <w:rPr>
          <w:rFonts w:asciiTheme="majorHAnsi" w:hAnsiTheme="majorHAnsi" w:cs="Times New Roman"/>
          <w:lang w:eastAsia="cs-CZ"/>
        </w:rPr>
        <w:t xml:space="preserve">prohlašuje, že vyplněním a podáním tohoto formuláře nabídky </w:t>
      </w:r>
      <w:r w:rsidRPr="22B4A641">
        <w:rPr>
          <w:rFonts w:asciiTheme="majorHAnsi" w:hAnsiTheme="majorHAnsi" w:cs="Times New Roman"/>
          <w:lang w:eastAsia="cs-CZ"/>
        </w:rPr>
        <w:t>v plném rozsahu akceptuje obchodní a platební podmínky uvedené v </w:t>
      </w:r>
      <w:r w:rsidR="5E39B701" w:rsidRPr="22B4A641">
        <w:rPr>
          <w:rFonts w:asciiTheme="majorHAnsi" w:hAnsiTheme="majorHAnsi" w:cs="Times New Roman"/>
          <w:lang w:eastAsia="cs-CZ"/>
        </w:rPr>
        <w:t>P</w:t>
      </w:r>
      <w:r w:rsidRPr="22B4A641">
        <w:rPr>
          <w:rFonts w:asciiTheme="majorHAnsi" w:hAnsiTheme="majorHAnsi" w:cs="Times New Roman"/>
          <w:lang w:eastAsia="cs-CZ"/>
        </w:rPr>
        <w:t xml:space="preserve">říloze </w:t>
      </w:r>
      <w:r w:rsidR="1CFF93FF" w:rsidRPr="22B4A641">
        <w:rPr>
          <w:rFonts w:asciiTheme="majorHAnsi" w:hAnsiTheme="majorHAnsi" w:cs="Times New Roman"/>
          <w:lang w:eastAsia="cs-CZ"/>
        </w:rPr>
        <w:t xml:space="preserve">č. </w:t>
      </w:r>
      <w:r w:rsidR="6FD4D332" w:rsidRPr="22B4A641">
        <w:rPr>
          <w:rFonts w:asciiTheme="majorHAnsi" w:hAnsiTheme="majorHAnsi" w:cs="Times New Roman"/>
          <w:lang w:eastAsia="cs-CZ"/>
        </w:rPr>
        <w:t>2</w:t>
      </w:r>
      <w:r w:rsidR="7F95FEBF" w:rsidRPr="22B4A641">
        <w:rPr>
          <w:rFonts w:asciiTheme="majorHAnsi" w:hAnsiTheme="majorHAnsi" w:cs="Times New Roman"/>
          <w:lang w:eastAsia="cs-CZ"/>
        </w:rPr>
        <w:t xml:space="preserve"> </w:t>
      </w:r>
      <w:r w:rsidR="009D5969">
        <w:rPr>
          <w:rFonts w:asciiTheme="majorHAnsi" w:hAnsiTheme="majorHAnsi" w:cs="Times New Roman"/>
          <w:lang w:eastAsia="cs-CZ"/>
        </w:rPr>
        <w:t>Zadávací dokumentace</w:t>
      </w:r>
      <w:r w:rsidR="17681E23" w:rsidRPr="22B4A641">
        <w:rPr>
          <w:rFonts w:asciiTheme="majorHAnsi" w:hAnsiTheme="majorHAnsi" w:cs="Times New Roman"/>
          <w:lang w:eastAsia="cs-CZ"/>
        </w:rPr>
        <w:t xml:space="preserve"> </w:t>
      </w:r>
      <w:r w:rsidR="227AFF4D" w:rsidRPr="22B4A641">
        <w:rPr>
          <w:rFonts w:asciiTheme="majorHAnsi" w:hAnsiTheme="majorHAnsi" w:cs="Times New Roman"/>
          <w:lang w:eastAsia="cs-CZ"/>
        </w:rPr>
        <w:t>–</w:t>
      </w:r>
      <w:r w:rsidR="5E39B701" w:rsidRPr="22B4A641">
        <w:rPr>
          <w:rFonts w:asciiTheme="majorHAnsi" w:hAnsiTheme="majorHAnsi" w:cs="Times New Roman"/>
          <w:lang w:eastAsia="cs-CZ"/>
        </w:rPr>
        <w:t xml:space="preserve"> </w:t>
      </w:r>
      <w:r w:rsidR="227AFF4D" w:rsidRPr="22B4A641">
        <w:rPr>
          <w:rFonts w:asciiTheme="majorHAnsi" w:hAnsiTheme="majorHAnsi" w:cs="Times New Roman"/>
          <w:lang w:eastAsia="cs-CZ"/>
        </w:rPr>
        <w:t>Návrh S</w:t>
      </w:r>
      <w:r w:rsidR="42B8631E" w:rsidRPr="22B4A641">
        <w:rPr>
          <w:rFonts w:asciiTheme="majorHAnsi" w:hAnsiTheme="majorHAnsi" w:cs="Times New Roman"/>
          <w:lang w:eastAsia="cs-CZ"/>
        </w:rPr>
        <w:t>mlouvy</w:t>
      </w:r>
      <w:r w:rsidR="00A46406">
        <w:rPr>
          <w:rFonts w:asciiTheme="majorHAnsi" w:hAnsiTheme="majorHAnsi" w:cs="Times New Roman"/>
          <w:lang w:eastAsia="cs-CZ"/>
        </w:rPr>
        <w:t xml:space="preserve"> včetně příloh.</w:t>
      </w:r>
    </w:p>
    <w:p w14:paraId="79CD4F97" w14:textId="0C96893D" w:rsidR="000A129A" w:rsidRPr="00F179CF" w:rsidRDefault="000A129A" w:rsidP="00757BF8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F179CF">
        <w:rPr>
          <w:rFonts w:asciiTheme="majorHAnsi" w:hAnsiTheme="majorHAnsi"/>
          <w:lang w:eastAsia="cs-CZ"/>
        </w:rPr>
        <w:t xml:space="preserve">Dodavatel </w:t>
      </w:r>
      <w:r w:rsidRPr="00F179CF">
        <w:rPr>
          <w:rFonts w:asciiTheme="majorHAnsi" w:hAnsiTheme="majorHAnsi"/>
          <w:b/>
          <w:bCs/>
          <w:lang w:eastAsia="cs-CZ"/>
        </w:rPr>
        <w:t>čestně prohlašuje</w:t>
      </w:r>
      <w:r w:rsidRPr="00F179CF">
        <w:rPr>
          <w:rFonts w:asciiTheme="majorHAnsi" w:hAnsiTheme="majorHAnsi" w:cs="Times New Roman"/>
        </w:rPr>
        <w:t xml:space="preserve">, že je schopen a oprávněn tuto veřejnou zakázku </w:t>
      </w:r>
      <w:r w:rsidR="00D44B4E">
        <w:rPr>
          <w:rFonts w:asciiTheme="majorHAnsi" w:hAnsiTheme="majorHAnsi"/>
          <w:sz w:val="23"/>
          <w:szCs w:val="23"/>
        </w:rPr>
        <w:t>splnit řádně a včas</w:t>
      </w:r>
      <w:r w:rsidRPr="00F179CF">
        <w:rPr>
          <w:rFonts w:asciiTheme="majorHAnsi" w:hAnsiTheme="majorHAnsi" w:cs="Times New Roman"/>
        </w:rPr>
        <w:t xml:space="preserve">. </w:t>
      </w:r>
    </w:p>
    <w:p w14:paraId="215C8881" w14:textId="77777777" w:rsidR="00412282" w:rsidRPr="00F179CF" w:rsidRDefault="00787497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Údaje pro hodnocení</w:t>
      </w:r>
    </w:p>
    <w:p w14:paraId="55310C89" w14:textId="74901F2B" w:rsidR="00740DC0" w:rsidRPr="00F179CF" w:rsidRDefault="00740DC0" w:rsidP="0C3A78D4">
      <w:pPr>
        <w:spacing w:before="120" w:after="120" w:line="240" w:lineRule="auto"/>
        <w:jc w:val="both"/>
        <w:rPr>
          <w:rFonts w:asciiTheme="majorHAnsi" w:hAnsiTheme="majorHAnsi"/>
          <w:lang w:eastAsia="cs-CZ"/>
        </w:rPr>
      </w:pPr>
      <w:r w:rsidRPr="0C3A78D4">
        <w:rPr>
          <w:rFonts w:asciiTheme="majorHAnsi" w:hAnsiTheme="majorHAnsi"/>
          <w:lang w:eastAsia="cs-CZ"/>
        </w:rPr>
        <w:t>Účastník pro účely hodnocení považuje níže uvedené údaje za rozhodné pro hodnocení:</w:t>
      </w:r>
    </w:p>
    <w:tbl>
      <w:tblPr>
        <w:tblpPr w:leftFromText="141" w:rightFromText="141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793"/>
        <w:gridCol w:w="4242"/>
      </w:tblGrid>
      <w:tr w:rsidR="00E63845" w:rsidRPr="00F179CF" w14:paraId="50C782E5" w14:textId="77777777" w:rsidTr="003C7BA9">
        <w:trPr>
          <w:trHeight w:val="1120"/>
        </w:trPr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F9DDDA" w14:textId="0B7E570A" w:rsidR="00E63845" w:rsidRPr="00F179CF" w:rsidRDefault="00E63845" w:rsidP="00E6384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  <w:r w:rsidRPr="00F179CF">
              <w:rPr>
                <w:rFonts w:asciiTheme="majorHAnsi" w:eastAsia="Times New Roman" w:hAnsiTheme="majorHAnsi"/>
                <w:b/>
                <w:bCs/>
                <w:lang w:eastAsia="cs-CZ"/>
              </w:rPr>
              <w:t>Kritérium hodnocení</w:t>
            </w:r>
          </w:p>
        </w:tc>
        <w:tc>
          <w:tcPr>
            <w:tcW w:w="1793" w:type="dxa"/>
            <w:tcBorders>
              <w:top w:val="single" w:sz="8" w:space="0" w:color="auto"/>
              <w:bottom w:val="single" w:sz="8" w:space="0" w:color="auto"/>
            </w:tcBorders>
          </w:tcPr>
          <w:p w14:paraId="5FC0F718" w14:textId="3E83ED80" w:rsidR="00E63845" w:rsidRPr="00F179CF" w:rsidRDefault="00E63845" w:rsidP="00E6384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  <w:r w:rsidRPr="00F179CF">
              <w:rPr>
                <w:rFonts w:asciiTheme="majorHAnsi" w:eastAsia="Times New Roman" w:hAnsiTheme="majorHAnsi"/>
                <w:b/>
                <w:bCs/>
                <w:lang w:eastAsia="cs-CZ"/>
              </w:rPr>
              <w:t>Váha v %</w:t>
            </w:r>
          </w:p>
        </w:tc>
        <w:tc>
          <w:tcPr>
            <w:tcW w:w="42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8355" w14:textId="77777777" w:rsidR="00E63845" w:rsidRPr="00A15947" w:rsidRDefault="00E63845" w:rsidP="00F81235">
            <w:pPr>
              <w:spacing w:before="120"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  <w:r w:rsidRPr="00A15947">
              <w:rPr>
                <w:rFonts w:asciiTheme="majorHAnsi" w:eastAsia="Times New Roman" w:hAnsiTheme="majorHAnsi"/>
                <w:b/>
                <w:bCs/>
                <w:lang w:eastAsia="cs-CZ"/>
              </w:rPr>
              <w:t>Nabídka účastníka</w:t>
            </w:r>
          </w:p>
          <w:p w14:paraId="08D43A26" w14:textId="41CE86CE" w:rsidR="00E63845" w:rsidRPr="00F179CF" w:rsidRDefault="00E63845" w:rsidP="00F81235">
            <w:pPr>
              <w:spacing w:after="12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</w:p>
        </w:tc>
      </w:tr>
      <w:tr w:rsidR="00E63845" w:rsidRPr="00F179CF" w14:paraId="248D0EAD" w14:textId="77777777" w:rsidTr="003C7BA9"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0F562C9" w14:textId="112CD181" w:rsidR="00E63845" w:rsidRPr="00F179CF" w:rsidRDefault="00E63845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 w:rsidRPr="00F179CF">
              <w:rPr>
                <w:rFonts w:asciiTheme="majorHAnsi" w:eastAsia="Times New Roman" w:hAnsiTheme="majorHAnsi"/>
                <w:lang w:eastAsia="cs-CZ"/>
              </w:rPr>
              <w:t>Celková nabídková cena</w:t>
            </w:r>
          </w:p>
        </w:tc>
        <w:tc>
          <w:tcPr>
            <w:tcW w:w="1793" w:type="dxa"/>
            <w:tcBorders>
              <w:top w:val="single" w:sz="8" w:space="0" w:color="auto"/>
              <w:bottom w:val="single" w:sz="4" w:space="0" w:color="auto"/>
            </w:tcBorders>
          </w:tcPr>
          <w:p w14:paraId="30DB7976" w14:textId="3C0492C4" w:rsidR="00E63845" w:rsidRPr="00F179CF" w:rsidRDefault="00E63845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>5</w:t>
            </w:r>
            <w:r w:rsidRPr="22B4A641">
              <w:rPr>
                <w:rFonts w:asciiTheme="majorHAnsi" w:eastAsia="Times New Roman" w:hAnsiTheme="majorHAnsi"/>
                <w:lang w:eastAsia="cs-CZ"/>
              </w:rPr>
              <w:t>0 %</w:t>
            </w:r>
          </w:p>
        </w:tc>
        <w:tc>
          <w:tcPr>
            <w:tcW w:w="4242" w:type="dxa"/>
            <w:tcBorders>
              <w:top w:val="single" w:sz="8" w:space="0" w:color="auto"/>
              <w:right w:val="single" w:sz="8" w:space="0" w:color="auto"/>
            </w:tcBorders>
          </w:tcPr>
          <w:p w14:paraId="6ECF5F6F" w14:textId="17E09A01" w:rsidR="00E63845" w:rsidRPr="00F179CF" w:rsidRDefault="00000000" w:rsidP="00F8123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sdt>
              <w:sdtPr>
                <w:rPr>
                  <w:rFonts w:asciiTheme="majorHAnsi" w:eastAsia="Times New Roman" w:hAnsiTheme="majorHAnsi"/>
                  <w:lang w:eastAsia="cs-CZ"/>
                </w:rPr>
                <w:id w:val="700902783"/>
                <w:placeholder>
                  <w:docPart w:val="E0B2B91EBDC14C278F21729DAFC6411E"/>
                </w:placeholder>
                <w:text/>
              </w:sdtPr>
              <w:sdtContent>
                <w:r w:rsidR="003C7BA9">
                  <w:rPr>
                    <w:rFonts w:asciiTheme="majorHAnsi" w:eastAsia="Times New Roman" w:hAnsiTheme="majorHAnsi"/>
                    <w:lang w:eastAsia="cs-CZ"/>
                  </w:rPr>
                  <w:t xml:space="preserve">Účastník </w:t>
                </w:r>
                <w:r w:rsidR="00E63845" w:rsidRPr="006656B0">
                  <w:rPr>
                    <w:rFonts w:asciiTheme="majorHAnsi" w:eastAsia="Times New Roman" w:hAnsiTheme="majorHAnsi"/>
                    <w:lang w:eastAsia="cs-CZ"/>
                  </w:rPr>
                  <w:t xml:space="preserve">vyplní do Přílohy č. 1 kupní́ smlouvy – Specifikace plnění včetně̌ položkového rozpočtu </w:t>
                </w:r>
              </w:sdtContent>
            </w:sdt>
            <w:r w:rsidR="00E63845" w:rsidRPr="00B60D22">
              <w:rPr>
                <w:rFonts w:asciiTheme="majorHAnsi" w:eastAsia="Times New Roman" w:hAnsiTheme="majorHAnsi"/>
                <w:highlight w:val="yellow"/>
                <w:lang w:eastAsia="cs-CZ"/>
              </w:rPr>
              <w:t xml:space="preserve"> </w:t>
            </w:r>
          </w:p>
        </w:tc>
      </w:tr>
      <w:tr w:rsidR="00E63845" w:rsidRPr="00F179CF" w14:paraId="44E96CA1" w14:textId="77777777" w:rsidTr="003C7BA9">
        <w:tc>
          <w:tcPr>
            <w:tcW w:w="3017" w:type="dxa"/>
            <w:tcBorders>
              <w:left w:val="single" w:sz="8" w:space="0" w:color="auto"/>
              <w:bottom w:val="single" w:sz="4" w:space="0" w:color="auto"/>
            </w:tcBorders>
          </w:tcPr>
          <w:p w14:paraId="4B506D7A" w14:textId="0A6C513F" w:rsidR="00E63845" w:rsidRPr="00F179CF" w:rsidRDefault="00E63845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>Nadstandartní doba záruky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784BB75" w14:textId="764511CE" w:rsidR="00E63845" w:rsidRDefault="003C7BA9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>5</w:t>
            </w:r>
            <w:r w:rsidR="00E63845">
              <w:rPr>
                <w:rFonts w:asciiTheme="majorHAnsi" w:eastAsia="Times New Roman" w:hAnsiTheme="majorHAnsi"/>
                <w:lang w:eastAsia="cs-CZ"/>
              </w:rPr>
              <w:t>0 %</w:t>
            </w:r>
          </w:p>
        </w:tc>
        <w:tc>
          <w:tcPr>
            <w:tcW w:w="4242" w:type="dxa"/>
            <w:tcBorders>
              <w:right w:val="single" w:sz="8" w:space="0" w:color="auto"/>
            </w:tcBorders>
          </w:tcPr>
          <w:p w14:paraId="6A18650C" w14:textId="4E2A0800" w:rsidR="00E63845" w:rsidRDefault="003C7BA9" w:rsidP="00F8123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highlight w:val="yellow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 xml:space="preserve">Účastník </w:t>
            </w:r>
            <w:r w:rsidR="00E63845">
              <w:rPr>
                <w:rFonts w:asciiTheme="majorHAnsi" w:eastAsia="Times New Roman" w:hAnsiTheme="majorHAnsi"/>
                <w:lang w:eastAsia="cs-CZ"/>
              </w:rPr>
              <w:t>vyplní</w:t>
            </w:r>
            <w:r w:rsidR="00E63845" w:rsidRPr="00B52468">
              <w:rPr>
                <w:rFonts w:asciiTheme="majorHAnsi" w:eastAsia="Times New Roman" w:hAnsiTheme="majorHAnsi"/>
                <w:lang w:eastAsia="cs-CZ"/>
              </w:rPr>
              <w:t xml:space="preserve"> </w:t>
            </w:r>
            <w:r w:rsidR="00E63845" w:rsidRPr="00F77317">
              <w:rPr>
                <w:rFonts w:asciiTheme="majorHAnsi" w:eastAsia="Times New Roman" w:hAnsiTheme="majorHAnsi"/>
                <w:lang w:eastAsia="cs-CZ"/>
              </w:rPr>
              <w:t xml:space="preserve">do přílohy č. 1 </w:t>
            </w:r>
            <w:r w:rsidR="00E63845" w:rsidRPr="006656B0">
              <w:rPr>
                <w:rFonts w:asciiTheme="majorHAnsi" w:eastAsia="Times New Roman" w:hAnsiTheme="majorHAnsi"/>
                <w:lang w:eastAsia="cs-CZ"/>
              </w:rPr>
              <w:t>kupní́ smlouvy – Specifikace plnění včetně̌ položkového rozpočtu</w:t>
            </w:r>
          </w:p>
        </w:tc>
      </w:tr>
    </w:tbl>
    <w:p w14:paraId="540B5CCD" w14:textId="4EDC9BA9" w:rsidR="004E25E3" w:rsidRPr="00F179CF" w:rsidRDefault="004E25E3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Čestné prohlášení</w:t>
      </w:r>
    </w:p>
    <w:p w14:paraId="043386BA" w14:textId="77777777" w:rsidR="006B59A9" w:rsidRPr="00F179CF" w:rsidRDefault="006B59A9" w:rsidP="00F907F6">
      <w:pPr>
        <w:spacing w:after="120" w:line="240" w:lineRule="auto"/>
        <w:jc w:val="both"/>
        <w:rPr>
          <w:rFonts w:asciiTheme="majorHAnsi" w:hAnsiTheme="majorHAnsi"/>
        </w:rPr>
      </w:pPr>
      <w:r w:rsidRPr="00F179CF">
        <w:rPr>
          <w:rFonts w:asciiTheme="majorHAnsi" w:hAnsiTheme="majorHAnsi"/>
          <w:lang w:eastAsia="cs-CZ"/>
        </w:rPr>
        <w:t xml:space="preserve">Účastník </w:t>
      </w:r>
      <w:r w:rsidRPr="00F179CF">
        <w:rPr>
          <w:rFonts w:asciiTheme="majorHAnsi" w:hAnsiTheme="majorHAnsi"/>
          <w:b/>
          <w:bCs/>
          <w:lang w:eastAsia="cs-CZ"/>
        </w:rPr>
        <w:t>čestně prohlašuje</w:t>
      </w:r>
      <w:r w:rsidRPr="00F179CF">
        <w:rPr>
          <w:rFonts w:asciiTheme="majorHAnsi" w:hAnsiTheme="majorHAnsi"/>
        </w:rPr>
        <w:t>, že:</w:t>
      </w:r>
    </w:p>
    <w:p w14:paraId="47C44B76" w14:textId="021F4265" w:rsidR="006B59A9" w:rsidRPr="00F179CF" w:rsidRDefault="006B59A9" w:rsidP="00AA7127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lastRenderedPageBreak/>
        <w:t xml:space="preserve">se v plném rozsahu seznámil s podmínkami </w:t>
      </w:r>
      <w:r w:rsidR="00C14217">
        <w:rPr>
          <w:rFonts w:asciiTheme="majorHAnsi" w:hAnsiTheme="majorHAnsi"/>
          <w:b w:val="0"/>
          <w:bCs/>
        </w:rPr>
        <w:t>výběrového</w:t>
      </w:r>
      <w:r w:rsidRPr="00F179CF">
        <w:rPr>
          <w:rFonts w:asciiTheme="majorHAnsi" w:hAnsiTheme="majorHAnsi"/>
          <w:b w:val="0"/>
          <w:bCs/>
        </w:rPr>
        <w:t xml:space="preserve"> řízení, veškerou dokumentací a dalšími skutečnostmi podstatnými pro toto </w:t>
      </w:r>
      <w:r w:rsidR="00C14217">
        <w:rPr>
          <w:rFonts w:asciiTheme="majorHAnsi" w:hAnsiTheme="majorHAnsi"/>
          <w:b w:val="0"/>
          <w:bCs/>
        </w:rPr>
        <w:t>výběrové</w:t>
      </w:r>
      <w:r w:rsidRPr="00F179CF">
        <w:rPr>
          <w:rFonts w:asciiTheme="majorHAnsi" w:hAnsiTheme="majorHAnsi"/>
          <w:b w:val="0"/>
          <w:bCs/>
        </w:rPr>
        <w:t xml:space="preserve"> řízení;</w:t>
      </w:r>
    </w:p>
    <w:p w14:paraId="508FC90E" w14:textId="77777777" w:rsidR="006B59A9" w:rsidRPr="00F179CF" w:rsidRDefault="006B59A9" w:rsidP="00AA7127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>informace, prohlášení a další skutečnosti, které uvedl v nabídce jsou úplné a pravdivé;</w:t>
      </w:r>
    </w:p>
    <w:p w14:paraId="3720FA19" w14:textId="532D6A19" w:rsidR="006B59A9" w:rsidRPr="00F179CF" w:rsidRDefault="006B59A9" w:rsidP="00AA7127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 xml:space="preserve">si před podáním nabídky vyjasnil veškerá sporná ustanovení nebo nejasnosti v podmínkách </w:t>
      </w:r>
      <w:r w:rsidR="00C14217">
        <w:rPr>
          <w:rFonts w:asciiTheme="majorHAnsi" w:hAnsiTheme="majorHAnsi"/>
          <w:b w:val="0"/>
          <w:bCs/>
        </w:rPr>
        <w:t>výběrového</w:t>
      </w:r>
      <w:r w:rsidRPr="00F179CF">
        <w:rPr>
          <w:rFonts w:asciiTheme="majorHAnsi" w:hAnsiTheme="majorHAnsi"/>
          <w:b w:val="0"/>
          <w:bCs/>
        </w:rPr>
        <w:t xml:space="preserve"> řízení;</w:t>
      </w:r>
    </w:p>
    <w:p w14:paraId="07276D06" w14:textId="5198984F" w:rsidR="006B59A9" w:rsidRPr="00F179CF" w:rsidRDefault="006B59A9" w:rsidP="00AA7127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 xml:space="preserve">s podmínkami </w:t>
      </w:r>
      <w:r w:rsidR="00C14217">
        <w:rPr>
          <w:rFonts w:asciiTheme="majorHAnsi" w:hAnsiTheme="majorHAnsi"/>
          <w:b w:val="0"/>
          <w:bCs/>
        </w:rPr>
        <w:t>výběrového</w:t>
      </w:r>
      <w:r w:rsidRPr="00F179CF">
        <w:rPr>
          <w:rFonts w:asciiTheme="majorHAnsi" w:hAnsiTheme="majorHAnsi"/>
          <w:b w:val="0"/>
          <w:bCs/>
        </w:rPr>
        <w:t xml:space="preserve"> řízení souhlasí a respektuje je;</w:t>
      </w:r>
    </w:p>
    <w:p w14:paraId="7F7F511B" w14:textId="77777777" w:rsidR="006B59A9" w:rsidRPr="00F179CF" w:rsidRDefault="006B59A9" w:rsidP="00AA7127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>splňuje veškeré požadavky zadavatele vztahující se k plnění veřejné zakázky;</w:t>
      </w:r>
    </w:p>
    <w:p w14:paraId="525777E3" w14:textId="77777777" w:rsidR="006B59A9" w:rsidRPr="00F179CF" w:rsidRDefault="006B59A9" w:rsidP="00AA7127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>je pro případ uzavření Smlouvy na veřejnou zakázku vázán veškerými obchodními podmínkami zadavatele, které jsou specifikovány v předloze Smlouvy jakožto součásti zadávacích podmínek;</w:t>
      </w:r>
    </w:p>
    <w:p w14:paraId="009F1BB5" w14:textId="71DA8381" w:rsidR="006B59A9" w:rsidRPr="00F179CF" w:rsidRDefault="006B59A9" w:rsidP="00AA7127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</w:rPr>
      </w:pPr>
      <w:r w:rsidRPr="00F179CF">
        <w:rPr>
          <w:rFonts w:asciiTheme="majorHAnsi" w:hAnsiTheme="majorHAnsi"/>
          <w:b w:val="0"/>
        </w:rPr>
        <w:t>přijímá elektronický nástroj E-ZAK jako výhradní prostředek komunikace v</w:t>
      </w:r>
      <w:r w:rsidR="00C14217">
        <w:rPr>
          <w:rFonts w:asciiTheme="majorHAnsi" w:hAnsiTheme="majorHAnsi"/>
          <w:b w:val="0"/>
        </w:rPr>
        <w:t>e výběrovém</w:t>
      </w:r>
      <w:r w:rsidRPr="00F179CF">
        <w:rPr>
          <w:rFonts w:asciiTheme="majorHAnsi" w:hAnsiTheme="majorHAnsi"/>
          <w:b w:val="0"/>
        </w:rPr>
        <w:t xml:space="preserve"> řízení, nestanoví-li zadavatel u konkrétního úkonu jinak a</w:t>
      </w:r>
      <w:r w:rsidRPr="00F179CF">
        <w:rPr>
          <w:rFonts w:asciiTheme="majorHAnsi" w:eastAsia="Calibri" w:hAnsiTheme="majorHAnsi" w:cs="Arial"/>
          <w:b w:val="0"/>
          <w:noProof/>
          <w:sz w:val="22"/>
          <w:szCs w:val="22"/>
          <w:lang w:eastAsia="en-US"/>
        </w:rPr>
        <w:t xml:space="preserve"> </w:t>
      </w:r>
      <w:r w:rsidRPr="00F179CF">
        <w:rPr>
          <w:rFonts w:asciiTheme="majorHAnsi" w:hAnsiTheme="majorHAnsi"/>
          <w:b w:val="0"/>
        </w:rPr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599EC244" w14:textId="3DC3621C" w:rsidR="00B563C5" w:rsidRPr="00F179CF" w:rsidRDefault="00787497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Přílohy</w:t>
      </w:r>
    </w:p>
    <w:p w14:paraId="3A8F95DA" w14:textId="77777777" w:rsidR="00787497" w:rsidRPr="00F179CF" w:rsidRDefault="006720F1" w:rsidP="00E27840">
      <w:pPr>
        <w:spacing w:before="120" w:after="120" w:line="240" w:lineRule="auto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179CF">
        <w:rPr>
          <w:rFonts w:asciiTheme="majorHAnsi" w:hAnsiTheme="majorHAnsi" w:cs="Times New Roman"/>
          <w:lang w:eastAsia="cs-CZ"/>
        </w:rPr>
        <w:t>Dodavatel prohlašuje, že součástí tohoto formuláře nabídky jsou následující přílo</w:t>
      </w:r>
      <w:r w:rsidRPr="00F179CF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179CF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4B345CE5" w14:textId="7D29B9AB" w:rsidR="00F26D1E" w:rsidRPr="007E1E64" w:rsidRDefault="00C55162" w:rsidP="00F26D1E">
      <w:pPr>
        <w:pStyle w:val="Odstavecseseznamem"/>
        <w:numPr>
          <w:ilvl w:val="0"/>
          <w:numId w:val="27"/>
        </w:numPr>
        <w:spacing w:before="0" w:after="60"/>
        <w:ind w:left="284" w:hanging="284"/>
        <w:rPr>
          <w:rFonts w:ascii="Cambria" w:hAnsi="Cambria"/>
          <w:b w:val="0"/>
          <w:bCs/>
        </w:rPr>
      </w:pPr>
      <w:r w:rsidRPr="007E1E64">
        <w:rPr>
          <w:rFonts w:ascii="Cambria" w:hAnsi="Cambria"/>
          <w:b w:val="0"/>
          <w:bCs/>
        </w:rPr>
        <w:t xml:space="preserve">Příloha č. 1 </w:t>
      </w:r>
      <w:r w:rsidR="00F26D1E" w:rsidRPr="007E1E64">
        <w:rPr>
          <w:rFonts w:ascii="Cambria" w:hAnsi="Cambria"/>
          <w:b w:val="0"/>
          <w:bCs/>
        </w:rPr>
        <w:t>Formuláře – Čestné</w:t>
      </w:r>
      <w:r w:rsidRPr="007E1E64">
        <w:rPr>
          <w:rFonts w:ascii="Cambria" w:hAnsi="Cambria"/>
          <w:b w:val="0"/>
          <w:bCs/>
        </w:rPr>
        <w:t xml:space="preserve"> prohlášení dodavatele o neexistenci střetu zájmů</w:t>
      </w:r>
    </w:p>
    <w:p w14:paraId="52646D8B" w14:textId="7ABBEB42" w:rsidR="00F26D1E" w:rsidRDefault="00F26D1E" w:rsidP="00F26D1E">
      <w:pPr>
        <w:pStyle w:val="Odstavecseseznamem"/>
        <w:numPr>
          <w:ilvl w:val="0"/>
          <w:numId w:val="27"/>
        </w:numPr>
        <w:spacing w:before="0" w:after="60"/>
        <w:ind w:left="284" w:hanging="284"/>
        <w:rPr>
          <w:rFonts w:ascii="Cambria" w:hAnsi="Cambria"/>
          <w:b w:val="0"/>
          <w:bCs/>
        </w:rPr>
      </w:pPr>
      <w:r w:rsidRPr="007E1E64">
        <w:rPr>
          <w:rFonts w:ascii="Cambria" w:hAnsi="Cambria"/>
          <w:b w:val="0"/>
          <w:bCs/>
        </w:rPr>
        <w:t>Příloha č. 2 Formuláře – Čestné prohlášení o mezinárodních sankcích</w:t>
      </w:r>
    </w:p>
    <w:p w14:paraId="03144BAB" w14:textId="6B418265" w:rsidR="00F6491C" w:rsidRPr="007E1E64" w:rsidRDefault="00F6491C" w:rsidP="00F26D1E">
      <w:pPr>
        <w:pStyle w:val="Odstavecseseznamem"/>
        <w:numPr>
          <w:ilvl w:val="0"/>
          <w:numId w:val="27"/>
        </w:numPr>
        <w:spacing w:before="0" w:after="60"/>
        <w:ind w:left="284" w:hanging="284"/>
        <w:rPr>
          <w:rFonts w:ascii="Cambria" w:hAnsi="Cambria"/>
          <w:b w:val="0"/>
          <w:bCs/>
        </w:rPr>
      </w:pPr>
      <w:r w:rsidRPr="007E1E64">
        <w:rPr>
          <w:rFonts w:ascii="Cambria" w:hAnsi="Cambria"/>
          <w:b w:val="0"/>
          <w:bCs/>
        </w:rPr>
        <w:t>Příloha č. 1 Kupní smlouvy</w:t>
      </w:r>
      <w:r w:rsidR="00C358BB" w:rsidRPr="007E1E64">
        <w:rPr>
          <w:rFonts w:ascii="Cambria" w:hAnsi="Cambria"/>
          <w:b w:val="0"/>
          <w:bCs/>
        </w:rPr>
        <w:t xml:space="preserve"> </w:t>
      </w:r>
      <w:r w:rsidRPr="007E1E64">
        <w:rPr>
          <w:rFonts w:ascii="Cambria" w:hAnsi="Cambria"/>
          <w:b w:val="0"/>
          <w:bCs/>
        </w:rPr>
        <w:t>– Specifikace plnění včetně položkového rozpočtu</w:t>
      </w:r>
    </w:p>
    <w:p w14:paraId="72111C0C" w14:textId="71F25529" w:rsidR="008C3613" w:rsidRPr="00987452" w:rsidRDefault="008C3613" w:rsidP="00987452">
      <w:pPr>
        <w:rPr>
          <w:rFonts w:eastAsia="SimSun"/>
        </w:rPr>
      </w:pPr>
    </w:p>
    <w:p w14:paraId="5ED1DE60" w14:textId="525E3496" w:rsidR="00791548" w:rsidRPr="00791548" w:rsidRDefault="00791548" w:rsidP="00F6491C">
      <w:pPr>
        <w:pStyle w:val="Odstavecseseznamem"/>
        <w:numPr>
          <w:ilvl w:val="0"/>
          <w:numId w:val="0"/>
        </w:numPr>
        <w:ind w:left="720"/>
        <w:rPr>
          <w:rFonts w:ascii="Cambria" w:hAnsi="Cambria"/>
          <w:b w:val="0"/>
          <w:bCs/>
          <w:highlight w:val="yellow"/>
        </w:rPr>
      </w:pPr>
    </w:p>
    <w:sectPr w:rsidR="00791548" w:rsidRPr="00791548" w:rsidSect="00B8789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8B9E" w14:textId="77777777" w:rsidR="00E04AD2" w:rsidRDefault="00E04AD2" w:rsidP="00A539BE">
      <w:pPr>
        <w:spacing w:after="0" w:line="240" w:lineRule="auto"/>
      </w:pPr>
      <w:r>
        <w:separator/>
      </w:r>
    </w:p>
  </w:endnote>
  <w:endnote w:type="continuationSeparator" w:id="0">
    <w:p w14:paraId="79A5CBA9" w14:textId="77777777" w:rsidR="00E04AD2" w:rsidRDefault="00E04AD2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2045820823"/>
      <w:docPartObj>
        <w:docPartGallery w:val="Page Numbers (Bottom of Page)"/>
        <w:docPartUnique/>
      </w:docPartObj>
    </w:sdtPr>
    <w:sdtContent>
      <w:p w14:paraId="7456543A" w14:textId="5EC10F93" w:rsidR="00321E29" w:rsidRPr="00A96C7F" w:rsidRDefault="00321E29">
        <w:pPr>
          <w:pStyle w:val="Zpat"/>
          <w:jc w:val="right"/>
          <w:rPr>
            <w:rFonts w:asciiTheme="majorHAnsi" w:hAnsiTheme="majorHAnsi"/>
          </w:rPr>
        </w:pPr>
        <w:r w:rsidRPr="00A96C7F">
          <w:rPr>
            <w:rFonts w:asciiTheme="majorHAnsi" w:hAnsiTheme="majorHAnsi"/>
          </w:rPr>
          <w:t xml:space="preserve">Stránka | </w:t>
        </w:r>
        <w:r w:rsidRPr="00A96C7F">
          <w:rPr>
            <w:rFonts w:asciiTheme="majorHAnsi" w:hAnsiTheme="majorHAnsi"/>
          </w:rPr>
          <w:fldChar w:fldCharType="begin"/>
        </w:r>
        <w:r w:rsidRPr="00A96C7F">
          <w:rPr>
            <w:rFonts w:asciiTheme="majorHAnsi" w:hAnsiTheme="majorHAnsi"/>
          </w:rPr>
          <w:instrText>PAGE   \* MERGEFORMAT</w:instrText>
        </w:r>
        <w:r w:rsidRPr="00A96C7F">
          <w:rPr>
            <w:rFonts w:asciiTheme="majorHAnsi" w:hAnsiTheme="majorHAnsi"/>
          </w:rPr>
          <w:fldChar w:fldCharType="separate"/>
        </w:r>
        <w:r w:rsidR="008F3454">
          <w:rPr>
            <w:rFonts w:asciiTheme="majorHAnsi" w:hAnsiTheme="majorHAnsi"/>
            <w:noProof/>
          </w:rPr>
          <w:t>5</w:t>
        </w:r>
        <w:r w:rsidRPr="00A96C7F">
          <w:rPr>
            <w:rFonts w:asciiTheme="majorHAnsi" w:hAnsiTheme="majorHAnsi"/>
          </w:rPr>
          <w:fldChar w:fldCharType="end"/>
        </w:r>
        <w:r w:rsidRPr="00A96C7F">
          <w:rPr>
            <w:rFonts w:asciiTheme="majorHAnsi" w:hAnsiTheme="majorHAnsi"/>
          </w:rPr>
          <w:t xml:space="preserve"> </w:t>
        </w:r>
      </w:p>
    </w:sdtContent>
  </w:sdt>
  <w:p w14:paraId="2EEA3653" w14:textId="77777777" w:rsidR="00321E29" w:rsidRDefault="00321E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B4A9" w14:textId="77777777" w:rsidR="00E04AD2" w:rsidRDefault="00E04AD2" w:rsidP="00A539BE">
      <w:pPr>
        <w:spacing w:after="0" w:line="240" w:lineRule="auto"/>
      </w:pPr>
      <w:r>
        <w:separator/>
      </w:r>
    </w:p>
  </w:footnote>
  <w:footnote w:type="continuationSeparator" w:id="0">
    <w:p w14:paraId="2231E938" w14:textId="77777777" w:rsidR="00E04AD2" w:rsidRDefault="00E04AD2" w:rsidP="00A539BE">
      <w:pPr>
        <w:spacing w:after="0" w:line="240" w:lineRule="auto"/>
      </w:pPr>
      <w:r>
        <w:continuationSeparator/>
      </w:r>
    </w:p>
  </w:footnote>
  <w:footnote w:id="1">
    <w:p w14:paraId="26F5DAF4" w14:textId="77777777" w:rsidR="00A83FAC" w:rsidRPr="00F53B07" w:rsidRDefault="00A83FAC">
      <w:pPr>
        <w:pStyle w:val="Textpoznpodarou"/>
        <w:rPr>
          <w:rFonts w:ascii="Cambria" w:hAnsi="Cambria"/>
        </w:rPr>
      </w:pPr>
      <w:r>
        <w:rPr>
          <w:rStyle w:val="Znakapoznpodarou"/>
        </w:rPr>
        <w:footnoteRef/>
      </w:r>
      <w:r>
        <w:t xml:space="preserve"> </w:t>
      </w:r>
      <w:r w:rsidRPr="00F53B07">
        <w:rPr>
          <w:rFonts w:ascii="Cambria" w:hAnsi="Cambria"/>
        </w:rPr>
        <w:t>Dle Doporučení Komise 2003/361/ES</w:t>
      </w:r>
    </w:p>
    <w:p w14:paraId="40DD86C0" w14:textId="77777777" w:rsidR="00A83FAC" w:rsidRPr="00F53B07" w:rsidRDefault="00A83FAC">
      <w:pPr>
        <w:pStyle w:val="Textpoznpodarou"/>
        <w:rPr>
          <w:rFonts w:ascii="Cambria" w:hAnsi="Cambria"/>
        </w:rPr>
      </w:pPr>
      <w:r w:rsidRPr="00F53B07">
        <w:rPr>
          <w:rFonts w:ascii="Cambria" w:hAnsi="Cambria"/>
        </w:rPr>
        <w:t>Malý podnik: méně než 50 zaměstnanců a roční obrat nebo rozvaha do 10 milionů EUR. Střední podnik: méně než 250 zaměstnanců a roční obrat do 50 milionů EUR nebo rozvaha do 43 milionů EUR.</w:t>
      </w:r>
    </w:p>
  </w:footnote>
  <w:footnote w:id="2">
    <w:p w14:paraId="341547C5" w14:textId="77777777" w:rsidR="00C56DF8" w:rsidRDefault="00C56DF8" w:rsidP="00C56DF8">
      <w:pPr>
        <w:pStyle w:val="Textpoznpodarou"/>
      </w:pPr>
      <w:r>
        <w:rPr>
          <w:rStyle w:val="Znakapoznpodarou"/>
        </w:rPr>
        <w:footnoteRef/>
      </w:r>
      <w: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8111" w14:textId="77777777" w:rsidR="00321E29" w:rsidRDefault="00321E29">
    <w:pPr>
      <w:pStyle w:val="Zhlav"/>
    </w:pPr>
    <w:r>
      <w:rPr>
        <w:noProof/>
        <w:lang w:eastAsia="cs-CZ"/>
      </w:rPr>
      <w:drawing>
        <wp:inline distT="0" distB="0" distL="0" distR="0" wp14:anchorId="0783C2B3" wp14:editId="64D10E37">
          <wp:extent cx="923925" cy="951285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3670FE"/>
    <w:multiLevelType w:val="hybridMultilevel"/>
    <w:tmpl w:val="FE38582E"/>
    <w:lvl w:ilvl="0" w:tplc="F7B6A1E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0A27"/>
    <w:multiLevelType w:val="multilevel"/>
    <w:tmpl w:val="909C25C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716A"/>
    <w:multiLevelType w:val="hybridMultilevel"/>
    <w:tmpl w:val="805482EA"/>
    <w:lvl w:ilvl="0" w:tplc="8C204E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A0EF5"/>
    <w:multiLevelType w:val="hybridMultilevel"/>
    <w:tmpl w:val="59381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A73AD8"/>
    <w:multiLevelType w:val="hybridMultilevel"/>
    <w:tmpl w:val="CF663008"/>
    <w:lvl w:ilvl="0" w:tplc="1B2236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 w15:restartNumberingAfterBreak="0">
    <w:nsid w:val="5A3A3EB0"/>
    <w:multiLevelType w:val="hybridMultilevel"/>
    <w:tmpl w:val="7ED64EBE"/>
    <w:lvl w:ilvl="0" w:tplc="446A1F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C2D92"/>
    <w:multiLevelType w:val="hybridMultilevel"/>
    <w:tmpl w:val="D6B46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4721">
    <w:abstractNumId w:val="4"/>
  </w:num>
  <w:num w:numId="2" w16cid:durableId="512375826">
    <w:abstractNumId w:val="16"/>
  </w:num>
  <w:num w:numId="3" w16cid:durableId="1377198830">
    <w:abstractNumId w:val="0"/>
  </w:num>
  <w:num w:numId="4" w16cid:durableId="2074886955">
    <w:abstractNumId w:val="7"/>
  </w:num>
  <w:num w:numId="5" w16cid:durableId="2063167127">
    <w:abstractNumId w:val="7"/>
  </w:num>
  <w:num w:numId="6" w16cid:durableId="732855680">
    <w:abstractNumId w:val="7"/>
  </w:num>
  <w:num w:numId="7" w16cid:durableId="1051539702">
    <w:abstractNumId w:val="4"/>
  </w:num>
  <w:num w:numId="8" w16cid:durableId="453790600">
    <w:abstractNumId w:val="7"/>
  </w:num>
  <w:num w:numId="9" w16cid:durableId="1238590894">
    <w:abstractNumId w:val="7"/>
  </w:num>
  <w:num w:numId="10" w16cid:durableId="148258031">
    <w:abstractNumId w:val="7"/>
  </w:num>
  <w:num w:numId="11" w16cid:durableId="489174545">
    <w:abstractNumId w:val="11"/>
  </w:num>
  <w:num w:numId="12" w16cid:durableId="1011108945">
    <w:abstractNumId w:val="5"/>
  </w:num>
  <w:num w:numId="13" w16cid:durableId="950629203">
    <w:abstractNumId w:val="14"/>
  </w:num>
  <w:num w:numId="14" w16cid:durableId="1468939167">
    <w:abstractNumId w:val="6"/>
  </w:num>
  <w:num w:numId="15" w16cid:durableId="1903173356">
    <w:abstractNumId w:val="12"/>
  </w:num>
  <w:num w:numId="16" w16cid:durableId="1034041063">
    <w:abstractNumId w:val="1"/>
  </w:num>
  <w:num w:numId="17" w16cid:durableId="61487070">
    <w:abstractNumId w:val="4"/>
  </w:num>
  <w:num w:numId="18" w16cid:durableId="1331253861">
    <w:abstractNumId w:val="10"/>
  </w:num>
  <w:num w:numId="19" w16cid:durableId="1819415873">
    <w:abstractNumId w:val="9"/>
  </w:num>
  <w:num w:numId="20" w16cid:durableId="1911577425">
    <w:abstractNumId w:val="8"/>
  </w:num>
  <w:num w:numId="21" w16cid:durableId="1610701322">
    <w:abstractNumId w:val="13"/>
  </w:num>
  <w:num w:numId="22" w16cid:durableId="29113574">
    <w:abstractNumId w:val="15"/>
  </w:num>
  <w:num w:numId="23" w16cid:durableId="350769031">
    <w:abstractNumId w:val="4"/>
  </w:num>
  <w:num w:numId="24" w16cid:durableId="1713648881">
    <w:abstractNumId w:val="17"/>
  </w:num>
  <w:num w:numId="25" w16cid:durableId="823082290">
    <w:abstractNumId w:val="2"/>
  </w:num>
  <w:num w:numId="26" w16cid:durableId="1994211615">
    <w:abstractNumId w:val="18"/>
  </w:num>
  <w:num w:numId="27" w16cid:durableId="52790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2593"/>
    <w:rsid w:val="000209C7"/>
    <w:rsid w:val="00021E8C"/>
    <w:rsid w:val="000228E9"/>
    <w:rsid w:val="00023F21"/>
    <w:rsid w:val="00024300"/>
    <w:rsid w:val="00027EF6"/>
    <w:rsid w:val="0003684A"/>
    <w:rsid w:val="0003710E"/>
    <w:rsid w:val="00037DBD"/>
    <w:rsid w:val="0005318C"/>
    <w:rsid w:val="00055695"/>
    <w:rsid w:val="00055EDE"/>
    <w:rsid w:val="00056084"/>
    <w:rsid w:val="0005734C"/>
    <w:rsid w:val="00057E00"/>
    <w:rsid w:val="00072609"/>
    <w:rsid w:val="00081049"/>
    <w:rsid w:val="00084092"/>
    <w:rsid w:val="00085C30"/>
    <w:rsid w:val="000901D3"/>
    <w:rsid w:val="0009280D"/>
    <w:rsid w:val="000935D9"/>
    <w:rsid w:val="00094D71"/>
    <w:rsid w:val="000A129A"/>
    <w:rsid w:val="000B11CB"/>
    <w:rsid w:val="000C1085"/>
    <w:rsid w:val="000C4001"/>
    <w:rsid w:val="000D0ADA"/>
    <w:rsid w:val="000D1B45"/>
    <w:rsid w:val="000D55E3"/>
    <w:rsid w:val="000D69EA"/>
    <w:rsid w:val="000E263A"/>
    <w:rsid w:val="000E61D0"/>
    <w:rsid w:val="00100837"/>
    <w:rsid w:val="00101450"/>
    <w:rsid w:val="001067E7"/>
    <w:rsid w:val="00107451"/>
    <w:rsid w:val="00117F1E"/>
    <w:rsid w:val="0012014F"/>
    <w:rsid w:val="00123BF9"/>
    <w:rsid w:val="00126FB2"/>
    <w:rsid w:val="00133ECE"/>
    <w:rsid w:val="00133FFD"/>
    <w:rsid w:val="00141252"/>
    <w:rsid w:val="0015439D"/>
    <w:rsid w:val="0015680C"/>
    <w:rsid w:val="00181165"/>
    <w:rsid w:val="00181C27"/>
    <w:rsid w:val="001852CF"/>
    <w:rsid w:val="00186663"/>
    <w:rsid w:val="00190D35"/>
    <w:rsid w:val="001914D4"/>
    <w:rsid w:val="001A1280"/>
    <w:rsid w:val="001A2F5F"/>
    <w:rsid w:val="001A6C06"/>
    <w:rsid w:val="001B7501"/>
    <w:rsid w:val="001C7CDF"/>
    <w:rsid w:val="001D27B1"/>
    <w:rsid w:val="001D4995"/>
    <w:rsid w:val="001E0C61"/>
    <w:rsid w:val="001E21EE"/>
    <w:rsid w:val="001F2518"/>
    <w:rsid w:val="00201965"/>
    <w:rsid w:val="0020725C"/>
    <w:rsid w:val="00220044"/>
    <w:rsid w:val="00221F86"/>
    <w:rsid w:val="0022253D"/>
    <w:rsid w:val="002246D6"/>
    <w:rsid w:val="0023207D"/>
    <w:rsid w:val="00234A35"/>
    <w:rsid w:val="002464E0"/>
    <w:rsid w:val="00250CA6"/>
    <w:rsid w:val="0026199D"/>
    <w:rsid w:val="00264636"/>
    <w:rsid w:val="0028707D"/>
    <w:rsid w:val="002932B8"/>
    <w:rsid w:val="002959BE"/>
    <w:rsid w:val="0029619B"/>
    <w:rsid w:val="00297DC1"/>
    <w:rsid w:val="002A386D"/>
    <w:rsid w:val="002C08C5"/>
    <w:rsid w:val="002C6064"/>
    <w:rsid w:val="002C69A5"/>
    <w:rsid w:val="002C69E8"/>
    <w:rsid w:val="002D19A9"/>
    <w:rsid w:val="002D7D37"/>
    <w:rsid w:val="002E1482"/>
    <w:rsid w:val="002E189A"/>
    <w:rsid w:val="002E4133"/>
    <w:rsid w:val="002F0BCC"/>
    <w:rsid w:val="002F1308"/>
    <w:rsid w:val="002F590E"/>
    <w:rsid w:val="002F783A"/>
    <w:rsid w:val="00301D2A"/>
    <w:rsid w:val="003039B5"/>
    <w:rsid w:val="00304C06"/>
    <w:rsid w:val="00307461"/>
    <w:rsid w:val="00314A7D"/>
    <w:rsid w:val="00320C22"/>
    <w:rsid w:val="00321E29"/>
    <w:rsid w:val="0032220E"/>
    <w:rsid w:val="00324B09"/>
    <w:rsid w:val="00335FBF"/>
    <w:rsid w:val="00344831"/>
    <w:rsid w:val="00346495"/>
    <w:rsid w:val="00354823"/>
    <w:rsid w:val="003618BD"/>
    <w:rsid w:val="0036250B"/>
    <w:rsid w:val="00363E7E"/>
    <w:rsid w:val="00364497"/>
    <w:rsid w:val="00367E3D"/>
    <w:rsid w:val="003716B6"/>
    <w:rsid w:val="0039169F"/>
    <w:rsid w:val="003916D1"/>
    <w:rsid w:val="00392B19"/>
    <w:rsid w:val="00397C59"/>
    <w:rsid w:val="00397D1A"/>
    <w:rsid w:val="003A0F56"/>
    <w:rsid w:val="003A2656"/>
    <w:rsid w:val="003C2AA5"/>
    <w:rsid w:val="003C7BA9"/>
    <w:rsid w:val="003D762D"/>
    <w:rsid w:val="003E4375"/>
    <w:rsid w:val="003F0E8E"/>
    <w:rsid w:val="003F2DB8"/>
    <w:rsid w:val="003F6E49"/>
    <w:rsid w:val="00401E26"/>
    <w:rsid w:val="004066DD"/>
    <w:rsid w:val="004067AC"/>
    <w:rsid w:val="004111C1"/>
    <w:rsid w:val="00412282"/>
    <w:rsid w:val="00423158"/>
    <w:rsid w:val="00423A00"/>
    <w:rsid w:val="0042572C"/>
    <w:rsid w:val="00426249"/>
    <w:rsid w:val="004303B0"/>
    <w:rsid w:val="00430629"/>
    <w:rsid w:val="00430BDE"/>
    <w:rsid w:val="00435F86"/>
    <w:rsid w:val="0043710B"/>
    <w:rsid w:val="004466F3"/>
    <w:rsid w:val="00452C08"/>
    <w:rsid w:val="0045596B"/>
    <w:rsid w:val="004626FB"/>
    <w:rsid w:val="004644E4"/>
    <w:rsid w:val="0047383F"/>
    <w:rsid w:val="00475F46"/>
    <w:rsid w:val="00482EA7"/>
    <w:rsid w:val="00486A3B"/>
    <w:rsid w:val="00494C1D"/>
    <w:rsid w:val="00496FEA"/>
    <w:rsid w:val="004B7D7D"/>
    <w:rsid w:val="004C452C"/>
    <w:rsid w:val="004C755A"/>
    <w:rsid w:val="004D0BC6"/>
    <w:rsid w:val="004D0D21"/>
    <w:rsid w:val="004D1884"/>
    <w:rsid w:val="004D3667"/>
    <w:rsid w:val="004E0A5D"/>
    <w:rsid w:val="004E25E3"/>
    <w:rsid w:val="004F0924"/>
    <w:rsid w:val="004F71E6"/>
    <w:rsid w:val="00512B82"/>
    <w:rsid w:val="00530B38"/>
    <w:rsid w:val="00541089"/>
    <w:rsid w:val="005657CC"/>
    <w:rsid w:val="00567556"/>
    <w:rsid w:val="00592724"/>
    <w:rsid w:val="005B5F72"/>
    <w:rsid w:val="005C0FD4"/>
    <w:rsid w:val="005D772D"/>
    <w:rsid w:val="005E479F"/>
    <w:rsid w:val="005E4A18"/>
    <w:rsid w:val="005F1F10"/>
    <w:rsid w:val="005F305B"/>
    <w:rsid w:val="006017BF"/>
    <w:rsid w:val="00612174"/>
    <w:rsid w:val="00614338"/>
    <w:rsid w:val="00616B9B"/>
    <w:rsid w:val="0062081B"/>
    <w:rsid w:val="00622A13"/>
    <w:rsid w:val="00623C52"/>
    <w:rsid w:val="006371AA"/>
    <w:rsid w:val="0065663F"/>
    <w:rsid w:val="00657D2D"/>
    <w:rsid w:val="00664CBB"/>
    <w:rsid w:val="00666991"/>
    <w:rsid w:val="00670E15"/>
    <w:rsid w:val="006720F1"/>
    <w:rsid w:val="00673AE7"/>
    <w:rsid w:val="00675A8D"/>
    <w:rsid w:val="006779EC"/>
    <w:rsid w:val="006831A2"/>
    <w:rsid w:val="00692BC2"/>
    <w:rsid w:val="0069644F"/>
    <w:rsid w:val="006973FE"/>
    <w:rsid w:val="006A08A4"/>
    <w:rsid w:val="006A0E4A"/>
    <w:rsid w:val="006A270A"/>
    <w:rsid w:val="006B4900"/>
    <w:rsid w:val="006B5927"/>
    <w:rsid w:val="006B59A9"/>
    <w:rsid w:val="006C1980"/>
    <w:rsid w:val="006C5964"/>
    <w:rsid w:val="006D7E5D"/>
    <w:rsid w:val="006F5512"/>
    <w:rsid w:val="007124EB"/>
    <w:rsid w:val="00723C34"/>
    <w:rsid w:val="007279FF"/>
    <w:rsid w:val="0073007F"/>
    <w:rsid w:val="00735A85"/>
    <w:rsid w:val="00740DC0"/>
    <w:rsid w:val="00745228"/>
    <w:rsid w:val="00756F0F"/>
    <w:rsid w:val="00757BF8"/>
    <w:rsid w:val="00761D97"/>
    <w:rsid w:val="00763D01"/>
    <w:rsid w:val="00774E03"/>
    <w:rsid w:val="00787497"/>
    <w:rsid w:val="0079035A"/>
    <w:rsid w:val="00791548"/>
    <w:rsid w:val="00791B36"/>
    <w:rsid w:val="00793C5C"/>
    <w:rsid w:val="007A4B2B"/>
    <w:rsid w:val="007A6263"/>
    <w:rsid w:val="007A75E2"/>
    <w:rsid w:val="007C16FA"/>
    <w:rsid w:val="007C519F"/>
    <w:rsid w:val="007D383B"/>
    <w:rsid w:val="007E16C7"/>
    <w:rsid w:val="007E1E64"/>
    <w:rsid w:val="007E4AEE"/>
    <w:rsid w:val="007E4F68"/>
    <w:rsid w:val="007F5DFC"/>
    <w:rsid w:val="007F6134"/>
    <w:rsid w:val="007F7457"/>
    <w:rsid w:val="007F7F9F"/>
    <w:rsid w:val="00802323"/>
    <w:rsid w:val="0081331D"/>
    <w:rsid w:val="00821C4E"/>
    <w:rsid w:val="00821FAC"/>
    <w:rsid w:val="00831BD3"/>
    <w:rsid w:val="00840841"/>
    <w:rsid w:val="0084643C"/>
    <w:rsid w:val="00851204"/>
    <w:rsid w:val="0085446D"/>
    <w:rsid w:val="00856F78"/>
    <w:rsid w:val="00866F92"/>
    <w:rsid w:val="0087299D"/>
    <w:rsid w:val="00882A89"/>
    <w:rsid w:val="0089320A"/>
    <w:rsid w:val="00893943"/>
    <w:rsid w:val="00897E63"/>
    <w:rsid w:val="008B29EF"/>
    <w:rsid w:val="008B3B2F"/>
    <w:rsid w:val="008B4FD6"/>
    <w:rsid w:val="008C3613"/>
    <w:rsid w:val="008C6F17"/>
    <w:rsid w:val="008D4A33"/>
    <w:rsid w:val="008D7059"/>
    <w:rsid w:val="008F3454"/>
    <w:rsid w:val="008F468B"/>
    <w:rsid w:val="009022D6"/>
    <w:rsid w:val="00905EFF"/>
    <w:rsid w:val="00906F2C"/>
    <w:rsid w:val="009118D1"/>
    <w:rsid w:val="00911E42"/>
    <w:rsid w:val="00914503"/>
    <w:rsid w:val="00915BA4"/>
    <w:rsid w:val="00921BE8"/>
    <w:rsid w:val="009304CC"/>
    <w:rsid w:val="0093300F"/>
    <w:rsid w:val="00936D0E"/>
    <w:rsid w:val="00937B6A"/>
    <w:rsid w:val="00962381"/>
    <w:rsid w:val="009628E1"/>
    <w:rsid w:val="009648C8"/>
    <w:rsid w:val="009656A1"/>
    <w:rsid w:val="00974AF9"/>
    <w:rsid w:val="00974DE1"/>
    <w:rsid w:val="009756E3"/>
    <w:rsid w:val="00976AC5"/>
    <w:rsid w:val="00976CDC"/>
    <w:rsid w:val="00981233"/>
    <w:rsid w:val="009826F9"/>
    <w:rsid w:val="00983278"/>
    <w:rsid w:val="00987452"/>
    <w:rsid w:val="009910A4"/>
    <w:rsid w:val="009A50A7"/>
    <w:rsid w:val="009A5C30"/>
    <w:rsid w:val="009B0743"/>
    <w:rsid w:val="009B7BEF"/>
    <w:rsid w:val="009C30FC"/>
    <w:rsid w:val="009D0B7A"/>
    <w:rsid w:val="009D1F7F"/>
    <w:rsid w:val="009D3310"/>
    <w:rsid w:val="009D5969"/>
    <w:rsid w:val="009D772D"/>
    <w:rsid w:val="009E6278"/>
    <w:rsid w:val="009F1DFF"/>
    <w:rsid w:val="009F6FDD"/>
    <w:rsid w:val="009F75D2"/>
    <w:rsid w:val="00A028CB"/>
    <w:rsid w:val="00A073CE"/>
    <w:rsid w:val="00A101D3"/>
    <w:rsid w:val="00A10618"/>
    <w:rsid w:val="00A365E5"/>
    <w:rsid w:val="00A459DF"/>
    <w:rsid w:val="00A46406"/>
    <w:rsid w:val="00A47277"/>
    <w:rsid w:val="00A539BE"/>
    <w:rsid w:val="00A54A85"/>
    <w:rsid w:val="00A60346"/>
    <w:rsid w:val="00A62EE1"/>
    <w:rsid w:val="00A67A0E"/>
    <w:rsid w:val="00A808B1"/>
    <w:rsid w:val="00A82E08"/>
    <w:rsid w:val="00A83FAC"/>
    <w:rsid w:val="00A855B7"/>
    <w:rsid w:val="00A907F4"/>
    <w:rsid w:val="00A907FC"/>
    <w:rsid w:val="00A90CC5"/>
    <w:rsid w:val="00A91EC6"/>
    <w:rsid w:val="00A9347F"/>
    <w:rsid w:val="00A96C7F"/>
    <w:rsid w:val="00AA3BC1"/>
    <w:rsid w:val="00AA7127"/>
    <w:rsid w:val="00AB05BC"/>
    <w:rsid w:val="00AB47F4"/>
    <w:rsid w:val="00AC142A"/>
    <w:rsid w:val="00AC6DF2"/>
    <w:rsid w:val="00AD32A5"/>
    <w:rsid w:val="00AE0F88"/>
    <w:rsid w:val="00AE1A7E"/>
    <w:rsid w:val="00AE46F1"/>
    <w:rsid w:val="00AE4A77"/>
    <w:rsid w:val="00AE62E3"/>
    <w:rsid w:val="00AF6EFD"/>
    <w:rsid w:val="00B014F1"/>
    <w:rsid w:val="00B16DCC"/>
    <w:rsid w:val="00B23107"/>
    <w:rsid w:val="00B23E72"/>
    <w:rsid w:val="00B26D42"/>
    <w:rsid w:val="00B27D84"/>
    <w:rsid w:val="00B37D20"/>
    <w:rsid w:val="00B4089C"/>
    <w:rsid w:val="00B563C5"/>
    <w:rsid w:val="00B60D22"/>
    <w:rsid w:val="00B76849"/>
    <w:rsid w:val="00B80043"/>
    <w:rsid w:val="00B87899"/>
    <w:rsid w:val="00B920EE"/>
    <w:rsid w:val="00B92BC3"/>
    <w:rsid w:val="00BC227C"/>
    <w:rsid w:val="00BC5644"/>
    <w:rsid w:val="00BD3A7A"/>
    <w:rsid w:val="00BE51DC"/>
    <w:rsid w:val="00BE7520"/>
    <w:rsid w:val="00BE7CB5"/>
    <w:rsid w:val="00BF1AAF"/>
    <w:rsid w:val="00BF54C9"/>
    <w:rsid w:val="00C02CA7"/>
    <w:rsid w:val="00C031AC"/>
    <w:rsid w:val="00C14217"/>
    <w:rsid w:val="00C17B93"/>
    <w:rsid w:val="00C210DB"/>
    <w:rsid w:val="00C213D3"/>
    <w:rsid w:val="00C31048"/>
    <w:rsid w:val="00C313FB"/>
    <w:rsid w:val="00C358BB"/>
    <w:rsid w:val="00C35BE5"/>
    <w:rsid w:val="00C406C3"/>
    <w:rsid w:val="00C42CD5"/>
    <w:rsid w:val="00C43036"/>
    <w:rsid w:val="00C47C19"/>
    <w:rsid w:val="00C50EDE"/>
    <w:rsid w:val="00C52E71"/>
    <w:rsid w:val="00C55162"/>
    <w:rsid w:val="00C56DF8"/>
    <w:rsid w:val="00C62222"/>
    <w:rsid w:val="00C664D4"/>
    <w:rsid w:val="00C7022C"/>
    <w:rsid w:val="00C72206"/>
    <w:rsid w:val="00C742B5"/>
    <w:rsid w:val="00C938F9"/>
    <w:rsid w:val="00C93E30"/>
    <w:rsid w:val="00CA75BC"/>
    <w:rsid w:val="00CB397E"/>
    <w:rsid w:val="00CB4654"/>
    <w:rsid w:val="00CB476C"/>
    <w:rsid w:val="00CB6592"/>
    <w:rsid w:val="00CC5EE3"/>
    <w:rsid w:val="00CD2653"/>
    <w:rsid w:val="00CD7585"/>
    <w:rsid w:val="00CE19B8"/>
    <w:rsid w:val="00CE53DE"/>
    <w:rsid w:val="00CF5C9E"/>
    <w:rsid w:val="00CF7DCE"/>
    <w:rsid w:val="00D040EC"/>
    <w:rsid w:val="00D050F1"/>
    <w:rsid w:val="00D052F5"/>
    <w:rsid w:val="00D2184F"/>
    <w:rsid w:val="00D26470"/>
    <w:rsid w:val="00D330D5"/>
    <w:rsid w:val="00D3325A"/>
    <w:rsid w:val="00D44B4E"/>
    <w:rsid w:val="00D504E7"/>
    <w:rsid w:val="00D5143C"/>
    <w:rsid w:val="00D52BE6"/>
    <w:rsid w:val="00D5522A"/>
    <w:rsid w:val="00D570E3"/>
    <w:rsid w:val="00D62276"/>
    <w:rsid w:val="00D62B8D"/>
    <w:rsid w:val="00D71817"/>
    <w:rsid w:val="00D721E8"/>
    <w:rsid w:val="00D831F9"/>
    <w:rsid w:val="00D83F67"/>
    <w:rsid w:val="00D90846"/>
    <w:rsid w:val="00DA093A"/>
    <w:rsid w:val="00DA09B5"/>
    <w:rsid w:val="00DA2F9A"/>
    <w:rsid w:val="00DA75AE"/>
    <w:rsid w:val="00DB02E8"/>
    <w:rsid w:val="00DB23FA"/>
    <w:rsid w:val="00DB6091"/>
    <w:rsid w:val="00DB7AEF"/>
    <w:rsid w:val="00DC1778"/>
    <w:rsid w:val="00DD16B1"/>
    <w:rsid w:val="00DD6BC0"/>
    <w:rsid w:val="00DD7F20"/>
    <w:rsid w:val="00DE0707"/>
    <w:rsid w:val="00DF2D66"/>
    <w:rsid w:val="00DF2FF4"/>
    <w:rsid w:val="00DF64C7"/>
    <w:rsid w:val="00E04AD2"/>
    <w:rsid w:val="00E16745"/>
    <w:rsid w:val="00E16F09"/>
    <w:rsid w:val="00E21750"/>
    <w:rsid w:val="00E27840"/>
    <w:rsid w:val="00E31D08"/>
    <w:rsid w:val="00E35032"/>
    <w:rsid w:val="00E354DA"/>
    <w:rsid w:val="00E35513"/>
    <w:rsid w:val="00E359E1"/>
    <w:rsid w:val="00E36D9A"/>
    <w:rsid w:val="00E42A0B"/>
    <w:rsid w:val="00E46C03"/>
    <w:rsid w:val="00E474C2"/>
    <w:rsid w:val="00E475A7"/>
    <w:rsid w:val="00E63845"/>
    <w:rsid w:val="00E67D0E"/>
    <w:rsid w:val="00E7095F"/>
    <w:rsid w:val="00E77695"/>
    <w:rsid w:val="00E800BB"/>
    <w:rsid w:val="00E83315"/>
    <w:rsid w:val="00E840BD"/>
    <w:rsid w:val="00E92D50"/>
    <w:rsid w:val="00E94ACF"/>
    <w:rsid w:val="00EA43E5"/>
    <w:rsid w:val="00EA5734"/>
    <w:rsid w:val="00EA7FF5"/>
    <w:rsid w:val="00EB03D9"/>
    <w:rsid w:val="00EB0A39"/>
    <w:rsid w:val="00EC2A37"/>
    <w:rsid w:val="00EC5A41"/>
    <w:rsid w:val="00EC64AE"/>
    <w:rsid w:val="00ED0AA2"/>
    <w:rsid w:val="00ED48A1"/>
    <w:rsid w:val="00EE711F"/>
    <w:rsid w:val="00EF2C56"/>
    <w:rsid w:val="00F00C09"/>
    <w:rsid w:val="00F04CA4"/>
    <w:rsid w:val="00F06744"/>
    <w:rsid w:val="00F11947"/>
    <w:rsid w:val="00F179CF"/>
    <w:rsid w:val="00F23ACD"/>
    <w:rsid w:val="00F25EFB"/>
    <w:rsid w:val="00F26D1E"/>
    <w:rsid w:val="00F431B6"/>
    <w:rsid w:val="00F56256"/>
    <w:rsid w:val="00F632EC"/>
    <w:rsid w:val="00F6491C"/>
    <w:rsid w:val="00F75F48"/>
    <w:rsid w:val="00F76FFC"/>
    <w:rsid w:val="00F81235"/>
    <w:rsid w:val="00F87C8C"/>
    <w:rsid w:val="00F900EF"/>
    <w:rsid w:val="00F907F6"/>
    <w:rsid w:val="00F91AF8"/>
    <w:rsid w:val="00F9686C"/>
    <w:rsid w:val="00FA0170"/>
    <w:rsid w:val="00FA28E2"/>
    <w:rsid w:val="00FA6B7C"/>
    <w:rsid w:val="00FB4A6D"/>
    <w:rsid w:val="00FC3617"/>
    <w:rsid w:val="00FC5E5E"/>
    <w:rsid w:val="00FC78A6"/>
    <w:rsid w:val="00FE0727"/>
    <w:rsid w:val="00FE74A1"/>
    <w:rsid w:val="00FF3869"/>
    <w:rsid w:val="00FF3C53"/>
    <w:rsid w:val="00FF5A81"/>
    <w:rsid w:val="02851702"/>
    <w:rsid w:val="09E967A3"/>
    <w:rsid w:val="0AA92FAA"/>
    <w:rsid w:val="0C3A78D4"/>
    <w:rsid w:val="17681E23"/>
    <w:rsid w:val="19CD33AB"/>
    <w:rsid w:val="1CFF93FF"/>
    <w:rsid w:val="1DC02EC5"/>
    <w:rsid w:val="1E5D1017"/>
    <w:rsid w:val="227AFF4D"/>
    <w:rsid w:val="22B4A641"/>
    <w:rsid w:val="23F10242"/>
    <w:rsid w:val="2FCA4DC6"/>
    <w:rsid w:val="31967BE6"/>
    <w:rsid w:val="32FE2BB9"/>
    <w:rsid w:val="3CA0F8B9"/>
    <w:rsid w:val="42B8631E"/>
    <w:rsid w:val="5E39B701"/>
    <w:rsid w:val="650B61B9"/>
    <w:rsid w:val="6FD4D332"/>
    <w:rsid w:val="768AD195"/>
    <w:rsid w:val="7F95F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E12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7AC"/>
  </w:style>
  <w:style w:type="paragraph" w:styleId="Nadpis1">
    <w:name w:val="heading 1"/>
    <w:basedOn w:val="slovanseznam"/>
    <w:next w:val="Normln"/>
    <w:link w:val="Nadpis1Char"/>
    <w:autoRedefine/>
    <w:qFormat/>
    <w:rsid w:val="000209C7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209C7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067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67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67E7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7E7"/>
    <w:rPr>
      <w:b/>
      <w:bCs/>
      <w:noProof/>
      <w:sz w:val="20"/>
      <w:szCs w:val="20"/>
    </w:rPr>
  </w:style>
  <w:style w:type="character" w:customStyle="1" w:styleId="normaltextrun">
    <w:name w:val="normaltextrun"/>
    <w:basedOn w:val="Standardnpsmoodstavce"/>
    <w:rsid w:val="00974DE1"/>
  </w:style>
  <w:style w:type="paragraph" w:styleId="Revize">
    <w:name w:val="Revision"/>
    <w:hidden/>
    <w:uiPriority w:val="99"/>
    <w:semiHidden/>
    <w:rsid w:val="00D5143C"/>
    <w:pPr>
      <w:spacing w:after="0" w:line="240" w:lineRule="auto"/>
    </w:pPr>
  </w:style>
  <w:style w:type="table" w:styleId="Stednstnovn1zvraznn1">
    <w:name w:val="Medium Shading 1 Accent 1"/>
    <w:basedOn w:val="Normlntabulka"/>
    <w:uiPriority w:val="63"/>
    <w:rsid w:val="00CB4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3FAC"/>
    <w:pPr>
      <w:spacing w:after="0" w:line="240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3FAC"/>
    <w:rPr>
      <w:rFonts w:ascii="Calibri" w:eastAsia="Calibri" w:hAnsi="Calibri" w:cs="Times New Roman"/>
      <w:noProof/>
      <w:sz w:val="20"/>
      <w:szCs w:val="20"/>
    </w:rPr>
  </w:style>
  <w:style w:type="character" w:styleId="Znakapoznpodarou">
    <w:name w:val="footnote reference"/>
    <w:unhideWhenUsed/>
    <w:rsid w:val="00A83FAC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647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54DA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C5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d.nipez.cz/ISVZ/Podpora/ISVZ.asp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stic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d.nipez.cz/ISVZ/Podpora/ISVZ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05EFF" w:rsidP="00905EFF">
          <w:pPr>
            <w:pStyle w:val="66F2383FC36F4111BB05D3834E4DB95A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05EFF" w:rsidP="00905EFF">
          <w:pPr>
            <w:pStyle w:val="D381CE8A92504A2BAD23315833283C57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905EFF" w:rsidP="00905EFF">
          <w:pPr>
            <w:pStyle w:val="169C3065B3A14B00AF0DE2B830BC9F53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05EFF" w:rsidP="00905EFF">
          <w:pPr>
            <w:pStyle w:val="4D9D2B0BC3414020BEB3D52A8F15488F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05EFF" w:rsidP="00905EFF">
          <w:pPr>
            <w:pStyle w:val="5128A8192CA74D319EAE3DC928BBAFA8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05EFF" w:rsidP="00905EFF">
          <w:pPr>
            <w:pStyle w:val="2398B0E3667E4C17A374ACF3F574AB59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05EFF" w:rsidP="00905EFF">
          <w:pPr>
            <w:pStyle w:val="6DD598B924E94D75B4F378F9019067472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05EFF" w:rsidP="00905EFF">
          <w:pPr>
            <w:pStyle w:val="C59BF7FC19AD4FE0AD82E320C18C443917"/>
          </w:pPr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AC4A1338955943B2BC1AF750D136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9284E-C097-4286-A934-9F52C02C3333}"/>
      </w:docPartPr>
      <w:docPartBody>
        <w:p w:rsidR="00B80DF2" w:rsidRDefault="00367E3D" w:rsidP="00367E3D">
          <w:pPr>
            <w:pStyle w:val="AC4A1338955943B2BC1AF750D136FD9F"/>
          </w:pPr>
          <w:r w:rsidRPr="009E07E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DDF0835C034DF4B309C511C9711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4D8C7-5A0E-4185-AE0A-E43B9F7242CC}"/>
      </w:docPartPr>
      <w:docPartBody>
        <w:p w:rsidR="00B80DF2" w:rsidRDefault="00367E3D" w:rsidP="00367E3D">
          <w:pPr>
            <w:pStyle w:val="C6DDF0835C034DF4B309C511C9711C9C"/>
          </w:pPr>
          <w:r w:rsidRPr="009E07E1">
            <w:rPr>
              <w:rStyle w:val="Zstupntext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2C4BA9066DE8428A884F45BB7EF62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92685-59ED-47D0-96F4-E13FCE7CC422}"/>
      </w:docPartPr>
      <w:docPartBody>
        <w:p w:rsidR="00B80DF2" w:rsidRDefault="00367E3D" w:rsidP="00367E3D">
          <w:pPr>
            <w:pStyle w:val="2C4BA9066DE8428A884F45BB7EF629AB"/>
          </w:pPr>
          <w:r w:rsidRPr="009E07E1">
            <w:rPr>
              <w:rStyle w:val="Zstupntext"/>
              <w:highlight w:val="green"/>
            </w:rPr>
            <w:t>doplnit sídlo rektorátu/fakulty/součásti UK</w:t>
          </w:r>
        </w:p>
      </w:docPartBody>
    </w:docPart>
    <w:docPart>
      <w:docPartPr>
        <w:name w:val="0BC3933C78C14CA69592F222E8B86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75E7A-32BE-49C3-881E-7B9724AC350C}"/>
      </w:docPartPr>
      <w:docPartBody>
        <w:p w:rsidR="00A47277" w:rsidRDefault="00A47277" w:rsidP="00A47277">
          <w:pPr>
            <w:pStyle w:val="0BC3933C78C14CA69592F222E8B862D6"/>
          </w:pPr>
          <w:r w:rsidRPr="009E07E1">
            <w:rPr>
              <w:rStyle w:val="Zstupntext"/>
              <w:highlight w:val="green"/>
            </w:rPr>
            <w:t>doplnit název zakázky</w:t>
          </w:r>
        </w:p>
      </w:docPartBody>
    </w:docPart>
    <w:docPart>
      <w:docPartPr>
        <w:name w:val="E0B2B91EBDC14C278F21729DAFC64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DF06F-1A3C-4223-83E3-AE38F8482472}"/>
      </w:docPartPr>
      <w:docPartBody>
        <w:p w:rsidR="00687495" w:rsidRDefault="001C1026" w:rsidP="001C1026">
          <w:pPr>
            <w:pStyle w:val="E0B2B91EBDC14C278F21729DAFC6411E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cenu bez DPH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719202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02559"/>
    <w:rsid w:val="00021E8C"/>
    <w:rsid w:val="00033216"/>
    <w:rsid w:val="00051D27"/>
    <w:rsid w:val="00084B01"/>
    <w:rsid w:val="000A229B"/>
    <w:rsid w:val="001141C3"/>
    <w:rsid w:val="001313B6"/>
    <w:rsid w:val="001952DA"/>
    <w:rsid w:val="001A1996"/>
    <w:rsid w:val="001B06B1"/>
    <w:rsid w:val="001C1026"/>
    <w:rsid w:val="00234A35"/>
    <w:rsid w:val="0028113D"/>
    <w:rsid w:val="002C424F"/>
    <w:rsid w:val="002F783A"/>
    <w:rsid w:val="00321B60"/>
    <w:rsid w:val="00367E3D"/>
    <w:rsid w:val="003768F1"/>
    <w:rsid w:val="003769F9"/>
    <w:rsid w:val="003A696A"/>
    <w:rsid w:val="00403E6E"/>
    <w:rsid w:val="004648C4"/>
    <w:rsid w:val="004734C6"/>
    <w:rsid w:val="00495C78"/>
    <w:rsid w:val="0049648C"/>
    <w:rsid w:val="004F64C1"/>
    <w:rsid w:val="00523852"/>
    <w:rsid w:val="00546F66"/>
    <w:rsid w:val="0056052D"/>
    <w:rsid w:val="00584733"/>
    <w:rsid w:val="0062081B"/>
    <w:rsid w:val="006277CF"/>
    <w:rsid w:val="00687495"/>
    <w:rsid w:val="006A0E4A"/>
    <w:rsid w:val="006C5964"/>
    <w:rsid w:val="00721953"/>
    <w:rsid w:val="00766282"/>
    <w:rsid w:val="0079547F"/>
    <w:rsid w:val="008257DF"/>
    <w:rsid w:val="008334AB"/>
    <w:rsid w:val="00866CF9"/>
    <w:rsid w:val="008D7059"/>
    <w:rsid w:val="00905EFF"/>
    <w:rsid w:val="0099619D"/>
    <w:rsid w:val="009D3670"/>
    <w:rsid w:val="009D6E5A"/>
    <w:rsid w:val="00A052FA"/>
    <w:rsid w:val="00A10618"/>
    <w:rsid w:val="00A47277"/>
    <w:rsid w:val="00A86D6D"/>
    <w:rsid w:val="00AB33DC"/>
    <w:rsid w:val="00B140B6"/>
    <w:rsid w:val="00B34C55"/>
    <w:rsid w:val="00B808C4"/>
    <w:rsid w:val="00B80DF2"/>
    <w:rsid w:val="00BB5278"/>
    <w:rsid w:val="00BF6BFC"/>
    <w:rsid w:val="00C44D22"/>
    <w:rsid w:val="00C62C37"/>
    <w:rsid w:val="00C742B5"/>
    <w:rsid w:val="00CA75BC"/>
    <w:rsid w:val="00DC3E60"/>
    <w:rsid w:val="00DF2D66"/>
    <w:rsid w:val="00E54C57"/>
    <w:rsid w:val="00E676B0"/>
    <w:rsid w:val="00E840BD"/>
    <w:rsid w:val="00EE0229"/>
    <w:rsid w:val="00F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1026"/>
    <w:rPr>
      <w:color w:val="808080"/>
    </w:rPr>
  </w:style>
  <w:style w:type="paragraph" w:customStyle="1" w:styleId="6DD598B924E94D75B4F378F90190674722">
    <w:name w:val="6DD598B924E94D75B4F378F90190674722"/>
    <w:rsid w:val="00905EFF"/>
    <w:rPr>
      <w:rFonts w:eastAsiaTheme="minorHAnsi"/>
      <w:noProof/>
      <w:lang w:eastAsia="en-US"/>
    </w:rPr>
  </w:style>
  <w:style w:type="paragraph" w:customStyle="1" w:styleId="C59BF7FC19AD4FE0AD82E320C18C443917">
    <w:name w:val="C59BF7FC19AD4FE0AD82E320C18C443917"/>
    <w:rsid w:val="00905EFF"/>
    <w:rPr>
      <w:rFonts w:eastAsiaTheme="minorHAnsi"/>
      <w:noProof/>
      <w:lang w:eastAsia="en-US"/>
    </w:rPr>
  </w:style>
  <w:style w:type="paragraph" w:customStyle="1" w:styleId="66F2383FC36F4111BB05D3834E4DB95A26">
    <w:name w:val="66F2383FC36F4111BB05D3834E4DB95A26"/>
    <w:rsid w:val="00905EFF"/>
    <w:rPr>
      <w:rFonts w:eastAsiaTheme="minorHAnsi"/>
      <w:noProof/>
      <w:lang w:eastAsia="en-US"/>
    </w:rPr>
  </w:style>
  <w:style w:type="paragraph" w:customStyle="1" w:styleId="D381CE8A92504A2BAD23315833283C5726">
    <w:name w:val="D381CE8A92504A2BAD23315833283C5726"/>
    <w:rsid w:val="00905EFF"/>
    <w:rPr>
      <w:rFonts w:eastAsiaTheme="minorHAnsi"/>
      <w:noProof/>
      <w:lang w:eastAsia="en-US"/>
    </w:rPr>
  </w:style>
  <w:style w:type="paragraph" w:customStyle="1" w:styleId="169C3065B3A14B00AF0DE2B830BC9F5326">
    <w:name w:val="169C3065B3A14B00AF0DE2B830BC9F5326"/>
    <w:rsid w:val="00905EFF"/>
    <w:rPr>
      <w:rFonts w:eastAsiaTheme="minorHAnsi"/>
      <w:noProof/>
      <w:lang w:eastAsia="en-US"/>
    </w:rPr>
  </w:style>
  <w:style w:type="paragraph" w:customStyle="1" w:styleId="4D9D2B0BC3414020BEB3D52A8F15488F26">
    <w:name w:val="4D9D2B0BC3414020BEB3D52A8F15488F26"/>
    <w:rsid w:val="00905EFF"/>
    <w:rPr>
      <w:rFonts w:eastAsiaTheme="minorHAnsi"/>
      <w:noProof/>
      <w:lang w:eastAsia="en-US"/>
    </w:rPr>
  </w:style>
  <w:style w:type="paragraph" w:customStyle="1" w:styleId="5128A8192CA74D319EAE3DC928BBAFA826">
    <w:name w:val="5128A8192CA74D319EAE3DC928BBAFA826"/>
    <w:rsid w:val="00905EFF"/>
    <w:rPr>
      <w:rFonts w:eastAsiaTheme="minorHAnsi"/>
      <w:noProof/>
      <w:lang w:eastAsia="en-US"/>
    </w:rPr>
  </w:style>
  <w:style w:type="paragraph" w:customStyle="1" w:styleId="2398B0E3667E4C17A374ACF3F574AB5926">
    <w:name w:val="2398B0E3667E4C17A374ACF3F574AB5926"/>
    <w:rsid w:val="00905EFF"/>
    <w:rPr>
      <w:rFonts w:eastAsiaTheme="minorHAnsi"/>
      <w:noProof/>
      <w:lang w:eastAsia="en-US"/>
    </w:rPr>
  </w:style>
  <w:style w:type="paragraph" w:customStyle="1" w:styleId="AC4A1338955943B2BC1AF750D136FD9F">
    <w:name w:val="AC4A1338955943B2BC1AF750D136FD9F"/>
    <w:rsid w:val="00367E3D"/>
    <w:pPr>
      <w:spacing w:after="160" w:line="259" w:lineRule="auto"/>
    </w:pPr>
  </w:style>
  <w:style w:type="paragraph" w:customStyle="1" w:styleId="C6DDF0835C034DF4B309C511C9711C9C">
    <w:name w:val="C6DDF0835C034DF4B309C511C9711C9C"/>
    <w:rsid w:val="00367E3D"/>
    <w:pPr>
      <w:spacing w:after="160" w:line="259" w:lineRule="auto"/>
    </w:pPr>
  </w:style>
  <w:style w:type="paragraph" w:customStyle="1" w:styleId="2C4BA9066DE8428A884F45BB7EF629AB">
    <w:name w:val="2C4BA9066DE8428A884F45BB7EF629AB"/>
    <w:rsid w:val="00367E3D"/>
    <w:pPr>
      <w:spacing w:after="160" w:line="259" w:lineRule="auto"/>
    </w:pPr>
  </w:style>
  <w:style w:type="paragraph" w:customStyle="1" w:styleId="0BC3933C78C14CA69592F222E8B862D6">
    <w:name w:val="0BC3933C78C14CA69592F222E8B862D6"/>
    <w:rsid w:val="00A47277"/>
    <w:pPr>
      <w:spacing w:after="160" w:line="259" w:lineRule="auto"/>
    </w:pPr>
  </w:style>
  <w:style w:type="paragraph" w:customStyle="1" w:styleId="E0B2B91EBDC14C278F21729DAFC6411E">
    <w:name w:val="E0B2B91EBDC14C278F21729DAFC6411E"/>
    <w:rsid w:val="001C102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cdade9ed-8a37-4604-8901-3f3c6772e9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3892417A700489592A1A42C8FF39A" ma:contentTypeVersion="22" ma:contentTypeDescription="Vytvoří nový dokument" ma:contentTypeScope="" ma:versionID="1bcba17af4849424240f12f92afd9141">
  <xsd:schema xmlns:xsd="http://www.w3.org/2001/XMLSchema" xmlns:xs="http://www.w3.org/2001/XMLSchema" xmlns:p="http://schemas.microsoft.com/office/2006/metadata/properties" xmlns:ns2="87c9f3af-ec7a-450e-8294-b635bcd26152" xmlns:ns3="cdade9ed-8a37-4604-8901-3f3c6772e945" xmlns:ns4="ddd4955e-e515-422d-8a4e-24f85441c1a6" targetNamespace="http://schemas.microsoft.com/office/2006/metadata/properties" ma:root="true" ma:fieldsID="cf6bc7d9011836de0891e578d7fd7bf8" ns2:_="" ns3:_="" ns4:_="">
    <xsd:import namespace="87c9f3af-ec7a-450e-8294-b635bcd26152"/>
    <xsd:import namespace="cdade9ed-8a37-4604-8901-3f3c6772e945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f3af-ec7a-450e-8294-b635bcd26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e9ed-8a37-4604-8901-3f3c6772e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2A4466-3858-43F5-B542-D1D41F94AE04}" ma:internalName="TaxCatchAll" ma:showField="CatchAllData" ma:web="{87c9f3af-ec7a-450e-8294-b635bcd261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D4C5-159A-4302-83C3-E27DDAF8F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47CE1-29ED-4C9D-9F12-31D83EE12526}">
  <ds:schemaRefs>
    <ds:schemaRef ds:uri="http://schemas.microsoft.com/office/2006/metadata/properties"/>
    <ds:schemaRef ds:uri="http://schemas.microsoft.com/office/infopath/2007/PartnerControls"/>
    <ds:schemaRef ds:uri="ddd4955e-e515-422d-8a4e-24f85441c1a6"/>
    <ds:schemaRef ds:uri="cdade9ed-8a37-4604-8901-3f3c6772e945"/>
  </ds:schemaRefs>
</ds:datastoreItem>
</file>

<file path=customXml/itemProps3.xml><?xml version="1.0" encoding="utf-8"?>
<ds:datastoreItem xmlns:ds="http://schemas.openxmlformats.org/officeDocument/2006/customXml" ds:itemID="{8330C747-3DDD-4598-8865-F03DC000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9f3af-ec7a-450e-8294-b635bcd26152"/>
    <ds:schemaRef ds:uri="cdade9ed-8a37-4604-8901-3f3c6772e945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CD6B7-D5AE-481F-92C1-F8177CE3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1287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Chrastilová, Daniela</cp:lastModifiedBy>
  <cp:revision>7</cp:revision>
  <cp:lastPrinted>2021-09-30T08:47:00Z</cp:lastPrinted>
  <dcterms:created xsi:type="dcterms:W3CDTF">2025-07-28T12:43:00Z</dcterms:created>
  <dcterms:modified xsi:type="dcterms:W3CDTF">2025-10-03T15:43:00Z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0x0101001823892417A700489592A1A42C8FF39A</vt:lpwstr>
  </property>
  <property fmtid="{D5CDD505-2E9C-101B-9397-08002B2CF9AE}" pid="3" name="MediaServiceImageTags">
    <vt:lpwstr/>
  </property>
</Properties>
</file>