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rFonts w:eastAsia="Times New Roman"/>
          <w:b w:val="0"/>
          <w:lang w:eastAsia="cs-CZ"/>
        </w:rPr>
      </w:sdtEndPr>
      <w:sdtContent>
        <w:p w14:paraId="405CAA44" w14:textId="481E1D99" w:rsidR="0076318E" w:rsidRPr="0048422C" w:rsidRDefault="0076318E" w:rsidP="00C47569">
          <w:pPr>
            <w:widowControl w:val="0"/>
            <w:spacing w:line="240" w:lineRule="auto"/>
            <w:rPr>
              <w:rFonts w:ascii="Segoe UI" w:eastAsia="Calibri" w:hAnsi="Segoe UI" w:cs="Segoe UI"/>
              <w:b/>
              <w:sz w:val="22"/>
            </w:rPr>
          </w:pPr>
        </w:p>
        <w:p w14:paraId="28A9B88B" w14:textId="7630500D" w:rsidR="00152DE6" w:rsidRPr="008A5320" w:rsidRDefault="0041373D" w:rsidP="00C47569">
          <w:pPr>
            <w:pStyle w:val="Nadpis1"/>
            <w:keepNext w:val="0"/>
            <w:keepLines w:val="0"/>
            <w:widowControl w:val="0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41373D">
            <w:rPr>
              <w:rFonts w:ascii="Segoe UI" w:hAnsi="Segoe UI" w:cs="Segoe UI"/>
              <w:color w:val="auto"/>
              <w:sz w:val="22"/>
              <w:szCs w:val="22"/>
            </w:rPr>
            <w:t>Seznam členů realizačního týmu</w:t>
          </w:r>
        </w:p>
        <w:sdt>
          <w:sdtPr>
            <w:rPr>
              <w:rFonts w:ascii="Segoe UI" w:hAnsi="Segoe UI" w:cs="Segoe UI"/>
              <w:b/>
              <w:sz w:val="22"/>
            </w:rPr>
            <w:id w:val="-379865489"/>
            <w:docPartObj>
              <w:docPartGallery w:val="Cover Pages"/>
              <w:docPartUnique/>
            </w:docPartObj>
          </w:sdtPr>
          <w:sdtEndPr/>
          <w:sdtContent>
            <w:p w14:paraId="1147E6C1" w14:textId="6D0BBB28" w:rsidR="009715B7" w:rsidRPr="009715B7" w:rsidRDefault="009715B7" w:rsidP="00C47569">
              <w:pPr>
                <w:widowControl w:val="0"/>
                <w:spacing w:line="240" w:lineRule="auto"/>
                <w:jc w:val="center"/>
                <w:rPr>
                  <w:rFonts w:ascii="Segoe UI" w:hAnsi="Segoe UI" w:cs="Segoe UI"/>
                  <w:b/>
                  <w:noProof/>
                  <w:sz w:val="22"/>
                  <w:lang w:eastAsia="cs-CZ"/>
                </w:rPr>
              </w:pPr>
            </w:p>
            <w:p w14:paraId="0E6C45CB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</w:p>
            <w:p w14:paraId="6ABE41C1" w14:textId="77777777" w:rsidR="009715B7" w:rsidRPr="009715B7" w:rsidRDefault="009715B7" w:rsidP="00C47569">
              <w:pPr>
                <w:widowControl w:val="0"/>
                <w:spacing w:line="240" w:lineRule="auto"/>
                <w:rPr>
                  <w:rFonts w:ascii="Segoe UI" w:hAnsi="Segoe UI" w:cs="Segoe UI"/>
                  <w:b/>
                  <w:sz w:val="22"/>
                </w:rPr>
              </w:pPr>
              <w:r w:rsidRPr="009715B7">
                <w:rPr>
                  <w:rFonts w:ascii="Segoe UI" w:hAnsi="Segoe UI" w:cs="Segoe UI"/>
                  <w:b/>
                  <w:sz w:val="22"/>
                </w:rPr>
                <w:t>Dodavatel:</w:t>
              </w:r>
            </w:p>
          </w:sdtContent>
        </w:sdt>
        <w:tbl>
          <w:tblPr>
            <w:tblpPr w:leftFromText="141" w:rightFromText="141" w:bottomFromText="200" w:vertAnchor="text" w:horzAnchor="margin" w:tblpY="6"/>
            <w:tblW w:w="5000" w:type="pct"/>
            <w:tbl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  <w:insideH w:val="single" w:sz="4" w:space="0" w:color="004666"/>
              <w:insideV w:val="single" w:sz="4" w:space="0" w:color="004666"/>
            </w:tblBorders>
            <w:tblLayout w:type="fixed"/>
            <w:tblCellMar>
              <w:top w:w="57" w:type="dxa"/>
              <w:left w:w="0" w:type="dxa"/>
              <w:bottom w:w="57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573"/>
            <w:gridCol w:w="5489"/>
          </w:tblGrid>
          <w:tr w:rsidR="009715B7" w:rsidRPr="009715B7" w14:paraId="72A6490A" w14:textId="77777777" w:rsidTr="00645942">
            <w:tc>
              <w:tcPr>
                <w:tcW w:w="9062" w:type="dxa"/>
                <w:gridSpan w:val="2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shd w:val="clear" w:color="auto" w:fill="D9D9D9" w:themeFill="background1" w:themeFillShade="D9"/>
                <w:hideMark/>
              </w:tcPr>
              <w:p w14:paraId="1FED6E1E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Identifikační údaje dodavatele</w:t>
                </w:r>
              </w:p>
            </w:tc>
          </w:tr>
          <w:tr w:rsidR="009715B7" w:rsidRPr="009715B7" w14:paraId="48155DB3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04D0428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Obchodní firma/název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55A578BA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08A03BFC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76B8659B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IČO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1B1ED36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  <w:tr w:rsidR="009715B7" w:rsidRPr="009715B7" w14:paraId="5C31B508" w14:textId="77777777" w:rsidTr="00645942">
            <w:tc>
              <w:tcPr>
                <w:tcW w:w="3573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  <w:hideMark/>
              </w:tcPr>
              <w:p w14:paraId="0629DCCF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b/>
                    <w:sz w:val="22"/>
                  </w:rPr>
                </w:pPr>
                <w:r w:rsidRPr="009715B7">
                  <w:rPr>
                    <w:rFonts w:ascii="Segoe UI" w:hAnsi="Segoe UI" w:cs="Segoe UI"/>
                    <w:b/>
                    <w:sz w:val="22"/>
                  </w:rPr>
                  <w:t>Sídlo</w:t>
                </w:r>
              </w:p>
            </w:tc>
            <w:tc>
              <w:tcPr>
                <w:tcW w:w="5489" w:type="dxa"/>
                <w:tcBorders>
                  <w:top w:val="single" w:sz="4" w:space="0" w:color="004666"/>
                  <w:left w:val="single" w:sz="4" w:space="0" w:color="004666"/>
                  <w:bottom w:val="single" w:sz="4" w:space="0" w:color="004666"/>
                  <w:right w:val="single" w:sz="4" w:space="0" w:color="004666"/>
                </w:tcBorders>
                <w:vAlign w:val="center"/>
              </w:tcPr>
              <w:p w14:paraId="0F08B5C3" w14:textId="77777777" w:rsidR="009715B7" w:rsidRPr="009715B7" w:rsidRDefault="009715B7" w:rsidP="00C47569">
                <w:pPr>
                  <w:widowControl w:val="0"/>
                  <w:spacing w:line="240" w:lineRule="auto"/>
                  <w:ind w:left="113"/>
                  <w:rPr>
                    <w:rFonts w:ascii="Segoe UI" w:hAnsi="Segoe UI" w:cs="Segoe UI"/>
                    <w:sz w:val="22"/>
                  </w:rPr>
                </w:pPr>
              </w:p>
            </w:tc>
          </w:tr>
        </w:tbl>
        <w:p w14:paraId="558778D4" w14:textId="77777777" w:rsidR="0038132B" w:rsidRDefault="009715B7" w:rsidP="0038132B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tímto za účelem prokázání splnění technického kvalifikačního předpokladu dle čl.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5.3 písm. </w:t>
          </w:r>
          <w:r w:rsid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b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)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 zadávací dokumentace 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>(dále jen „</w:t>
          </w:r>
          <w:r w:rsidR="00375347" w:rsidRPr="00375347">
            <w:rPr>
              <w:rFonts w:ascii="Segoe UI" w:eastAsia="Times New Roman" w:hAnsi="Segoe UI" w:cs="Segoe UI"/>
              <w:b/>
              <w:i/>
              <w:iCs/>
              <w:sz w:val="22"/>
              <w:lang w:eastAsia="cs-CZ"/>
            </w:rPr>
            <w:t>ZD</w:t>
          </w:r>
          <w:r w:rsidR="0037534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“) </w:t>
          </w:r>
          <w:r w:rsidRPr="009715B7">
            <w:rPr>
              <w:rFonts w:ascii="Segoe UI" w:eastAsia="Times New Roman" w:hAnsi="Segoe UI" w:cs="Segoe UI"/>
              <w:bCs/>
              <w:sz w:val="22"/>
              <w:lang w:eastAsia="cs-CZ"/>
            </w:rPr>
            <w:t xml:space="preserve">k veřejné zakázce s názvem </w:t>
          </w:r>
        </w:p>
        <w:p w14:paraId="2812BB72" w14:textId="2DBD62E3" w:rsidR="0038132B" w:rsidRPr="0038132B" w:rsidRDefault="0038132B" w:rsidP="0038132B">
          <w:pPr>
            <w:widowControl w:val="0"/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38132B">
            <w:rPr>
              <w:rFonts w:ascii="Segoe UI" w:eastAsia="Calibri" w:hAnsi="Segoe UI" w:cs="Segoe UI"/>
              <w:b/>
              <w:sz w:val="22"/>
            </w:rPr>
            <w:t>„MEPHARED 2 – dodávka a instalace šatních skříněk“</w:t>
          </w:r>
        </w:p>
        <w:p w14:paraId="288E0936" w14:textId="77777777" w:rsidR="009715B7" w:rsidRPr="0041373D" w:rsidRDefault="009715B7" w:rsidP="00C47569">
          <w:pPr>
            <w:widowControl w:val="0"/>
            <w:spacing w:line="240" w:lineRule="auto"/>
            <w:rPr>
              <w:rFonts w:ascii="Segoe UI" w:eastAsia="Times New Roman" w:hAnsi="Segoe UI" w:cs="Segoe UI"/>
              <w:b/>
              <w:sz w:val="22"/>
              <w:lang w:eastAsia="cs-CZ"/>
            </w:rPr>
          </w:pPr>
        </w:p>
        <w:p w14:paraId="6C042B11" w14:textId="41EF89FA" w:rsidR="009715B7" w:rsidRPr="0041373D" w:rsidRDefault="009715B7" w:rsidP="00C47569">
          <w:pPr>
            <w:widowControl w:val="0"/>
            <w:spacing w:line="276" w:lineRule="auto"/>
            <w:jc w:val="center"/>
            <w:rPr>
              <w:rFonts w:ascii="Segoe UI" w:eastAsia="Times New Roman" w:hAnsi="Segoe UI" w:cs="Segoe UI"/>
              <w:b/>
              <w:bCs/>
              <w:i/>
              <w:sz w:val="22"/>
              <w:lang w:eastAsia="cs-CZ"/>
            </w:rPr>
          </w:pPr>
          <w:r w:rsidRPr="0041373D">
            <w:rPr>
              <w:rFonts w:ascii="Segoe UI" w:eastAsia="Times New Roman" w:hAnsi="Segoe UI" w:cs="Segoe UI"/>
              <w:bCs/>
              <w:sz w:val="22"/>
              <w:lang w:eastAsia="cs-CZ"/>
            </w:rPr>
            <w:t>předkládá následující:</w:t>
          </w:r>
        </w:p>
      </w:sdtContent>
    </w:sdt>
    <w:p w14:paraId="1D8D1729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</w:rPr>
      </w:pPr>
      <w:bookmarkStart w:id="0" w:name="_Toc325009595"/>
      <w:r w:rsidRPr="0041373D">
        <w:rPr>
          <w:rFonts w:ascii="Segoe UI" w:hAnsi="Segoe UI" w:cs="Segoe UI"/>
          <w:b/>
          <w:sz w:val="22"/>
        </w:rPr>
        <w:t>seznam členů realizačního týmu</w:t>
      </w:r>
    </w:p>
    <w:p w14:paraId="48BE437B" w14:textId="77777777" w:rsidR="0041373D" w:rsidRP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462F9961" w14:textId="76DBBB7F" w:rsidR="0041373D" w:rsidRDefault="0041373D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  <w:r w:rsidRPr="0041373D">
        <w:rPr>
          <w:rFonts w:ascii="Segoe UI" w:hAnsi="Segoe UI" w:cs="Segoe UI"/>
          <w:bCs/>
          <w:sz w:val="22"/>
        </w:rPr>
        <w:t>Dodavatel prokazuje splnění požadavků zadavatele pro uvedeného člena realizačního týmu následnými údaji a současně čestně prohlašuje, že veškeré údaje uvedené v tomto dokumentu jsou pravdivé:</w:t>
      </w:r>
    </w:p>
    <w:p w14:paraId="48816AC4" w14:textId="77777777" w:rsidR="00CF3F06" w:rsidRDefault="00CF3F06" w:rsidP="00C47569">
      <w:pPr>
        <w:widowControl w:val="0"/>
        <w:spacing w:line="276" w:lineRule="auto"/>
        <w:jc w:val="center"/>
        <w:rPr>
          <w:rFonts w:ascii="Segoe UI" w:hAnsi="Segoe UI" w:cs="Segoe UI"/>
          <w:bCs/>
          <w:sz w:val="22"/>
        </w:rPr>
      </w:pPr>
    </w:p>
    <w:p w14:paraId="2B1BF3F5" w14:textId="77777777" w:rsidR="0041373D" w:rsidRPr="0041373D" w:rsidRDefault="0041373D" w:rsidP="00C47569">
      <w:pPr>
        <w:widowControl w:val="0"/>
        <w:spacing w:line="276" w:lineRule="auto"/>
        <w:rPr>
          <w:rFonts w:ascii="Segoe UI" w:hAnsi="Segoe UI" w:cs="Segoe UI"/>
          <w:bCs/>
          <w:sz w:val="22"/>
        </w:rPr>
      </w:pPr>
    </w:p>
    <w:p w14:paraId="73A68DCD" w14:textId="3F3D6367" w:rsidR="007123A8" w:rsidRPr="0041373D" w:rsidRDefault="00035A54" w:rsidP="007123A8">
      <w:pPr>
        <w:widowControl w:val="0"/>
        <w:spacing w:after="120" w:line="276" w:lineRule="auto"/>
        <w:rPr>
          <w:rFonts w:ascii="Segoe UI" w:hAnsi="Segoe UI" w:cs="Segoe UI"/>
          <w:b/>
          <w:bCs/>
          <w:sz w:val="22"/>
          <w:vertAlign w:val="superscript"/>
        </w:rPr>
      </w:pPr>
      <w:r>
        <w:rPr>
          <w:rFonts w:ascii="Segoe UI" w:hAnsi="Segoe UI" w:cs="Segoe UI"/>
          <w:b/>
          <w:bCs/>
          <w:sz w:val="22"/>
        </w:rPr>
        <w:t xml:space="preserve">a) </w:t>
      </w:r>
      <w:r w:rsidR="007123A8">
        <w:rPr>
          <w:rFonts w:ascii="Segoe UI" w:hAnsi="Segoe UI" w:cs="Segoe UI"/>
          <w:b/>
          <w:bCs/>
          <w:sz w:val="22"/>
        </w:rPr>
        <w:t>O</w:t>
      </w:r>
      <w:r w:rsidR="007123A8" w:rsidRPr="007123A8">
        <w:rPr>
          <w:rFonts w:ascii="Segoe UI" w:hAnsi="Segoe UI" w:cs="Segoe UI"/>
          <w:b/>
          <w:bCs/>
          <w:sz w:val="22"/>
        </w:rPr>
        <w:t>soba odpovědná za koordinaci dodavatele (prodávajícího) se stavbou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7123A8" w:rsidRPr="0041373D" w14:paraId="14F23427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ADEDE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 xml:space="preserve">Jméno, příjmení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BFA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[doplní dodavatel]</w:t>
            </w:r>
          </w:p>
        </w:tc>
      </w:tr>
      <w:tr w:rsidR="007123A8" w:rsidRPr="0041373D" w14:paraId="5227F86E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7793C" w14:textId="77777777" w:rsidR="007123A8" w:rsidRPr="00850A10" w:rsidRDefault="007123A8" w:rsidP="002A4201">
            <w:pPr>
              <w:widowControl w:val="0"/>
              <w:tabs>
                <w:tab w:val="left" w:pos="1047"/>
              </w:tabs>
              <w:spacing w:after="120" w:line="240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50A10">
              <w:rPr>
                <w:rFonts w:ascii="Segoe UI" w:hAnsi="Segoe UI" w:cs="Segoe UI"/>
                <w:b/>
                <w:bCs/>
                <w:sz w:val="22"/>
              </w:rPr>
              <w:t>Vztah osoby pro uvedeného člena realizačního týmu k dodavateli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E0F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pracovněprávní, poddodavatelský či jiný [doplní dodavatel]</w:t>
            </w:r>
          </w:p>
        </w:tc>
      </w:tr>
      <w:tr w:rsidR="007123A8" w:rsidRPr="0041373D" w14:paraId="22F67DF0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7DA7F" w14:textId="77777777" w:rsidR="001D2240" w:rsidRDefault="007123A8" w:rsidP="00314AA6">
            <w:pPr>
              <w:spacing w:after="120" w:line="276" w:lineRule="auto"/>
              <w:rPr>
                <w:rFonts w:ascii="Segoe UI" w:hAnsi="Segoe UI" w:cs="Segoe UI"/>
                <w:sz w:val="22"/>
              </w:rPr>
            </w:pPr>
            <w:r w:rsidRPr="00DF367F">
              <w:rPr>
                <w:rFonts w:ascii="Segoe UI" w:hAnsi="Segoe UI" w:cs="Segoe UI"/>
                <w:bCs/>
                <w:sz w:val="22"/>
              </w:rPr>
              <w:t xml:space="preserve">Má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>alespoň 1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 odbornou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>zkušenost 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spočívající v </w:t>
            </w:r>
            <w:r w:rsidR="00DF367F" w:rsidRPr="00DF367F">
              <w:rPr>
                <w:rFonts w:ascii="Segoe UI" w:hAnsi="Segoe UI" w:cs="Segoe UI"/>
                <w:b/>
                <w:bCs/>
                <w:sz w:val="22"/>
              </w:rPr>
              <w:t xml:space="preserve">koordinaci a řízení zakázky na </w:t>
            </w:r>
            <w:r w:rsidR="008836A2" w:rsidRPr="008836A2">
              <w:rPr>
                <w:rFonts w:ascii="Segoe UI" w:hAnsi="Segoe UI" w:cs="Segoe UI"/>
                <w:b/>
                <w:bCs/>
                <w:sz w:val="22"/>
              </w:rPr>
              <w:t xml:space="preserve">dodávku uzamykatelných kovových šatních skříněk </w:t>
            </w:r>
            <w:r w:rsidR="00DF367F" w:rsidRPr="00314AA6">
              <w:rPr>
                <w:rFonts w:ascii="Segoe UI" w:hAnsi="Segoe UI" w:cs="Segoe UI"/>
                <w:sz w:val="22"/>
              </w:rPr>
              <w:t xml:space="preserve">v hodnotě alespoň </w:t>
            </w:r>
            <w:r w:rsidR="00DF367F" w:rsidRPr="00314AA6">
              <w:rPr>
                <w:rFonts w:ascii="Segoe UI" w:hAnsi="Segoe UI" w:cs="Segoe UI"/>
                <w:b/>
                <w:bCs/>
                <w:sz w:val="22"/>
              </w:rPr>
              <w:t>5 mil. Kč bez DPH</w:t>
            </w:r>
            <w:r w:rsidR="00DF367F" w:rsidRPr="00314AA6">
              <w:rPr>
                <w:rFonts w:ascii="Segoe UI" w:hAnsi="Segoe UI" w:cs="Segoe UI"/>
                <w:sz w:val="22"/>
              </w:rPr>
              <w:t>.</w:t>
            </w:r>
            <w:r w:rsidR="001D2240">
              <w:rPr>
                <w:rFonts w:ascii="Segoe UI" w:hAnsi="Segoe UI" w:cs="Segoe UI"/>
                <w:sz w:val="22"/>
              </w:rPr>
              <w:t xml:space="preserve"> </w:t>
            </w:r>
          </w:p>
          <w:p w14:paraId="157B1952" w14:textId="5481A9B1" w:rsidR="007123A8" w:rsidRPr="00850A10" w:rsidRDefault="00DF367F" w:rsidP="00314AA6">
            <w:pPr>
              <w:spacing w:after="120" w:line="276" w:lineRule="auto"/>
              <w:rPr>
                <w:rFonts w:ascii="Segoe UI" w:hAnsi="Segoe UI" w:cs="Segoe UI"/>
                <w:b/>
                <w:sz w:val="22"/>
              </w:rPr>
            </w:pPr>
            <w:r w:rsidRPr="00DF367F">
              <w:rPr>
                <w:rFonts w:ascii="Segoe UI" w:hAnsi="Segoe UI" w:cs="Segoe UI"/>
                <w:sz w:val="22"/>
              </w:rPr>
              <w:t xml:space="preserve">Za relevantní </w:t>
            </w:r>
            <w:r w:rsidR="00471AB8">
              <w:rPr>
                <w:rFonts w:ascii="Segoe UI" w:hAnsi="Segoe UI" w:cs="Segoe UI"/>
                <w:sz w:val="22"/>
              </w:rPr>
              <w:t xml:space="preserve">(uznatelnou) </w:t>
            </w:r>
            <w:r w:rsidRPr="00DF367F">
              <w:rPr>
                <w:rFonts w:ascii="Segoe UI" w:hAnsi="Segoe UI" w:cs="Segoe UI"/>
                <w:sz w:val="22"/>
              </w:rPr>
              <w:t xml:space="preserve">zkušenost se </w:t>
            </w:r>
            <w:r w:rsidR="00471AB8">
              <w:rPr>
                <w:rFonts w:ascii="Segoe UI" w:hAnsi="Segoe UI" w:cs="Segoe UI"/>
                <w:sz w:val="22"/>
              </w:rPr>
              <w:t xml:space="preserve">přitom </w:t>
            </w:r>
            <w:r w:rsidRPr="00DF367F">
              <w:rPr>
                <w:rFonts w:ascii="Segoe UI" w:hAnsi="Segoe UI" w:cs="Segoe UI"/>
                <w:sz w:val="22"/>
              </w:rPr>
              <w:t xml:space="preserve">považuje zkušenost této osoby </w:t>
            </w:r>
            <w:r w:rsidRPr="00DF367F">
              <w:rPr>
                <w:rFonts w:ascii="Segoe UI" w:hAnsi="Segoe UI" w:cs="Segoe UI"/>
                <w:b/>
                <w:bCs/>
                <w:sz w:val="22"/>
              </w:rPr>
              <w:t>získaná v posledních 5 letech</w:t>
            </w:r>
            <w:r w:rsidRPr="00DF367F">
              <w:rPr>
                <w:rFonts w:ascii="Segoe UI" w:hAnsi="Segoe UI" w:cs="Segoe UI"/>
                <w:sz w:val="22"/>
              </w:rPr>
              <w:t xml:space="preserve"> před zahájením zadávacího řízení</w:t>
            </w:r>
            <w:r w:rsidR="00471AB8"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54D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 projektu</w:t>
            </w:r>
            <w:r>
              <w:rPr>
                <w:rFonts w:ascii="Segoe UI" w:hAnsi="Segoe UI" w:cs="Segoe UI"/>
                <w:bCs/>
                <w:sz w:val="22"/>
              </w:rPr>
              <w:t xml:space="preserve"> (zakázky)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21F8DCF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Doba realizace: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1F9018F1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Oblast činnosti, popis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61987C0" w14:textId="77777777" w:rsidR="007123A8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Pozice osoby na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C79C56A" w14:textId="401BD7C9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 w:rsidR="00DF367F" w:rsidRPr="00DF367F">
              <w:rPr>
                <w:rFonts w:ascii="Segoe UI" w:hAnsi="Segoe UI" w:cs="Segoe UI"/>
                <w:sz w:val="22"/>
              </w:rPr>
              <w:t>spočívající v koordinaci a</w:t>
            </w:r>
            <w:r w:rsidR="007A4DF1">
              <w:rPr>
                <w:rFonts w:ascii="Segoe UI" w:hAnsi="Segoe UI" w:cs="Segoe UI"/>
                <w:sz w:val="22"/>
              </w:rPr>
              <w:t> </w:t>
            </w:r>
            <w:r w:rsidR="00DF367F" w:rsidRPr="00DF367F">
              <w:rPr>
                <w:rFonts w:ascii="Segoe UI" w:hAnsi="Segoe UI" w:cs="Segoe UI"/>
                <w:sz w:val="22"/>
              </w:rPr>
              <w:t xml:space="preserve">řízení zakázky na </w:t>
            </w:r>
            <w:r w:rsidR="007A4DF1">
              <w:rPr>
                <w:rFonts w:ascii="Segoe UI" w:hAnsi="Segoe UI" w:cs="Segoe UI"/>
                <w:sz w:val="22"/>
              </w:rPr>
              <w:t>dodávku uzamykatelných šatních skříněk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7697464D" w14:textId="1C0CBF85" w:rsidR="007123A8" w:rsidRDefault="00DF367F" w:rsidP="002A4201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Hodnota </w:t>
            </w:r>
            <w:r w:rsidR="007A4DF1">
              <w:rPr>
                <w:rFonts w:ascii="Segoe UI" w:hAnsi="Segoe UI" w:cs="Segoe UI"/>
                <w:bCs/>
                <w:sz w:val="22"/>
              </w:rPr>
              <w:t>dodaných šatních skříněk</w:t>
            </w:r>
            <w:r w:rsidR="007123A8"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="007123A8"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>
              <w:rPr>
                <w:rFonts w:ascii="Segoe UI" w:hAnsi="Segoe UI" w:cs="Segoe UI"/>
                <w:sz w:val="22"/>
              </w:rPr>
              <w:t xml:space="preserve"> Kč bez DPH</w:t>
            </w:r>
          </w:p>
          <w:p w14:paraId="11E4D348" w14:textId="24466144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Název/obchodní firma objednatele: 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doplní dodavatel]</w:t>
            </w:r>
          </w:p>
          <w:p w14:paraId="128A2EAD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Sídlo: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A2D5B31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lastRenderedPageBreak/>
              <w:t xml:space="preserve">IČO: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1910576C" w14:textId="77777777" w:rsidR="007123A8" w:rsidRPr="00850A10" w:rsidRDefault="007123A8" w:rsidP="002A4201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  <w:highlight w:val="yellow"/>
              </w:rPr>
            </w:pP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Kontaktní osoba pro ověření údajů uvedených dodavatelem: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 – jméno, příjmení, funkce]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tel.: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e-mail: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E3943" w:rsidRPr="0041373D" w14:paraId="71A112C9" w14:textId="77777777" w:rsidTr="002A4201">
        <w:trPr>
          <w:trHeight w:val="13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9D3E9" w14:textId="6A837E5D" w:rsidR="00FC0D69" w:rsidRDefault="007E3943" w:rsidP="007E3943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 w:rsidRPr="00FC0D69">
              <w:rPr>
                <w:rFonts w:ascii="Segoe UI" w:hAnsi="Segoe UI" w:cs="Segoe UI"/>
                <w:bCs/>
                <w:sz w:val="22"/>
              </w:rPr>
              <w:lastRenderedPageBreak/>
              <w:t xml:space="preserve">Má </w:t>
            </w:r>
            <w:r w:rsidRPr="00FC0D69">
              <w:rPr>
                <w:rFonts w:ascii="Segoe UI" w:hAnsi="Segoe UI" w:cs="Segoe UI"/>
                <w:b/>
                <w:sz w:val="22"/>
              </w:rPr>
              <w:t>alespoň 1</w:t>
            </w:r>
            <w:r w:rsidRPr="00FC0D69">
              <w:rPr>
                <w:rFonts w:ascii="Segoe UI" w:hAnsi="Segoe UI" w:cs="Segoe UI"/>
                <w:bCs/>
                <w:sz w:val="22"/>
              </w:rPr>
              <w:t xml:space="preserve"> odbornou </w:t>
            </w:r>
            <w:r w:rsidRPr="00FC0D69">
              <w:rPr>
                <w:rFonts w:ascii="Segoe UI" w:hAnsi="Segoe UI" w:cs="Segoe UI"/>
                <w:b/>
                <w:sz w:val="22"/>
              </w:rPr>
              <w:t>zkušenost</w:t>
            </w:r>
            <w:r w:rsidRPr="00FC0D69">
              <w:rPr>
                <w:rFonts w:ascii="Segoe UI" w:hAnsi="Segoe UI" w:cs="Segoe UI"/>
                <w:bCs/>
                <w:sz w:val="22"/>
              </w:rPr>
              <w:t xml:space="preserve"> spočívající </w:t>
            </w:r>
            <w:r w:rsidR="00FC0D69" w:rsidRPr="00FC0D69">
              <w:rPr>
                <w:rFonts w:ascii="Segoe UI" w:eastAsia="Times New Roman" w:hAnsi="Segoe UI" w:cs="Segoe UI"/>
                <w:b/>
                <w:bCs/>
                <w:sz w:val="22"/>
                <w:lang w:eastAsia="cs-CZ"/>
              </w:rPr>
              <w:t>koordinaci a řízení zakázky na dodávku kartových přístupových systémů</w:t>
            </w:r>
            <w:r w:rsidR="00FC0D69" w:rsidRPr="00FC0D69">
              <w:rPr>
                <w:rFonts w:ascii="Segoe UI" w:hAnsi="Segoe UI" w:cs="Segoe UI"/>
                <w:bCs/>
                <w:sz w:val="22"/>
              </w:rPr>
              <w:t xml:space="preserve"> </w:t>
            </w:r>
            <w:r w:rsidRPr="00FC0D69">
              <w:rPr>
                <w:rFonts w:ascii="Segoe UI" w:hAnsi="Segoe UI" w:cs="Segoe UI"/>
                <w:bCs/>
                <w:sz w:val="22"/>
              </w:rPr>
              <w:t xml:space="preserve">v hodnotě alespoň </w:t>
            </w:r>
            <w:r w:rsidRPr="00FC0D69">
              <w:rPr>
                <w:rFonts w:ascii="Segoe UI" w:hAnsi="Segoe UI" w:cs="Segoe UI"/>
                <w:b/>
                <w:sz w:val="22"/>
              </w:rPr>
              <w:t>5 mil. Kč bez DPH</w:t>
            </w:r>
            <w:r w:rsidRPr="00FC0D69">
              <w:rPr>
                <w:rFonts w:ascii="Segoe UI" w:hAnsi="Segoe UI" w:cs="Segoe UI"/>
                <w:bCs/>
                <w:sz w:val="22"/>
              </w:rPr>
              <w:t xml:space="preserve">.  </w:t>
            </w:r>
          </w:p>
          <w:p w14:paraId="4038B42E" w14:textId="5AE39E39" w:rsidR="007E3943" w:rsidRPr="00FC0D69" w:rsidRDefault="007E3943" w:rsidP="007E3943">
            <w:pPr>
              <w:spacing w:after="120" w:line="276" w:lineRule="auto"/>
              <w:rPr>
                <w:rFonts w:ascii="Segoe UI" w:hAnsi="Segoe UI" w:cs="Segoe UI"/>
                <w:bCs/>
                <w:sz w:val="22"/>
              </w:rPr>
            </w:pPr>
            <w:r w:rsidRPr="00FC0D69">
              <w:rPr>
                <w:rFonts w:ascii="Segoe UI" w:hAnsi="Segoe UI" w:cs="Segoe UI"/>
                <w:bCs/>
                <w:sz w:val="22"/>
              </w:rPr>
              <w:t>Za relevantní (uznatelnou) zkušenost se přitom považuje zkušenost této osoby získaná v posledních 5 letech před zahájením zadávacího řízení.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A327" w14:textId="77777777" w:rsidR="007E3943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>Název projektu</w:t>
            </w:r>
            <w:r>
              <w:rPr>
                <w:rFonts w:ascii="Segoe UI" w:hAnsi="Segoe UI" w:cs="Segoe UI"/>
                <w:bCs/>
                <w:sz w:val="22"/>
              </w:rPr>
              <w:t xml:space="preserve"> (zakázky)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9E70960" w14:textId="77777777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Doba realizace: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od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  <w:r w:rsidRPr="009715B7">
              <w:rPr>
                <w:rFonts w:ascii="Segoe UI" w:hAnsi="Segoe UI" w:cs="Segoe UI"/>
                <w:sz w:val="22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do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</w:t>
            </w:r>
            <w:r>
              <w:rPr>
                <w:rFonts w:ascii="Segoe UI" w:hAnsi="Segoe UI" w:cs="Segoe UI"/>
                <w:sz w:val="22"/>
                <w:highlight w:val="yellow"/>
              </w:rPr>
              <w:t xml:space="preserve"> – měsíc a rok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]</w:t>
            </w:r>
          </w:p>
          <w:p w14:paraId="3F5F8B88" w14:textId="77777777" w:rsidR="007E3943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Oblast činnosti, popis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4F78AA36" w14:textId="77777777" w:rsidR="007E3943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Pozice osoby na projektu: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6326B03C" w14:textId="30136C30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38135B">
              <w:rPr>
                <w:rFonts w:ascii="Segoe UI" w:hAnsi="Segoe UI" w:cs="Segoe UI"/>
                <w:sz w:val="22"/>
              </w:rPr>
              <w:t xml:space="preserve">Jedná se o zkušenost </w:t>
            </w:r>
            <w:r w:rsidRPr="00DF367F">
              <w:rPr>
                <w:rFonts w:ascii="Segoe UI" w:hAnsi="Segoe UI" w:cs="Segoe UI"/>
                <w:sz w:val="22"/>
              </w:rPr>
              <w:t>spočívající v koordinaci a</w:t>
            </w:r>
            <w:r w:rsidR="00A90DE7">
              <w:rPr>
                <w:rFonts w:ascii="Segoe UI" w:hAnsi="Segoe UI" w:cs="Segoe UI"/>
                <w:sz w:val="22"/>
              </w:rPr>
              <w:t> </w:t>
            </w:r>
            <w:r w:rsidRPr="00DF367F">
              <w:rPr>
                <w:rFonts w:ascii="Segoe UI" w:hAnsi="Segoe UI" w:cs="Segoe UI"/>
                <w:sz w:val="22"/>
              </w:rPr>
              <w:t xml:space="preserve">řízení zakázky na </w:t>
            </w:r>
            <w:r w:rsidR="00A90DE7">
              <w:rPr>
                <w:rFonts w:ascii="Segoe UI" w:hAnsi="Segoe UI" w:cs="Segoe UI"/>
                <w:sz w:val="22"/>
              </w:rPr>
              <w:t>dodávku kartových přístupových systémů</w:t>
            </w:r>
            <w:r w:rsidRPr="0038135B">
              <w:rPr>
                <w:rFonts w:ascii="Segoe UI" w:hAnsi="Segoe UI" w:cs="Segoe UI"/>
                <w:sz w:val="22"/>
              </w:rPr>
              <w:t>:</w:t>
            </w:r>
            <w:r>
              <w:rPr>
                <w:rFonts w:ascii="Segoe UI" w:hAnsi="Segoe UI" w:cs="Segoe UI"/>
                <w:szCs w:val="18"/>
              </w:rPr>
              <w:t xml:space="preserve"> </w:t>
            </w:r>
            <w:r w:rsidRPr="009715B7">
              <w:rPr>
                <w:rFonts w:ascii="Segoe UI" w:eastAsia="Times New Roman" w:hAnsi="Segoe UI" w:cs="Segoe UI"/>
                <w:bCs/>
                <w:sz w:val="22"/>
                <w:highlight w:val="yellow"/>
                <w:lang w:eastAsia="cs-CZ"/>
              </w:rPr>
              <w:t>ANO/NE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E43C6BC" w14:textId="05339FF9" w:rsidR="007E3943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Cs/>
                <w:sz w:val="22"/>
              </w:rPr>
              <w:t xml:space="preserve">Hodnota </w:t>
            </w:r>
            <w:r w:rsidR="00A90DE7">
              <w:rPr>
                <w:rFonts w:ascii="Segoe UI" w:hAnsi="Segoe UI" w:cs="Segoe UI"/>
                <w:bCs/>
                <w:sz w:val="22"/>
              </w:rPr>
              <w:t>dodaných kartových přístupových systémů</w:t>
            </w:r>
            <w:r w:rsidRPr="00850A10">
              <w:rPr>
                <w:rFonts w:ascii="Segoe UI" w:hAnsi="Segoe UI" w:cs="Segoe UI"/>
                <w:bCs/>
                <w:sz w:val="22"/>
              </w:rPr>
              <w:t xml:space="preserve">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>
              <w:rPr>
                <w:rFonts w:ascii="Segoe UI" w:hAnsi="Segoe UI" w:cs="Segoe UI"/>
                <w:sz w:val="22"/>
              </w:rPr>
              <w:t xml:space="preserve"> Kč bez DPH</w:t>
            </w:r>
          </w:p>
          <w:p w14:paraId="692C0B70" w14:textId="77777777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Název/obchodní firma objednatele: </w:t>
            </w: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>[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doplní dodavatel]</w:t>
            </w:r>
          </w:p>
          <w:p w14:paraId="59BFAC2A" w14:textId="77777777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Sídlo: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293CB75A" w14:textId="77777777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</w:rPr>
              <w:t xml:space="preserve">IČO: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  <w:p w14:paraId="5A650C98" w14:textId="1952C759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sz w:val="22"/>
              </w:rPr>
            </w:pP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Kontaktní osoba pro ověření údajů uvedených dodavatelem: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 – jméno, příjmení, funkce]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tel.: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  <w:r w:rsidRPr="009715B7">
              <w:rPr>
                <w:rFonts w:ascii="Segoe UI" w:eastAsia="Times New Roman" w:hAnsi="Segoe UI" w:cs="Segoe UI"/>
                <w:bCs/>
                <w:sz w:val="22"/>
                <w:lang w:eastAsia="cs-CZ"/>
              </w:rPr>
              <w:t xml:space="preserve">, e-mail: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E3943" w:rsidRPr="0041373D" w14:paraId="7665FD5A" w14:textId="77777777" w:rsidTr="002A420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F73AA" w14:textId="4FA56106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/>
                <w:sz w:val="22"/>
              </w:rPr>
            </w:pPr>
            <w:r w:rsidRPr="00850A10">
              <w:rPr>
                <w:rFonts w:ascii="Segoe UI" w:hAnsi="Segoe UI" w:cs="Segoe UI"/>
                <w:b/>
                <w:sz w:val="22"/>
              </w:rPr>
              <w:t xml:space="preserve">Schopnost komunikace v českém </w:t>
            </w:r>
            <w:r w:rsidRPr="00C267BB">
              <w:rPr>
                <w:rFonts w:ascii="Segoe UI" w:hAnsi="Segoe UI" w:cs="Segoe UI"/>
                <w:b/>
                <w:sz w:val="22"/>
              </w:rPr>
              <w:t xml:space="preserve">nebo slovenském </w:t>
            </w:r>
            <w:r w:rsidRPr="00850A10">
              <w:rPr>
                <w:rFonts w:ascii="Segoe UI" w:hAnsi="Segoe UI" w:cs="Segoe UI"/>
                <w:b/>
                <w:sz w:val="22"/>
              </w:rPr>
              <w:t>jazyce slovem i</w:t>
            </w:r>
            <w:r w:rsidR="005D58DB">
              <w:rPr>
                <w:rFonts w:ascii="Segoe UI" w:hAnsi="Segoe UI" w:cs="Segoe UI"/>
                <w:b/>
                <w:sz w:val="22"/>
              </w:rPr>
              <w:t> </w:t>
            </w:r>
            <w:r w:rsidRPr="00850A10">
              <w:rPr>
                <w:rFonts w:ascii="Segoe UI" w:hAnsi="Segoe UI" w:cs="Segoe UI"/>
                <w:b/>
                <w:sz w:val="22"/>
              </w:rPr>
              <w:t>písmem na úrovni pracovní komunikace.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10D" w14:textId="77777777" w:rsidR="007E3943" w:rsidRPr="00850A10" w:rsidRDefault="007E3943" w:rsidP="007E3943">
            <w:pPr>
              <w:widowControl w:val="0"/>
              <w:spacing w:after="120" w:line="240" w:lineRule="auto"/>
              <w:rPr>
                <w:rFonts w:ascii="Segoe UI" w:hAnsi="Segoe UI" w:cs="Segoe UI"/>
                <w:bCs/>
                <w:i/>
                <w:sz w:val="22"/>
              </w:rPr>
            </w:pPr>
            <w:r w:rsidRPr="00850A10">
              <w:rPr>
                <w:rFonts w:ascii="Segoe UI" w:hAnsi="Segoe UI" w:cs="Segoe UI"/>
                <w:bCs/>
                <w:sz w:val="22"/>
                <w:highlight w:val="yellow"/>
              </w:rPr>
              <w:t xml:space="preserve">ANO / NE </w:t>
            </w:r>
            <w:r w:rsidRPr="009715B7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6D7AF6FC" w14:textId="77777777" w:rsidR="007123A8" w:rsidRPr="008A5320" w:rsidRDefault="007123A8" w:rsidP="00C267BB">
      <w:pPr>
        <w:widowControl w:val="0"/>
        <w:spacing w:line="240" w:lineRule="auto"/>
        <w:rPr>
          <w:rFonts w:ascii="Segoe UI" w:hAnsi="Segoe UI" w:cs="Segoe UI"/>
          <w:sz w:val="22"/>
        </w:rPr>
      </w:pPr>
    </w:p>
    <w:bookmarkEnd w:id="0"/>
    <w:p w14:paraId="4281E266" w14:textId="77777777" w:rsidR="00F054A9" w:rsidRPr="008A5320" w:rsidRDefault="00F054A9" w:rsidP="00C47569">
      <w:pPr>
        <w:pStyle w:val="Odstavecseseznamem"/>
        <w:widowControl w:val="0"/>
        <w:spacing w:line="240" w:lineRule="auto"/>
        <w:ind w:left="426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C47569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C47569">
            <w:pPr>
              <w:widowControl w:val="0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C47569">
            <w:pPr>
              <w:pStyle w:val="Bezmezer"/>
              <w:widowControl w:val="0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C47569">
      <w:pPr>
        <w:widowControl w:val="0"/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9715B7"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2B98" w14:textId="77777777" w:rsidR="00912D19" w:rsidRDefault="00912D19" w:rsidP="003A4756">
      <w:r>
        <w:separator/>
      </w:r>
    </w:p>
  </w:endnote>
  <w:endnote w:type="continuationSeparator" w:id="0">
    <w:p w14:paraId="21319365" w14:textId="77777777" w:rsidR="00912D19" w:rsidRDefault="00912D19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3825" w14:textId="77777777" w:rsidR="00912D19" w:rsidRDefault="00912D19" w:rsidP="003A4756">
      <w:r>
        <w:separator/>
      </w:r>
    </w:p>
  </w:footnote>
  <w:footnote w:type="continuationSeparator" w:id="0">
    <w:p w14:paraId="55FCDC2A" w14:textId="77777777" w:rsidR="00912D19" w:rsidRDefault="00912D1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ACB" w14:textId="1AB44B73" w:rsidR="009715B7" w:rsidRDefault="009715B7" w:rsidP="009715B7">
    <w:pPr>
      <w:pStyle w:val="Zhlav"/>
    </w:pPr>
    <w:r w:rsidRPr="008A5320">
      <w:rPr>
        <w:rFonts w:ascii="Segoe UI" w:eastAsia="Calibri" w:hAnsi="Segoe UI" w:cs="Segoe UI"/>
        <w:b/>
        <w:sz w:val="22"/>
      </w:rPr>
      <w:t xml:space="preserve">Příloha č. </w:t>
    </w:r>
    <w:r w:rsidR="00F31BEE">
      <w:rPr>
        <w:rFonts w:ascii="Segoe UI" w:eastAsia="Calibri" w:hAnsi="Segoe UI" w:cs="Segoe UI"/>
        <w:b/>
        <w:sz w:val="22"/>
      </w:rPr>
      <w:t>6</w:t>
    </w:r>
    <w:r w:rsidRPr="008A5320">
      <w:rPr>
        <w:rFonts w:ascii="Segoe UI" w:eastAsia="Calibri" w:hAnsi="Segoe UI" w:cs="Segoe UI"/>
        <w:b/>
        <w:sz w:val="22"/>
      </w:rPr>
      <w:t xml:space="preserve"> – </w:t>
    </w:r>
    <w:r w:rsidR="0041373D" w:rsidRPr="0041373D">
      <w:rPr>
        <w:rFonts w:ascii="Segoe UI" w:eastAsia="Calibri" w:hAnsi="Segoe UI" w:cs="Segoe UI"/>
        <w:b/>
        <w:sz w:val="22"/>
      </w:rPr>
      <w:t>Seznam členů realizačního týmu</w:t>
    </w:r>
  </w:p>
  <w:p w14:paraId="093D8A20" w14:textId="77777777" w:rsidR="009715B7" w:rsidRDefault="009715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AC0B44"/>
    <w:multiLevelType w:val="hybridMultilevel"/>
    <w:tmpl w:val="D1926332"/>
    <w:lvl w:ilvl="0" w:tplc="43FA1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A62081"/>
    <w:multiLevelType w:val="hybridMultilevel"/>
    <w:tmpl w:val="6F904936"/>
    <w:lvl w:ilvl="0" w:tplc="98F2F02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EB2E44"/>
    <w:multiLevelType w:val="hybridMultilevel"/>
    <w:tmpl w:val="19BA78BA"/>
    <w:lvl w:ilvl="0" w:tplc="46A24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F24FF2"/>
    <w:multiLevelType w:val="hybridMultilevel"/>
    <w:tmpl w:val="848EE07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9654919">
    <w:abstractNumId w:val="2"/>
  </w:num>
  <w:num w:numId="2" w16cid:durableId="776604545">
    <w:abstractNumId w:val="4"/>
  </w:num>
  <w:num w:numId="3" w16cid:durableId="2045594317">
    <w:abstractNumId w:val="0"/>
  </w:num>
  <w:num w:numId="4" w16cid:durableId="1112432310">
    <w:abstractNumId w:val="7"/>
  </w:num>
  <w:num w:numId="5" w16cid:durableId="979305014">
    <w:abstractNumId w:val="8"/>
  </w:num>
  <w:num w:numId="6" w16cid:durableId="104082351">
    <w:abstractNumId w:val="5"/>
  </w:num>
  <w:num w:numId="7" w16cid:durableId="1163280097">
    <w:abstractNumId w:val="1"/>
  </w:num>
  <w:num w:numId="8" w16cid:durableId="991373549">
    <w:abstractNumId w:val="3"/>
  </w:num>
  <w:num w:numId="9" w16cid:durableId="129605724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35A54"/>
    <w:rsid w:val="000429C3"/>
    <w:rsid w:val="0005113D"/>
    <w:rsid w:val="000573A5"/>
    <w:rsid w:val="000713D9"/>
    <w:rsid w:val="00075FF9"/>
    <w:rsid w:val="000808FF"/>
    <w:rsid w:val="00082F5E"/>
    <w:rsid w:val="0008665A"/>
    <w:rsid w:val="00087871"/>
    <w:rsid w:val="000A1187"/>
    <w:rsid w:val="000A68B6"/>
    <w:rsid w:val="000B2274"/>
    <w:rsid w:val="000D2D0B"/>
    <w:rsid w:val="000D2DCD"/>
    <w:rsid w:val="000D7D36"/>
    <w:rsid w:val="000E06F4"/>
    <w:rsid w:val="000E3409"/>
    <w:rsid w:val="000E67A9"/>
    <w:rsid w:val="0010307B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0C31"/>
    <w:rsid w:val="0016221A"/>
    <w:rsid w:val="00172AD1"/>
    <w:rsid w:val="00182D4B"/>
    <w:rsid w:val="00184AE5"/>
    <w:rsid w:val="00192776"/>
    <w:rsid w:val="001A46A1"/>
    <w:rsid w:val="001B07FE"/>
    <w:rsid w:val="001C0F29"/>
    <w:rsid w:val="001C1F49"/>
    <w:rsid w:val="001C2880"/>
    <w:rsid w:val="001C5BFF"/>
    <w:rsid w:val="001D0C52"/>
    <w:rsid w:val="001D2240"/>
    <w:rsid w:val="001D3029"/>
    <w:rsid w:val="001D4931"/>
    <w:rsid w:val="001E3D4E"/>
    <w:rsid w:val="001E62BE"/>
    <w:rsid w:val="001F2188"/>
    <w:rsid w:val="0021008F"/>
    <w:rsid w:val="0022142E"/>
    <w:rsid w:val="00221A80"/>
    <w:rsid w:val="00231F6A"/>
    <w:rsid w:val="00231FD1"/>
    <w:rsid w:val="00240141"/>
    <w:rsid w:val="00245B80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D1524"/>
    <w:rsid w:val="002E1E80"/>
    <w:rsid w:val="002E35E2"/>
    <w:rsid w:val="002E7707"/>
    <w:rsid w:val="002F7345"/>
    <w:rsid w:val="003025E2"/>
    <w:rsid w:val="00307565"/>
    <w:rsid w:val="003107F9"/>
    <w:rsid w:val="00314AA6"/>
    <w:rsid w:val="00314C49"/>
    <w:rsid w:val="003221FE"/>
    <w:rsid w:val="003334E7"/>
    <w:rsid w:val="00337989"/>
    <w:rsid w:val="00342432"/>
    <w:rsid w:val="0035523E"/>
    <w:rsid w:val="00364819"/>
    <w:rsid w:val="00370593"/>
    <w:rsid w:val="00374DD2"/>
    <w:rsid w:val="00375347"/>
    <w:rsid w:val="00375CB7"/>
    <w:rsid w:val="0038132B"/>
    <w:rsid w:val="0038135B"/>
    <w:rsid w:val="003849C4"/>
    <w:rsid w:val="003A4756"/>
    <w:rsid w:val="003B135C"/>
    <w:rsid w:val="003B686A"/>
    <w:rsid w:val="003C6D74"/>
    <w:rsid w:val="003C77CE"/>
    <w:rsid w:val="003E2BE7"/>
    <w:rsid w:val="00400BAE"/>
    <w:rsid w:val="00402AC6"/>
    <w:rsid w:val="00405F84"/>
    <w:rsid w:val="0041373D"/>
    <w:rsid w:val="0042076C"/>
    <w:rsid w:val="004249C9"/>
    <w:rsid w:val="00425290"/>
    <w:rsid w:val="0042644B"/>
    <w:rsid w:val="004327F7"/>
    <w:rsid w:val="00435B76"/>
    <w:rsid w:val="0044538B"/>
    <w:rsid w:val="004461E2"/>
    <w:rsid w:val="00451F2A"/>
    <w:rsid w:val="00452096"/>
    <w:rsid w:val="00453BCF"/>
    <w:rsid w:val="00454065"/>
    <w:rsid w:val="0045467C"/>
    <w:rsid w:val="00454E99"/>
    <w:rsid w:val="004569D6"/>
    <w:rsid w:val="004701FC"/>
    <w:rsid w:val="00471AB8"/>
    <w:rsid w:val="0047377B"/>
    <w:rsid w:val="00475CA0"/>
    <w:rsid w:val="0048422C"/>
    <w:rsid w:val="00485B8D"/>
    <w:rsid w:val="00492037"/>
    <w:rsid w:val="00497F26"/>
    <w:rsid w:val="004A28F5"/>
    <w:rsid w:val="004B21AA"/>
    <w:rsid w:val="004B6BF4"/>
    <w:rsid w:val="004C06EA"/>
    <w:rsid w:val="004C0B69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044E"/>
    <w:rsid w:val="00531F59"/>
    <w:rsid w:val="005462D2"/>
    <w:rsid w:val="0055755D"/>
    <w:rsid w:val="005615FC"/>
    <w:rsid w:val="005814CA"/>
    <w:rsid w:val="00582EDB"/>
    <w:rsid w:val="00585A08"/>
    <w:rsid w:val="0059400C"/>
    <w:rsid w:val="00595A41"/>
    <w:rsid w:val="005A51DE"/>
    <w:rsid w:val="005A5901"/>
    <w:rsid w:val="005B14B9"/>
    <w:rsid w:val="005C1025"/>
    <w:rsid w:val="005C6ED7"/>
    <w:rsid w:val="005D58DB"/>
    <w:rsid w:val="005E37C4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77F2B"/>
    <w:rsid w:val="006832E0"/>
    <w:rsid w:val="006A24A0"/>
    <w:rsid w:val="006A691A"/>
    <w:rsid w:val="006B1B44"/>
    <w:rsid w:val="006B218F"/>
    <w:rsid w:val="006C0B5B"/>
    <w:rsid w:val="006C0FBC"/>
    <w:rsid w:val="006C4FC3"/>
    <w:rsid w:val="006C6646"/>
    <w:rsid w:val="006E3413"/>
    <w:rsid w:val="006E419D"/>
    <w:rsid w:val="006E7B70"/>
    <w:rsid w:val="006F225C"/>
    <w:rsid w:val="00711EDA"/>
    <w:rsid w:val="007123A8"/>
    <w:rsid w:val="00720127"/>
    <w:rsid w:val="00723E1C"/>
    <w:rsid w:val="00724C89"/>
    <w:rsid w:val="00745FB7"/>
    <w:rsid w:val="00757B96"/>
    <w:rsid w:val="0076318E"/>
    <w:rsid w:val="00764D42"/>
    <w:rsid w:val="00771FB7"/>
    <w:rsid w:val="00781961"/>
    <w:rsid w:val="007909B2"/>
    <w:rsid w:val="00795C19"/>
    <w:rsid w:val="00796654"/>
    <w:rsid w:val="00797DC3"/>
    <w:rsid w:val="007A4DF1"/>
    <w:rsid w:val="007A7BE5"/>
    <w:rsid w:val="007B6F76"/>
    <w:rsid w:val="007D0D19"/>
    <w:rsid w:val="007D144D"/>
    <w:rsid w:val="007D49A7"/>
    <w:rsid w:val="007D50C9"/>
    <w:rsid w:val="007D684F"/>
    <w:rsid w:val="007D735A"/>
    <w:rsid w:val="007D7C6A"/>
    <w:rsid w:val="007E3943"/>
    <w:rsid w:val="007F3B9D"/>
    <w:rsid w:val="007F6605"/>
    <w:rsid w:val="00800244"/>
    <w:rsid w:val="00805567"/>
    <w:rsid w:val="00806BC7"/>
    <w:rsid w:val="008237E2"/>
    <w:rsid w:val="008301C2"/>
    <w:rsid w:val="00831CBF"/>
    <w:rsid w:val="00833DF5"/>
    <w:rsid w:val="00837445"/>
    <w:rsid w:val="00841559"/>
    <w:rsid w:val="008447D8"/>
    <w:rsid w:val="008449D1"/>
    <w:rsid w:val="00845BF6"/>
    <w:rsid w:val="008479E7"/>
    <w:rsid w:val="00850A10"/>
    <w:rsid w:val="008574C0"/>
    <w:rsid w:val="00880AC8"/>
    <w:rsid w:val="008836A2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4613"/>
    <w:rsid w:val="008C708E"/>
    <w:rsid w:val="008C7E9B"/>
    <w:rsid w:val="008D6538"/>
    <w:rsid w:val="008D6C7D"/>
    <w:rsid w:val="008D6DC0"/>
    <w:rsid w:val="008F40BB"/>
    <w:rsid w:val="00901262"/>
    <w:rsid w:val="00901ABE"/>
    <w:rsid w:val="0090758C"/>
    <w:rsid w:val="00912D19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555AA"/>
    <w:rsid w:val="00962B4C"/>
    <w:rsid w:val="00964166"/>
    <w:rsid w:val="009715B7"/>
    <w:rsid w:val="009744A4"/>
    <w:rsid w:val="00980977"/>
    <w:rsid w:val="00980A3F"/>
    <w:rsid w:val="00981DF9"/>
    <w:rsid w:val="00996249"/>
    <w:rsid w:val="009971E8"/>
    <w:rsid w:val="009B17F1"/>
    <w:rsid w:val="009C5B34"/>
    <w:rsid w:val="009C6E28"/>
    <w:rsid w:val="009E3C5A"/>
    <w:rsid w:val="009E645C"/>
    <w:rsid w:val="009F251A"/>
    <w:rsid w:val="00A054A3"/>
    <w:rsid w:val="00A06CB2"/>
    <w:rsid w:val="00A10C9E"/>
    <w:rsid w:val="00A10DEB"/>
    <w:rsid w:val="00A21DB3"/>
    <w:rsid w:val="00A354D3"/>
    <w:rsid w:val="00A40613"/>
    <w:rsid w:val="00A474AB"/>
    <w:rsid w:val="00A5678F"/>
    <w:rsid w:val="00A6112A"/>
    <w:rsid w:val="00A700F7"/>
    <w:rsid w:val="00A72844"/>
    <w:rsid w:val="00A84A69"/>
    <w:rsid w:val="00A860D3"/>
    <w:rsid w:val="00A878F5"/>
    <w:rsid w:val="00A90DE7"/>
    <w:rsid w:val="00A967D2"/>
    <w:rsid w:val="00AA3250"/>
    <w:rsid w:val="00AA7C11"/>
    <w:rsid w:val="00AB0792"/>
    <w:rsid w:val="00AB486E"/>
    <w:rsid w:val="00AB54F2"/>
    <w:rsid w:val="00AC0F20"/>
    <w:rsid w:val="00AD42D9"/>
    <w:rsid w:val="00AE3405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36469"/>
    <w:rsid w:val="00B51BDF"/>
    <w:rsid w:val="00B5603E"/>
    <w:rsid w:val="00B61317"/>
    <w:rsid w:val="00B61616"/>
    <w:rsid w:val="00B63984"/>
    <w:rsid w:val="00B73440"/>
    <w:rsid w:val="00B771DD"/>
    <w:rsid w:val="00B81054"/>
    <w:rsid w:val="00B8146C"/>
    <w:rsid w:val="00B84D4F"/>
    <w:rsid w:val="00B95520"/>
    <w:rsid w:val="00B967DC"/>
    <w:rsid w:val="00BB4280"/>
    <w:rsid w:val="00BC17D1"/>
    <w:rsid w:val="00BC5D87"/>
    <w:rsid w:val="00BC6EB7"/>
    <w:rsid w:val="00BD0A38"/>
    <w:rsid w:val="00BF558F"/>
    <w:rsid w:val="00C05950"/>
    <w:rsid w:val="00C06C87"/>
    <w:rsid w:val="00C222AF"/>
    <w:rsid w:val="00C2678F"/>
    <w:rsid w:val="00C267BB"/>
    <w:rsid w:val="00C2768D"/>
    <w:rsid w:val="00C3222D"/>
    <w:rsid w:val="00C332EC"/>
    <w:rsid w:val="00C46238"/>
    <w:rsid w:val="00C46262"/>
    <w:rsid w:val="00C47569"/>
    <w:rsid w:val="00C5586D"/>
    <w:rsid w:val="00C62C44"/>
    <w:rsid w:val="00C62C8A"/>
    <w:rsid w:val="00C671DA"/>
    <w:rsid w:val="00C764D2"/>
    <w:rsid w:val="00C76A8F"/>
    <w:rsid w:val="00C81531"/>
    <w:rsid w:val="00C86266"/>
    <w:rsid w:val="00C91AC4"/>
    <w:rsid w:val="00C920AD"/>
    <w:rsid w:val="00CA4860"/>
    <w:rsid w:val="00CB19E1"/>
    <w:rsid w:val="00CB2AE8"/>
    <w:rsid w:val="00CB5640"/>
    <w:rsid w:val="00CE32B2"/>
    <w:rsid w:val="00CE6FFC"/>
    <w:rsid w:val="00CF0134"/>
    <w:rsid w:val="00CF0844"/>
    <w:rsid w:val="00CF0C7F"/>
    <w:rsid w:val="00CF3F06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B29D7"/>
    <w:rsid w:val="00DC0BF4"/>
    <w:rsid w:val="00DC6660"/>
    <w:rsid w:val="00DD2A64"/>
    <w:rsid w:val="00DD385B"/>
    <w:rsid w:val="00DD4D88"/>
    <w:rsid w:val="00DD58B8"/>
    <w:rsid w:val="00DF367F"/>
    <w:rsid w:val="00E0569F"/>
    <w:rsid w:val="00E07B85"/>
    <w:rsid w:val="00E116FA"/>
    <w:rsid w:val="00E37B9A"/>
    <w:rsid w:val="00E40229"/>
    <w:rsid w:val="00E51278"/>
    <w:rsid w:val="00E519B0"/>
    <w:rsid w:val="00E52E01"/>
    <w:rsid w:val="00E5381F"/>
    <w:rsid w:val="00E60AA5"/>
    <w:rsid w:val="00E65D48"/>
    <w:rsid w:val="00E74C4A"/>
    <w:rsid w:val="00E74D6A"/>
    <w:rsid w:val="00E76610"/>
    <w:rsid w:val="00E807A8"/>
    <w:rsid w:val="00E92C52"/>
    <w:rsid w:val="00E96FD2"/>
    <w:rsid w:val="00E97E9E"/>
    <w:rsid w:val="00EA4C24"/>
    <w:rsid w:val="00EB2A01"/>
    <w:rsid w:val="00EC603E"/>
    <w:rsid w:val="00EC7792"/>
    <w:rsid w:val="00ED5B17"/>
    <w:rsid w:val="00ED6963"/>
    <w:rsid w:val="00ED7055"/>
    <w:rsid w:val="00EE26FC"/>
    <w:rsid w:val="00EE2912"/>
    <w:rsid w:val="00EE775C"/>
    <w:rsid w:val="00EF4BDC"/>
    <w:rsid w:val="00F054A9"/>
    <w:rsid w:val="00F23B41"/>
    <w:rsid w:val="00F26361"/>
    <w:rsid w:val="00F31BEE"/>
    <w:rsid w:val="00F35EC1"/>
    <w:rsid w:val="00F3697A"/>
    <w:rsid w:val="00F43941"/>
    <w:rsid w:val="00F451AF"/>
    <w:rsid w:val="00F476D7"/>
    <w:rsid w:val="00F65230"/>
    <w:rsid w:val="00F72391"/>
    <w:rsid w:val="00F73E61"/>
    <w:rsid w:val="00F73E86"/>
    <w:rsid w:val="00F91304"/>
    <w:rsid w:val="00F96E80"/>
    <w:rsid w:val="00F97D84"/>
    <w:rsid w:val="00FA0E47"/>
    <w:rsid w:val="00FA1F90"/>
    <w:rsid w:val="00FA6E0A"/>
    <w:rsid w:val="00FB36C0"/>
    <w:rsid w:val="00FB4A3D"/>
    <w:rsid w:val="00FC0D69"/>
    <w:rsid w:val="00FD5124"/>
    <w:rsid w:val="00FD541A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,Nad,Odstavec cíl se seznamem,Odstavec se seznamem5,Odstavec_muj,Odrážky,Odstavec se seznamem a odrážkou,1 úroveň Odstavec se seznamem,List Paragraph (Czech Tourism),Odstavec,Reference List,Bullet List,List Paragraph,lp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qFormat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  <w:style w:type="paragraph" w:customStyle="1" w:styleId="Styl11">
    <w:name w:val="Styl11"/>
    <w:basedOn w:val="Normln"/>
    <w:qFormat/>
    <w:rsid w:val="0041373D"/>
    <w:pPr>
      <w:autoSpaceDE w:val="0"/>
      <w:autoSpaceDN w:val="0"/>
      <w:adjustRightInd w:val="0"/>
      <w:spacing w:after="120" w:line="276" w:lineRule="auto"/>
    </w:pPr>
    <w:rPr>
      <w:rFonts w:ascii="Palatino Linotype" w:eastAsia="Times New Roman" w:hAnsi="Palatino Linotype"/>
      <w:kern w:val="28"/>
      <w:sz w:val="22"/>
      <w:lang w:eastAsia="cs-CZ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DF367F"/>
  </w:style>
  <w:style w:type="paragraph" w:styleId="Revize">
    <w:name w:val="Revision"/>
    <w:hidden/>
    <w:uiPriority w:val="99"/>
    <w:semiHidden/>
    <w:rsid w:val="00F96E80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3593DB-F745-4737-9D4E-08110D988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82671-8090-4FAA-B305-7101973D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Hana Vránová</cp:lastModifiedBy>
  <cp:revision>8</cp:revision>
  <cp:lastPrinted>2018-10-25T11:38:00Z</cp:lastPrinted>
  <dcterms:created xsi:type="dcterms:W3CDTF">2025-10-22T08:26:00Z</dcterms:created>
  <dcterms:modified xsi:type="dcterms:W3CDTF">2025-10-22T08:30:00Z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0x010100A3D25175581C40448E679115A058B004</vt:lpwstr>
  </property>
  <property fmtid="{D5CDD505-2E9C-101B-9397-08002B2CF9AE}" pid="12" name="MediaServiceImageTags">
    <vt:lpwstr/>
  </property>
</Properties>
</file>