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6DB7" w14:textId="6A611841" w:rsidR="009D280A" w:rsidRDefault="000D0AD3" w:rsidP="00D55920">
      <w:pPr>
        <w:spacing w:after="0" w:line="240" w:lineRule="auto"/>
        <w:jc w:val="center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 xml:space="preserve">Čestné prohlášení dodavatele o splnění základní </w:t>
      </w:r>
      <w:r w:rsidR="00CC5C6A">
        <w:rPr>
          <w:rFonts w:cstheme="minorHAnsi"/>
          <w:b/>
          <w:bCs/>
          <w:caps/>
        </w:rPr>
        <w:t xml:space="preserve">a profesní </w:t>
      </w:r>
      <w:r w:rsidRPr="00462A12">
        <w:rPr>
          <w:rFonts w:cstheme="minorHAnsi"/>
          <w:b/>
          <w:bCs/>
          <w:caps/>
        </w:rPr>
        <w:t>způsobilosti</w:t>
      </w:r>
      <w:r w:rsidR="00094FAB">
        <w:rPr>
          <w:rFonts w:cstheme="minorHAnsi"/>
          <w:b/>
          <w:bCs/>
          <w:caps/>
        </w:rPr>
        <w:t xml:space="preserve">, </w:t>
      </w:r>
      <w:r w:rsidRPr="00462A12">
        <w:rPr>
          <w:rFonts w:cstheme="minorHAnsi"/>
          <w:b/>
          <w:bCs/>
          <w:caps/>
        </w:rPr>
        <w:t>o neexistenci střetu zájmů, k nařízení Rady EU č. 2022/576 a o 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18EE" w:rsidRPr="00297D41" w14:paraId="729A6179" w14:textId="77777777" w:rsidTr="00662BC2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18EE" w:rsidRPr="00BF7534" w:rsidRDefault="004018EE" w:rsidP="004018E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50520B62" w:rsidR="004018EE" w:rsidRPr="00AD2EC4" w:rsidRDefault="00375692" w:rsidP="004018EE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bookmarkStart w:id="0" w:name="_Hlk201668226"/>
            <w:r w:rsidRPr="00D400E5">
              <w:rPr>
                <w:rFonts w:cstheme="minorHAnsi"/>
                <w:b/>
                <w:bCs/>
                <w:sz w:val="20"/>
                <w:szCs w:val="20"/>
              </w:rPr>
              <w:t xml:space="preserve">UK 1. LF – </w:t>
            </w:r>
            <w:r w:rsidRPr="00D400E5">
              <w:rPr>
                <w:rFonts w:ascii="Calibri" w:hAnsi="Calibri" w:cs="Arial"/>
                <w:b/>
                <w:bCs/>
                <w:sz w:val="20"/>
                <w:szCs w:val="20"/>
              </w:rPr>
              <w:t>Oftalmologický chirurgický simulátor</w:t>
            </w:r>
            <w:bookmarkEnd w:id="0"/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531854116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675559344" w:edGrp="everyone" w:colFirst="1" w:colLast="1"/>
            <w:permEnd w:id="1531854116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335224130" w:edGrp="everyone" w:colFirst="1" w:colLast="1"/>
            <w:permEnd w:id="1675559344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permEnd w:id="335224130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1148A245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zahraniční právnické osoby, musí podmínku podle písm. a) splňovat tato právnická osoba a vedoucí pobočky závodu,</w:t>
      </w:r>
    </w:p>
    <w:p w14:paraId="3C36C658" w14:textId="0394D0D2" w:rsidR="00465EBB" w:rsidRPr="005F2A64" w:rsidRDefault="00403DE2" w:rsidP="005F2A64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spacing w:after="12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české právnické osoby, musí podmínku podle písm. a) splňovat osoby uvedené v odstavci 2 a vedoucí pobočky závodu.</w:t>
      </w:r>
    </w:p>
    <w:p w14:paraId="7BB5DB33" w14:textId="25690484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48DEF559" w14:textId="3D450F3E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1D669C63" w14:textId="77777777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1CC98C4" w14:textId="77777777" w:rsidR="00CC5C6A" w:rsidRPr="00A434D6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510D7FBA" w14:textId="3F1A6CF0" w:rsidR="00CC5C6A" w:rsidRPr="00A434D6" w:rsidRDefault="00CC5C6A" w:rsidP="00CC5C6A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094FAB">
        <w:rPr>
          <w:rFonts w:ascii="Calibri" w:hAnsi="Calibri"/>
          <w:b/>
          <w:sz w:val="20"/>
        </w:rPr>
        <w:t>Čestně prohlašuji, že jsem dodavatelem, který splňuje profesní způsobilost dle § 77 odst. 1</w:t>
      </w:r>
      <w:r w:rsidR="00094FAB" w:rsidRPr="00094FAB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Theme="minorHAnsi" w:hAnsiTheme="minorHAnsi" w:cstheme="minorHAnsi"/>
          <w:b/>
          <w:sz w:val="20"/>
        </w:rPr>
        <w:t>zákona č. 134/2016 Sb., o zadávání veřejných zakázek, ve znění pozdějších předpisů</w:t>
      </w:r>
      <w:r w:rsidRPr="00A434D6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="Calibri" w:hAnsi="Calibri"/>
          <w:bCs/>
          <w:sz w:val="20"/>
        </w:rPr>
        <w:t>(dále jen „</w:t>
      </w:r>
      <w:r w:rsidRPr="00094FAB">
        <w:rPr>
          <w:rFonts w:ascii="Calibri" w:hAnsi="Calibri"/>
          <w:bCs/>
          <w:sz w:val="20"/>
        </w:rPr>
        <w:t>ZZVZ</w:t>
      </w:r>
      <w:r w:rsidR="00094FAB" w:rsidRPr="00094FAB">
        <w:rPr>
          <w:rFonts w:ascii="Calibri" w:hAnsi="Calibri"/>
          <w:bCs/>
          <w:sz w:val="20"/>
        </w:rPr>
        <w:t>“)</w:t>
      </w:r>
      <w:r w:rsidRPr="00094FAB">
        <w:rPr>
          <w:rFonts w:ascii="Calibri" w:hAnsi="Calibri"/>
          <w:bCs/>
          <w:sz w:val="20"/>
        </w:rPr>
        <w:t>.</w:t>
      </w:r>
      <w:r w:rsidRPr="00A434D6">
        <w:rPr>
          <w:rFonts w:ascii="Calibri" w:hAnsi="Calibri"/>
          <w:b/>
          <w:sz w:val="20"/>
        </w:rPr>
        <w:t xml:space="preserve"> </w:t>
      </w:r>
    </w:p>
    <w:p w14:paraId="2554449E" w14:textId="758A6B36" w:rsidR="0028679A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5A3FFBEA" w14:textId="77777777" w:rsidR="00B46FB6" w:rsidRPr="00551A54" w:rsidRDefault="00B46FB6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542205" w:rsidRDefault="00205641" w:rsidP="00566B01">
      <w:pPr>
        <w:spacing w:after="60"/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</w:pPr>
      <w:r w:rsidRPr="00542205"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693AEA9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CE7793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09AAE7C8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lastRenderedPageBreak/>
        <w:t xml:space="preserve">u něho nejsou dány podmínky pro existenci střetu zájmů ve smyslu § 44 </w:t>
      </w:r>
      <w:r w:rsidR="00541399">
        <w:rPr>
          <w:rFonts w:asciiTheme="minorHAnsi" w:hAnsiTheme="minorHAnsi" w:cstheme="minorHAnsi"/>
          <w:bCs/>
          <w:sz w:val="20"/>
        </w:rPr>
        <w:t xml:space="preserve">ZZVZ, </w:t>
      </w:r>
      <w:r w:rsidRPr="00BE32B0">
        <w:rPr>
          <w:rFonts w:asciiTheme="minorHAnsi" w:hAnsiTheme="minorHAnsi" w:cstheme="minorHAnsi"/>
          <w:bCs/>
          <w:sz w:val="20"/>
        </w:rPr>
        <w:t>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B11EE39" w:rsidR="007B0D3F" w:rsidRPr="00CB5793" w:rsidRDefault="00205641" w:rsidP="00CB579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E73FAE" w:rsidRDefault="009E136C" w:rsidP="009822FB">
      <w:pPr>
        <w:spacing w:after="0" w:line="240" w:lineRule="auto"/>
        <w:jc w:val="both"/>
        <w:rPr>
          <w:rFonts w:cstheme="minorHAnsi"/>
          <w:sz w:val="20"/>
        </w:rPr>
      </w:pPr>
      <w:r w:rsidRPr="009822FB">
        <w:rPr>
          <w:rFonts w:cstheme="minorHAnsi"/>
          <w:b/>
          <w:bCs/>
          <w:sz w:val="20"/>
          <w:szCs w:val="20"/>
        </w:rPr>
        <w:t xml:space="preserve">Dodavatel dále čestně prohlašuje, že </w:t>
      </w:r>
      <w:r w:rsidR="009822FB" w:rsidRPr="009822FB">
        <w:rPr>
          <w:rFonts w:cstheme="minorHAnsi"/>
          <w:b/>
          <w:bCs/>
          <w:sz w:val="20"/>
        </w:rPr>
        <w:t>se na něj nevztahuje čl. 5k nařízení Rady EU č. 2022/576 ze dne 8. 4. 2022</w:t>
      </w:r>
      <w:r w:rsidR="009822FB" w:rsidRPr="00E73FAE">
        <w:rPr>
          <w:rFonts w:cstheme="minorHAnsi"/>
          <w:sz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b),</w:t>
      </w:r>
    </w:p>
    <w:p w14:paraId="4D19B235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sdružením dodavatelů (ve smyslu § 82 ZZVZ), jehož člen je subjektem uvedeným v písm. a), b)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c)</w:t>
      </w:r>
      <w:r>
        <w:rPr>
          <w:rFonts w:cstheme="minorHAnsi"/>
          <w:sz w:val="20"/>
          <w:szCs w:val="20"/>
        </w:rPr>
        <w:t>,</w:t>
      </w:r>
    </w:p>
    <w:p w14:paraId="6DD666DB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d)</w:t>
      </w:r>
      <w:r>
        <w:rPr>
          <w:rFonts w:cstheme="minorHAnsi"/>
          <w:sz w:val="20"/>
          <w:szCs w:val="20"/>
        </w:rPr>
        <w:t>,</w:t>
      </w:r>
    </w:p>
    <w:p w14:paraId="7E20BA61" w14:textId="77777777" w:rsidR="00B050C0" w:rsidRPr="00F9743C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9743C">
        <w:rPr>
          <w:rFonts w:cstheme="minorHAnsi"/>
          <w:sz w:val="20"/>
          <w:szCs w:val="20"/>
        </w:rPr>
        <w:t xml:space="preserve">není dodavatelem nebo subjektem, </w:t>
      </w:r>
      <w:r>
        <w:rPr>
          <w:rFonts w:cstheme="minorHAnsi"/>
          <w:sz w:val="20"/>
          <w:szCs w:val="20"/>
        </w:rPr>
        <w:t xml:space="preserve">který plní nebo hodlá plnit veřejnou zakázku za využití ruských dodavatelů nebo poddodavatelů, jejichž </w:t>
      </w:r>
      <w:r w:rsidRPr="00F931F3">
        <w:rPr>
          <w:rFonts w:cstheme="minorHAnsi"/>
          <w:sz w:val="20"/>
          <w:szCs w:val="20"/>
        </w:rPr>
        <w:t xml:space="preserve">způsobilost je využívána ve smyslu směrnic o zadávání veřejných zakázek, pokud </w:t>
      </w:r>
      <w:r>
        <w:rPr>
          <w:rFonts w:cstheme="minorHAnsi"/>
          <w:sz w:val="20"/>
          <w:szCs w:val="20"/>
        </w:rPr>
        <w:t xml:space="preserve">jejich plnění </w:t>
      </w:r>
      <w:r w:rsidRPr="00F931F3">
        <w:rPr>
          <w:rFonts w:cstheme="minorHAnsi"/>
          <w:sz w:val="20"/>
          <w:szCs w:val="20"/>
        </w:rPr>
        <w:t>představují více než 10 % hodnoty zakázky.</w:t>
      </w:r>
    </w:p>
    <w:p w14:paraId="011C80C4" w14:textId="28A2E6BD" w:rsidR="009822FB" w:rsidRDefault="006A7E23" w:rsidP="006A7E23">
      <w:pPr>
        <w:spacing w:after="0" w:line="240" w:lineRule="auto"/>
        <w:jc w:val="both"/>
        <w:rPr>
          <w:rFonts w:cstheme="minorHAnsi"/>
          <w:b/>
          <w:sz w:val="20"/>
        </w:rPr>
      </w:pPr>
      <w:r w:rsidRPr="006A7E23">
        <w:rPr>
          <w:rFonts w:cstheme="minorHAnsi"/>
          <w:b/>
          <w:sz w:val="20"/>
        </w:rPr>
        <w:t xml:space="preserve">Dále dodavatel čestně prohlašuje, že </w:t>
      </w:r>
      <w:r w:rsidR="009822FB" w:rsidRPr="006A7E23">
        <w:rPr>
          <w:rFonts w:cstheme="minorHAnsi"/>
          <w:b/>
          <w:sz w:val="20"/>
        </w:rPr>
        <w:t xml:space="preserve">se na něj nevztahují další restrikce – sankce a omezení uvedené v sankční mapě EU na www.sanctionsmap.eu. 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A7E23">
      <w:pPr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2F5B37DE" w:rsidR="00893D45" w:rsidRPr="00893D45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cstheme="minorHAnsi"/>
          <w:bCs/>
          <w:sz w:val="20"/>
        </w:rPr>
      </w:pPr>
      <w:r w:rsidRPr="00893D45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893D45">
        <w:rPr>
          <w:rFonts w:asciiTheme="minorHAnsi" w:hAnsiTheme="minorHAnsi"/>
          <w:b/>
          <w:color w:val="000000"/>
          <w:sz w:val="20"/>
        </w:rPr>
        <w:t>dává souhlas s nakládáním a se zpracováním osobních údajů obsažených v nabídce</w:t>
      </w:r>
      <w:r w:rsidRPr="00893D45">
        <w:rPr>
          <w:rFonts w:asciiTheme="minorHAnsi" w:hAnsiTheme="minorHAnsi"/>
          <w:bCs/>
          <w:color w:val="000000"/>
          <w:sz w:val="20"/>
        </w:rPr>
        <w:t xml:space="preserve"> a dalších dokumentech podaných zadavateli v souvislosti s tímto zadávacím řízením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podle zákona č. 110/2019 Sb., o zpracování osobních údajů,</w:t>
      </w:r>
      <w:r w:rsidR="00671CDA">
        <w:rPr>
          <w:rFonts w:asciiTheme="minorHAnsi" w:hAnsiTheme="minorHAnsi"/>
          <w:bCs/>
          <w:color w:val="000000"/>
          <w:sz w:val="20"/>
          <w:lang w:val="cs-CZ"/>
        </w:rPr>
        <w:t xml:space="preserve"> ve znění pozdějších předpisů,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a to po dobu 10 let od udělení tohoto souhlasu</w:t>
      </w:r>
      <w:r w:rsidRPr="00893D45">
        <w:rPr>
          <w:rFonts w:asciiTheme="minorHAnsi" w:hAnsiTheme="minorHAnsi"/>
          <w:bCs/>
          <w:color w:val="000000"/>
          <w:sz w:val="20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9F1856C" w14:textId="035F22D9" w:rsidR="00205641" w:rsidRPr="00205641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asciiTheme="minorHAnsi" w:hAnsiTheme="minorHAnsi"/>
          <w:b/>
          <w:caps/>
          <w:u w:val="single"/>
        </w:rPr>
      </w:pPr>
      <w:r w:rsidRPr="00036C40">
        <w:rPr>
          <w:rFonts w:asciiTheme="minorHAnsi" w:hAnsiTheme="minorHAnsi"/>
          <w:b/>
          <w:caps/>
          <w:u w:val="single"/>
        </w:rPr>
        <w:t>Využití poddodavatele</w:t>
      </w:r>
      <w:r w:rsidR="00465A4B">
        <w:rPr>
          <w:rFonts w:asciiTheme="minorHAnsi" w:hAnsiTheme="minorHAnsi"/>
          <w:b/>
          <w:caps/>
          <w:u w:val="single"/>
        </w:rPr>
        <w:t xml:space="preserve">/jiné osoby dle § 83 ZZVZ </w:t>
      </w:r>
      <w:r w:rsidR="00465A4B" w:rsidRPr="00664599">
        <w:rPr>
          <w:rFonts w:asciiTheme="minorHAnsi" w:hAnsiTheme="minorHAnsi"/>
          <w:bCs/>
          <w:u w:val="single"/>
        </w:rPr>
        <w:t>(dále „poddodava</w:t>
      </w:r>
      <w:r w:rsidR="00465A4B">
        <w:rPr>
          <w:rFonts w:asciiTheme="minorHAnsi" w:hAnsiTheme="minorHAnsi"/>
          <w:bCs/>
          <w:u w:val="single"/>
        </w:rPr>
        <w:t>t</w:t>
      </w:r>
      <w:r w:rsidR="00465A4B" w:rsidRPr="00664599">
        <w:rPr>
          <w:rFonts w:asciiTheme="minorHAnsi" w:hAnsiTheme="minorHAnsi"/>
          <w:bCs/>
          <w:u w:val="single"/>
        </w:rPr>
        <w:t>el“):</w:t>
      </w:r>
    </w:p>
    <w:p w14:paraId="75199ED1" w14:textId="7BC54A3F" w:rsidR="00205641" w:rsidRPr="00205641" w:rsidRDefault="00205641" w:rsidP="00566B01">
      <w:pPr>
        <w:spacing w:before="60" w:after="120"/>
        <w:jc w:val="both"/>
        <w:rPr>
          <w:sz w:val="20"/>
          <w:szCs w:val="20"/>
        </w:rPr>
      </w:pPr>
      <w:r w:rsidRPr="00205641">
        <w:rPr>
          <w:sz w:val="20"/>
          <w:szCs w:val="20"/>
        </w:rPr>
        <w:t>Dále čestně prohlašuji, že v rámci realizace veřejné zakázky budu jako účastník realizovat zakázku prostřednictvím poddodavatele</w:t>
      </w:r>
      <w:r w:rsidR="00465A4B">
        <w:rPr>
          <w:sz w:val="20"/>
          <w:szCs w:val="20"/>
        </w:rPr>
        <w:t xml:space="preserve">: </w:t>
      </w:r>
      <w:permStart w:id="1214261572" w:edGrp="everyone"/>
      <w:r w:rsidRPr="00205641">
        <w:rPr>
          <w:b/>
          <w:bCs/>
          <w:sz w:val="20"/>
          <w:szCs w:val="20"/>
        </w:rPr>
        <w:t>ANO/NE</w:t>
      </w:r>
      <w:r w:rsidRPr="00205641">
        <w:rPr>
          <w:sz w:val="20"/>
          <w:szCs w:val="20"/>
        </w:rPr>
        <w:t xml:space="preserve"> </w:t>
      </w:r>
      <w:permEnd w:id="1214261572"/>
      <w:r w:rsidRPr="00205641">
        <w:rPr>
          <w:rStyle w:val="Znakapoznpodarou"/>
          <w:sz w:val="20"/>
          <w:szCs w:val="20"/>
        </w:rPr>
        <w:footnoteReference w:id="1"/>
      </w:r>
    </w:p>
    <w:p w14:paraId="39B67FC0" w14:textId="229BF4E5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určí části veřejné zakázky. Účastník je povinen specifikovat s dostatečnou určitostí o jaké plnění se jedná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5FAC25B6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4A380170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Identifikace poddodavatele</w:t>
            </w:r>
          </w:p>
          <w:p w14:paraId="26C1DDD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14:paraId="1B17DC52" w14:textId="77777777" w:rsidTr="00C26D7F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77777777" w:rsidR="00984DD4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ascii="Calibri" w:hAnsi="Calibri"/>
              </w:rPr>
            </w:pPr>
            <w:permStart w:id="2094417240" w:edGrp="everyone" w:colFirst="0" w:colLast="0"/>
            <w:permStart w:id="450522072" w:edGrp="everyone" w:colFirst="1" w:colLast="1"/>
            <w:proofErr w:type="gramStart"/>
            <w:r>
              <w:rPr>
                <w:rFonts w:ascii="Calibri" w:hAnsi="Calibri"/>
              </w:rPr>
              <w:t>….</w:t>
            </w:r>
            <w:proofErr w:type="gramEnd"/>
            <w:r>
              <w:rPr>
                <w:rFonts w:ascii="Calibri" w:hAnsi="Calibri"/>
              </w:rPr>
              <w:t>“VYPLNÍ DODAVATEL“….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77777777" w:rsidR="00984DD4" w:rsidRDefault="00984DD4" w:rsidP="00566B0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….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“VYPLNÍ DODAVATEL“….</w:t>
            </w:r>
          </w:p>
        </w:tc>
      </w:tr>
      <w:permEnd w:id="2094417240"/>
      <w:permEnd w:id="450522072"/>
    </w:tbl>
    <w:p w14:paraId="7903DAEF" w14:textId="77777777" w:rsidR="00F47364" w:rsidRDefault="00F4736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F20F6B0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222ABA18" w14:textId="77777777" w:rsidR="00C975DD" w:rsidRDefault="00C975DD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Calibri" w:hAnsi="Calibri"/>
          <w:sz w:val="20"/>
        </w:rPr>
      </w:pPr>
      <w:permStart w:id="1549095913" w:edGrp="everyone"/>
      <w:r>
        <w:rPr>
          <w:rFonts w:ascii="Calibri" w:hAnsi="Calibri"/>
          <w:sz w:val="20"/>
        </w:rPr>
        <w:t xml:space="preserve">V …………………… </w:t>
      </w:r>
      <w:proofErr w:type="spellStart"/>
      <w:r>
        <w:rPr>
          <w:rFonts w:ascii="Calibri" w:hAnsi="Calibri"/>
          <w:sz w:val="20"/>
        </w:rPr>
        <w:t>dne</w:t>
      </w:r>
      <w:proofErr w:type="spellEnd"/>
      <w:r>
        <w:rPr>
          <w:rFonts w:ascii="Calibri" w:hAnsi="Calibri"/>
          <w:sz w:val="20"/>
        </w:rPr>
        <w:t xml:space="preserve"> ………………………</w:t>
      </w:r>
      <w:permEnd w:id="1549095913"/>
    </w:p>
    <w:sectPr w:rsidR="00984DD4" w:rsidRPr="00CE6AD4" w:rsidSect="00302D11">
      <w:headerReference w:type="default" r:id="rId8"/>
      <w:footerReference w:type="default" r:id="rId9"/>
      <w:headerReference w:type="first" r:id="rId10"/>
      <w:pgSz w:w="11906" w:h="16838"/>
      <w:pgMar w:top="1560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Default="00205641" w:rsidP="0020564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B82" w14:textId="77777777" w:rsidR="001737B6" w:rsidRPr="007F1D35" w:rsidRDefault="001737B6" w:rsidP="001737B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006B664F" w14:textId="77777777" w:rsidR="001737B6" w:rsidRDefault="0017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943649776" name="Obrázek 194364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958532657">
    <w:abstractNumId w:val="5"/>
  </w:num>
  <w:num w:numId="2" w16cid:durableId="2125886334">
    <w:abstractNumId w:val="7"/>
  </w:num>
  <w:num w:numId="3" w16cid:durableId="1838380324">
    <w:abstractNumId w:val="4"/>
  </w:num>
  <w:num w:numId="4" w16cid:durableId="1887523140">
    <w:abstractNumId w:val="1"/>
  </w:num>
  <w:num w:numId="5" w16cid:durableId="1552687964">
    <w:abstractNumId w:val="6"/>
  </w:num>
  <w:num w:numId="6" w16cid:durableId="1632131593">
    <w:abstractNumId w:val="9"/>
  </w:num>
  <w:num w:numId="7" w16cid:durableId="719744240">
    <w:abstractNumId w:val="2"/>
  </w:num>
  <w:num w:numId="8" w16cid:durableId="1677999791">
    <w:abstractNumId w:val="7"/>
  </w:num>
  <w:num w:numId="9" w16cid:durableId="948859273">
    <w:abstractNumId w:val="8"/>
  </w:num>
  <w:num w:numId="10" w16cid:durableId="1549292912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4107590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077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8403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79326390">
    <w:abstractNumId w:val="3"/>
  </w:num>
  <w:num w:numId="15" w16cid:durableId="6248890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59558164">
    <w:abstractNumId w:val="0"/>
  </w:num>
  <w:num w:numId="17" w16cid:durableId="138995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CYJ1brqRp5B2Ooh3Z6Vm4zpJ4mcUVa58huJius2418JhYOgQRrCKOAsvUL8RKF0s3KBxaCjqVk9TJQcBJXBJg==" w:salt="db62EodJM7jKD1sai7dH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24ABE"/>
    <w:rsid w:val="000274BC"/>
    <w:rsid w:val="00030B2B"/>
    <w:rsid w:val="0003402C"/>
    <w:rsid w:val="000455B2"/>
    <w:rsid w:val="00045E8A"/>
    <w:rsid w:val="000551B3"/>
    <w:rsid w:val="00060494"/>
    <w:rsid w:val="00065ECC"/>
    <w:rsid w:val="00081907"/>
    <w:rsid w:val="00094FAB"/>
    <w:rsid w:val="000A54AC"/>
    <w:rsid w:val="000C4DF0"/>
    <w:rsid w:val="000D0AD3"/>
    <w:rsid w:val="00140231"/>
    <w:rsid w:val="00156FA5"/>
    <w:rsid w:val="0016187F"/>
    <w:rsid w:val="00173329"/>
    <w:rsid w:val="001737B6"/>
    <w:rsid w:val="001A2BEF"/>
    <w:rsid w:val="001A43A3"/>
    <w:rsid w:val="001D4827"/>
    <w:rsid w:val="001E59B6"/>
    <w:rsid w:val="001F2420"/>
    <w:rsid w:val="0020001F"/>
    <w:rsid w:val="00205641"/>
    <w:rsid w:val="0021106F"/>
    <w:rsid w:val="002138B0"/>
    <w:rsid w:val="00223080"/>
    <w:rsid w:val="00233003"/>
    <w:rsid w:val="002333CE"/>
    <w:rsid w:val="002353FD"/>
    <w:rsid w:val="0023650E"/>
    <w:rsid w:val="0026213E"/>
    <w:rsid w:val="00270208"/>
    <w:rsid w:val="0027052A"/>
    <w:rsid w:val="00280A6D"/>
    <w:rsid w:val="002833FF"/>
    <w:rsid w:val="0028679A"/>
    <w:rsid w:val="0029400B"/>
    <w:rsid w:val="00297D41"/>
    <w:rsid w:val="002A3EAF"/>
    <w:rsid w:val="002A72A2"/>
    <w:rsid w:val="002C27D5"/>
    <w:rsid w:val="002D04A1"/>
    <w:rsid w:val="002D4B7C"/>
    <w:rsid w:val="002D565B"/>
    <w:rsid w:val="002D6B49"/>
    <w:rsid w:val="0030200A"/>
    <w:rsid w:val="00302D11"/>
    <w:rsid w:val="00313297"/>
    <w:rsid w:val="003139B3"/>
    <w:rsid w:val="0031416D"/>
    <w:rsid w:val="00327076"/>
    <w:rsid w:val="00341B2F"/>
    <w:rsid w:val="00344FAC"/>
    <w:rsid w:val="00350563"/>
    <w:rsid w:val="0035357B"/>
    <w:rsid w:val="00360EF1"/>
    <w:rsid w:val="00361B01"/>
    <w:rsid w:val="0036629A"/>
    <w:rsid w:val="0037477D"/>
    <w:rsid w:val="00375692"/>
    <w:rsid w:val="003A0180"/>
    <w:rsid w:val="003A339A"/>
    <w:rsid w:val="003C13F4"/>
    <w:rsid w:val="003C2A44"/>
    <w:rsid w:val="003C4B85"/>
    <w:rsid w:val="003C5647"/>
    <w:rsid w:val="003D19CC"/>
    <w:rsid w:val="003D38DF"/>
    <w:rsid w:val="003D577B"/>
    <w:rsid w:val="003D5D0E"/>
    <w:rsid w:val="003D6FC9"/>
    <w:rsid w:val="00400929"/>
    <w:rsid w:val="004018EE"/>
    <w:rsid w:val="00403863"/>
    <w:rsid w:val="00403DE2"/>
    <w:rsid w:val="00431723"/>
    <w:rsid w:val="004502AF"/>
    <w:rsid w:val="00453EA5"/>
    <w:rsid w:val="00455FE3"/>
    <w:rsid w:val="00462A12"/>
    <w:rsid w:val="00463ECF"/>
    <w:rsid w:val="00465A4B"/>
    <w:rsid w:val="00465EBB"/>
    <w:rsid w:val="004666FC"/>
    <w:rsid w:val="00490575"/>
    <w:rsid w:val="00493428"/>
    <w:rsid w:val="004A34A5"/>
    <w:rsid w:val="004B0091"/>
    <w:rsid w:val="004B075B"/>
    <w:rsid w:val="004C6EC7"/>
    <w:rsid w:val="004D31D9"/>
    <w:rsid w:val="00517336"/>
    <w:rsid w:val="005259BC"/>
    <w:rsid w:val="00525DFB"/>
    <w:rsid w:val="00530518"/>
    <w:rsid w:val="00541399"/>
    <w:rsid w:val="00542205"/>
    <w:rsid w:val="0054537F"/>
    <w:rsid w:val="00545E56"/>
    <w:rsid w:val="00551A54"/>
    <w:rsid w:val="005577C6"/>
    <w:rsid w:val="005627BF"/>
    <w:rsid w:val="00566B01"/>
    <w:rsid w:val="0057012C"/>
    <w:rsid w:val="00570A2B"/>
    <w:rsid w:val="005A4FC7"/>
    <w:rsid w:val="005B447E"/>
    <w:rsid w:val="005C165B"/>
    <w:rsid w:val="005D5214"/>
    <w:rsid w:val="005E3978"/>
    <w:rsid w:val="005E4BF7"/>
    <w:rsid w:val="005E731F"/>
    <w:rsid w:val="005F2A64"/>
    <w:rsid w:val="005F4293"/>
    <w:rsid w:val="00615E67"/>
    <w:rsid w:val="006175AF"/>
    <w:rsid w:val="0063644D"/>
    <w:rsid w:val="00641668"/>
    <w:rsid w:val="00643F68"/>
    <w:rsid w:val="006564E0"/>
    <w:rsid w:val="00662BC2"/>
    <w:rsid w:val="00671CDA"/>
    <w:rsid w:val="00681F74"/>
    <w:rsid w:val="00693880"/>
    <w:rsid w:val="006A0FEE"/>
    <w:rsid w:val="006A1E82"/>
    <w:rsid w:val="006A2448"/>
    <w:rsid w:val="006A6FD9"/>
    <w:rsid w:val="006A7E23"/>
    <w:rsid w:val="006B2EFB"/>
    <w:rsid w:val="006C799A"/>
    <w:rsid w:val="006E3B70"/>
    <w:rsid w:val="006F565D"/>
    <w:rsid w:val="006F75E6"/>
    <w:rsid w:val="00713BB1"/>
    <w:rsid w:val="0071486A"/>
    <w:rsid w:val="00720CC7"/>
    <w:rsid w:val="0073336F"/>
    <w:rsid w:val="007421AC"/>
    <w:rsid w:val="00742A35"/>
    <w:rsid w:val="0075638A"/>
    <w:rsid w:val="007567D7"/>
    <w:rsid w:val="00766AD1"/>
    <w:rsid w:val="00770BCC"/>
    <w:rsid w:val="00792F20"/>
    <w:rsid w:val="007A4F58"/>
    <w:rsid w:val="007B0D3F"/>
    <w:rsid w:val="007B1541"/>
    <w:rsid w:val="007B3C7B"/>
    <w:rsid w:val="007C19DF"/>
    <w:rsid w:val="007D0780"/>
    <w:rsid w:val="007F1D35"/>
    <w:rsid w:val="008143A8"/>
    <w:rsid w:val="008251C1"/>
    <w:rsid w:val="008306A9"/>
    <w:rsid w:val="0083249B"/>
    <w:rsid w:val="008377B8"/>
    <w:rsid w:val="008421DB"/>
    <w:rsid w:val="00852266"/>
    <w:rsid w:val="008668C9"/>
    <w:rsid w:val="008763DE"/>
    <w:rsid w:val="00883147"/>
    <w:rsid w:val="00893D45"/>
    <w:rsid w:val="008A4DCF"/>
    <w:rsid w:val="008B1EC6"/>
    <w:rsid w:val="008B7E69"/>
    <w:rsid w:val="008E113F"/>
    <w:rsid w:val="008E38D1"/>
    <w:rsid w:val="00904A43"/>
    <w:rsid w:val="009133E8"/>
    <w:rsid w:val="00915530"/>
    <w:rsid w:val="00944BF4"/>
    <w:rsid w:val="009624BB"/>
    <w:rsid w:val="009822FB"/>
    <w:rsid w:val="00984DD4"/>
    <w:rsid w:val="009A3D30"/>
    <w:rsid w:val="009A4697"/>
    <w:rsid w:val="009A4DC4"/>
    <w:rsid w:val="009B4A00"/>
    <w:rsid w:val="009C4759"/>
    <w:rsid w:val="009D280A"/>
    <w:rsid w:val="009D4C5B"/>
    <w:rsid w:val="009E136C"/>
    <w:rsid w:val="009F4B73"/>
    <w:rsid w:val="00A03567"/>
    <w:rsid w:val="00A14FF1"/>
    <w:rsid w:val="00A35424"/>
    <w:rsid w:val="00A52823"/>
    <w:rsid w:val="00A62C0C"/>
    <w:rsid w:val="00A63E58"/>
    <w:rsid w:val="00A66F5D"/>
    <w:rsid w:val="00A721D3"/>
    <w:rsid w:val="00A74D56"/>
    <w:rsid w:val="00A87260"/>
    <w:rsid w:val="00AA3B3F"/>
    <w:rsid w:val="00AA5CFE"/>
    <w:rsid w:val="00AA731E"/>
    <w:rsid w:val="00AB143F"/>
    <w:rsid w:val="00AC6A63"/>
    <w:rsid w:val="00AD2EC4"/>
    <w:rsid w:val="00AD53E6"/>
    <w:rsid w:val="00B001FE"/>
    <w:rsid w:val="00B00D4E"/>
    <w:rsid w:val="00B050C0"/>
    <w:rsid w:val="00B14CA4"/>
    <w:rsid w:val="00B30804"/>
    <w:rsid w:val="00B30A44"/>
    <w:rsid w:val="00B33C54"/>
    <w:rsid w:val="00B458DB"/>
    <w:rsid w:val="00B46FB6"/>
    <w:rsid w:val="00B474CE"/>
    <w:rsid w:val="00B528EA"/>
    <w:rsid w:val="00B5749F"/>
    <w:rsid w:val="00B5786F"/>
    <w:rsid w:val="00B640F6"/>
    <w:rsid w:val="00B741EB"/>
    <w:rsid w:val="00B76CC4"/>
    <w:rsid w:val="00B8515B"/>
    <w:rsid w:val="00B8634C"/>
    <w:rsid w:val="00B92B68"/>
    <w:rsid w:val="00BA4908"/>
    <w:rsid w:val="00BA5DE9"/>
    <w:rsid w:val="00BD4162"/>
    <w:rsid w:val="00BE32B0"/>
    <w:rsid w:val="00BE6353"/>
    <w:rsid w:val="00BE63E4"/>
    <w:rsid w:val="00BF2BB7"/>
    <w:rsid w:val="00BF581E"/>
    <w:rsid w:val="00BF7534"/>
    <w:rsid w:val="00BF7B8D"/>
    <w:rsid w:val="00C20138"/>
    <w:rsid w:val="00C23D83"/>
    <w:rsid w:val="00C26D7F"/>
    <w:rsid w:val="00C277CD"/>
    <w:rsid w:val="00C3148C"/>
    <w:rsid w:val="00C32F05"/>
    <w:rsid w:val="00C408E4"/>
    <w:rsid w:val="00C479C9"/>
    <w:rsid w:val="00C50AB1"/>
    <w:rsid w:val="00C542B9"/>
    <w:rsid w:val="00C63726"/>
    <w:rsid w:val="00C85524"/>
    <w:rsid w:val="00C95A68"/>
    <w:rsid w:val="00C975DD"/>
    <w:rsid w:val="00CA7922"/>
    <w:rsid w:val="00CB5793"/>
    <w:rsid w:val="00CC5C6A"/>
    <w:rsid w:val="00CD3407"/>
    <w:rsid w:val="00CE0775"/>
    <w:rsid w:val="00CE48E7"/>
    <w:rsid w:val="00CE6AD4"/>
    <w:rsid w:val="00CE7793"/>
    <w:rsid w:val="00CE78E0"/>
    <w:rsid w:val="00D078AF"/>
    <w:rsid w:val="00D07FC1"/>
    <w:rsid w:val="00D1623F"/>
    <w:rsid w:val="00D24E4F"/>
    <w:rsid w:val="00D24EB9"/>
    <w:rsid w:val="00D37EC6"/>
    <w:rsid w:val="00D52811"/>
    <w:rsid w:val="00D54A3C"/>
    <w:rsid w:val="00D55920"/>
    <w:rsid w:val="00D66426"/>
    <w:rsid w:val="00D84648"/>
    <w:rsid w:val="00D9703D"/>
    <w:rsid w:val="00DB02EE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24420"/>
    <w:rsid w:val="00E3667B"/>
    <w:rsid w:val="00E5711F"/>
    <w:rsid w:val="00E62E02"/>
    <w:rsid w:val="00E77F92"/>
    <w:rsid w:val="00E95816"/>
    <w:rsid w:val="00EA21E0"/>
    <w:rsid w:val="00EA3E28"/>
    <w:rsid w:val="00EA58A8"/>
    <w:rsid w:val="00EB0520"/>
    <w:rsid w:val="00EC5B07"/>
    <w:rsid w:val="00ED11BA"/>
    <w:rsid w:val="00ED23EC"/>
    <w:rsid w:val="00F2720F"/>
    <w:rsid w:val="00F322D4"/>
    <w:rsid w:val="00F4550B"/>
    <w:rsid w:val="00F4628C"/>
    <w:rsid w:val="00F47364"/>
    <w:rsid w:val="00F56BD2"/>
    <w:rsid w:val="00F61EC5"/>
    <w:rsid w:val="00F711F1"/>
    <w:rsid w:val="00F810D0"/>
    <w:rsid w:val="00F811ED"/>
    <w:rsid w:val="00F850F9"/>
    <w:rsid w:val="00F9158D"/>
    <w:rsid w:val="00F9220C"/>
    <w:rsid w:val="00FA525B"/>
    <w:rsid w:val="00FB33E7"/>
    <w:rsid w:val="00FB424E"/>
    <w:rsid w:val="00FB7617"/>
    <w:rsid w:val="00FC0BB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830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841</Words>
  <Characters>4965</Characters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2024-09-20T11:21:00Z</cp:lastPrinted>
  <dcterms:created xsi:type="dcterms:W3CDTF">2022-11-12T08:21:00Z</dcterms:created>
  <dcterms:modified xsi:type="dcterms:W3CDTF">2025-11-04T08:06:00Z</dcterms:modified>
</cp:coreProperties>
</file>