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DA437" w14:textId="77777777" w:rsidR="00D27575" w:rsidRDefault="00D27575" w:rsidP="0029157F">
      <w:pPr>
        <w:tabs>
          <w:tab w:val="left" w:pos="709"/>
        </w:tabs>
        <w:autoSpaceDE w:val="0"/>
        <w:autoSpaceDN w:val="0"/>
        <w:adjustRightInd w:val="0"/>
        <w:spacing w:line="0" w:lineRule="atLeast"/>
        <w:jc w:val="center"/>
        <w:rPr>
          <w:rFonts w:asciiTheme="minorHAnsi" w:hAnsiTheme="minorHAnsi" w:cstheme="minorHAnsi"/>
          <w:b/>
          <w:sz w:val="22"/>
        </w:rPr>
      </w:pPr>
    </w:p>
    <w:p w14:paraId="35A1BA0F" w14:textId="77777777" w:rsidR="0029157F" w:rsidRPr="00B33E94" w:rsidRDefault="0029157F" w:rsidP="0029157F">
      <w:pPr>
        <w:tabs>
          <w:tab w:val="left" w:pos="709"/>
        </w:tabs>
        <w:autoSpaceDE w:val="0"/>
        <w:autoSpaceDN w:val="0"/>
        <w:adjustRightInd w:val="0"/>
        <w:spacing w:line="0" w:lineRule="atLeast"/>
        <w:jc w:val="center"/>
        <w:rPr>
          <w:rFonts w:asciiTheme="minorHAnsi" w:hAnsiTheme="minorHAnsi" w:cstheme="minorHAnsi"/>
          <w:b/>
          <w:sz w:val="22"/>
        </w:rPr>
      </w:pPr>
      <w:r w:rsidRPr="00B33E94">
        <w:rPr>
          <w:rFonts w:asciiTheme="minorHAnsi" w:hAnsiTheme="minorHAnsi" w:cstheme="minorHAnsi"/>
          <w:b/>
          <w:sz w:val="22"/>
        </w:rPr>
        <w:t>LICENČNÍ SMLOUVA K SOFTWARE</w:t>
      </w:r>
    </w:p>
    <w:p w14:paraId="186B9064" w14:textId="77777777" w:rsidR="0029157F" w:rsidRPr="00B33E94" w:rsidRDefault="0029157F" w:rsidP="0029157F">
      <w:pPr>
        <w:tabs>
          <w:tab w:val="left" w:pos="709"/>
        </w:tabs>
        <w:autoSpaceDE w:val="0"/>
        <w:autoSpaceDN w:val="0"/>
        <w:adjustRightInd w:val="0"/>
        <w:spacing w:line="0" w:lineRule="atLeast"/>
        <w:rPr>
          <w:rFonts w:asciiTheme="minorHAnsi" w:hAnsiTheme="minorHAnsi" w:cstheme="minorHAnsi"/>
          <w:b/>
          <w:sz w:val="22"/>
        </w:rPr>
      </w:pPr>
    </w:p>
    <w:p w14:paraId="718F15FB" w14:textId="77777777" w:rsidR="0029157F" w:rsidRPr="00B33E94" w:rsidRDefault="0029157F" w:rsidP="0029157F">
      <w:pPr>
        <w:tabs>
          <w:tab w:val="left" w:pos="709"/>
        </w:tabs>
        <w:autoSpaceDE w:val="0"/>
        <w:autoSpaceDN w:val="0"/>
        <w:adjustRightInd w:val="0"/>
        <w:spacing w:line="0" w:lineRule="atLeast"/>
        <w:rPr>
          <w:rFonts w:asciiTheme="minorHAnsi" w:hAnsiTheme="minorHAnsi" w:cstheme="minorHAnsi"/>
          <w:b/>
          <w:sz w:val="22"/>
        </w:rPr>
      </w:pPr>
      <w:r w:rsidRPr="00B33E94">
        <w:rPr>
          <w:rFonts w:asciiTheme="minorHAnsi" w:hAnsiTheme="minorHAnsi" w:cstheme="minorHAnsi"/>
          <w:b/>
          <w:sz w:val="22"/>
        </w:rPr>
        <w:t>Univerzita Karlova, Fakulta sociálních věd</w:t>
      </w:r>
    </w:p>
    <w:p w14:paraId="194B2D3B" w14:textId="77777777" w:rsidR="0029157F" w:rsidRPr="00B33E94" w:rsidRDefault="0029157F" w:rsidP="0029157F">
      <w:pPr>
        <w:autoSpaceDE w:val="0"/>
        <w:autoSpaceDN w:val="0"/>
        <w:adjustRightInd w:val="0"/>
        <w:spacing w:line="0" w:lineRule="atLeast"/>
        <w:rPr>
          <w:rFonts w:asciiTheme="minorHAnsi" w:hAnsiTheme="minorHAnsi" w:cstheme="minorHAnsi"/>
          <w:sz w:val="22"/>
        </w:rPr>
      </w:pPr>
      <w:r w:rsidRPr="00B33E94">
        <w:rPr>
          <w:rFonts w:asciiTheme="minorHAnsi" w:hAnsiTheme="minorHAnsi" w:cstheme="minorHAnsi"/>
          <w:sz w:val="22"/>
        </w:rPr>
        <w:t xml:space="preserve">Se sídlem: </w:t>
      </w:r>
      <w:r w:rsidRPr="00B33E94">
        <w:rPr>
          <w:rFonts w:asciiTheme="minorHAnsi" w:hAnsiTheme="minorHAnsi" w:cstheme="minorHAnsi"/>
          <w:sz w:val="22"/>
        </w:rPr>
        <w:tab/>
      </w:r>
      <w:r w:rsidRPr="00B33E94">
        <w:rPr>
          <w:rFonts w:asciiTheme="minorHAnsi" w:hAnsiTheme="minorHAnsi" w:cstheme="minorHAnsi"/>
          <w:sz w:val="22"/>
        </w:rPr>
        <w:tab/>
      </w:r>
      <w:r w:rsidRPr="00B33E94">
        <w:rPr>
          <w:rFonts w:asciiTheme="minorHAnsi" w:hAnsiTheme="minorHAnsi" w:cstheme="minorHAnsi"/>
          <w:sz w:val="22"/>
        </w:rPr>
        <w:tab/>
        <w:t>Smetanovo nábřeží 955/6, Praha 1, 110 00</w:t>
      </w:r>
    </w:p>
    <w:p w14:paraId="7412EB66" w14:textId="4FCB372C" w:rsidR="0029157F" w:rsidRPr="00B33E94" w:rsidRDefault="0029157F" w:rsidP="0029157F">
      <w:pPr>
        <w:autoSpaceDE w:val="0"/>
        <w:autoSpaceDN w:val="0"/>
        <w:adjustRightInd w:val="0"/>
        <w:spacing w:line="0" w:lineRule="atLeast"/>
        <w:ind w:left="2127" w:hanging="2127"/>
        <w:rPr>
          <w:rFonts w:asciiTheme="minorHAnsi" w:hAnsiTheme="minorHAnsi" w:cstheme="minorHAnsi"/>
          <w:sz w:val="22"/>
        </w:rPr>
      </w:pPr>
      <w:r w:rsidRPr="00B33E94">
        <w:rPr>
          <w:rFonts w:asciiTheme="minorHAnsi" w:hAnsiTheme="minorHAnsi" w:cstheme="minorHAnsi"/>
          <w:sz w:val="22"/>
        </w:rPr>
        <w:t>Zastoupená:</w:t>
      </w:r>
      <w:r w:rsidRPr="00B33E94">
        <w:rPr>
          <w:rFonts w:asciiTheme="minorHAnsi" w:hAnsiTheme="minorHAnsi" w:cstheme="minorHAnsi"/>
          <w:sz w:val="22"/>
        </w:rPr>
        <w:tab/>
      </w:r>
      <w:r w:rsidRPr="00B33E94">
        <w:rPr>
          <w:rFonts w:asciiTheme="minorHAnsi" w:hAnsiTheme="minorHAnsi" w:cstheme="minorHAnsi"/>
          <w:sz w:val="22"/>
        </w:rPr>
        <w:tab/>
      </w:r>
      <w:r w:rsidRPr="00B33E94">
        <w:rPr>
          <w:rFonts w:asciiTheme="minorHAnsi" w:hAnsiTheme="minorHAnsi" w:cstheme="minorHAnsi"/>
          <w:sz w:val="22"/>
        </w:rPr>
        <w:tab/>
        <w:t xml:space="preserve">PhDr. </w:t>
      </w:r>
      <w:r w:rsidR="007C6F90">
        <w:rPr>
          <w:rFonts w:asciiTheme="minorHAnsi" w:hAnsiTheme="minorHAnsi" w:cstheme="minorHAnsi"/>
          <w:sz w:val="22"/>
        </w:rPr>
        <w:t xml:space="preserve">JUDr. Tomáš Karásek, </w:t>
      </w:r>
      <w:r w:rsidRPr="00B33E94">
        <w:rPr>
          <w:rFonts w:asciiTheme="minorHAnsi" w:hAnsiTheme="minorHAnsi" w:cstheme="minorHAnsi"/>
          <w:sz w:val="22"/>
        </w:rPr>
        <w:t>Ph.D., děkan</w:t>
      </w:r>
      <w:r w:rsidR="00575BA6">
        <w:rPr>
          <w:rFonts w:asciiTheme="minorHAnsi" w:hAnsiTheme="minorHAnsi" w:cstheme="minorHAnsi"/>
          <w:sz w:val="22"/>
        </w:rPr>
        <w:t xml:space="preserve">  </w:t>
      </w:r>
    </w:p>
    <w:p w14:paraId="14DDA663" w14:textId="77777777" w:rsidR="0029157F" w:rsidRPr="00B33E94" w:rsidRDefault="0029157F" w:rsidP="0029157F">
      <w:pPr>
        <w:autoSpaceDE w:val="0"/>
        <w:autoSpaceDN w:val="0"/>
        <w:adjustRightInd w:val="0"/>
        <w:spacing w:line="0" w:lineRule="atLeast"/>
        <w:rPr>
          <w:rFonts w:asciiTheme="minorHAnsi" w:hAnsiTheme="minorHAnsi" w:cstheme="minorHAnsi"/>
          <w:sz w:val="22"/>
        </w:rPr>
      </w:pPr>
      <w:r w:rsidRPr="00B33E94">
        <w:rPr>
          <w:rFonts w:asciiTheme="minorHAnsi" w:hAnsiTheme="minorHAnsi" w:cstheme="minorHAnsi"/>
          <w:sz w:val="22"/>
        </w:rPr>
        <w:t xml:space="preserve">Bankovní spojení: </w:t>
      </w:r>
      <w:r w:rsidRPr="00B33E94">
        <w:rPr>
          <w:rFonts w:asciiTheme="minorHAnsi" w:hAnsiTheme="minorHAnsi" w:cstheme="minorHAnsi"/>
          <w:sz w:val="22"/>
        </w:rPr>
        <w:tab/>
        <w:t>Komerční banka, a.s., Praha 1</w:t>
      </w:r>
    </w:p>
    <w:p w14:paraId="1644E109" w14:textId="77777777" w:rsidR="0029157F" w:rsidRPr="00B33E94" w:rsidRDefault="0029157F" w:rsidP="0029157F">
      <w:pPr>
        <w:autoSpaceDE w:val="0"/>
        <w:autoSpaceDN w:val="0"/>
        <w:adjustRightInd w:val="0"/>
        <w:spacing w:line="0" w:lineRule="atLeast"/>
        <w:rPr>
          <w:rFonts w:asciiTheme="minorHAnsi" w:hAnsiTheme="minorHAnsi" w:cstheme="minorHAnsi"/>
          <w:sz w:val="22"/>
        </w:rPr>
      </w:pPr>
      <w:r w:rsidRPr="00B33E94">
        <w:rPr>
          <w:rFonts w:asciiTheme="minorHAnsi" w:hAnsiTheme="minorHAnsi" w:cstheme="minorHAnsi"/>
          <w:sz w:val="22"/>
        </w:rPr>
        <w:t xml:space="preserve">Číslo účtu: </w:t>
      </w:r>
      <w:r w:rsidRPr="00B33E94">
        <w:rPr>
          <w:rFonts w:asciiTheme="minorHAnsi" w:hAnsiTheme="minorHAnsi" w:cstheme="minorHAnsi"/>
          <w:sz w:val="22"/>
        </w:rPr>
        <w:tab/>
      </w:r>
      <w:r w:rsidRPr="00B33E94">
        <w:rPr>
          <w:rFonts w:asciiTheme="minorHAnsi" w:hAnsiTheme="minorHAnsi" w:cstheme="minorHAnsi"/>
          <w:sz w:val="22"/>
        </w:rPr>
        <w:tab/>
      </w:r>
      <w:r w:rsidRPr="00B33E94">
        <w:rPr>
          <w:rFonts w:asciiTheme="minorHAnsi" w:hAnsiTheme="minorHAnsi" w:cstheme="minorHAnsi"/>
          <w:sz w:val="22"/>
        </w:rPr>
        <w:tab/>
        <w:t>85033011/0100</w:t>
      </w:r>
    </w:p>
    <w:p w14:paraId="6B79CB2B" w14:textId="0D39CBAA" w:rsidR="0029157F" w:rsidRPr="00B33E94" w:rsidRDefault="0029157F" w:rsidP="0029157F">
      <w:pPr>
        <w:autoSpaceDE w:val="0"/>
        <w:autoSpaceDN w:val="0"/>
        <w:adjustRightInd w:val="0"/>
        <w:spacing w:line="0" w:lineRule="atLeast"/>
        <w:rPr>
          <w:rFonts w:asciiTheme="minorHAnsi" w:hAnsiTheme="minorHAnsi" w:cstheme="minorHAnsi"/>
          <w:sz w:val="22"/>
        </w:rPr>
      </w:pPr>
      <w:r w:rsidRPr="00B33E94">
        <w:rPr>
          <w:rFonts w:asciiTheme="minorHAnsi" w:hAnsiTheme="minorHAnsi" w:cstheme="minorHAnsi"/>
          <w:sz w:val="22"/>
        </w:rPr>
        <w:t>IČ</w:t>
      </w:r>
      <w:r w:rsidR="007C6F90">
        <w:rPr>
          <w:rFonts w:asciiTheme="minorHAnsi" w:hAnsiTheme="minorHAnsi" w:cstheme="minorHAnsi"/>
          <w:sz w:val="22"/>
        </w:rPr>
        <w:t>O</w:t>
      </w:r>
      <w:r w:rsidRPr="00B33E94">
        <w:rPr>
          <w:rFonts w:asciiTheme="minorHAnsi" w:hAnsiTheme="minorHAnsi" w:cstheme="minorHAnsi"/>
          <w:sz w:val="22"/>
        </w:rPr>
        <w:t xml:space="preserve">: </w:t>
      </w:r>
      <w:r w:rsidRPr="00B33E94">
        <w:rPr>
          <w:rFonts w:asciiTheme="minorHAnsi" w:hAnsiTheme="minorHAnsi" w:cstheme="minorHAnsi"/>
          <w:sz w:val="22"/>
        </w:rPr>
        <w:tab/>
      </w:r>
      <w:r w:rsidRPr="00B33E94">
        <w:rPr>
          <w:rFonts w:asciiTheme="minorHAnsi" w:hAnsiTheme="minorHAnsi" w:cstheme="minorHAnsi"/>
          <w:sz w:val="22"/>
        </w:rPr>
        <w:tab/>
      </w:r>
      <w:r w:rsidRPr="00B33E94">
        <w:rPr>
          <w:rFonts w:asciiTheme="minorHAnsi" w:hAnsiTheme="minorHAnsi" w:cstheme="minorHAnsi"/>
          <w:sz w:val="22"/>
        </w:rPr>
        <w:tab/>
      </w:r>
      <w:r w:rsidRPr="00B33E94">
        <w:rPr>
          <w:rFonts w:asciiTheme="minorHAnsi" w:hAnsiTheme="minorHAnsi" w:cstheme="minorHAnsi"/>
          <w:sz w:val="22"/>
        </w:rPr>
        <w:tab/>
      </w:r>
      <w:r w:rsidRPr="00B33E94">
        <w:rPr>
          <w:rFonts w:asciiTheme="minorHAnsi" w:hAnsiTheme="minorHAnsi" w:cstheme="minorHAnsi"/>
          <w:sz w:val="22"/>
        </w:rPr>
        <w:tab/>
        <w:t>00216208</w:t>
      </w:r>
    </w:p>
    <w:p w14:paraId="3A74139A" w14:textId="77777777" w:rsidR="0029157F" w:rsidRPr="00B33E94" w:rsidRDefault="0029157F" w:rsidP="0029157F">
      <w:pPr>
        <w:autoSpaceDE w:val="0"/>
        <w:autoSpaceDN w:val="0"/>
        <w:adjustRightInd w:val="0"/>
        <w:spacing w:line="0" w:lineRule="atLeast"/>
        <w:rPr>
          <w:rFonts w:asciiTheme="minorHAnsi" w:hAnsiTheme="minorHAnsi" w:cstheme="minorHAnsi"/>
          <w:sz w:val="22"/>
        </w:rPr>
      </w:pPr>
      <w:r w:rsidRPr="00B33E94">
        <w:rPr>
          <w:rFonts w:asciiTheme="minorHAnsi" w:hAnsiTheme="minorHAnsi" w:cstheme="minorHAnsi"/>
          <w:sz w:val="22"/>
        </w:rPr>
        <w:t>DIČ</w:t>
      </w:r>
      <w:r w:rsidRPr="00B33E94">
        <w:rPr>
          <w:rFonts w:asciiTheme="minorHAnsi" w:hAnsiTheme="minorHAnsi" w:cstheme="minorHAnsi"/>
          <w:sz w:val="22"/>
        </w:rPr>
        <w:tab/>
      </w:r>
      <w:r w:rsidRPr="00B33E94">
        <w:rPr>
          <w:rFonts w:asciiTheme="minorHAnsi" w:hAnsiTheme="minorHAnsi" w:cstheme="minorHAnsi"/>
          <w:sz w:val="22"/>
        </w:rPr>
        <w:tab/>
      </w:r>
      <w:r w:rsidRPr="00B33E94">
        <w:rPr>
          <w:rFonts w:asciiTheme="minorHAnsi" w:hAnsiTheme="minorHAnsi" w:cstheme="minorHAnsi"/>
          <w:sz w:val="22"/>
        </w:rPr>
        <w:tab/>
      </w:r>
      <w:r w:rsidRPr="00B33E94">
        <w:rPr>
          <w:rFonts w:asciiTheme="minorHAnsi" w:hAnsiTheme="minorHAnsi" w:cstheme="minorHAnsi"/>
          <w:sz w:val="22"/>
        </w:rPr>
        <w:tab/>
      </w:r>
      <w:r w:rsidRPr="00B33E94">
        <w:rPr>
          <w:rFonts w:asciiTheme="minorHAnsi" w:hAnsiTheme="minorHAnsi" w:cstheme="minorHAnsi"/>
          <w:sz w:val="22"/>
        </w:rPr>
        <w:tab/>
      </w:r>
      <w:r w:rsidRPr="00B33E94">
        <w:rPr>
          <w:rFonts w:asciiTheme="minorHAnsi" w:hAnsiTheme="minorHAnsi" w:cstheme="minorHAnsi"/>
          <w:sz w:val="22"/>
        </w:rPr>
        <w:tab/>
        <w:t>CZ00216208</w:t>
      </w:r>
    </w:p>
    <w:p w14:paraId="1220D2D7" w14:textId="77777777" w:rsidR="0029157F" w:rsidRPr="00B33E94" w:rsidRDefault="0029157F" w:rsidP="0029157F">
      <w:pPr>
        <w:autoSpaceDE w:val="0"/>
        <w:autoSpaceDN w:val="0"/>
        <w:adjustRightInd w:val="0"/>
        <w:spacing w:line="0" w:lineRule="atLeast"/>
        <w:rPr>
          <w:rFonts w:asciiTheme="minorHAnsi" w:hAnsiTheme="minorHAnsi" w:cstheme="minorHAnsi"/>
          <w:sz w:val="22"/>
        </w:rPr>
      </w:pPr>
      <w:r w:rsidRPr="00B33E94">
        <w:rPr>
          <w:rFonts w:asciiTheme="minorHAnsi" w:hAnsiTheme="minorHAnsi" w:cstheme="minorHAnsi"/>
          <w:sz w:val="22"/>
        </w:rPr>
        <w:t xml:space="preserve">Kontaktní </w:t>
      </w:r>
      <w:r w:rsidR="00D27575" w:rsidRPr="00B33E94">
        <w:rPr>
          <w:rFonts w:asciiTheme="minorHAnsi" w:hAnsiTheme="minorHAnsi" w:cstheme="minorHAnsi"/>
          <w:sz w:val="22"/>
        </w:rPr>
        <w:t xml:space="preserve">osoba:  </w:t>
      </w:r>
      <w:r w:rsidRPr="00B33E94">
        <w:rPr>
          <w:rFonts w:asciiTheme="minorHAnsi" w:hAnsiTheme="minorHAnsi" w:cstheme="minorHAnsi"/>
          <w:sz w:val="22"/>
        </w:rPr>
        <w:t xml:space="preserve">     Bc. Dušan </w:t>
      </w:r>
      <w:r w:rsidR="00D27575" w:rsidRPr="00B33E94">
        <w:rPr>
          <w:rFonts w:asciiTheme="minorHAnsi" w:hAnsiTheme="minorHAnsi" w:cstheme="minorHAnsi"/>
          <w:sz w:val="22"/>
        </w:rPr>
        <w:t>May, email</w:t>
      </w:r>
      <w:r w:rsidRPr="00B33E94">
        <w:rPr>
          <w:rFonts w:asciiTheme="minorHAnsi" w:hAnsiTheme="minorHAnsi" w:cstheme="minorHAnsi"/>
          <w:sz w:val="22"/>
        </w:rPr>
        <w:t xml:space="preserve">: </w:t>
      </w:r>
      <w:hyperlink r:id="rId8" w:history="1">
        <w:r w:rsidRPr="00B33E94">
          <w:rPr>
            <w:rStyle w:val="Hypertextovodkaz"/>
            <w:rFonts w:asciiTheme="minorHAnsi" w:hAnsiTheme="minorHAnsi" w:cstheme="minorHAnsi"/>
            <w:sz w:val="22"/>
          </w:rPr>
          <w:t>dusan.may@fsv.cuni.cz</w:t>
        </w:r>
      </w:hyperlink>
      <w:r w:rsidRPr="00B33E94">
        <w:rPr>
          <w:rFonts w:asciiTheme="minorHAnsi" w:hAnsiTheme="minorHAnsi" w:cstheme="minorHAnsi"/>
          <w:sz w:val="22"/>
        </w:rPr>
        <w:t>: + 420 222 112 163</w:t>
      </w:r>
    </w:p>
    <w:p w14:paraId="1045380F" w14:textId="77777777" w:rsidR="0029157F" w:rsidRPr="00B33E94" w:rsidRDefault="0029157F" w:rsidP="0029157F">
      <w:pPr>
        <w:tabs>
          <w:tab w:val="clear" w:pos="1559"/>
          <w:tab w:val="left" w:pos="1560"/>
        </w:tabs>
        <w:spacing w:line="0" w:lineRule="atLeast"/>
        <w:jc w:val="both"/>
        <w:rPr>
          <w:rFonts w:asciiTheme="minorHAnsi" w:hAnsiTheme="minorHAnsi" w:cstheme="minorHAnsi"/>
          <w:sz w:val="22"/>
        </w:rPr>
      </w:pPr>
      <w:r w:rsidRPr="00B33E94">
        <w:rPr>
          <w:rFonts w:asciiTheme="minorHAnsi" w:hAnsiTheme="minorHAnsi" w:cstheme="minorHAnsi"/>
          <w:sz w:val="22"/>
        </w:rPr>
        <w:t>dále jen „nabyvatel“</w:t>
      </w:r>
    </w:p>
    <w:p w14:paraId="4A844288" w14:textId="77777777" w:rsidR="0029157F" w:rsidRPr="00B33E94" w:rsidRDefault="0029157F" w:rsidP="0029157F">
      <w:pPr>
        <w:spacing w:line="0" w:lineRule="atLeast"/>
        <w:rPr>
          <w:rFonts w:asciiTheme="minorHAnsi" w:hAnsiTheme="minorHAnsi" w:cstheme="minorHAnsi"/>
          <w:sz w:val="22"/>
        </w:rPr>
      </w:pPr>
    </w:p>
    <w:p w14:paraId="4EF94641" w14:textId="77777777" w:rsidR="0029157F" w:rsidRPr="00B33E94" w:rsidRDefault="0029157F" w:rsidP="0029157F">
      <w:pPr>
        <w:spacing w:line="0" w:lineRule="atLeast"/>
        <w:rPr>
          <w:rFonts w:asciiTheme="minorHAnsi" w:hAnsiTheme="minorHAnsi" w:cstheme="minorHAnsi"/>
          <w:sz w:val="22"/>
        </w:rPr>
      </w:pPr>
      <w:r w:rsidRPr="00B33E94">
        <w:rPr>
          <w:rFonts w:asciiTheme="minorHAnsi" w:hAnsiTheme="minorHAnsi" w:cstheme="minorHAnsi"/>
          <w:sz w:val="22"/>
        </w:rPr>
        <w:t>a</w:t>
      </w:r>
    </w:p>
    <w:p w14:paraId="4C090634" w14:textId="77777777" w:rsidR="0029157F" w:rsidRPr="00B33E94" w:rsidRDefault="0029157F" w:rsidP="0029157F">
      <w:pPr>
        <w:spacing w:line="0" w:lineRule="atLeast"/>
        <w:rPr>
          <w:rFonts w:asciiTheme="minorHAnsi" w:hAnsiTheme="minorHAnsi" w:cstheme="minorHAnsi"/>
          <w:sz w:val="22"/>
        </w:rPr>
      </w:pPr>
    </w:p>
    <w:p w14:paraId="001B3F06" w14:textId="77777777" w:rsidR="00B375E1" w:rsidRDefault="00B375E1" w:rsidP="00B375E1">
      <w:pPr>
        <w:tabs>
          <w:tab w:val="left" w:pos="709"/>
        </w:tabs>
        <w:autoSpaceDE w:val="0"/>
        <w:autoSpaceDN w:val="0"/>
        <w:adjustRightInd w:val="0"/>
        <w:spacing w:line="0" w:lineRule="atLeast"/>
        <w:rPr>
          <w:rFonts w:asciiTheme="minorHAnsi" w:hAnsiTheme="minorHAnsi" w:cstheme="minorHAnsi"/>
          <w:bCs/>
          <w:sz w:val="22"/>
        </w:rPr>
      </w:pPr>
      <w:r w:rsidRPr="00B33E94">
        <w:rPr>
          <w:rFonts w:asciiTheme="minorHAnsi" w:hAnsiTheme="minorHAnsi" w:cstheme="minorHAnsi"/>
          <w:bCs/>
          <w:sz w:val="22"/>
          <w:highlight w:val="yellow"/>
        </w:rPr>
        <w:t xml:space="preserve">(vyplní </w:t>
      </w:r>
      <w:r>
        <w:rPr>
          <w:rFonts w:asciiTheme="minorHAnsi" w:hAnsiTheme="minorHAnsi" w:cstheme="minorHAnsi"/>
          <w:b/>
          <w:bCs/>
          <w:sz w:val="22"/>
          <w:highlight w:val="yellow"/>
        </w:rPr>
        <w:t>dodavatel</w:t>
      </w:r>
      <w:r w:rsidRPr="00B33E94">
        <w:rPr>
          <w:rFonts w:asciiTheme="minorHAnsi" w:hAnsiTheme="minorHAnsi" w:cstheme="minorHAnsi"/>
          <w:bCs/>
          <w:sz w:val="22"/>
        </w:rPr>
        <w:t xml:space="preserve">) </w:t>
      </w:r>
    </w:p>
    <w:p w14:paraId="563C9BDC" w14:textId="701210CB" w:rsidR="0029157F" w:rsidRPr="00B33E94" w:rsidRDefault="0029157F" w:rsidP="00B375E1">
      <w:pPr>
        <w:tabs>
          <w:tab w:val="left" w:pos="709"/>
        </w:tabs>
        <w:autoSpaceDE w:val="0"/>
        <w:autoSpaceDN w:val="0"/>
        <w:adjustRightInd w:val="0"/>
        <w:spacing w:line="0" w:lineRule="atLeast"/>
        <w:rPr>
          <w:rFonts w:asciiTheme="minorHAnsi" w:hAnsiTheme="minorHAnsi" w:cstheme="minorHAnsi"/>
          <w:sz w:val="22"/>
        </w:rPr>
      </w:pPr>
      <w:r w:rsidRPr="00B33E94">
        <w:rPr>
          <w:rFonts w:asciiTheme="minorHAnsi" w:hAnsiTheme="minorHAnsi" w:cstheme="minorHAnsi"/>
          <w:sz w:val="22"/>
        </w:rPr>
        <w:t xml:space="preserve">Se sídlem: </w:t>
      </w:r>
      <w:r w:rsidRPr="00B33E94">
        <w:rPr>
          <w:rFonts w:asciiTheme="minorHAnsi" w:hAnsiTheme="minorHAnsi" w:cstheme="minorHAnsi"/>
          <w:sz w:val="22"/>
        </w:rPr>
        <w:tab/>
      </w:r>
      <w:r w:rsidRPr="00B33E94">
        <w:rPr>
          <w:rFonts w:asciiTheme="minorHAnsi" w:hAnsiTheme="minorHAnsi" w:cstheme="minorHAnsi"/>
          <w:sz w:val="22"/>
        </w:rPr>
        <w:tab/>
      </w:r>
      <w:r w:rsidRPr="00B33E94">
        <w:rPr>
          <w:rFonts w:asciiTheme="minorHAnsi" w:hAnsiTheme="minorHAnsi" w:cstheme="minorHAnsi"/>
          <w:sz w:val="22"/>
        </w:rPr>
        <w:tab/>
      </w:r>
      <w:r w:rsidR="00B375E1" w:rsidRPr="00B33E94">
        <w:rPr>
          <w:rFonts w:asciiTheme="minorHAnsi" w:hAnsiTheme="minorHAnsi" w:cstheme="minorHAnsi"/>
          <w:bCs/>
          <w:sz w:val="22"/>
          <w:highlight w:val="yellow"/>
        </w:rPr>
        <w:t xml:space="preserve">(vyplní </w:t>
      </w:r>
      <w:r w:rsidR="00B375E1">
        <w:rPr>
          <w:rFonts w:asciiTheme="minorHAnsi" w:hAnsiTheme="minorHAnsi" w:cstheme="minorHAnsi"/>
          <w:b/>
          <w:bCs/>
          <w:sz w:val="22"/>
          <w:highlight w:val="yellow"/>
        </w:rPr>
        <w:t>dodavatel</w:t>
      </w:r>
      <w:r w:rsidR="00B375E1" w:rsidRPr="00B33E94">
        <w:rPr>
          <w:rFonts w:asciiTheme="minorHAnsi" w:hAnsiTheme="minorHAnsi" w:cstheme="minorHAnsi"/>
          <w:bCs/>
          <w:sz w:val="22"/>
        </w:rPr>
        <w:t xml:space="preserve">) </w:t>
      </w:r>
      <w:r w:rsidR="00B375E1">
        <w:rPr>
          <w:rFonts w:asciiTheme="minorHAnsi" w:hAnsiTheme="minorHAnsi" w:cstheme="minorHAnsi"/>
          <w:sz w:val="22"/>
        </w:rPr>
        <w:t xml:space="preserve"> </w:t>
      </w:r>
    </w:p>
    <w:p w14:paraId="6E3418E4" w14:textId="64ACCD14" w:rsidR="0029157F" w:rsidRPr="00B33E94" w:rsidRDefault="0029157F" w:rsidP="0029157F">
      <w:pPr>
        <w:autoSpaceDE w:val="0"/>
        <w:autoSpaceDN w:val="0"/>
        <w:adjustRightInd w:val="0"/>
        <w:spacing w:line="0" w:lineRule="atLeast"/>
        <w:ind w:left="2127" w:hanging="2127"/>
        <w:rPr>
          <w:rFonts w:asciiTheme="minorHAnsi" w:hAnsiTheme="minorHAnsi" w:cstheme="minorHAnsi"/>
          <w:sz w:val="22"/>
        </w:rPr>
      </w:pPr>
      <w:r w:rsidRPr="00B33E94">
        <w:rPr>
          <w:rFonts w:asciiTheme="minorHAnsi" w:hAnsiTheme="minorHAnsi" w:cstheme="minorHAnsi"/>
          <w:sz w:val="22"/>
        </w:rPr>
        <w:t>Zastoupený:</w:t>
      </w:r>
      <w:r w:rsidRPr="00B33E94">
        <w:rPr>
          <w:rFonts w:asciiTheme="minorHAnsi" w:hAnsiTheme="minorHAnsi" w:cstheme="minorHAnsi"/>
          <w:sz w:val="22"/>
        </w:rPr>
        <w:tab/>
      </w:r>
      <w:r w:rsidRPr="00B33E94">
        <w:rPr>
          <w:rFonts w:asciiTheme="minorHAnsi" w:hAnsiTheme="minorHAnsi" w:cstheme="minorHAnsi"/>
          <w:sz w:val="22"/>
        </w:rPr>
        <w:tab/>
      </w:r>
      <w:r w:rsidRPr="00B33E94">
        <w:rPr>
          <w:rFonts w:asciiTheme="minorHAnsi" w:hAnsiTheme="minorHAnsi" w:cstheme="minorHAnsi"/>
          <w:sz w:val="22"/>
        </w:rPr>
        <w:tab/>
      </w:r>
      <w:r w:rsidR="00B375E1" w:rsidRPr="00B33E94">
        <w:rPr>
          <w:rFonts w:asciiTheme="minorHAnsi" w:hAnsiTheme="minorHAnsi" w:cstheme="minorHAnsi"/>
          <w:bCs/>
          <w:sz w:val="22"/>
          <w:highlight w:val="yellow"/>
        </w:rPr>
        <w:t xml:space="preserve">(vyplní </w:t>
      </w:r>
      <w:r w:rsidR="00B375E1">
        <w:rPr>
          <w:rFonts w:asciiTheme="minorHAnsi" w:hAnsiTheme="minorHAnsi" w:cstheme="minorHAnsi"/>
          <w:b/>
          <w:bCs/>
          <w:sz w:val="22"/>
          <w:highlight w:val="yellow"/>
        </w:rPr>
        <w:t>dodavatel</w:t>
      </w:r>
      <w:r w:rsidR="00B375E1" w:rsidRPr="00B33E94">
        <w:rPr>
          <w:rFonts w:asciiTheme="minorHAnsi" w:hAnsiTheme="minorHAnsi" w:cstheme="minorHAnsi"/>
          <w:bCs/>
          <w:sz w:val="22"/>
        </w:rPr>
        <w:t xml:space="preserve">) </w:t>
      </w:r>
      <w:r w:rsidR="00B375E1">
        <w:rPr>
          <w:rFonts w:asciiTheme="minorHAnsi" w:hAnsiTheme="minorHAnsi" w:cstheme="minorHAnsi"/>
          <w:sz w:val="22"/>
        </w:rPr>
        <w:t xml:space="preserve"> </w:t>
      </w:r>
    </w:p>
    <w:p w14:paraId="5FABD817" w14:textId="54446D74" w:rsidR="0029157F" w:rsidRPr="00B33E94" w:rsidRDefault="0029157F" w:rsidP="0029157F">
      <w:pPr>
        <w:autoSpaceDE w:val="0"/>
        <w:autoSpaceDN w:val="0"/>
        <w:adjustRightInd w:val="0"/>
        <w:spacing w:line="0" w:lineRule="atLeast"/>
        <w:rPr>
          <w:rFonts w:asciiTheme="minorHAnsi" w:hAnsiTheme="minorHAnsi" w:cstheme="minorHAnsi"/>
          <w:sz w:val="22"/>
        </w:rPr>
      </w:pPr>
      <w:r w:rsidRPr="00B33E94">
        <w:rPr>
          <w:rFonts w:asciiTheme="minorHAnsi" w:hAnsiTheme="minorHAnsi" w:cstheme="minorHAnsi"/>
          <w:sz w:val="22"/>
        </w:rPr>
        <w:t xml:space="preserve">Bankovní spojení: </w:t>
      </w:r>
      <w:r w:rsidRPr="00B33E94">
        <w:rPr>
          <w:rFonts w:asciiTheme="minorHAnsi" w:hAnsiTheme="minorHAnsi" w:cstheme="minorHAnsi"/>
          <w:sz w:val="22"/>
        </w:rPr>
        <w:tab/>
      </w:r>
      <w:r w:rsidR="00B375E1" w:rsidRPr="00B33E94">
        <w:rPr>
          <w:rFonts w:asciiTheme="minorHAnsi" w:hAnsiTheme="minorHAnsi" w:cstheme="minorHAnsi"/>
          <w:bCs/>
          <w:sz w:val="22"/>
          <w:highlight w:val="yellow"/>
        </w:rPr>
        <w:t xml:space="preserve">(vyplní </w:t>
      </w:r>
      <w:r w:rsidR="00B375E1">
        <w:rPr>
          <w:rFonts w:asciiTheme="minorHAnsi" w:hAnsiTheme="minorHAnsi" w:cstheme="minorHAnsi"/>
          <w:b/>
          <w:bCs/>
          <w:sz w:val="22"/>
          <w:highlight w:val="yellow"/>
        </w:rPr>
        <w:t>dodavatel</w:t>
      </w:r>
      <w:r w:rsidR="00B375E1" w:rsidRPr="00B33E94">
        <w:rPr>
          <w:rFonts w:asciiTheme="minorHAnsi" w:hAnsiTheme="minorHAnsi" w:cstheme="minorHAnsi"/>
          <w:bCs/>
          <w:sz w:val="22"/>
        </w:rPr>
        <w:t xml:space="preserve">) </w:t>
      </w:r>
      <w:r w:rsidR="00B375E1">
        <w:rPr>
          <w:rFonts w:asciiTheme="minorHAnsi" w:hAnsiTheme="minorHAnsi" w:cstheme="minorHAnsi"/>
          <w:sz w:val="22"/>
        </w:rPr>
        <w:t xml:space="preserve"> </w:t>
      </w:r>
    </w:p>
    <w:p w14:paraId="5E8DCE88" w14:textId="6027D846" w:rsidR="0029157F" w:rsidRPr="00B33E94" w:rsidRDefault="0029157F" w:rsidP="0029157F">
      <w:pPr>
        <w:autoSpaceDE w:val="0"/>
        <w:autoSpaceDN w:val="0"/>
        <w:adjustRightInd w:val="0"/>
        <w:spacing w:line="0" w:lineRule="atLeast"/>
        <w:rPr>
          <w:rFonts w:asciiTheme="minorHAnsi" w:hAnsiTheme="minorHAnsi" w:cstheme="minorHAnsi"/>
          <w:sz w:val="22"/>
        </w:rPr>
      </w:pPr>
      <w:r w:rsidRPr="00B33E94">
        <w:rPr>
          <w:rFonts w:asciiTheme="minorHAnsi" w:hAnsiTheme="minorHAnsi" w:cstheme="minorHAnsi"/>
          <w:sz w:val="22"/>
        </w:rPr>
        <w:t xml:space="preserve">Číslo účtu: </w:t>
      </w:r>
      <w:r w:rsidRPr="00B33E94">
        <w:rPr>
          <w:rFonts w:asciiTheme="minorHAnsi" w:hAnsiTheme="minorHAnsi" w:cstheme="minorHAnsi"/>
          <w:sz w:val="22"/>
        </w:rPr>
        <w:tab/>
      </w:r>
      <w:r w:rsidRPr="00B33E94">
        <w:rPr>
          <w:rFonts w:asciiTheme="minorHAnsi" w:hAnsiTheme="minorHAnsi" w:cstheme="minorHAnsi"/>
          <w:sz w:val="22"/>
        </w:rPr>
        <w:tab/>
      </w:r>
      <w:r w:rsidRPr="00B33E94">
        <w:rPr>
          <w:rFonts w:asciiTheme="minorHAnsi" w:hAnsiTheme="minorHAnsi" w:cstheme="minorHAnsi"/>
          <w:sz w:val="22"/>
        </w:rPr>
        <w:tab/>
      </w:r>
      <w:r w:rsidR="00B375E1" w:rsidRPr="00B33E94">
        <w:rPr>
          <w:rFonts w:asciiTheme="minorHAnsi" w:hAnsiTheme="minorHAnsi" w:cstheme="minorHAnsi"/>
          <w:bCs/>
          <w:sz w:val="22"/>
          <w:highlight w:val="yellow"/>
        </w:rPr>
        <w:t xml:space="preserve">(vyplní </w:t>
      </w:r>
      <w:r w:rsidR="00B375E1">
        <w:rPr>
          <w:rFonts w:asciiTheme="minorHAnsi" w:hAnsiTheme="minorHAnsi" w:cstheme="minorHAnsi"/>
          <w:b/>
          <w:bCs/>
          <w:sz w:val="22"/>
          <w:highlight w:val="yellow"/>
        </w:rPr>
        <w:t>dodavatel</w:t>
      </w:r>
      <w:r w:rsidR="00B375E1" w:rsidRPr="00B33E94">
        <w:rPr>
          <w:rFonts w:asciiTheme="minorHAnsi" w:hAnsiTheme="minorHAnsi" w:cstheme="minorHAnsi"/>
          <w:bCs/>
          <w:sz w:val="22"/>
        </w:rPr>
        <w:t xml:space="preserve">) </w:t>
      </w:r>
      <w:r w:rsidR="00B375E1">
        <w:rPr>
          <w:rFonts w:asciiTheme="minorHAnsi" w:hAnsiTheme="minorHAnsi" w:cstheme="minorHAnsi"/>
          <w:sz w:val="22"/>
        </w:rPr>
        <w:t xml:space="preserve"> </w:t>
      </w:r>
    </w:p>
    <w:p w14:paraId="013931FE" w14:textId="73A0ED2A" w:rsidR="0029157F" w:rsidRPr="00B33E94" w:rsidRDefault="0029157F" w:rsidP="0029157F">
      <w:pPr>
        <w:autoSpaceDE w:val="0"/>
        <w:autoSpaceDN w:val="0"/>
        <w:adjustRightInd w:val="0"/>
        <w:spacing w:line="0" w:lineRule="atLeast"/>
        <w:rPr>
          <w:rFonts w:asciiTheme="minorHAnsi" w:hAnsiTheme="minorHAnsi" w:cstheme="minorHAnsi"/>
          <w:sz w:val="22"/>
        </w:rPr>
      </w:pPr>
      <w:r w:rsidRPr="00B33E94">
        <w:rPr>
          <w:rFonts w:asciiTheme="minorHAnsi" w:hAnsiTheme="minorHAnsi" w:cstheme="minorHAnsi"/>
          <w:sz w:val="22"/>
        </w:rPr>
        <w:t>IČ</w:t>
      </w:r>
      <w:r w:rsidR="007C6F90">
        <w:rPr>
          <w:rFonts w:asciiTheme="minorHAnsi" w:hAnsiTheme="minorHAnsi" w:cstheme="minorHAnsi"/>
          <w:sz w:val="22"/>
        </w:rPr>
        <w:t>O</w:t>
      </w:r>
      <w:r w:rsidRPr="00B33E94">
        <w:rPr>
          <w:rFonts w:asciiTheme="minorHAnsi" w:hAnsiTheme="minorHAnsi" w:cstheme="minorHAnsi"/>
          <w:sz w:val="22"/>
        </w:rPr>
        <w:t>:</w:t>
      </w:r>
      <w:r w:rsidRPr="00B33E94">
        <w:rPr>
          <w:rFonts w:asciiTheme="minorHAnsi" w:hAnsiTheme="minorHAnsi" w:cstheme="minorHAnsi"/>
          <w:sz w:val="22"/>
        </w:rPr>
        <w:tab/>
      </w:r>
      <w:r w:rsidRPr="00B33E94">
        <w:rPr>
          <w:rFonts w:asciiTheme="minorHAnsi" w:hAnsiTheme="minorHAnsi" w:cstheme="minorHAnsi"/>
          <w:sz w:val="22"/>
        </w:rPr>
        <w:tab/>
      </w:r>
      <w:r w:rsidRPr="00B33E94">
        <w:rPr>
          <w:rFonts w:asciiTheme="minorHAnsi" w:hAnsiTheme="minorHAnsi" w:cstheme="minorHAnsi"/>
          <w:sz w:val="22"/>
        </w:rPr>
        <w:tab/>
      </w:r>
      <w:r w:rsidRPr="00B33E94">
        <w:rPr>
          <w:rFonts w:asciiTheme="minorHAnsi" w:hAnsiTheme="minorHAnsi" w:cstheme="minorHAnsi"/>
          <w:sz w:val="22"/>
        </w:rPr>
        <w:tab/>
      </w:r>
      <w:r w:rsidRPr="00B33E94">
        <w:rPr>
          <w:rFonts w:asciiTheme="minorHAnsi" w:hAnsiTheme="minorHAnsi" w:cstheme="minorHAnsi"/>
          <w:sz w:val="22"/>
        </w:rPr>
        <w:tab/>
      </w:r>
      <w:r w:rsidR="00B375E1" w:rsidRPr="00B33E94">
        <w:rPr>
          <w:rFonts w:asciiTheme="minorHAnsi" w:hAnsiTheme="minorHAnsi" w:cstheme="minorHAnsi"/>
          <w:bCs/>
          <w:sz w:val="22"/>
          <w:highlight w:val="yellow"/>
        </w:rPr>
        <w:t xml:space="preserve">(vyplní </w:t>
      </w:r>
      <w:r w:rsidR="00B375E1">
        <w:rPr>
          <w:rFonts w:asciiTheme="minorHAnsi" w:hAnsiTheme="minorHAnsi" w:cstheme="minorHAnsi"/>
          <w:b/>
          <w:bCs/>
          <w:sz w:val="22"/>
          <w:highlight w:val="yellow"/>
        </w:rPr>
        <w:t>dodavatel</w:t>
      </w:r>
      <w:r w:rsidR="00B375E1" w:rsidRPr="00B33E94">
        <w:rPr>
          <w:rFonts w:asciiTheme="minorHAnsi" w:hAnsiTheme="minorHAnsi" w:cstheme="minorHAnsi"/>
          <w:bCs/>
          <w:sz w:val="22"/>
        </w:rPr>
        <w:t xml:space="preserve">) </w:t>
      </w:r>
      <w:r w:rsidR="00B375E1">
        <w:rPr>
          <w:rFonts w:asciiTheme="minorHAnsi" w:hAnsiTheme="minorHAnsi" w:cstheme="minorHAnsi"/>
          <w:sz w:val="22"/>
        </w:rPr>
        <w:t xml:space="preserve"> </w:t>
      </w:r>
    </w:p>
    <w:p w14:paraId="0A3F970C" w14:textId="7FB74822" w:rsidR="0029157F" w:rsidRPr="00B33E94" w:rsidRDefault="0029157F" w:rsidP="0029157F">
      <w:pPr>
        <w:autoSpaceDE w:val="0"/>
        <w:autoSpaceDN w:val="0"/>
        <w:adjustRightInd w:val="0"/>
        <w:spacing w:line="0" w:lineRule="atLeast"/>
        <w:rPr>
          <w:rFonts w:asciiTheme="minorHAnsi" w:hAnsiTheme="minorHAnsi" w:cstheme="minorHAnsi"/>
          <w:sz w:val="22"/>
        </w:rPr>
      </w:pPr>
      <w:r w:rsidRPr="00B33E94">
        <w:rPr>
          <w:rFonts w:asciiTheme="minorHAnsi" w:hAnsiTheme="minorHAnsi" w:cstheme="minorHAnsi"/>
          <w:sz w:val="22"/>
        </w:rPr>
        <w:t>DIČ</w:t>
      </w:r>
      <w:r w:rsidRPr="00B33E94">
        <w:rPr>
          <w:rFonts w:asciiTheme="minorHAnsi" w:hAnsiTheme="minorHAnsi" w:cstheme="minorHAnsi"/>
          <w:sz w:val="22"/>
        </w:rPr>
        <w:tab/>
      </w:r>
      <w:r w:rsidRPr="00B33E94">
        <w:rPr>
          <w:rFonts w:asciiTheme="minorHAnsi" w:hAnsiTheme="minorHAnsi" w:cstheme="minorHAnsi"/>
          <w:sz w:val="22"/>
        </w:rPr>
        <w:tab/>
      </w:r>
      <w:r w:rsidRPr="00B33E94">
        <w:rPr>
          <w:rFonts w:asciiTheme="minorHAnsi" w:hAnsiTheme="minorHAnsi" w:cstheme="minorHAnsi"/>
          <w:sz w:val="22"/>
        </w:rPr>
        <w:tab/>
      </w:r>
      <w:r w:rsidRPr="00B33E94">
        <w:rPr>
          <w:rFonts w:asciiTheme="minorHAnsi" w:hAnsiTheme="minorHAnsi" w:cstheme="minorHAnsi"/>
          <w:sz w:val="22"/>
        </w:rPr>
        <w:tab/>
      </w:r>
      <w:r w:rsidRPr="00B33E94">
        <w:rPr>
          <w:rFonts w:asciiTheme="minorHAnsi" w:hAnsiTheme="minorHAnsi" w:cstheme="minorHAnsi"/>
          <w:sz w:val="22"/>
        </w:rPr>
        <w:tab/>
      </w:r>
      <w:r w:rsidRPr="00B33E94">
        <w:rPr>
          <w:rFonts w:asciiTheme="minorHAnsi" w:hAnsiTheme="minorHAnsi" w:cstheme="minorHAnsi"/>
          <w:sz w:val="22"/>
        </w:rPr>
        <w:tab/>
      </w:r>
      <w:r w:rsidR="00B375E1" w:rsidRPr="00B33E94">
        <w:rPr>
          <w:rFonts w:asciiTheme="minorHAnsi" w:hAnsiTheme="minorHAnsi" w:cstheme="minorHAnsi"/>
          <w:bCs/>
          <w:sz w:val="22"/>
          <w:highlight w:val="yellow"/>
        </w:rPr>
        <w:t xml:space="preserve">(vyplní </w:t>
      </w:r>
      <w:r w:rsidR="00B375E1">
        <w:rPr>
          <w:rFonts w:asciiTheme="minorHAnsi" w:hAnsiTheme="minorHAnsi" w:cstheme="minorHAnsi"/>
          <w:b/>
          <w:bCs/>
          <w:sz w:val="22"/>
          <w:highlight w:val="yellow"/>
        </w:rPr>
        <w:t>dodavatel</w:t>
      </w:r>
      <w:r w:rsidR="00B375E1" w:rsidRPr="00B33E94">
        <w:rPr>
          <w:rFonts w:asciiTheme="minorHAnsi" w:hAnsiTheme="minorHAnsi" w:cstheme="minorHAnsi"/>
          <w:bCs/>
          <w:sz w:val="22"/>
        </w:rPr>
        <w:t xml:space="preserve">) </w:t>
      </w:r>
      <w:r w:rsidR="00B375E1">
        <w:rPr>
          <w:rFonts w:asciiTheme="minorHAnsi" w:hAnsiTheme="minorHAnsi" w:cstheme="minorHAnsi"/>
          <w:sz w:val="22"/>
        </w:rPr>
        <w:t xml:space="preserve"> </w:t>
      </w:r>
    </w:p>
    <w:p w14:paraId="44925C8F" w14:textId="35574580" w:rsidR="0029157F" w:rsidRPr="00B33E94" w:rsidRDefault="0029157F" w:rsidP="0029157F">
      <w:pPr>
        <w:spacing w:line="240" w:lineRule="auto"/>
        <w:rPr>
          <w:rFonts w:asciiTheme="minorHAnsi" w:hAnsiTheme="minorHAnsi" w:cstheme="minorHAnsi"/>
          <w:sz w:val="22"/>
        </w:rPr>
      </w:pPr>
      <w:r w:rsidRPr="00B33E94">
        <w:rPr>
          <w:rFonts w:asciiTheme="minorHAnsi" w:hAnsiTheme="minorHAnsi" w:cstheme="minorHAnsi"/>
          <w:sz w:val="22"/>
        </w:rPr>
        <w:t>zapsaný v OR:</w:t>
      </w:r>
      <w:r w:rsidRPr="00B33E94">
        <w:rPr>
          <w:rFonts w:asciiTheme="minorHAnsi" w:hAnsiTheme="minorHAnsi" w:cstheme="minorHAnsi"/>
          <w:sz w:val="22"/>
        </w:rPr>
        <w:tab/>
      </w:r>
      <w:r w:rsidRPr="00B33E94">
        <w:rPr>
          <w:rFonts w:asciiTheme="minorHAnsi" w:hAnsiTheme="minorHAnsi" w:cstheme="minorHAnsi"/>
          <w:sz w:val="22"/>
        </w:rPr>
        <w:tab/>
      </w:r>
      <w:r w:rsidRPr="00B33E94">
        <w:rPr>
          <w:rFonts w:asciiTheme="minorHAnsi" w:hAnsiTheme="minorHAnsi" w:cstheme="minorHAnsi"/>
          <w:sz w:val="22"/>
        </w:rPr>
        <w:tab/>
      </w:r>
      <w:r w:rsidR="00B375E1" w:rsidRPr="00B33E94">
        <w:rPr>
          <w:rFonts w:asciiTheme="minorHAnsi" w:hAnsiTheme="minorHAnsi" w:cstheme="minorHAnsi"/>
          <w:bCs/>
          <w:sz w:val="22"/>
          <w:highlight w:val="yellow"/>
        </w:rPr>
        <w:t xml:space="preserve">(vyplní </w:t>
      </w:r>
      <w:r w:rsidR="00B375E1">
        <w:rPr>
          <w:rFonts w:asciiTheme="minorHAnsi" w:hAnsiTheme="minorHAnsi" w:cstheme="minorHAnsi"/>
          <w:b/>
          <w:bCs/>
          <w:sz w:val="22"/>
          <w:highlight w:val="yellow"/>
        </w:rPr>
        <w:t>dodavatel</w:t>
      </w:r>
      <w:r w:rsidR="00B375E1" w:rsidRPr="00B33E94">
        <w:rPr>
          <w:rFonts w:asciiTheme="minorHAnsi" w:hAnsiTheme="minorHAnsi" w:cstheme="minorHAnsi"/>
          <w:bCs/>
          <w:sz w:val="22"/>
        </w:rPr>
        <w:t xml:space="preserve">) </w:t>
      </w:r>
      <w:r w:rsidR="00B375E1">
        <w:rPr>
          <w:rFonts w:asciiTheme="minorHAnsi" w:hAnsiTheme="minorHAnsi" w:cstheme="minorHAnsi"/>
          <w:sz w:val="22"/>
        </w:rPr>
        <w:t xml:space="preserve"> </w:t>
      </w:r>
    </w:p>
    <w:p w14:paraId="47402E44" w14:textId="43C132D2" w:rsidR="00B375E1" w:rsidRDefault="00B375E1" w:rsidP="0029157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webová adresa:         </w:t>
      </w:r>
      <w:r w:rsidRPr="00B33E94">
        <w:rPr>
          <w:rFonts w:asciiTheme="minorHAnsi" w:hAnsiTheme="minorHAnsi" w:cstheme="minorHAnsi"/>
          <w:bCs/>
          <w:sz w:val="22"/>
          <w:highlight w:val="yellow"/>
        </w:rPr>
        <w:t xml:space="preserve">(vyplní </w:t>
      </w:r>
      <w:r>
        <w:rPr>
          <w:rFonts w:asciiTheme="minorHAnsi" w:hAnsiTheme="minorHAnsi" w:cstheme="minorHAnsi"/>
          <w:b/>
          <w:bCs/>
          <w:sz w:val="22"/>
          <w:highlight w:val="yellow"/>
        </w:rPr>
        <w:t>dodavatel</w:t>
      </w:r>
      <w:r w:rsidRPr="00B33E94">
        <w:rPr>
          <w:rFonts w:asciiTheme="minorHAnsi" w:hAnsiTheme="minorHAnsi" w:cstheme="minorHAnsi"/>
          <w:bCs/>
          <w:sz w:val="22"/>
        </w:rPr>
        <w:t>)</w:t>
      </w:r>
    </w:p>
    <w:p w14:paraId="3DF5BDF1" w14:textId="270392DD" w:rsidR="0029157F" w:rsidRPr="00B33E94" w:rsidRDefault="0029157F" w:rsidP="0029157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</w:rPr>
      </w:pPr>
      <w:r w:rsidRPr="00B33E94">
        <w:rPr>
          <w:rFonts w:asciiTheme="minorHAnsi" w:hAnsiTheme="minorHAnsi" w:cstheme="minorHAnsi"/>
          <w:sz w:val="22"/>
        </w:rPr>
        <w:t xml:space="preserve">Kontaktní osoba:    </w:t>
      </w:r>
      <w:r w:rsidR="00B375E1">
        <w:rPr>
          <w:rFonts w:asciiTheme="minorHAnsi" w:hAnsiTheme="minorHAnsi" w:cstheme="minorHAnsi"/>
          <w:sz w:val="22"/>
        </w:rPr>
        <w:t xml:space="preserve"> </w:t>
      </w:r>
      <w:r w:rsidRPr="00B33E94">
        <w:rPr>
          <w:rFonts w:asciiTheme="minorHAnsi" w:hAnsiTheme="minorHAnsi" w:cstheme="minorHAnsi"/>
          <w:sz w:val="22"/>
        </w:rPr>
        <w:t xml:space="preserve">  </w:t>
      </w:r>
      <w:r w:rsidR="00B375E1" w:rsidRPr="00B33E94">
        <w:rPr>
          <w:rFonts w:asciiTheme="minorHAnsi" w:hAnsiTheme="minorHAnsi" w:cstheme="minorHAnsi"/>
          <w:bCs/>
          <w:sz w:val="22"/>
          <w:highlight w:val="yellow"/>
        </w:rPr>
        <w:t xml:space="preserve">(vyplní </w:t>
      </w:r>
      <w:r w:rsidR="00B375E1">
        <w:rPr>
          <w:rFonts w:asciiTheme="minorHAnsi" w:hAnsiTheme="minorHAnsi" w:cstheme="minorHAnsi"/>
          <w:b/>
          <w:bCs/>
          <w:sz w:val="22"/>
          <w:highlight w:val="yellow"/>
        </w:rPr>
        <w:t>dodavatel</w:t>
      </w:r>
      <w:r w:rsidR="00B375E1" w:rsidRPr="00B33E94">
        <w:rPr>
          <w:rFonts w:asciiTheme="minorHAnsi" w:hAnsiTheme="minorHAnsi" w:cstheme="minorHAnsi"/>
          <w:bCs/>
          <w:sz w:val="22"/>
        </w:rPr>
        <w:t xml:space="preserve">) </w:t>
      </w:r>
      <w:r w:rsidRPr="00B33E94">
        <w:rPr>
          <w:rFonts w:asciiTheme="minorHAnsi" w:hAnsiTheme="minorHAnsi" w:cstheme="minorHAnsi"/>
          <w:sz w:val="22"/>
        </w:rPr>
        <w:t xml:space="preserve"> </w:t>
      </w:r>
      <w:r w:rsidRPr="00B33E94">
        <w:rPr>
          <w:rFonts w:asciiTheme="minorHAnsi" w:hAnsiTheme="minorHAnsi" w:cstheme="minorHAnsi"/>
          <w:sz w:val="22"/>
        </w:rPr>
        <w:tab/>
      </w:r>
      <w:r w:rsidR="00B375E1">
        <w:rPr>
          <w:rFonts w:asciiTheme="minorHAnsi" w:hAnsiTheme="minorHAnsi" w:cstheme="minorHAnsi"/>
          <w:sz w:val="22"/>
        </w:rPr>
        <w:t xml:space="preserve"> </w:t>
      </w:r>
    </w:p>
    <w:p w14:paraId="5F026345" w14:textId="77777777" w:rsidR="00B375E1" w:rsidRDefault="00B375E1" w:rsidP="00B375E1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email: 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Pr="00B33E94">
        <w:rPr>
          <w:rFonts w:asciiTheme="minorHAnsi" w:hAnsiTheme="minorHAnsi" w:cstheme="minorHAnsi"/>
          <w:bCs/>
          <w:sz w:val="22"/>
          <w:highlight w:val="yellow"/>
        </w:rPr>
        <w:t xml:space="preserve">(vyplní </w:t>
      </w:r>
      <w:r>
        <w:rPr>
          <w:rFonts w:asciiTheme="minorHAnsi" w:hAnsiTheme="minorHAnsi" w:cstheme="minorHAnsi"/>
          <w:b/>
          <w:bCs/>
          <w:sz w:val="22"/>
          <w:highlight w:val="yellow"/>
        </w:rPr>
        <w:t>dodavatel</w:t>
      </w:r>
    </w:p>
    <w:p w14:paraId="79A749C5" w14:textId="77777777" w:rsidR="00B375E1" w:rsidRDefault="00B375E1" w:rsidP="00B375E1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telefon: 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Pr="00B33E94">
        <w:rPr>
          <w:rFonts w:asciiTheme="minorHAnsi" w:hAnsiTheme="minorHAnsi" w:cstheme="minorHAnsi"/>
          <w:bCs/>
          <w:sz w:val="22"/>
          <w:highlight w:val="yellow"/>
        </w:rPr>
        <w:t xml:space="preserve">(vyplní </w:t>
      </w:r>
      <w:r>
        <w:rPr>
          <w:rFonts w:asciiTheme="minorHAnsi" w:hAnsiTheme="minorHAnsi" w:cstheme="minorHAnsi"/>
          <w:b/>
          <w:bCs/>
          <w:sz w:val="22"/>
          <w:highlight w:val="yellow"/>
        </w:rPr>
        <w:t>dodavatel</w:t>
      </w:r>
    </w:p>
    <w:p w14:paraId="55775498" w14:textId="77777777" w:rsidR="0029157F" w:rsidRPr="00B33E94" w:rsidRDefault="0029157F" w:rsidP="0029157F">
      <w:pPr>
        <w:rPr>
          <w:rFonts w:asciiTheme="minorHAnsi" w:hAnsiTheme="minorHAnsi" w:cstheme="minorHAnsi"/>
          <w:sz w:val="22"/>
        </w:rPr>
      </w:pPr>
      <w:r w:rsidRPr="00B33E94">
        <w:rPr>
          <w:rFonts w:asciiTheme="minorHAnsi" w:hAnsiTheme="minorHAnsi" w:cstheme="minorHAnsi"/>
          <w:sz w:val="22"/>
        </w:rPr>
        <w:t>dále jen „</w:t>
      </w:r>
      <w:r w:rsidRPr="00B33E94">
        <w:rPr>
          <w:rFonts w:asciiTheme="minorHAnsi" w:hAnsiTheme="minorHAnsi" w:cstheme="minorHAnsi"/>
          <w:b/>
          <w:sz w:val="22"/>
        </w:rPr>
        <w:t>poskytovatel</w:t>
      </w:r>
      <w:r w:rsidRPr="00B33E94">
        <w:rPr>
          <w:rFonts w:asciiTheme="minorHAnsi" w:hAnsiTheme="minorHAnsi" w:cstheme="minorHAnsi"/>
          <w:sz w:val="22"/>
        </w:rPr>
        <w:t>“</w:t>
      </w:r>
    </w:p>
    <w:p w14:paraId="5DF536F7" w14:textId="77777777" w:rsidR="0029157F" w:rsidRPr="00B33E94" w:rsidRDefault="0029157F" w:rsidP="0029157F">
      <w:pPr>
        <w:rPr>
          <w:rFonts w:asciiTheme="minorHAnsi" w:hAnsiTheme="minorHAnsi" w:cstheme="minorHAnsi"/>
          <w:sz w:val="22"/>
        </w:rPr>
      </w:pPr>
      <w:r w:rsidRPr="00B33E94">
        <w:rPr>
          <w:rFonts w:asciiTheme="minorHAnsi" w:hAnsiTheme="minorHAnsi" w:cstheme="minorHAnsi"/>
          <w:sz w:val="22"/>
        </w:rPr>
        <w:t xml:space="preserve"> </w:t>
      </w:r>
    </w:p>
    <w:p w14:paraId="234A8337" w14:textId="403EF56E" w:rsidR="0029157F" w:rsidRPr="00B33E94" w:rsidRDefault="0029157F" w:rsidP="0029157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B33E94">
        <w:rPr>
          <w:rFonts w:asciiTheme="minorHAnsi" w:hAnsiTheme="minorHAnsi" w:cstheme="minorHAnsi"/>
          <w:sz w:val="22"/>
        </w:rPr>
        <w:t xml:space="preserve">uzavírají v souladu s ustanovením § 2358 a násl. zákona č. 89/2012 Sb., občanský zákoník, ve znění pozdějších předpisů tuto </w:t>
      </w:r>
      <w:r w:rsidRPr="00B33E94">
        <w:rPr>
          <w:rFonts w:asciiTheme="minorHAnsi" w:hAnsiTheme="minorHAnsi" w:cstheme="minorHAnsi"/>
          <w:b/>
          <w:bCs/>
          <w:sz w:val="22"/>
        </w:rPr>
        <w:t>licenční smlouvu k</w:t>
      </w:r>
      <w:r w:rsidR="007C6F90">
        <w:rPr>
          <w:rFonts w:asciiTheme="minorHAnsi" w:hAnsiTheme="minorHAnsi" w:cstheme="minorHAnsi"/>
          <w:b/>
          <w:bCs/>
          <w:sz w:val="22"/>
        </w:rPr>
        <w:t> </w:t>
      </w:r>
      <w:r w:rsidRPr="00B33E94">
        <w:rPr>
          <w:rFonts w:asciiTheme="minorHAnsi" w:hAnsiTheme="minorHAnsi" w:cstheme="minorHAnsi"/>
          <w:b/>
          <w:bCs/>
          <w:sz w:val="22"/>
        </w:rPr>
        <w:t>software</w:t>
      </w:r>
      <w:r w:rsidR="007C6F90">
        <w:rPr>
          <w:rFonts w:asciiTheme="minorHAnsi" w:hAnsiTheme="minorHAnsi" w:cstheme="minorHAnsi"/>
          <w:b/>
          <w:bCs/>
          <w:sz w:val="22"/>
        </w:rPr>
        <w:t xml:space="preserve"> </w:t>
      </w:r>
      <w:proofErr w:type="spellStart"/>
      <w:r w:rsidR="007C6F90">
        <w:rPr>
          <w:rFonts w:asciiTheme="minorHAnsi" w:hAnsiTheme="minorHAnsi" w:cstheme="minorHAnsi"/>
          <w:b/>
          <w:bCs/>
          <w:sz w:val="22"/>
        </w:rPr>
        <w:t>F</w:t>
      </w:r>
      <w:r w:rsidR="002C4E2E">
        <w:rPr>
          <w:rFonts w:asciiTheme="minorHAnsi" w:hAnsiTheme="minorHAnsi" w:cstheme="minorHAnsi"/>
          <w:b/>
          <w:bCs/>
          <w:sz w:val="22"/>
        </w:rPr>
        <w:t>ortigate</w:t>
      </w:r>
      <w:proofErr w:type="spellEnd"/>
      <w:r w:rsidR="00575BA6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7C989484" w14:textId="77777777" w:rsidR="0029157F" w:rsidRPr="00B33E94" w:rsidRDefault="0029157F" w:rsidP="0029157F">
      <w:pPr>
        <w:pStyle w:val="Nadpis1"/>
        <w:keepLines w:val="0"/>
        <w:numPr>
          <w:ilvl w:val="0"/>
          <w:numId w:val="0"/>
        </w:numPr>
        <w:tabs>
          <w:tab w:val="clear" w:pos="0"/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60"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B33E94">
        <w:rPr>
          <w:rFonts w:asciiTheme="minorHAnsi" w:hAnsiTheme="minorHAnsi" w:cstheme="minorHAnsi"/>
          <w:color w:val="auto"/>
          <w:sz w:val="22"/>
          <w:szCs w:val="22"/>
        </w:rPr>
        <w:t>Preambule</w:t>
      </w:r>
    </w:p>
    <w:p w14:paraId="04868D5C" w14:textId="06384830" w:rsidR="0029157F" w:rsidRPr="00B33E94" w:rsidRDefault="0029157F" w:rsidP="0029157F">
      <w:pPr>
        <w:pStyle w:val="ListNumber-ContractCzechRadio"/>
        <w:numPr>
          <w:ilvl w:val="0"/>
          <w:numId w:val="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8108"/>
          <w:tab w:val="clear" w:pos="8420"/>
          <w:tab w:val="left" w:pos="0"/>
        </w:tabs>
        <w:rPr>
          <w:rFonts w:asciiTheme="minorHAnsi" w:hAnsiTheme="minorHAnsi" w:cstheme="minorHAnsi"/>
          <w:sz w:val="22"/>
          <w:lang w:eastAsia="x-none"/>
        </w:rPr>
      </w:pPr>
      <w:r w:rsidRPr="00B33E94">
        <w:rPr>
          <w:rFonts w:asciiTheme="minorHAnsi" w:hAnsiTheme="minorHAnsi" w:cstheme="minorHAnsi"/>
          <w:sz w:val="22"/>
          <w:lang w:eastAsia="x-none"/>
        </w:rPr>
        <w:t xml:space="preserve">Tato licenční smlouva je uzavírána v návaznosti na výběrové řízení k veřejné zakázce malého </w:t>
      </w:r>
      <w:r w:rsidR="00D27575" w:rsidRPr="00B33E94">
        <w:rPr>
          <w:rFonts w:asciiTheme="minorHAnsi" w:hAnsiTheme="minorHAnsi" w:cstheme="minorHAnsi"/>
          <w:sz w:val="22"/>
          <w:lang w:eastAsia="x-none"/>
        </w:rPr>
        <w:t>rozsahu s</w:t>
      </w:r>
      <w:r w:rsidR="007C6F90">
        <w:rPr>
          <w:rFonts w:asciiTheme="minorHAnsi" w:hAnsiTheme="minorHAnsi" w:cstheme="minorHAnsi"/>
          <w:sz w:val="22"/>
          <w:lang w:eastAsia="x-none"/>
        </w:rPr>
        <w:t> </w:t>
      </w:r>
      <w:r w:rsidR="00D27575" w:rsidRPr="00B33E94">
        <w:rPr>
          <w:rFonts w:asciiTheme="minorHAnsi" w:hAnsiTheme="minorHAnsi" w:cstheme="minorHAnsi"/>
          <w:sz w:val="22"/>
          <w:lang w:eastAsia="x-none"/>
        </w:rPr>
        <w:t>názvem</w:t>
      </w:r>
      <w:r w:rsidR="007C6F90">
        <w:rPr>
          <w:rFonts w:asciiTheme="minorHAnsi" w:hAnsiTheme="minorHAnsi" w:cstheme="minorHAnsi"/>
          <w:sz w:val="22"/>
          <w:lang w:eastAsia="x-none"/>
        </w:rPr>
        <w:t xml:space="preserve"> </w:t>
      </w:r>
      <w:r w:rsidR="007C6F90" w:rsidRPr="00753EF0">
        <w:rPr>
          <w:rFonts w:asciiTheme="minorHAnsi" w:hAnsiTheme="minorHAnsi" w:cstheme="minorHAnsi"/>
          <w:sz w:val="22"/>
          <w:lang w:eastAsia="x-none"/>
        </w:rPr>
        <w:t>„</w:t>
      </w:r>
      <w:sdt>
        <w:sdtPr>
          <w:rPr>
            <w:rStyle w:val="Styl1"/>
            <w:rFonts w:asciiTheme="minorHAnsi" w:hAnsiTheme="minorHAnsi" w:cstheme="minorHAnsi"/>
            <w:lang w:eastAsia="cs-CZ"/>
          </w:rPr>
          <w:id w:val="1267738472"/>
          <w:placeholder>
            <w:docPart w:val="039DAEFF1CD8498FB875AF1746095322"/>
          </w:placeholder>
        </w:sdtPr>
        <w:sdtEndPr>
          <w:rPr>
            <w:rStyle w:val="Standardnpsmoodstavce"/>
            <w:rFonts w:eastAsia="Times New Roman"/>
            <w:b w:val="0"/>
            <w:sz w:val="24"/>
          </w:rPr>
        </w:sdtEndPr>
        <w:sdtContent>
          <w:r w:rsidR="00753EF0" w:rsidRPr="00753EF0">
            <w:rPr>
              <w:rStyle w:val="Styl1"/>
              <w:rFonts w:asciiTheme="minorHAnsi" w:hAnsiTheme="minorHAnsi" w:cstheme="minorHAnsi"/>
            </w:rPr>
            <w:t>Nákup licence na rok 2026 pro firewallové zařízení FortiGate umístěné v serverovně Jinonice</w:t>
          </w:r>
        </w:sdtContent>
      </w:sdt>
      <w:r w:rsidR="002C4E2E" w:rsidRPr="00753EF0">
        <w:rPr>
          <w:rFonts w:asciiTheme="minorHAnsi" w:hAnsiTheme="minorHAnsi" w:cstheme="minorHAnsi"/>
          <w:sz w:val="22"/>
          <w:lang w:eastAsia="x-none"/>
        </w:rPr>
        <w:t>“</w:t>
      </w:r>
      <w:r w:rsidR="007C6F90">
        <w:rPr>
          <w:rFonts w:asciiTheme="minorHAnsi" w:hAnsiTheme="minorHAnsi" w:cstheme="minorHAnsi"/>
          <w:sz w:val="22"/>
          <w:lang w:eastAsia="x-none"/>
        </w:rPr>
        <w:t xml:space="preserve"> a</w:t>
      </w:r>
      <w:r w:rsidRPr="00B33E94">
        <w:rPr>
          <w:rFonts w:asciiTheme="minorHAnsi" w:hAnsiTheme="minorHAnsi" w:cstheme="minorHAnsi"/>
          <w:sz w:val="22"/>
          <w:lang w:eastAsia="x-none"/>
        </w:rPr>
        <w:t xml:space="preserve"> plně v souladu se zadávacími podmínkami a nabídkou poskytovatele v</w:t>
      </w:r>
      <w:r w:rsidR="007C6F90">
        <w:rPr>
          <w:rFonts w:asciiTheme="minorHAnsi" w:hAnsiTheme="minorHAnsi" w:cstheme="minorHAnsi"/>
          <w:sz w:val="22"/>
          <w:lang w:eastAsia="x-none"/>
        </w:rPr>
        <w:t> </w:t>
      </w:r>
      <w:r w:rsidRPr="00B33E94">
        <w:rPr>
          <w:rFonts w:asciiTheme="minorHAnsi" w:hAnsiTheme="minorHAnsi" w:cstheme="minorHAnsi"/>
          <w:sz w:val="22"/>
          <w:lang w:eastAsia="x-none"/>
        </w:rPr>
        <w:t>rámci</w:t>
      </w:r>
      <w:r w:rsidR="007C6F90">
        <w:rPr>
          <w:rFonts w:asciiTheme="minorHAnsi" w:hAnsiTheme="minorHAnsi" w:cstheme="minorHAnsi"/>
          <w:sz w:val="22"/>
          <w:lang w:eastAsia="x-none"/>
        </w:rPr>
        <w:t xml:space="preserve"> výběrového ří</w:t>
      </w:r>
      <w:r w:rsidRPr="00B33E94">
        <w:rPr>
          <w:rFonts w:asciiTheme="minorHAnsi" w:hAnsiTheme="minorHAnsi" w:cstheme="minorHAnsi"/>
          <w:sz w:val="22"/>
          <w:lang w:eastAsia="x-none"/>
        </w:rPr>
        <w:t>zení</w:t>
      </w:r>
      <w:r w:rsidR="007C6F90">
        <w:rPr>
          <w:rFonts w:asciiTheme="minorHAnsi" w:hAnsiTheme="minorHAnsi" w:cstheme="minorHAnsi"/>
          <w:sz w:val="22"/>
          <w:lang w:eastAsia="x-none"/>
        </w:rPr>
        <w:t xml:space="preserve"> v uvedené </w:t>
      </w:r>
      <w:r w:rsidRPr="00B33E94">
        <w:rPr>
          <w:rFonts w:asciiTheme="minorHAnsi" w:hAnsiTheme="minorHAnsi" w:cstheme="minorHAnsi"/>
          <w:sz w:val="22"/>
        </w:rPr>
        <w:t>veřejné zakáz</w:t>
      </w:r>
      <w:r w:rsidR="007C6F90">
        <w:rPr>
          <w:rFonts w:asciiTheme="minorHAnsi" w:hAnsiTheme="minorHAnsi" w:cstheme="minorHAnsi"/>
          <w:sz w:val="22"/>
        </w:rPr>
        <w:t>ce.</w:t>
      </w:r>
      <w:r w:rsidR="00575BA6">
        <w:rPr>
          <w:rFonts w:asciiTheme="minorHAnsi" w:hAnsiTheme="minorHAnsi" w:cstheme="minorHAnsi"/>
          <w:sz w:val="22"/>
        </w:rPr>
        <w:t xml:space="preserve"> </w:t>
      </w:r>
    </w:p>
    <w:p w14:paraId="38E9AA36" w14:textId="77777777" w:rsidR="0029157F" w:rsidRPr="00B33E94" w:rsidRDefault="0029157F" w:rsidP="00B33E94">
      <w:pPr>
        <w:pStyle w:val="Heading-Number-ContractCzechRadio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77339E66" w14:textId="77777777" w:rsidR="0029157F" w:rsidRPr="00B33E94" w:rsidRDefault="0029157F" w:rsidP="0029157F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Theme="minorHAnsi" w:hAnsiTheme="minorHAnsi" w:cstheme="minorHAnsi"/>
          <w:color w:val="auto"/>
          <w:sz w:val="22"/>
          <w:szCs w:val="22"/>
        </w:rPr>
      </w:pPr>
      <w:r w:rsidRPr="00B33E94">
        <w:rPr>
          <w:rFonts w:asciiTheme="minorHAnsi" w:hAnsiTheme="minorHAnsi" w:cstheme="minorHAnsi"/>
          <w:color w:val="auto"/>
          <w:sz w:val="22"/>
          <w:szCs w:val="22"/>
        </w:rPr>
        <w:t>Předmět smlouvy</w:t>
      </w:r>
    </w:p>
    <w:p w14:paraId="36518AA4" w14:textId="2AA16DF2" w:rsidR="00B33E94" w:rsidRDefault="0029157F" w:rsidP="00B02DCE">
      <w:pPr>
        <w:pStyle w:val="Odstavecseseznamem"/>
        <w:numPr>
          <w:ilvl w:val="0"/>
          <w:numId w:val="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uppressAutoHyphens/>
        <w:spacing w:line="240" w:lineRule="auto"/>
        <w:contextualSpacing w:val="0"/>
        <w:jc w:val="both"/>
        <w:rPr>
          <w:rFonts w:asciiTheme="minorHAnsi" w:hAnsiTheme="minorHAnsi" w:cstheme="minorHAnsi"/>
          <w:sz w:val="22"/>
        </w:rPr>
      </w:pPr>
      <w:r w:rsidRPr="002C6162">
        <w:rPr>
          <w:rFonts w:asciiTheme="minorHAnsi" w:hAnsiTheme="minorHAnsi" w:cstheme="minorHAnsi"/>
          <w:sz w:val="22"/>
        </w:rPr>
        <w:t xml:space="preserve">Poskytovatel prohlašuje, že je </w:t>
      </w:r>
      <w:r w:rsidR="007C6F90" w:rsidRPr="002C6162">
        <w:rPr>
          <w:rFonts w:asciiTheme="minorHAnsi" w:hAnsiTheme="minorHAnsi" w:cstheme="minorHAnsi"/>
          <w:sz w:val="22"/>
        </w:rPr>
        <w:t xml:space="preserve">oprávněn poskytovat práva k užívání k software </w:t>
      </w:r>
      <w:proofErr w:type="spellStart"/>
      <w:r w:rsidR="002C4E2E" w:rsidRPr="002C6162">
        <w:rPr>
          <w:rFonts w:asciiTheme="minorHAnsi" w:hAnsiTheme="minorHAnsi" w:cstheme="minorHAnsi"/>
          <w:b/>
          <w:bCs/>
          <w:sz w:val="22"/>
        </w:rPr>
        <w:t>FortiGate</w:t>
      </w:r>
      <w:proofErr w:type="spellEnd"/>
      <w:r w:rsidR="002C4E2E" w:rsidRPr="002C6162">
        <w:rPr>
          <w:rFonts w:asciiTheme="minorHAnsi" w:hAnsiTheme="minorHAnsi" w:cstheme="minorHAnsi"/>
          <w:b/>
          <w:bCs/>
          <w:sz w:val="22"/>
        </w:rPr>
        <w:t xml:space="preserve"> 2601F, Licence, </w:t>
      </w:r>
      <w:proofErr w:type="spellStart"/>
      <w:r w:rsidR="002C4E2E" w:rsidRPr="002C6162">
        <w:rPr>
          <w:rFonts w:asciiTheme="minorHAnsi" w:hAnsiTheme="minorHAnsi" w:cstheme="minorHAnsi"/>
          <w:b/>
          <w:bCs/>
          <w:sz w:val="22"/>
        </w:rPr>
        <w:t>Unified</w:t>
      </w:r>
      <w:proofErr w:type="spellEnd"/>
      <w:r w:rsidR="002C4E2E" w:rsidRPr="002C6162">
        <w:rPr>
          <w:rFonts w:asciiTheme="minorHAnsi" w:hAnsiTheme="minorHAnsi" w:cstheme="minorHAnsi"/>
          <w:b/>
          <w:bCs/>
          <w:sz w:val="22"/>
        </w:rPr>
        <w:t xml:space="preserve"> </w:t>
      </w:r>
      <w:proofErr w:type="spellStart"/>
      <w:r w:rsidR="002C4E2E" w:rsidRPr="002C6162">
        <w:rPr>
          <w:rFonts w:asciiTheme="minorHAnsi" w:hAnsiTheme="minorHAnsi" w:cstheme="minorHAnsi"/>
          <w:b/>
          <w:bCs/>
          <w:sz w:val="22"/>
        </w:rPr>
        <w:t>Treat</w:t>
      </w:r>
      <w:proofErr w:type="spellEnd"/>
      <w:r w:rsidR="002C4E2E" w:rsidRPr="002C6162">
        <w:rPr>
          <w:rFonts w:asciiTheme="minorHAnsi" w:hAnsiTheme="minorHAnsi" w:cstheme="minorHAnsi"/>
          <w:b/>
          <w:bCs/>
          <w:sz w:val="22"/>
        </w:rPr>
        <w:t xml:space="preserve"> </w:t>
      </w:r>
      <w:proofErr w:type="spellStart"/>
      <w:r w:rsidR="002C4E2E" w:rsidRPr="002C6162">
        <w:rPr>
          <w:rFonts w:asciiTheme="minorHAnsi" w:hAnsiTheme="minorHAnsi" w:cstheme="minorHAnsi"/>
          <w:b/>
          <w:bCs/>
          <w:sz w:val="22"/>
        </w:rPr>
        <w:t>Protection</w:t>
      </w:r>
      <w:proofErr w:type="spellEnd"/>
      <w:r w:rsidR="002C4E2E" w:rsidRPr="002C6162">
        <w:rPr>
          <w:rFonts w:asciiTheme="minorHAnsi" w:hAnsiTheme="minorHAnsi" w:cstheme="minorHAnsi"/>
          <w:b/>
          <w:bCs/>
          <w:sz w:val="22"/>
        </w:rPr>
        <w:t xml:space="preserve"> + FortiGate Premium 1YR</w:t>
      </w:r>
      <w:r w:rsidR="002C4E2E" w:rsidRPr="002C6162">
        <w:rPr>
          <w:rFonts w:asciiTheme="minorHAnsi" w:hAnsiTheme="minorHAnsi" w:cstheme="minorHAnsi"/>
          <w:sz w:val="22"/>
        </w:rPr>
        <w:t xml:space="preserve"> </w:t>
      </w:r>
      <w:r w:rsidR="007C6F90" w:rsidRPr="002C6162">
        <w:rPr>
          <w:rFonts w:asciiTheme="minorHAnsi" w:hAnsiTheme="minorHAnsi" w:cstheme="minorHAnsi"/>
          <w:sz w:val="22"/>
        </w:rPr>
        <w:t xml:space="preserve">třetím osobám </w:t>
      </w:r>
      <w:r w:rsidR="008A0E3F" w:rsidRPr="002C6162">
        <w:rPr>
          <w:rFonts w:asciiTheme="minorHAnsi" w:hAnsiTheme="minorHAnsi" w:cstheme="minorHAnsi"/>
          <w:sz w:val="22"/>
        </w:rPr>
        <w:t>a technick</w:t>
      </w:r>
      <w:r w:rsidR="007C6F90" w:rsidRPr="002C6162">
        <w:rPr>
          <w:rFonts w:asciiTheme="minorHAnsi" w:hAnsiTheme="minorHAnsi" w:cstheme="minorHAnsi"/>
          <w:sz w:val="22"/>
        </w:rPr>
        <w:t xml:space="preserve">ou </w:t>
      </w:r>
      <w:r w:rsidR="008A0E3F" w:rsidRPr="002C6162">
        <w:rPr>
          <w:rFonts w:asciiTheme="minorHAnsi" w:hAnsiTheme="minorHAnsi" w:cstheme="minorHAnsi"/>
          <w:sz w:val="22"/>
        </w:rPr>
        <w:t>podpor</w:t>
      </w:r>
      <w:r w:rsidR="007C6F90" w:rsidRPr="002C6162">
        <w:rPr>
          <w:rFonts w:asciiTheme="minorHAnsi" w:hAnsiTheme="minorHAnsi" w:cstheme="minorHAnsi"/>
          <w:sz w:val="22"/>
        </w:rPr>
        <w:t xml:space="preserve">u </w:t>
      </w:r>
      <w:r w:rsidR="008A0E3F" w:rsidRPr="002C6162">
        <w:rPr>
          <w:rFonts w:asciiTheme="minorHAnsi" w:hAnsiTheme="minorHAnsi" w:cstheme="minorHAnsi"/>
          <w:sz w:val="22"/>
        </w:rPr>
        <w:t>na území České republiky</w:t>
      </w:r>
      <w:r w:rsidR="002C4E2E" w:rsidRPr="002C6162">
        <w:rPr>
          <w:rFonts w:asciiTheme="minorHAnsi" w:hAnsiTheme="minorHAnsi" w:cstheme="minorHAnsi"/>
          <w:sz w:val="22"/>
        </w:rPr>
        <w:t xml:space="preserve"> </w:t>
      </w:r>
      <w:r w:rsidR="009F5AB8" w:rsidRPr="002C6162">
        <w:rPr>
          <w:rFonts w:asciiTheme="minorHAnsi" w:hAnsiTheme="minorHAnsi" w:cstheme="minorHAnsi"/>
          <w:sz w:val="22"/>
        </w:rPr>
        <w:t>(</w:t>
      </w:r>
      <w:r w:rsidR="00A436C3" w:rsidRPr="002C6162">
        <w:rPr>
          <w:rFonts w:asciiTheme="minorHAnsi" w:hAnsiTheme="minorHAnsi" w:cstheme="minorHAnsi"/>
          <w:sz w:val="22"/>
        </w:rPr>
        <w:t>d</w:t>
      </w:r>
      <w:r w:rsidR="008A0E3F" w:rsidRPr="002C6162">
        <w:rPr>
          <w:rFonts w:asciiTheme="minorHAnsi" w:hAnsiTheme="minorHAnsi" w:cstheme="minorHAnsi"/>
          <w:sz w:val="22"/>
        </w:rPr>
        <w:t>ále jen „</w:t>
      </w:r>
      <w:r w:rsidR="008A0E3F" w:rsidRPr="002C6162">
        <w:rPr>
          <w:rFonts w:asciiTheme="minorHAnsi" w:hAnsiTheme="minorHAnsi" w:cstheme="minorHAnsi"/>
          <w:i/>
          <w:sz w:val="22"/>
        </w:rPr>
        <w:t>software</w:t>
      </w:r>
      <w:r w:rsidR="008A0E3F" w:rsidRPr="002C6162">
        <w:rPr>
          <w:rFonts w:asciiTheme="minorHAnsi" w:hAnsiTheme="minorHAnsi" w:cstheme="minorHAnsi"/>
          <w:sz w:val="22"/>
        </w:rPr>
        <w:t xml:space="preserve">“) </w:t>
      </w:r>
      <w:r w:rsidRPr="002C6162">
        <w:rPr>
          <w:rFonts w:asciiTheme="minorHAnsi" w:hAnsiTheme="minorHAnsi" w:cstheme="minorHAnsi"/>
          <w:sz w:val="22"/>
        </w:rPr>
        <w:t xml:space="preserve">na dobu </w:t>
      </w:r>
      <w:r w:rsidR="008A0E3F" w:rsidRPr="002C6162">
        <w:rPr>
          <w:rFonts w:asciiTheme="minorHAnsi" w:hAnsiTheme="minorHAnsi" w:cstheme="minorHAnsi"/>
          <w:sz w:val="22"/>
        </w:rPr>
        <w:t>určitou</w:t>
      </w:r>
      <w:r w:rsidRPr="002C6162">
        <w:rPr>
          <w:rFonts w:asciiTheme="minorHAnsi" w:hAnsiTheme="minorHAnsi" w:cstheme="minorHAnsi"/>
          <w:sz w:val="22"/>
        </w:rPr>
        <w:t xml:space="preserve">, která nabyvateli umožní užívání softwaru, a to včetně dokumentace a sjednaného rozsahu servisních služeb. </w:t>
      </w:r>
    </w:p>
    <w:p w14:paraId="4D725E01" w14:textId="77777777" w:rsidR="002C6162" w:rsidRPr="002C6162" w:rsidRDefault="002C6162" w:rsidP="002C6162">
      <w:pPr>
        <w:pStyle w:val="Odstavecseseznamem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uppressAutoHyphens/>
        <w:spacing w:line="240" w:lineRule="auto"/>
        <w:contextualSpacing w:val="0"/>
        <w:jc w:val="both"/>
        <w:rPr>
          <w:rFonts w:asciiTheme="minorHAnsi" w:hAnsiTheme="minorHAnsi" w:cstheme="minorHAnsi"/>
          <w:sz w:val="22"/>
        </w:rPr>
      </w:pPr>
    </w:p>
    <w:p w14:paraId="71407484" w14:textId="77777777" w:rsidR="0029157F" w:rsidRPr="00B33E94" w:rsidRDefault="0029157F" w:rsidP="00B33E94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r w:rsidRPr="00B33E94">
        <w:rPr>
          <w:rFonts w:asciiTheme="minorHAnsi" w:hAnsiTheme="minorHAnsi" w:cstheme="minorHAnsi"/>
          <w:sz w:val="22"/>
        </w:rPr>
        <w:t xml:space="preserve">Součástí závazku </w:t>
      </w:r>
      <w:r w:rsidR="008A0E3F" w:rsidRPr="00B33E94">
        <w:rPr>
          <w:rFonts w:asciiTheme="minorHAnsi" w:hAnsiTheme="minorHAnsi" w:cstheme="minorHAnsi"/>
          <w:sz w:val="22"/>
        </w:rPr>
        <w:t xml:space="preserve">poskytovatele </w:t>
      </w:r>
      <w:r w:rsidRPr="00B33E94">
        <w:rPr>
          <w:rFonts w:asciiTheme="minorHAnsi" w:hAnsiTheme="minorHAnsi" w:cstheme="minorHAnsi"/>
          <w:sz w:val="22"/>
        </w:rPr>
        <w:t xml:space="preserve">je </w:t>
      </w:r>
      <w:r w:rsidR="008A0E3F" w:rsidRPr="00B33E94">
        <w:rPr>
          <w:rFonts w:asciiTheme="minorHAnsi" w:hAnsiTheme="minorHAnsi" w:cstheme="minorHAnsi"/>
          <w:sz w:val="22"/>
        </w:rPr>
        <w:t xml:space="preserve">také </w:t>
      </w:r>
    </w:p>
    <w:p w14:paraId="50C2DBF8" w14:textId="18B0166A" w:rsidR="0029157F" w:rsidRPr="00B33E94" w:rsidRDefault="008E1265" w:rsidP="0029157F">
      <w:pPr>
        <w:pStyle w:val="Zkladntextodsazen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uppressAutoHyphens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3E94">
        <w:rPr>
          <w:rFonts w:asciiTheme="minorHAnsi" w:hAnsiTheme="minorHAnsi" w:cstheme="minorHAnsi"/>
          <w:sz w:val="22"/>
          <w:szCs w:val="22"/>
          <w:lang w:val="cs-CZ"/>
        </w:rPr>
        <w:t>d</w:t>
      </w:r>
      <w:proofErr w:type="spellStart"/>
      <w:r w:rsidR="0029157F" w:rsidRPr="00B33E94">
        <w:rPr>
          <w:rFonts w:asciiTheme="minorHAnsi" w:hAnsiTheme="minorHAnsi" w:cstheme="minorHAnsi"/>
          <w:sz w:val="22"/>
          <w:szCs w:val="22"/>
        </w:rPr>
        <w:t>o</w:t>
      </w:r>
      <w:r w:rsidR="008A0E3F" w:rsidRPr="00B33E94">
        <w:rPr>
          <w:rFonts w:asciiTheme="minorHAnsi" w:hAnsiTheme="minorHAnsi" w:cstheme="minorHAnsi"/>
          <w:sz w:val="22"/>
          <w:szCs w:val="22"/>
          <w:lang w:val="cs-CZ"/>
        </w:rPr>
        <w:t>dání</w:t>
      </w:r>
      <w:proofErr w:type="spellEnd"/>
      <w:r w:rsidR="008A0E3F" w:rsidRPr="00B33E9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B33E94" w:rsidRPr="00B33E94">
        <w:rPr>
          <w:rFonts w:asciiTheme="minorHAnsi" w:hAnsiTheme="minorHAnsi" w:cstheme="minorHAnsi"/>
          <w:sz w:val="22"/>
          <w:szCs w:val="22"/>
          <w:lang w:val="cs-CZ"/>
        </w:rPr>
        <w:t xml:space="preserve">software </w:t>
      </w:r>
      <w:r w:rsidR="0029157F" w:rsidRPr="00B33E94">
        <w:rPr>
          <w:rFonts w:asciiTheme="minorHAnsi" w:hAnsiTheme="minorHAnsi" w:cstheme="minorHAnsi"/>
          <w:sz w:val="22"/>
          <w:szCs w:val="22"/>
        </w:rPr>
        <w:t>do místa plnění</w:t>
      </w:r>
    </w:p>
    <w:p w14:paraId="5E7DA836" w14:textId="3658988E" w:rsidR="0029157F" w:rsidRPr="002C6162" w:rsidRDefault="0029157F" w:rsidP="0029157F">
      <w:pPr>
        <w:pStyle w:val="Zkladntextodsazen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uppressAutoHyphens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36C3">
        <w:rPr>
          <w:rFonts w:asciiTheme="minorHAnsi" w:hAnsiTheme="minorHAnsi" w:cstheme="minorHAnsi"/>
          <w:sz w:val="22"/>
          <w:szCs w:val="22"/>
          <w:lang w:val="cs-CZ"/>
        </w:rPr>
        <w:t>instalace, pokud</w:t>
      </w:r>
      <w:r w:rsidRPr="00B33E94">
        <w:rPr>
          <w:rFonts w:asciiTheme="minorHAnsi" w:hAnsiTheme="minorHAnsi" w:cstheme="minorHAnsi"/>
          <w:sz w:val="22"/>
          <w:szCs w:val="22"/>
          <w:lang w:val="cs-CZ"/>
        </w:rPr>
        <w:t xml:space="preserve"> je tak požadováno v příloze č. 1 u konkrétní položky </w:t>
      </w:r>
      <w:r w:rsidR="008A0E3F" w:rsidRPr="00B33E94">
        <w:rPr>
          <w:rFonts w:asciiTheme="minorHAnsi" w:hAnsiTheme="minorHAnsi" w:cstheme="minorHAnsi"/>
          <w:sz w:val="22"/>
          <w:szCs w:val="22"/>
          <w:lang w:val="cs-CZ"/>
        </w:rPr>
        <w:t>software</w:t>
      </w:r>
    </w:p>
    <w:p w14:paraId="5D55D679" w14:textId="729EBD56" w:rsidR="0029157F" w:rsidRPr="002C6162" w:rsidRDefault="0029157F" w:rsidP="0029157F">
      <w:pPr>
        <w:pStyle w:val="Zkladntextodsazen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uppressAutoHyphens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162">
        <w:rPr>
          <w:rFonts w:asciiTheme="minorHAnsi" w:hAnsiTheme="minorHAnsi" w:cstheme="minorHAnsi"/>
          <w:sz w:val="22"/>
          <w:szCs w:val="22"/>
          <w:lang w:val="cs-CZ"/>
        </w:rPr>
        <w:t xml:space="preserve">otestování funkčnosti </w:t>
      </w:r>
      <w:r w:rsidR="002C6162">
        <w:rPr>
          <w:rFonts w:asciiTheme="minorHAnsi" w:hAnsiTheme="minorHAnsi" w:cstheme="minorHAnsi"/>
          <w:sz w:val="22"/>
          <w:szCs w:val="22"/>
          <w:lang w:val="cs-CZ"/>
        </w:rPr>
        <w:t>licence po jejím nasazení do již zakoupeného zařízení na další rok nebo potvrzení, že licence k danému datu bude nadále aktivní po uplynutí předchozího licenčního období</w:t>
      </w:r>
    </w:p>
    <w:p w14:paraId="62C6599D" w14:textId="0245523B" w:rsidR="008E1265" w:rsidRPr="002C6162" w:rsidRDefault="008E1265" w:rsidP="008E1265">
      <w:pPr>
        <w:pStyle w:val="Zkladntextodsazen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uppressAutoHyphens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162">
        <w:rPr>
          <w:rFonts w:asciiTheme="minorHAnsi" w:hAnsiTheme="minorHAnsi" w:cstheme="minorHAnsi"/>
          <w:sz w:val="22"/>
          <w:szCs w:val="22"/>
          <w:lang w:val="cs-CZ"/>
        </w:rPr>
        <w:t xml:space="preserve">licence na dobu </w:t>
      </w:r>
      <w:r w:rsidR="009F5AB8" w:rsidRPr="002C6162">
        <w:rPr>
          <w:rFonts w:asciiTheme="minorHAnsi" w:hAnsiTheme="minorHAnsi" w:cstheme="minorHAnsi"/>
          <w:sz w:val="22"/>
          <w:szCs w:val="22"/>
          <w:lang w:val="cs-CZ"/>
        </w:rPr>
        <w:t>od 1.1. do 31.12.202</w:t>
      </w:r>
      <w:r w:rsidR="00B73E06">
        <w:rPr>
          <w:rFonts w:asciiTheme="minorHAnsi" w:hAnsiTheme="minorHAnsi" w:cstheme="minorHAnsi"/>
          <w:sz w:val="22"/>
          <w:szCs w:val="22"/>
          <w:lang w:val="cs-CZ"/>
        </w:rPr>
        <w:t>6</w:t>
      </w:r>
      <w:r w:rsidR="009F5AB8" w:rsidRPr="002C6162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2C6162">
        <w:rPr>
          <w:rFonts w:asciiTheme="minorHAnsi" w:hAnsiTheme="minorHAnsi" w:cstheme="minorHAnsi"/>
          <w:sz w:val="22"/>
          <w:szCs w:val="22"/>
          <w:lang w:val="cs-CZ"/>
        </w:rPr>
        <w:t xml:space="preserve">  </w:t>
      </w:r>
    </w:p>
    <w:p w14:paraId="6E68B9B1" w14:textId="387896CD" w:rsidR="008E1265" w:rsidRPr="00B33E94" w:rsidRDefault="008E1265" w:rsidP="008E1265">
      <w:pPr>
        <w:pStyle w:val="Zkladntextodsazen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uppressAutoHyphens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3E94">
        <w:rPr>
          <w:rFonts w:asciiTheme="minorHAnsi" w:hAnsiTheme="minorHAnsi" w:cstheme="minorHAnsi"/>
          <w:sz w:val="22"/>
          <w:szCs w:val="22"/>
          <w:lang w:val="cs-CZ"/>
        </w:rPr>
        <w:lastRenderedPageBreak/>
        <w:t>p</w:t>
      </w:r>
      <w:r w:rsidR="00484254">
        <w:rPr>
          <w:rFonts w:asciiTheme="minorHAnsi" w:hAnsiTheme="minorHAnsi" w:cstheme="minorHAnsi"/>
          <w:sz w:val="22"/>
          <w:szCs w:val="22"/>
          <w:lang w:val="cs-CZ"/>
        </w:rPr>
        <w:t xml:space="preserve">ředávací </w:t>
      </w:r>
      <w:r w:rsidRPr="00B33E94">
        <w:rPr>
          <w:rFonts w:asciiTheme="minorHAnsi" w:hAnsiTheme="minorHAnsi" w:cstheme="minorHAnsi"/>
          <w:sz w:val="22"/>
          <w:szCs w:val="22"/>
        </w:rPr>
        <w:t xml:space="preserve">protokol o </w:t>
      </w:r>
      <w:r w:rsidRPr="00B33E94">
        <w:rPr>
          <w:rFonts w:asciiTheme="minorHAnsi" w:hAnsiTheme="minorHAnsi" w:cstheme="minorHAnsi"/>
          <w:sz w:val="22"/>
          <w:szCs w:val="22"/>
          <w:lang w:val="cs-CZ"/>
        </w:rPr>
        <w:t>dodání plnění</w:t>
      </w:r>
      <w:r w:rsidR="00484254">
        <w:rPr>
          <w:rFonts w:asciiTheme="minorHAnsi" w:hAnsiTheme="minorHAnsi" w:cstheme="minorHAnsi"/>
          <w:sz w:val="22"/>
          <w:szCs w:val="22"/>
          <w:lang w:val="cs-CZ"/>
        </w:rPr>
        <w:t xml:space="preserve"> podepsaný smluvními stranami</w:t>
      </w:r>
      <w:r w:rsidRPr="00B33E9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</w:p>
    <w:p w14:paraId="42A8BD74" w14:textId="77777777" w:rsidR="0029157F" w:rsidRPr="00B33E94" w:rsidRDefault="0029157F" w:rsidP="0029157F">
      <w:pPr>
        <w:pStyle w:val="Zkladntextodsazen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uppressAutoHyphens/>
        <w:spacing w:line="240" w:lineRule="auto"/>
        <w:ind w:left="786"/>
        <w:jc w:val="both"/>
        <w:rPr>
          <w:rFonts w:asciiTheme="minorHAnsi" w:hAnsiTheme="minorHAnsi" w:cstheme="minorHAnsi"/>
          <w:sz w:val="22"/>
          <w:szCs w:val="22"/>
        </w:rPr>
      </w:pPr>
    </w:p>
    <w:p w14:paraId="5E78D23F" w14:textId="77777777" w:rsidR="008E1265" w:rsidRPr="00B33E94" w:rsidRDefault="0029157F" w:rsidP="00B33E94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r w:rsidRPr="00B33E94">
        <w:rPr>
          <w:rFonts w:asciiTheme="minorHAnsi" w:hAnsiTheme="minorHAnsi" w:cstheme="minorHAnsi"/>
          <w:sz w:val="22"/>
        </w:rPr>
        <w:t xml:space="preserve">Pokud jsou k řádnému a včasnému splnění požadavků </w:t>
      </w:r>
      <w:r w:rsidR="008E1265" w:rsidRPr="00B33E94">
        <w:rPr>
          <w:rFonts w:asciiTheme="minorHAnsi" w:hAnsiTheme="minorHAnsi" w:cstheme="minorHAnsi"/>
          <w:sz w:val="22"/>
        </w:rPr>
        <w:t xml:space="preserve">nabyvatele </w:t>
      </w:r>
      <w:r w:rsidRPr="00B33E94">
        <w:rPr>
          <w:rFonts w:asciiTheme="minorHAnsi" w:hAnsiTheme="minorHAnsi" w:cstheme="minorHAnsi"/>
          <w:sz w:val="22"/>
        </w:rPr>
        <w:t xml:space="preserve">potřebné i další služby, ve smlouvě neuvedené, je </w:t>
      </w:r>
      <w:r w:rsidR="008E1265" w:rsidRPr="00B33E94">
        <w:rPr>
          <w:rFonts w:asciiTheme="minorHAnsi" w:hAnsiTheme="minorHAnsi" w:cstheme="minorHAnsi"/>
          <w:sz w:val="22"/>
        </w:rPr>
        <w:t xml:space="preserve">poskytovatel </w:t>
      </w:r>
      <w:r w:rsidRPr="00B33E94">
        <w:rPr>
          <w:rFonts w:asciiTheme="minorHAnsi" w:hAnsiTheme="minorHAnsi" w:cstheme="minorHAnsi"/>
          <w:sz w:val="22"/>
        </w:rPr>
        <w:t xml:space="preserve">povinen tyto další služby na své náklady obstarat či provést jako součást </w:t>
      </w:r>
      <w:r w:rsidR="008E1265" w:rsidRPr="00B33E94">
        <w:rPr>
          <w:rFonts w:asciiTheme="minorHAnsi" w:hAnsiTheme="minorHAnsi" w:cstheme="minorHAnsi"/>
          <w:sz w:val="22"/>
        </w:rPr>
        <w:t>plnění této smlouvy b</w:t>
      </w:r>
      <w:r w:rsidRPr="00B33E94">
        <w:rPr>
          <w:rFonts w:asciiTheme="minorHAnsi" w:hAnsiTheme="minorHAnsi" w:cstheme="minorHAnsi"/>
          <w:sz w:val="22"/>
        </w:rPr>
        <w:t>ez dopadu na cen</w:t>
      </w:r>
      <w:r w:rsidR="008E1265" w:rsidRPr="00B33E94">
        <w:rPr>
          <w:rFonts w:asciiTheme="minorHAnsi" w:hAnsiTheme="minorHAnsi" w:cstheme="minorHAnsi"/>
          <w:sz w:val="22"/>
        </w:rPr>
        <w:t>u plnění.</w:t>
      </w:r>
    </w:p>
    <w:p w14:paraId="5C26A32F" w14:textId="77777777" w:rsidR="008E1265" w:rsidRPr="00B33E94" w:rsidRDefault="008E1265" w:rsidP="008E1265">
      <w:pPr>
        <w:rPr>
          <w:rFonts w:asciiTheme="minorHAnsi" w:hAnsiTheme="minorHAnsi" w:cstheme="minorHAnsi"/>
          <w:sz w:val="22"/>
        </w:rPr>
      </w:pPr>
    </w:p>
    <w:p w14:paraId="514F3C48" w14:textId="77777777" w:rsidR="0029157F" w:rsidRPr="00B33E94" w:rsidRDefault="0029157F" w:rsidP="0029157F">
      <w:pPr>
        <w:pStyle w:val="Heading-Number-ContractCzechRadio"/>
        <w:spacing w:before="0" w:after="0" w:line="0" w:lineRule="atLeast"/>
        <w:rPr>
          <w:rFonts w:asciiTheme="minorHAnsi" w:hAnsiTheme="minorHAnsi" w:cstheme="minorHAnsi"/>
          <w:color w:val="auto"/>
          <w:sz w:val="22"/>
          <w:szCs w:val="22"/>
        </w:rPr>
      </w:pPr>
    </w:p>
    <w:p w14:paraId="67C879CF" w14:textId="77777777" w:rsidR="0029157F" w:rsidRPr="00B33E94" w:rsidRDefault="0029157F" w:rsidP="0029157F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Theme="minorHAnsi" w:hAnsiTheme="minorHAnsi" w:cstheme="minorHAnsi"/>
          <w:color w:val="auto"/>
          <w:sz w:val="22"/>
          <w:szCs w:val="22"/>
        </w:rPr>
      </w:pPr>
      <w:r w:rsidRPr="00B33E94">
        <w:rPr>
          <w:rFonts w:asciiTheme="minorHAnsi" w:hAnsiTheme="minorHAnsi" w:cstheme="minorHAnsi"/>
          <w:color w:val="auto"/>
          <w:sz w:val="22"/>
          <w:szCs w:val="22"/>
        </w:rPr>
        <w:t>Místo a doba plnění</w:t>
      </w:r>
    </w:p>
    <w:p w14:paraId="10F5EA5F" w14:textId="2AB66926" w:rsidR="00E23BD6" w:rsidRPr="00B33E94" w:rsidRDefault="0029157F" w:rsidP="00B33E94">
      <w:pPr>
        <w:pStyle w:val="ListNumber-ContractCzechRadio"/>
        <w:numPr>
          <w:ilvl w:val="0"/>
          <w:numId w:val="10"/>
        </w:numPr>
        <w:tabs>
          <w:tab w:val="clear" w:pos="624"/>
          <w:tab w:val="clear" w:pos="936"/>
          <w:tab w:val="left" w:pos="360"/>
        </w:tabs>
        <w:ind w:left="284" w:hanging="284"/>
        <w:rPr>
          <w:rFonts w:asciiTheme="minorHAnsi" w:hAnsiTheme="minorHAnsi" w:cstheme="minorHAnsi"/>
          <w:sz w:val="22"/>
        </w:rPr>
      </w:pPr>
      <w:r w:rsidRPr="00B33E94">
        <w:rPr>
          <w:rFonts w:asciiTheme="minorHAnsi" w:hAnsiTheme="minorHAnsi" w:cstheme="minorHAnsi"/>
          <w:sz w:val="22"/>
        </w:rPr>
        <w:t xml:space="preserve">Místem plnění a </w:t>
      </w:r>
      <w:r w:rsidR="008E1265" w:rsidRPr="00B33E94">
        <w:rPr>
          <w:rFonts w:asciiTheme="minorHAnsi" w:hAnsiTheme="minorHAnsi" w:cstheme="minorHAnsi"/>
          <w:sz w:val="22"/>
        </w:rPr>
        <w:t xml:space="preserve">instalace software je </w:t>
      </w:r>
      <w:r w:rsidR="002C4E2E">
        <w:rPr>
          <w:rFonts w:asciiTheme="minorHAnsi" w:hAnsiTheme="minorHAnsi" w:cstheme="minorHAnsi"/>
          <w:sz w:val="22"/>
        </w:rPr>
        <w:t xml:space="preserve"> </w:t>
      </w:r>
      <w:r w:rsidR="00861D12">
        <w:rPr>
          <w:rFonts w:asciiTheme="minorHAnsi" w:hAnsiTheme="minorHAnsi" w:cstheme="minorHAnsi"/>
          <w:sz w:val="22"/>
        </w:rPr>
        <w:t xml:space="preserve">pracoviště nabyvatele v objektu na adrese </w:t>
      </w:r>
      <w:r w:rsidR="00861D12" w:rsidRPr="00A436C3">
        <w:rPr>
          <w:rFonts w:asciiTheme="minorHAnsi" w:hAnsiTheme="minorHAnsi" w:cstheme="minorHAnsi"/>
          <w:sz w:val="22"/>
        </w:rPr>
        <w:t>U Kříže 661/8, Praha 5, Jinonice.</w:t>
      </w:r>
      <w:r w:rsidR="00861D12">
        <w:rPr>
          <w:rFonts w:asciiTheme="minorHAnsi" w:hAnsiTheme="minorHAnsi" w:cstheme="minorHAnsi"/>
          <w:sz w:val="22"/>
        </w:rPr>
        <w:t xml:space="preserve">  </w:t>
      </w:r>
    </w:p>
    <w:p w14:paraId="452CEEC4" w14:textId="461A9B7A" w:rsidR="00E23BD6" w:rsidRPr="00B33E94" w:rsidRDefault="00E23BD6" w:rsidP="00B33E94">
      <w:pPr>
        <w:pStyle w:val="ListNumber-ContractCzechRadio"/>
        <w:numPr>
          <w:ilvl w:val="0"/>
          <w:numId w:val="10"/>
        </w:numPr>
        <w:tabs>
          <w:tab w:val="clear" w:pos="624"/>
          <w:tab w:val="clear" w:pos="936"/>
          <w:tab w:val="left" w:pos="360"/>
        </w:tabs>
        <w:ind w:left="284" w:hanging="284"/>
        <w:rPr>
          <w:rFonts w:asciiTheme="minorHAnsi" w:hAnsiTheme="minorHAnsi" w:cstheme="minorHAnsi"/>
          <w:b/>
          <w:sz w:val="22"/>
        </w:rPr>
      </w:pPr>
      <w:r w:rsidRPr="00B33E94">
        <w:rPr>
          <w:rFonts w:asciiTheme="minorHAnsi" w:hAnsiTheme="minorHAnsi" w:cstheme="minorHAnsi"/>
          <w:sz w:val="22"/>
        </w:rPr>
        <w:t>Poskytovatel s</w:t>
      </w:r>
      <w:r w:rsidR="0029157F" w:rsidRPr="00B33E94">
        <w:rPr>
          <w:rFonts w:asciiTheme="minorHAnsi" w:hAnsiTheme="minorHAnsi" w:cstheme="minorHAnsi"/>
          <w:sz w:val="22"/>
        </w:rPr>
        <w:t xml:space="preserve">e zavazuje </w:t>
      </w:r>
      <w:r w:rsidR="008E1265" w:rsidRPr="00B33E94">
        <w:rPr>
          <w:rFonts w:asciiTheme="minorHAnsi" w:hAnsiTheme="minorHAnsi" w:cstheme="minorHAnsi"/>
          <w:sz w:val="22"/>
        </w:rPr>
        <w:t xml:space="preserve">umožnit nabyvateli užívat software </w:t>
      </w:r>
      <w:r w:rsidR="0029157F" w:rsidRPr="00B33E94">
        <w:rPr>
          <w:rFonts w:asciiTheme="minorHAnsi" w:hAnsiTheme="minorHAnsi" w:cstheme="minorHAnsi"/>
          <w:sz w:val="22"/>
        </w:rPr>
        <w:t xml:space="preserve">v místě plnění na vlastní náklad </w:t>
      </w:r>
      <w:r w:rsidR="009F5AB8" w:rsidRPr="009F5AB8">
        <w:rPr>
          <w:rFonts w:asciiTheme="minorHAnsi" w:hAnsiTheme="minorHAnsi" w:cstheme="minorHAnsi"/>
          <w:b/>
          <w:bCs/>
          <w:sz w:val="22"/>
        </w:rPr>
        <w:t>od 1.1.202</w:t>
      </w:r>
      <w:r w:rsidR="00B73E06">
        <w:rPr>
          <w:rFonts w:asciiTheme="minorHAnsi" w:hAnsiTheme="minorHAnsi" w:cstheme="minorHAnsi"/>
          <w:b/>
          <w:bCs/>
          <w:sz w:val="22"/>
        </w:rPr>
        <w:t>6</w:t>
      </w:r>
      <w:r w:rsidR="009F5AB8" w:rsidRPr="009F5AB8">
        <w:rPr>
          <w:rFonts w:asciiTheme="minorHAnsi" w:hAnsiTheme="minorHAnsi" w:cstheme="minorHAnsi"/>
          <w:b/>
          <w:bCs/>
          <w:sz w:val="22"/>
        </w:rPr>
        <w:t>.</w:t>
      </w:r>
      <w:r w:rsidR="009F5AB8">
        <w:rPr>
          <w:rFonts w:asciiTheme="minorHAnsi" w:hAnsiTheme="minorHAnsi" w:cstheme="minorHAnsi"/>
          <w:sz w:val="22"/>
        </w:rPr>
        <w:t xml:space="preserve"> </w:t>
      </w:r>
      <w:r w:rsidR="009F5AB8">
        <w:rPr>
          <w:rFonts w:asciiTheme="minorHAnsi" w:hAnsiTheme="minorHAnsi" w:cstheme="minorHAnsi"/>
          <w:b/>
          <w:sz w:val="22"/>
        </w:rPr>
        <w:t xml:space="preserve"> </w:t>
      </w:r>
      <w:r w:rsidR="008E1265" w:rsidRPr="00B33E94">
        <w:rPr>
          <w:rFonts w:asciiTheme="minorHAnsi" w:hAnsiTheme="minorHAnsi" w:cstheme="minorHAnsi"/>
          <w:b/>
          <w:sz w:val="22"/>
        </w:rPr>
        <w:t xml:space="preserve"> </w:t>
      </w:r>
    </w:p>
    <w:p w14:paraId="4BB58C38" w14:textId="3CD94E66" w:rsidR="008E1265" w:rsidRPr="003844DA" w:rsidRDefault="008E1265" w:rsidP="003844DA">
      <w:pPr>
        <w:pStyle w:val="ListNumber-ContractCzechRadio"/>
        <w:numPr>
          <w:ilvl w:val="0"/>
          <w:numId w:val="10"/>
        </w:numPr>
        <w:tabs>
          <w:tab w:val="clear" w:pos="624"/>
          <w:tab w:val="clear" w:pos="936"/>
          <w:tab w:val="left" w:pos="360"/>
        </w:tabs>
        <w:ind w:left="284" w:hanging="284"/>
        <w:rPr>
          <w:rFonts w:asciiTheme="minorHAnsi" w:hAnsiTheme="minorHAnsi" w:cstheme="minorHAnsi"/>
          <w:bCs/>
          <w:sz w:val="22"/>
        </w:rPr>
      </w:pPr>
      <w:r w:rsidRPr="00B33E94">
        <w:rPr>
          <w:rFonts w:asciiTheme="minorHAnsi" w:hAnsiTheme="minorHAnsi" w:cstheme="minorHAnsi"/>
          <w:bCs/>
          <w:sz w:val="22"/>
        </w:rPr>
        <w:t xml:space="preserve">Nabyvatel je povinen poskytnout při instalaci nezbytnou součinnost. </w:t>
      </w:r>
    </w:p>
    <w:p w14:paraId="0ED124D3" w14:textId="77777777" w:rsidR="00E23BD6" w:rsidRPr="00B33E94" w:rsidRDefault="00E23BD6" w:rsidP="0029157F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B33E94">
        <w:rPr>
          <w:rFonts w:asciiTheme="minorHAnsi" w:hAnsiTheme="minorHAnsi" w:cstheme="minorHAnsi"/>
          <w:color w:val="auto"/>
          <w:sz w:val="22"/>
          <w:szCs w:val="22"/>
          <w:lang w:val="cs-CZ"/>
        </w:rPr>
        <w:t>III.</w:t>
      </w:r>
    </w:p>
    <w:p w14:paraId="087E7C63" w14:textId="77777777" w:rsidR="0029157F" w:rsidRPr="00B33E94" w:rsidRDefault="0029157F" w:rsidP="0029157F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Theme="minorHAnsi" w:hAnsiTheme="minorHAnsi" w:cstheme="minorHAnsi"/>
          <w:color w:val="auto"/>
          <w:sz w:val="22"/>
          <w:szCs w:val="22"/>
        </w:rPr>
      </w:pPr>
      <w:r w:rsidRPr="00B33E94">
        <w:rPr>
          <w:rFonts w:asciiTheme="minorHAnsi" w:hAnsiTheme="minorHAnsi" w:cstheme="minorHAnsi"/>
          <w:color w:val="auto"/>
          <w:sz w:val="22"/>
          <w:szCs w:val="22"/>
        </w:rPr>
        <w:t>Cena a platební podmínky</w:t>
      </w:r>
    </w:p>
    <w:p w14:paraId="36A8B0C0" w14:textId="54C64AFE" w:rsidR="009F5AB8" w:rsidRPr="002C4E2E" w:rsidRDefault="0029157F" w:rsidP="002C4E2E">
      <w:pPr>
        <w:pStyle w:val="Nadpis2"/>
        <w:numPr>
          <w:ilvl w:val="0"/>
          <w:numId w:val="11"/>
        </w:numPr>
        <w:tabs>
          <w:tab w:val="clear" w:pos="0"/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0" w:line="240" w:lineRule="auto"/>
        <w:jc w:val="both"/>
        <w:rPr>
          <w:rFonts w:asciiTheme="minorHAnsi" w:hAnsiTheme="minorHAnsi" w:cstheme="minorHAnsi"/>
          <w:b w:val="0"/>
          <w:bCs/>
          <w:color w:val="auto"/>
          <w:sz w:val="22"/>
          <w:szCs w:val="22"/>
          <w:lang w:val="cs-CZ"/>
        </w:rPr>
      </w:pPr>
      <w:r w:rsidRPr="00B33E94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Cena dle této smlouvy je dána nabídkou </w:t>
      </w:r>
      <w:r w:rsidR="00E23BD6" w:rsidRPr="00B33E94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poskytovatele </w:t>
      </w:r>
      <w:r w:rsidRPr="00B33E94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a činí</w:t>
      </w:r>
      <w:r w:rsidR="009F5AB8">
        <w:rPr>
          <w:rFonts w:asciiTheme="minorHAnsi" w:hAnsiTheme="minorHAnsi" w:cstheme="minorHAnsi"/>
          <w:b w:val="0"/>
          <w:bCs/>
          <w:color w:val="auto"/>
          <w:sz w:val="22"/>
          <w:szCs w:val="22"/>
          <w:lang w:val="cs-CZ"/>
        </w:rPr>
        <w:t xml:space="preserve"> celkem </w:t>
      </w:r>
      <w:r w:rsidRPr="00B33E94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</w:t>
      </w:r>
      <w:r w:rsidRPr="00B33E94">
        <w:rPr>
          <w:rFonts w:asciiTheme="minorHAnsi" w:hAnsiTheme="minorHAnsi" w:cstheme="minorHAnsi"/>
          <w:b w:val="0"/>
          <w:bCs/>
          <w:color w:val="auto"/>
          <w:sz w:val="22"/>
          <w:szCs w:val="22"/>
          <w:highlight w:val="yellow"/>
        </w:rPr>
        <w:t xml:space="preserve">(vyplní </w:t>
      </w:r>
      <w:r w:rsidR="00753EF0">
        <w:rPr>
          <w:rFonts w:asciiTheme="minorHAnsi" w:hAnsiTheme="minorHAnsi" w:cstheme="minorHAnsi"/>
          <w:b w:val="0"/>
          <w:bCs/>
          <w:color w:val="auto"/>
          <w:sz w:val="22"/>
          <w:szCs w:val="22"/>
          <w:highlight w:val="yellow"/>
        </w:rPr>
        <w:t xml:space="preserve">zadavatel </w:t>
      </w:r>
      <w:r w:rsidRPr="00B33E94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)</w:t>
      </w:r>
      <w:r w:rsidR="00B33E94" w:rsidRPr="00B33E94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</w:t>
      </w:r>
      <w:r w:rsidRPr="00B33E94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Kč bez DPH.</w:t>
      </w:r>
      <w:r w:rsidR="00B33E94" w:rsidRPr="00B33E94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V této ceně jsou zahrnuty veškeré náklady na dopravné, balné, instalace, související dokumentaci a technickou podporu. </w:t>
      </w:r>
      <w:r w:rsidR="009F5AB8">
        <w:rPr>
          <w:rFonts w:asciiTheme="minorHAnsi" w:hAnsiTheme="minorHAnsi" w:cstheme="minorHAnsi"/>
          <w:b w:val="0"/>
          <w:bCs/>
          <w:color w:val="auto"/>
          <w:sz w:val="22"/>
          <w:szCs w:val="22"/>
          <w:lang w:val="cs-CZ"/>
        </w:rPr>
        <w:t xml:space="preserve"> Celková cena se vnit</w:t>
      </w:r>
      <w:r w:rsidR="00A436C3">
        <w:rPr>
          <w:rFonts w:asciiTheme="minorHAnsi" w:hAnsiTheme="minorHAnsi" w:cstheme="minorHAnsi"/>
          <w:b w:val="0"/>
          <w:bCs/>
          <w:color w:val="auto"/>
          <w:sz w:val="22"/>
          <w:szCs w:val="22"/>
          <w:lang w:val="cs-CZ"/>
        </w:rPr>
        <w:t>ř</w:t>
      </w:r>
      <w:r w:rsidR="009F5AB8">
        <w:rPr>
          <w:rFonts w:asciiTheme="minorHAnsi" w:hAnsiTheme="minorHAnsi" w:cstheme="minorHAnsi"/>
          <w:b w:val="0"/>
          <w:bCs/>
          <w:color w:val="auto"/>
          <w:sz w:val="22"/>
          <w:szCs w:val="22"/>
          <w:lang w:val="cs-CZ"/>
        </w:rPr>
        <w:t>ně skládá z dílčích:</w:t>
      </w:r>
    </w:p>
    <w:p w14:paraId="6CA3FA8F" w14:textId="77777777" w:rsidR="009F5AB8" w:rsidRPr="009F5AB8" w:rsidRDefault="009F5AB8" w:rsidP="009F5AB8"/>
    <w:p w14:paraId="4D2B0E9E" w14:textId="77777777" w:rsidR="0029157F" w:rsidRPr="00A758F1" w:rsidRDefault="0029157F" w:rsidP="00A758F1">
      <w:pPr>
        <w:pStyle w:val="Nadpis2"/>
        <w:numPr>
          <w:ilvl w:val="0"/>
          <w:numId w:val="11"/>
        </w:numPr>
        <w:tabs>
          <w:tab w:val="clear" w:pos="0"/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0" w:line="240" w:lineRule="auto"/>
        <w:jc w:val="both"/>
        <w:rPr>
          <w:rFonts w:asciiTheme="minorHAnsi" w:hAnsiTheme="minorHAnsi" w:cstheme="minorHAnsi"/>
          <w:b w:val="0"/>
          <w:bCs/>
          <w:color w:val="auto"/>
          <w:sz w:val="22"/>
          <w:szCs w:val="22"/>
        </w:rPr>
      </w:pPr>
      <w:r w:rsidRPr="00A758F1">
        <w:rPr>
          <w:rFonts w:asciiTheme="minorHAnsi" w:hAnsiTheme="minorHAnsi" w:cstheme="minorHAnsi"/>
          <w:b w:val="0"/>
          <w:bCs/>
          <w:color w:val="auto"/>
          <w:sz w:val="22"/>
        </w:rPr>
        <w:t>K celkové ceně bude připočtena sazba DPH dle aktuálně platných právních předpisů.</w:t>
      </w:r>
    </w:p>
    <w:p w14:paraId="07DC92FA" w14:textId="77777777" w:rsidR="00A758F1" w:rsidRDefault="00A758F1" w:rsidP="00A758F1">
      <w:pPr>
        <w:pStyle w:val="ListNumber-ContractCzechRadio"/>
        <w:numPr>
          <w:ilvl w:val="0"/>
          <w:numId w:val="0"/>
        </w:numPr>
        <w:spacing w:after="0" w:line="240" w:lineRule="auto"/>
        <w:ind w:left="360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 xml:space="preserve"> </w:t>
      </w:r>
    </w:p>
    <w:p w14:paraId="33FF308D" w14:textId="27E8F513" w:rsidR="0029157F" w:rsidRPr="00B33E94" w:rsidRDefault="00E23BD6" w:rsidP="00A758F1">
      <w:pPr>
        <w:pStyle w:val="ListNumber-ContractCzechRadio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bCs/>
          <w:sz w:val="22"/>
        </w:rPr>
      </w:pPr>
      <w:r w:rsidRPr="00B33E94">
        <w:rPr>
          <w:rFonts w:asciiTheme="minorHAnsi" w:hAnsiTheme="minorHAnsi" w:cstheme="minorHAnsi"/>
          <w:bCs/>
          <w:sz w:val="22"/>
        </w:rPr>
        <w:t xml:space="preserve">Nabyvatel </w:t>
      </w:r>
      <w:r w:rsidR="0029157F" w:rsidRPr="00B33E94">
        <w:rPr>
          <w:rFonts w:asciiTheme="minorHAnsi" w:hAnsiTheme="minorHAnsi" w:cstheme="minorHAnsi"/>
          <w:bCs/>
          <w:sz w:val="22"/>
        </w:rPr>
        <w:t xml:space="preserve">neposkytuje zálohy. </w:t>
      </w:r>
    </w:p>
    <w:p w14:paraId="5FF65FBF" w14:textId="77777777" w:rsidR="00A758F1" w:rsidRPr="00A758F1" w:rsidRDefault="00A758F1" w:rsidP="00A758F1">
      <w:pPr>
        <w:pStyle w:val="ListNumber-ContractCzechRadio"/>
        <w:numPr>
          <w:ilvl w:val="0"/>
          <w:numId w:val="0"/>
        </w:numPr>
        <w:spacing w:after="0" w:line="240" w:lineRule="auto"/>
        <w:ind w:left="360"/>
        <w:rPr>
          <w:rFonts w:asciiTheme="minorHAnsi" w:hAnsiTheme="minorHAnsi" w:cstheme="minorHAnsi"/>
          <w:sz w:val="22"/>
        </w:rPr>
      </w:pPr>
    </w:p>
    <w:p w14:paraId="09C40A04" w14:textId="06A7AD7A" w:rsidR="0029157F" w:rsidRPr="00B33E94" w:rsidRDefault="0029157F" w:rsidP="00B33E94">
      <w:pPr>
        <w:pStyle w:val="ListNumber-ContractCzechRadio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B33E94">
        <w:rPr>
          <w:rFonts w:asciiTheme="minorHAnsi" w:hAnsiTheme="minorHAnsi" w:cstheme="minorHAnsi"/>
          <w:bCs/>
          <w:sz w:val="22"/>
        </w:rPr>
        <w:t>Daňový doklad – faktura musí obsahovat všechny náležitosti řádného účetního a daňového dokladu ve smyslu příslušných právních předpisů, zejména zákona č. 235/2004 Sb., o dani z přidané hodnoty</w:t>
      </w:r>
      <w:r w:rsidRPr="00B33E94">
        <w:rPr>
          <w:rFonts w:asciiTheme="minorHAnsi" w:hAnsiTheme="minorHAnsi" w:cstheme="minorHAnsi"/>
          <w:sz w:val="22"/>
        </w:rPr>
        <w:t xml:space="preserve">, ve znění pozdějších předpisů. </w:t>
      </w:r>
      <w:r w:rsidR="00575BA6">
        <w:rPr>
          <w:rFonts w:asciiTheme="minorHAnsi" w:hAnsiTheme="minorHAnsi" w:cstheme="minorHAnsi"/>
          <w:sz w:val="22"/>
        </w:rPr>
        <w:t xml:space="preserve"> </w:t>
      </w:r>
      <w:r w:rsidRPr="00B33E94">
        <w:rPr>
          <w:rFonts w:asciiTheme="minorHAnsi" w:hAnsiTheme="minorHAnsi" w:cstheme="minorHAnsi"/>
          <w:sz w:val="22"/>
        </w:rPr>
        <w:t xml:space="preserve"> V případě, že faktura nebude mít odpovídající náležitosti, je </w:t>
      </w:r>
      <w:r w:rsidR="00E23BD6" w:rsidRPr="00B33E94">
        <w:rPr>
          <w:rFonts w:asciiTheme="minorHAnsi" w:hAnsiTheme="minorHAnsi" w:cstheme="minorHAnsi"/>
          <w:sz w:val="22"/>
        </w:rPr>
        <w:t xml:space="preserve">nabyvatel </w:t>
      </w:r>
      <w:r w:rsidRPr="00B33E94">
        <w:rPr>
          <w:rFonts w:asciiTheme="minorHAnsi" w:hAnsiTheme="minorHAnsi" w:cstheme="minorHAnsi"/>
          <w:sz w:val="22"/>
        </w:rPr>
        <w:t xml:space="preserve">oprávněn ji vrátit ve lhůtě splatnosti zpět </w:t>
      </w:r>
      <w:r w:rsidR="00D27575" w:rsidRPr="00B33E94">
        <w:rPr>
          <w:rFonts w:asciiTheme="minorHAnsi" w:hAnsiTheme="minorHAnsi" w:cstheme="minorHAnsi"/>
          <w:sz w:val="22"/>
        </w:rPr>
        <w:t>poskytovateli k</w:t>
      </w:r>
      <w:r w:rsidRPr="00B33E94">
        <w:rPr>
          <w:rFonts w:asciiTheme="minorHAnsi" w:hAnsiTheme="minorHAnsi" w:cstheme="minorHAnsi"/>
          <w:sz w:val="22"/>
        </w:rPr>
        <w:t xml:space="preserve"> doplnění, aniž se tak dostane do prodlení se splatností. Lhůta splatnosti počíná běžet znovu od opětovného doručení náležitě doplněné či opravené faktury </w:t>
      </w:r>
      <w:r w:rsidR="00E23BD6" w:rsidRPr="00B33E94">
        <w:rPr>
          <w:rFonts w:asciiTheme="minorHAnsi" w:hAnsiTheme="minorHAnsi" w:cstheme="minorHAnsi"/>
          <w:sz w:val="22"/>
        </w:rPr>
        <w:t>nabyvateli</w:t>
      </w:r>
      <w:r w:rsidRPr="00B33E94">
        <w:rPr>
          <w:rFonts w:asciiTheme="minorHAnsi" w:hAnsiTheme="minorHAnsi" w:cstheme="minorHAnsi"/>
          <w:sz w:val="22"/>
        </w:rPr>
        <w:t xml:space="preserve">. </w:t>
      </w:r>
    </w:p>
    <w:p w14:paraId="40C0F6F2" w14:textId="77777777" w:rsidR="0029157F" w:rsidRPr="00B33E94" w:rsidRDefault="0029157F" w:rsidP="0029157F">
      <w:pPr>
        <w:pStyle w:val="ListNumber-ContractCzechRadio"/>
        <w:numPr>
          <w:ilvl w:val="0"/>
          <w:numId w:val="0"/>
        </w:numPr>
        <w:spacing w:after="0"/>
        <w:ind w:left="312"/>
        <w:rPr>
          <w:rFonts w:asciiTheme="minorHAnsi" w:hAnsiTheme="minorHAnsi" w:cstheme="minorHAnsi"/>
          <w:sz w:val="22"/>
        </w:rPr>
      </w:pPr>
    </w:p>
    <w:p w14:paraId="45CE844B" w14:textId="77777777" w:rsidR="0029157F" w:rsidRPr="00A758F1" w:rsidRDefault="0029157F" w:rsidP="00A758F1">
      <w:pPr>
        <w:pStyle w:val="ListNumber-ContractCzechRadio"/>
        <w:numPr>
          <w:ilvl w:val="1"/>
          <w:numId w:val="12"/>
        </w:numPr>
        <w:spacing w:after="0"/>
        <w:rPr>
          <w:rFonts w:asciiTheme="minorHAnsi" w:hAnsiTheme="minorHAnsi" w:cstheme="minorHAnsi"/>
          <w:sz w:val="22"/>
        </w:rPr>
      </w:pPr>
      <w:r w:rsidRPr="00A758F1">
        <w:rPr>
          <w:rFonts w:asciiTheme="minorHAnsi" w:hAnsiTheme="minorHAnsi" w:cstheme="minorHAnsi"/>
          <w:sz w:val="22"/>
        </w:rPr>
        <w:t xml:space="preserve">Úhrada ceny bude provedena v českých korunách, po řádném předání </w:t>
      </w:r>
      <w:r w:rsidR="00D27575">
        <w:rPr>
          <w:rFonts w:asciiTheme="minorHAnsi" w:hAnsiTheme="minorHAnsi" w:cstheme="minorHAnsi"/>
          <w:sz w:val="22"/>
        </w:rPr>
        <w:t xml:space="preserve">plnění </w:t>
      </w:r>
      <w:r w:rsidR="00D27575" w:rsidRPr="00A758F1">
        <w:rPr>
          <w:rFonts w:asciiTheme="minorHAnsi" w:hAnsiTheme="minorHAnsi" w:cstheme="minorHAnsi"/>
          <w:sz w:val="22"/>
        </w:rPr>
        <w:t>na</w:t>
      </w:r>
      <w:r w:rsidRPr="00A758F1">
        <w:rPr>
          <w:rFonts w:asciiTheme="minorHAnsi" w:hAnsiTheme="minorHAnsi" w:cstheme="minorHAnsi"/>
          <w:sz w:val="22"/>
        </w:rPr>
        <w:t xml:space="preserve"> základě potvrzeného předávacího protokolu a řádného daňového dokladu (faktury).</w:t>
      </w:r>
      <w:r w:rsidR="00E23BD6" w:rsidRPr="00A758F1">
        <w:rPr>
          <w:rFonts w:asciiTheme="minorHAnsi" w:hAnsiTheme="minorHAnsi" w:cstheme="minorHAnsi"/>
          <w:sz w:val="22"/>
        </w:rPr>
        <w:t xml:space="preserve"> Poskytovatel </w:t>
      </w:r>
      <w:r w:rsidRPr="00A758F1">
        <w:rPr>
          <w:rFonts w:asciiTheme="minorHAnsi" w:hAnsiTheme="minorHAnsi" w:cstheme="minorHAnsi"/>
          <w:sz w:val="22"/>
        </w:rPr>
        <w:t>má právo na zaplacení ceny okamžikem řádného splnění svého závazku</w:t>
      </w:r>
      <w:r w:rsidR="00E23BD6" w:rsidRPr="00A758F1">
        <w:rPr>
          <w:rFonts w:asciiTheme="minorHAnsi" w:hAnsiTheme="minorHAnsi" w:cstheme="minorHAnsi"/>
          <w:sz w:val="22"/>
        </w:rPr>
        <w:t xml:space="preserve">. </w:t>
      </w:r>
      <w:r w:rsidRPr="00A758F1">
        <w:rPr>
          <w:rFonts w:asciiTheme="minorHAnsi" w:hAnsiTheme="minorHAnsi" w:cstheme="minorHAnsi"/>
          <w:sz w:val="22"/>
        </w:rPr>
        <w:t xml:space="preserve"> </w:t>
      </w:r>
    </w:p>
    <w:p w14:paraId="1EB61E0B" w14:textId="77777777" w:rsidR="0029157F" w:rsidRPr="00B33E94" w:rsidRDefault="0029157F" w:rsidP="0029157F">
      <w:pPr>
        <w:pStyle w:val="ListNumber-ContractCzechRadio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</w:rPr>
      </w:pPr>
    </w:p>
    <w:p w14:paraId="4BAB5BF2" w14:textId="61E173E4" w:rsidR="0029157F" w:rsidRPr="00B33E94" w:rsidRDefault="0029157F" w:rsidP="0029157F">
      <w:pPr>
        <w:pStyle w:val="ListNumber-ContractCzechRadio"/>
        <w:rPr>
          <w:rFonts w:asciiTheme="minorHAnsi" w:hAnsiTheme="minorHAnsi" w:cstheme="minorHAnsi"/>
          <w:sz w:val="22"/>
        </w:rPr>
      </w:pPr>
      <w:r w:rsidRPr="00B33E94">
        <w:rPr>
          <w:rFonts w:asciiTheme="minorHAnsi" w:hAnsiTheme="minorHAnsi" w:cstheme="minorHAnsi"/>
          <w:sz w:val="22"/>
        </w:rPr>
        <w:t xml:space="preserve">Splatnost faktury činí 30 kalendářních dnů od doručení faktury dnů od jejího doručení </w:t>
      </w:r>
      <w:r w:rsidR="00E23BD6" w:rsidRPr="00B33E94">
        <w:rPr>
          <w:rFonts w:asciiTheme="minorHAnsi" w:hAnsiTheme="minorHAnsi" w:cstheme="minorHAnsi"/>
          <w:sz w:val="22"/>
        </w:rPr>
        <w:t>nabyvateli</w:t>
      </w:r>
      <w:r w:rsidRPr="00B33E94">
        <w:rPr>
          <w:rFonts w:asciiTheme="minorHAnsi" w:hAnsiTheme="minorHAnsi" w:cstheme="minorHAnsi"/>
          <w:sz w:val="22"/>
        </w:rPr>
        <w:t xml:space="preserve">. Faktura musí mít veškeré náležitosti dle platných právních předpisů. Přílohou faktury je předávací protokol potvrzený oprávněnými zástupci smluvních stran. </w:t>
      </w:r>
      <w:r w:rsidR="009F5AB8">
        <w:rPr>
          <w:rFonts w:asciiTheme="minorHAnsi" w:hAnsiTheme="minorHAnsi" w:cstheme="minorHAnsi"/>
          <w:sz w:val="22"/>
        </w:rPr>
        <w:t xml:space="preserve"> </w:t>
      </w:r>
    </w:p>
    <w:p w14:paraId="07F3257D" w14:textId="77777777" w:rsidR="0029157F" w:rsidRPr="00B33E94" w:rsidRDefault="0029157F" w:rsidP="0029157F">
      <w:pPr>
        <w:pStyle w:val="ListNumber-ContractCzechRadio"/>
        <w:rPr>
          <w:rFonts w:asciiTheme="minorHAnsi" w:hAnsiTheme="minorHAnsi" w:cstheme="minorHAnsi"/>
          <w:sz w:val="22"/>
        </w:rPr>
      </w:pPr>
      <w:r w:rsidRPr="00B33E94">
        <w:rPr>
          <w:rFonts w:asciiTheme="minorHAnsi" w:hAnsiTheme="minorHAnsi" w:cstheme="minorHAnsi"/>
          <w:sz w:val="22"/>
        </w:rPr>
        <w:t xml:space="preserve">Pokud před uhrazením některé z faktur vyjdou najevo vady </w:t>
      </w:r>
      <w:r w:rsidR="00E23BD6" w:rsidRPr="00B33E94">
        <w:rPr>
          <w:rFonts w:asciiTheme="minorHAnsi" w:hAnsiTheme="minorHAnsi" w:cstheme="minorHAnsi"/>
          <w:sz w:val="22"/>
        </w:rPr>
        <w:t>plnění</w:t>
      </w:r>
      <w:r w:rsidRPr="00B33E94">
        <w:rPr>
          <w:rFonts w:asciiTheme="minorHAnsi" w:hAnsiTheme="minorHAnsi" w:cstheme="minorHAnsi"/>
          <w:sz w:val="22"/>
        </w:rPr>
        <w:t xml:space="preserve">, na základě jejichž provedení bude taková faktura </w:t>
      </w:r>
      <w:r w:rsidR="00E23BD6" w:rsidRPr="00B33E94">
        <w:rPr>
          <w:rFonts w:asciiTheme="minorHAnsi" w:hAnsiTheme="minorHAnsi" w:cstheme="minorHAnsi"/>
          <w:sz w:val="22"/>
        </w:rPr>
        <w:t xml:space="preserve">nabyvateli </w:t>
      </w:r>
      <w:r w:rsidRPr="00B33E94">
        <w:rPr>
          <w:rFonts w:asciiTheme="minorHAnsi" w:hAnsiTheme="minorHAnsi" w:cstheme="minorHAnsi"/>
          <w:sz w:val="22"/>
        </w:rPr>
        <w:t xml:space="preserve">vystavena, nebo pokud faktura nebude obsahovat veškeré výše uvedené náležitosti, je </w:t>
      </w:r>
      <w:r w:rsidR="00E23BD6" w:rsidRPr="00B33E94">
        <w:rPr>
          <w:rFonts w:asciiTheme="minorHAnsi" w:hAnsiTheme="minorHAnsi" w:cstheme="minorHAnsi"/>
          <w:sz w:val="22"/>
        </w:rPr>
        <w:t xml:space="preserve">nabyvatel </w:t>
      </w:r>
      <w:r w:rsidRPr="00B33E94">
        <w:rPr>
          <w:rFonts w:asciiTheme="minorHAnsi" w:hAnsiTheme="minorHAnsi" w:cstheme="minorHAnsi"/>
          <w:sz w:val="22"/>
        </w:rPr>
        <w:t xml:space="preserve">oprávněn takovou fakturu </w:t>
      </w:r>
      <w:r w:rsidR="00E23BD6" w:rsidRPr="00B33E94">
        <w:rPr>
          <w:rFonts w:asciiTheme="minorHAnsi" w:hAnsiTheme="minorHAnsi" w:cstheme="minorHAnsi"/>
          <w:sz w:val="22"/>
        </w:rPr>
        <w:t xml:space="preserve">poskytovateli </w:t>
      </w:r>
      <w:r w:rsidRPr="00B33E94">
        <w:rPr>
          <w:rFonts w:asciiTheme="minorHAnsi" w:hAnsiTheme="minorHAnsi" w:cstheme="minorHAnsi"/>
          <w:sz w:val="22"/>
        </w:rPr>
        <w:t>vrátit. Po odstranění příslušné vady za takovou vadu předloží</w:t>
      </w:r>
      <w:r w:rsidR="00E23BD6" w:rsidRPr="00B33E94">
        <w:rPr>
          <w:rFonts w:asciiTheme="minorHAnsi" w:hAnsiTheme="minorHAnsi" w:cstheme="minorHAnsi"/>
          <w:sz w:val="22"/>
        </w:rPr>
        <w:t xml:space="preserve"> poskytovatel nabyvateli </w:t>
      </w:r>
      <w:r w:rsidRPr="00B33E94">
        <w:rPr>
          <w:rFonts w:asciiTheme="minorHAnsi" w:hAnsiTheme="minorHAnsi" w:cstheme="minorHAnsi"/>
          <w:sz w:val="22"/>
        </w:rPr>
        <w:t>novou fakturu se splatností uvedenou výše.</w:t>
      </w:r>
    </w:p>
    <w:p w14:paraId="15F1E655" w14:textId="77777777" w:rsidR="0029157F" w:rsidRPr="00B33E94" w:rsidRDefault="0029157F" w:rsidP="0029157F">
      <w:pPr>
        <w:pStyle w:val="ListNumber-ContractCzechRadio"/>
        <w:rPr>
          <w:rFonts w:asciiTheme="minorHAnsi" w:hAnsiTheme="minorHAnsi" w:cstheme="minorHAnsi"/>
          <w:sz w:val="22"/>
        </w:rPr>
      </w:pPr>
      <w:r w:rsidRPr="00B33E94">
        <w:rPr>
          <w:rFonts w:asciiTheme="minorHAnsi" w:hAnsiTheme="minorHAnsi" w:cstheme="minorHAnsi"/>
          <w:sz w:val="22"/>
        </w:rPr>
        <w:t xml:space="preserve">Za den úhrady částky dle faktury bude považován den odepsání fakturované částky z účtu </w:t>
      </w:r>
      <w:r w:rsidR="00E23BD6" w:rsidRPr="00B33E94">
        <w:rPr>
          <w:rFonts w:asciiTheme="minorHAnsi" w:hAnsiTheme="minorHAnsi" w:cstheme="minorHAnsi"/>
          <w:sz w:val="22"/>
        </w:rPr>
        <w:t xml:space="preserve">nabyvatele. </w:t>
      </w:r>
      <w:r w:rsidRPr="00B33E94">
        <w:rPr>
          <w:rFonts w:asciiTheme="minorHAnsi" w:hAnsiTheme="minorHAnsi" w:cstheme="minorHAnsi"/>
          <w:sz w:val="22"/>
        </w:rPr>
        <w:t xml:space="preserve"> </w:t>
      </w:r>
    </w:p>
    <w:p w14:paraId="7C1E0E03" w14:textId="77777777" w:rsidR="0029157F" w:rsidRPr="00A758F1" w:rsidRDefault="0029157F" w:rsidP="00A758F1">
      <w:pPr>
        <w:pStyle w:val="Heading-Number-ContractCzechRadio"/>
        <w:numPr>
          <w:ilvl w:val="0"/>
          <w:numId w:val="13"/>
        </w:numPr>
        <w:spacing w:before="0" w:after="0" w:line="0" w:lineRule="atLeast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</w:p>
    <w:p w14:paraId="280C7FB4" w14:textId="77777777" w:rsidR="0029157F" w:rsidRPr="00B33E94" w:rsidRDefault="0029157F" w:rsidP="0029157F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Theme="minorHAnsi" w:hAnsiTheme="minorHAnsi" w:cstheme="minorHAnsi"/>
          <w:color w:val="auto"/>
          <w:sz w:val="22"/>
          <w:szCs w:val="22"/>
        </w:rPr>
      </w:pPr>
      <w:r w:rsidRPr="00B33E94">
        <w:rPr>
          <w:rFonts w:asciiTheme="minorHAnsi" w:hAnsiTheme="minorHAnsi" w:cstheme="minorHAnsi"/>
          <w:color w:val="auto"/>
          <w:sz w:val="22"/>
          <w:szCs w:val="22"/>
        </w:rPr>
        <w:t>Vlastnické právo, přechod nebezpečí škody</w:t>
      </w:r>
    </w:p>
    <w:p w14:paraId="028BE48D" w14:textId="77777777" w:rsidR="0029157F" w:rsidRPr="00B33E94" w:rsidRDefault="0029157F" w:rsidP="00E23BD6">
      <w:pPr>
        <w:pStyle w:val="ListNumber-ContractCzechRadio"/>
        <w:rPr>
          <w:rFonts w:asciiTheme="minorHAnsi" w:hAnsiTheme="minorHAnsi" w:cstheme="minorHAnsi"/>
          <w:sz w:val="22"/>
        </w:rPr>
      </w:pPr>
      <w:r w:rsidRPr="00B33E94">
        <w:rPr>
          <w:rFonts w:asciiTheme="minorHAnsi" w:hAnsiTheme="minorHAnsi" w:cstheme="minorHAnsi"/>
          <w:sz w:val="22"/>
        </w:rPr>
        <w:t xml:space="preserve">Smluvní strany se dohodly na tom, že k převodu vlastnického práva k </w:t>
      </w:r>
      <w:r w:rsidR="00E23BD6" w:rsidRPr="00B33E94">
        <w:rPr>
          <w:rFonts w:asciiTheme="minorHAnsi" w:hAnsiTheme="minorHAnsi" w:cstheme="minorHAnsi"/>
          <w:sz w:val="22"/>
        </w:rPr>
        <w:t xml:space="preserve">nosičům a </w:t>
      </w:r>
      <w:r w:rsidR="00D27575" w:rsidRPr="00B33E94">
        <w:rPr>
          <w:rFonts w:asciiTheme="minorHAnsi" w:hAnsiTheme="minorHAnsi" w:cstheme="minorHAnsi"/>
          <w:sz w:val="22"/>
        </w:rPr>
        <w:t>dokumentaci dochází</w:t>
      </w:r>
      <w:r w:rsidRPr="00B33E94">
        <w:rPr>
          <w:rFonts w:asciiTheme="minorHAnsi" w:hAnsiTheme="minorHAnsi" w:cstheme="minorHAnsi"/>
          <w:sz w:val="22"/>
        </w:rPr>
        <w:t xml:space="preserve"> z</w:t>
      </w:r>
      <w:r w:rsidR="00E23BD6" w:rsidRPr="00B33E94">
        <w:rPr>
          <w:rFonts w:asciiTheme="minorHAnsi" w:hAnsiTheme="minorHAnsi" w:cstheme="minorHAnsi"/>
          <w:sz w:val="22"/>
        </w:rPr>
        <w:t xml:space="preserve"> poskytovatele na nabyvatele </w:t>
      </w:r>
      <w:r w:rsidRPr="00B33E94">
        <w:rPr>
          <w:rFonts w:asciiTheme="minorHAnsi" w:hAnsiTheme="minorHAnsi" w:cstheme="minorHAnsi"/>
          <w:sz w:val="22"/>
        </w:rPr>
        <w:t>okamžikem jeho odevzdání</w:t>
      </w:r>
      <w:r w:rsidR="00E23BD6" w:rsidRPr="00B33E94">
        <w:rPr>
          <w:rFonts w:asciiTheme="minorHAnsi" w:hAnsiTheme="minorHAnsi" w:cstheme="minorHAnsi"/>
          <w:sz w:val="22"/>
        </w:rPr>
        <w:t xml:space="preserve"> nabyvateli </w:t>
      </w:r>
      <w:r w:rsidRPr="00B33E94">
        <w:rPr>
          <w:rFonts w:asciiTheme="minorHAnsi" w:hAnsiTheme="minorHAnsi" w:cstheme="minorHAnsi"/>
          <w:sz w:val="22"/>
        </w:rPr>
        <w:t xml:space="preserve">(tj. kontaktní osobě dle úvodního ustanovení této smlouvy nebo jiné prokazatelně pověřené osobě). </w:t>
      </w:r>
      <w:r w:rsidR="00E23BD6" w:rsidRPr="00B33E94">
        <w:rPr>
          <w:rFonts w:asciiTheme="minorHAnsi" w:hAnsiTheme="minorHAnsi" w:cstheme="minorHAnsi"/>
          <w:sz w:val="22"/>
        </w:rPr>
        <w:t xml:space="preserve"> </w:t>
      </w:r>
    </w:p>
    <w:p w14:paraId="4BCBA5A0" w14:textId="77777777" w:rsidR="0029157F" w:rsidRPr="00B33E94" w:rsidRDefault="0029157F" w:rsidP="0029157F">
      <w:pPr>
        <w:pStyle w:val="Heading-Number-ContractCzechRadio"/>
        <w:spacing w:before="0" w:after="0" w:line="0" w:lineRule="atLeast"/>
        <w:rPr>
          <w:rFonts w:asciiTheme="minorHAnsi" w:hAnsiTheme="minorHAnsi" w:cstheme="minorHAnsi"/>
          <w:color w:val="auto"/>
          <w:sz w:val="22"/>
          <w:szCs w:val="22"/>
        </w:rPr>
      </w:pPr>
    </w:p>
    <w:p w14:paraId="5E9DD201" w14:textId="77777777" w:rsidR="0029157F" w:rsidRPr="00B33E94" w:rsidRDefault="0029157F" w:rsidP="0029157F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Theme="minorHAnsi" w:hAnsiTheme="minorHAnsi" w:cstheme="minorHAnsi"/>
          <w:color w:val="auto"/>
          <w:sz w:val="22"/>
          <w:szCs w:val="22"/>
        </w:rPr>
      </w:pPr>
      <w:r w:rsidRPr="00B33E94">
        <w:rPr>
          <w:rFonts w:asciiTheme="minorHAnsi" w:hAnsiTheme="minorHAnsi" w:cstheme="minorHAnsi"/>
          <w:color w:val="auto"/>
          <w:sz w:val="22"/>
          <w:szCs w:val="22"/>
        </w:rPr>
        <w:t>Licence</w:t>
      </w:r>
    </w:p>
    <w:p w14:paraId="678E49E7" w14:textId="699899DD" w:rsidR="0029157F" w:rsidRPr="00A436C3" w:rsidRDefault="00E23BD6" w:rsidP="00A436C3">
      <w:pPr>
        <w:pStyle w:val="ListNumber-ContractCzechRadio"/>
        <w:rPr>
          <w:rFonts w:asciiTheme="minorHAnsi" w:hAnsiTheme="minorHAnsi" w:cstheme="minorHAnsi"/>
          <w:sz w:val="22"/>
          <w:lang w:eastAsia="cs-CZ"/>
        </w:rPr>
      </w:pPr>
      <w:r w:rsidRPr="00A436C3">
        <w:rPr>
          <w:rFonts w:asciiTheme="minorHAnsi" w:hAnsiTheme="minorHAnsi" w:cstheme="minorHAnsi"/>
          <w:sz w:val="22"/>
          <w:lang w:eastAsia="cs-CZ"/>
        </w:rPr>
        <w:t xml:space="preserve">Poskytovatel </w:t>
      </w:r>
      <w:r w:rsidR="0029157F" w:rsidRPr="00A436C3">
        <w:rPr>
          <w:rFonts w:asciiTheme="minorHAnsi" w:hAnsiTheme="minorHAnsi" w:cstheme="minorHAnsi"/>
          <w:sz w:val="22"/>
          <w:lang w:eastAsia="cs-CZ"/>
        </w:rPr>
        <w:t>podpisem této smlouvy uděluje</w:t>
      </w:r>
      <w:r w:rsidRPr="00A436C3">
        <w:rPr>
          <w:rFonts w:asciiTheme="minorHAnsi" w:hAnsiTheme="minorHAnsi" w:cstheme="minorHAnsi"/>
          <w:sz w:val="22"/>
          <w:lang w:eastAsia="cs-CZ"/>
        </w:rPr>
        <w:t xml:space="preserve"> </w:t>
      </w:r>
      <w:r w:rsidR="00D27575" w:rsidRPr="00A436C3">
        <w:rPr>
          <w:rFonts w:asciiTheme="minorHAnsi" w:hAnsiTheme="minorHAnsi" w:cstheme="minorHAnsi"/>
          <w:sz w:val="22"/>
          <w:lang w:eastAsia="cs-CZ"/>
        </w:rPr>
        <w:t>nabyvateli licenci</w:t>
      </w:r>
      <w:r w:rsidR="0029157F" w:rsidRPr="00A436C3">
        <w:rPr>
          <w:rFonts w:asciiTheme="minorHAnsi" w:hAnsiTheme="minorHAnsi" w:cstheme="minorHAnsi"/>
          <w:sz w:val="22"/>
          <w:lang w:eastAsia="cs-CZ"/>
        </w:rPr>
        <w:t xml:space="preserve"> k užívání software </w:t>
      </w:r>
      <w:r w:rsidR="0027174D" w:rsidRPr="00A436C3">
        <w:rPr>
          <w:rFonts w:asciiTheme="minorHAnsi" w:hAnsiTheme="minorHAnsi" w:cstheme="minorHAnsi"/>
          <w:sz w:val="22"/>
          <w:lang w:eastAsia="cs-CZ"/>
        </w:rPr>
        <w:t>Fo</w:t>
      </w:r>
      <w:r w:rsidR="002C4E2E">
        <w:rPr>
          <w:rFonts w:asciiTheme="minorHAnsi" w:hAnsiTheme="minorHAnsi" w:cstheme="minorHAnsi"/>
          <w:sz w:val="22"/>
          <w:lang w:eastAsia="cs-CZ"/>
        </w:rPr>
        <w:t>rtiGate</w:t>
      </w:r>
      <w:r w:rsidR="0027174D" w:rsidRPr="00A436C3">
        <w:rPr>
          <w:rFonts w:asciiTheme="minorHAnsi" w:hAnsiTheme="minorHAnsi" w:cstheme="minorHAnsi"/>
          <w:sz w:val="22"/>
          <w:lang w:eastAsia="cs-CZ"/>
        </w:rPr>
        <w:t xml:space="preserve"> </w:t>
      </w:r>
      <w:r w:rsidR="0029157F" w:rsidRPr="00A436C3">
        <w:rPr>
          <w:rFonts w:asciiTheme="minorHAnsi" w:hAnsiTheme="minorHAnsi" w:cstheme="minorHAnsi"/>
          <w:sz w:val="22"/>
          <w:lang w:eastAsia="cs-CZ"/>
        </w:rPr>
        <w:t xml:space="preserve">na základě této smlouvy </w:t>
      </w:r>
      <w:r w:rsidR="00A758F1" w:rsidRPr="00A436C3">
        <w:rPr>
          <w:rFonts w:asciiTheme="minorHAnsi" w:hAnsiTheme="minorHAnsi" w:cstheme="minorHAnsi"/>
          <w:sz w:val="22"/>
          <w:lang w:eastAsia="cs-CZ"/>
        </w:rPr>
        <w:t xml:space="preserve">na </w:t>
      </w:r>
      <w:r w:rsidR="0029157F" w:rsidRPr="00A436C3">
        <w:rPr>
          <w:rFonts w:asciiTheme="minorHAnsi" w:hAnsiTheme="minorHAnsi" w:cstheme="minorHAnsi"/>
          <w:sz w:val="22"/>
          <w:lang w:eastAsia="cs-CZ"/>
        </w:rPr>
        <w:t xml:space="preserve">dobu časově omezenou </w:t>
      </w:r>
      <w:r w:rsidR="0027174D" w:rsidRPr="00A436C3">
        <w:rPr>
          <w:rFonts w:asciiTheme="minorHAnsi" w:hAnsiTheme="minorHAnsi" w:cstheme="minorHAnsi"/>
          <w:sz w:val="22"/>
          <w:lang w:eastAsia="cs-CZ"/>
        </w:rPr>
        <w:t>1 roku 202</w:t>
      </w:r>
      <w:r w:rsidR="00B73E06">
        <w:rPr>
          <w:rFonts w:asciiTheme="minorHAnsi" w:hAnsiTheme="minorHAnsi" w:cstheme="minorHAnsi"/>
          <w:sz w:val="22"/>
          <w:lang w:eastAsia="cs-CZ"/>
        </w:rPr>
        <w:t>6</w:t>
      </w:r>
      <w:r w:rsidR="0027174D" w:rsidRPr="00A436C3">
        <w:rPr>
          <w:rFonts w:asciiTheme="minorHAnsi" w:hAnsiTheme="minorHAnsi" w:cstheme="minorHAnsi"/>
          <w:sz w:val="22"/>
          <w:lang w:eastAsia="cs-CZ"/>
        </w:rPr>
        <w:t xml:space="preserve"> </w:t>
      </w:r>
      <w:r w:rsidR="0029157F" w:rsidRPr="00A436C3">
        <w:rPr>
          <w:rFonts w:asciiTheme="minorHAnsi" w:hAnsiTheme="minorHAnsi" w:cstheme="minorHAnsi"/>
          <w:sz w:val="22"/>
          <w:lang w:eastAsia="cs-CZ"/>
        </w:rPr>
        <w:t>(tzv. časový rozsah licence)</w:t>
      </w:r>
      <w:r w:rsidR="00A758F1" w:rsidRPr="00A436C3">
        <w:rPr>
          <w:rFonts w:asciiTheme="minorHAnsi" w:hAnsiTheme="minorHAnsi" w:cstheme="minorHAnsi"/>
          <w:sz w:val="22"/>
          <w:lang w:eastAsia="cs-CZ"/>
        </w:rPr>
        <w:t xml:space="preserve"> </w:t>
      </w:r>
      <w:r w:rsidR="0027174D" w:rsidRPr="00A436C3">
        <w:rPr>
          <w:rFonts w:asciiTheme="minorHAnsi" w:hAnsiTheme="minorHAnsi" w:cstheme="minorHAnsi"/>
          <w:sz w:val="22"/>
          <w:lang w:eastAsia="cs-CZ"/>
        </w:rPr>
        <w:t xml:space="preserve">a ke sjednanému účelu </w:t>
      </w:r>
      <w:r w:rsidR="00A758F1" w:rsidRPr="00A436C3">
        <w:rPr>
          <w:rFonts w:asciiTheme="minorHAnsi" w:hAnsiTheme="minorHAnsi" w:cstheme="minorHAnsi"/>
          <w:sz w:val="22"/>
          <w:lang w:eastAsia="cs-CZ"/>
        </w:rPr>
        <w:t>a v soulad</w:t>
      </w:r>
      <w:r w:rsidR="0027174D" w:rsidRPr="00A436C3">
        <w:rPr>
          <w:rFonts w:asciiTheme="minorHAnsi" w:hAnsiTheme="minorHAnsi" w:cstheme="minorHAnsi"/>
          <w:sz w:val="22"/>
          <w:lang w:eastAsia="cs-CZ"/>
        </w:rPr>
        <w:t>u</w:t>
      </w:r>
      <w:r w:rsidR="00A758F1" w:rsidRPr="00A436C3">
        <w:rPr>
          <w:rFonts w:asciiTheme="minorHAnsi" w:hAnsiTheme="minorHAnsi" w:cstheme="minorHAnsi"/>
          <w:sz w:val="22"/>
          <w:lang w:eastAsia="cs-CZ"/>
        </w:rPr>
        <w:t xml:space="preserve"> s licenčními podmínkami </w:t>
      </w:r>
      <w:r w:rsidR="002C6162">
        <w:rPr>
          <w:rFonts w:asciiTheme="minorHAnsi" w:hAnsiTheme="minorHAnsi" w:cstheme="minorHAnsi"/>
          <w:sz w:val="22"/>
          <w:lang w:eastAsia="cs-CZ"/>
        </w:rPr>
        <w:t>FortiGate</w:t>
      </w:r>
      <w:r w:rsidR="0027174D" w:rsidRPr="00A436C3">
        <w:rPr>
          <w:rFonts w:asciiTheme="minorHAnsi" w:hAnsiTheme="minorHAnsi" w:cstheme="minorHAnsi"/>
          <w:sz w:val="22"/>
          <w:lang w:eastAsia="cs-CZ"/>
        </w:rPr>
        <w:t xml:space="preserve">. </w:t>
      </w:r>
      <w:r w:rsidR="00A436C3" w:rsidRPr="00A436C3">
        <w:rPr>
          <w:rFonts w:asciiTheme="minorHAnsi" w:hAnsiTheme="minorHAnsi" w:cstheme="minorHAnsi"/>
          <w:sz w:val="22"/>
          <w:lang w:eastAsia="cs-CZ"/>
        </w:rPr>
        <w:t xml:space="preserve">Předně musí být zachována kompatibilita s již funkčním </w:t>
      </w:r>
      <w:r w:rsidR="002C4E2E" w:rsidRPr="00A436C3">
        <w:rPr>
          <w:rFonts w:asciiTheme="minorHAnsi" w:hAnsiTheme="minorHAnsi" w:cstheme="minorHAnsi"/>
          <w:sz w:val="22"/>
          <w:lang w:eastAsia="cs-CZ"/>
        </w:rPr>
        <w:t>Fo</w:t>
      </w:r>
      <w:r w:rsidR="002C4E2E">
        <w:rPr>
          <w:rFonts w:asciiTheme="minorHAnsi" w:hAnsiTheme="minorHAnsi" w:cstheme="minorHAnsi"/>
          <w:sz w:val="22"/>
          <w:lang w:eastAsia="cs-CZ"/>
        </w:rPr>
        <w:t>rtiGate</w:t>
      </w:r>
      <w:r w:rsidR="002C4E2E" w:rsidRPr="00A436C3">
        <w:rPr>
          <w:rFonts w:asciiTheme="minorHAnsi" w:hAnsiTheme="minorHAnsi" w:cstheme="minorHAnsi"/>
          <w:sz w:val="22"/>
          <w:lang w:eastAsia="cs-CZ"/>
        </w:rPr>
        <w:t xml:space="preserve"> </w:t>
      </w:r>
      <w:r w:rsidR="00A436C3" w:rsidRPr="00A436C3">
        <w:rPr>
          <w:rFonts w:asciiTheme="minorHAnsi" w:hAnsiTheme="minorHAnsi" w:cstheme="minorHAnsi"/>
          <w:sz w:val="22"/>
          <w:lang w:eastAsia="cs-CZ"/>
        </w:rPr>
        <w:t>provozovaným na serverech a vysoutěžen</w:t>
      </w:r>
      <w:r w:rsidR="00A436C3">
        <w:rPr>
          <w:rFonts w:asciiTheme="minorHAnsi" w:hAnsiTheme="minorHAnsi" w:cstheme="minorHAnsi"/>
          <w:sz w:val="22"/>
          <w:lang w:eastAsia="cs-CZ"/>
        </w:rPr>
        <w:t>ým</w:t>
      </w:r>
      <w:r w:rsidR="00A436C3" w:rsidRPr="00A436C3">
        <w:rPr>
          <w:rFonts w:asciiTheme="minorHAnsi" w:hAnsiTheme="minorHAnsi" w:cstheme="minorHAnsi"/>
          <w:sz w:val="22"/>
          <w:lang w:eastAsia="cs-CZ"/>
        </w:rPr>
        <w:t xml:space="preserve"> k lednu 202</w:t>
      </w:r>
      <w:r w:rsidR="002C4E2E">
        <w:rPr>
          <w:rFonts w:asciiTheme="minorHAnsi" w:hAnsiTheme="minorHAnsi" w:cstheme="minorHAnsi"/>
          <w:sz w:val="22"/>
          <w:lang w:eastAsia="cs-CZ"/>
        </w:rPr>
        <w:t>3</w:t>
      </w:r>
      <w:r w:rsidR="00A436C3" w:rsidRPr="00A436C3">
        <w:rPr>
          <w:rFonts w:asciiTheme="minorHAnsi" w:hAnsiTheme="minorHAnsi" w:cstheme="minorHAnsi"/>
          <w:sz w:val="22"/>
          <w:lang w:eastAsia="cs-CZ"/>
        </w:rPr>
        <w:t xml:space="preserve"> na jehož licenci tento </w:t>
      </w:r>
      <w:proofErr w:type="spellStart"/>
      <w:r w:rsidR="00A436C3" w:rsidRPr="00A436C3">
        <w:rPr>
          <w:rFonts w:asciiTheme="minorHAnsi" w:hAnsiTheme="minorHAnsi" w:cstheme="minorHAnsi"/>
          <w:sz w:val="22"/>
          <w:lang w:eastAsia="cs-CZ"/>
        </w:rPr>
        <w:t>maintenance</w:t>
      </w:r>
      <w:proofErr w:type="spellEnd"/>
      <w:r w:rsidR="00A436C3" w:rsidRPr="00A436C3">
        <w:rPr>
          <w:rFonts w:asciiTheme="minorHAnsi" w:hAnsiTheme="minorHAnsi" w:cstheme="minorHAnsi"/>
          <w:sz w:val="22"/>
          <w:lang w:eastAsia="cs-CZ"/>
        </w:rPr>
        <w:t xml:space="preserve"> navazuje.</w:t>
      </w:r>
    </w:p>
    <w:p w14:paraId="58B5FF14" w14:textId="77777777" w:rsidR="0029157F" w:rsidRPr="00A758F1" w:rsidRDefault="00A758F1" w:rsidP="00A758F1">
      <w:pPr>
        <w:pStyle w:val="ListNumber-ContractCzechRadio"/>
        <w:numPr>
          <w:ilvl w:val="0"/>
          <w:numId w:val="0"/>
        </w:numPr>
        <w:spacing w:after="0" w:line="0" w:lineRule="atLeast"/>
        <w:ind w:left="312"/>
        <w:jc w:val="center"/>
        <w:rPr>
          <w:rFonts w:asciiTheme="minorHAnsi" w:hAnsiTheme="minorHAnsi" w:cstheme="minorHAnsi"/>
          <w:b/>
          <w:bCs/>
          <w:sz w:val="22"/>
        </w:rPr>
      </w:pPr>
      <w:r w:rsidRPr="00A758F1">
        <w:rPr>
          <w:rFonts w:asciiTheme="minorHAnsi" w:hAnsiTheme="minorHAnsi" w:cstheme="minorHAnsi"/>
          <w:b/>
          <w:bCs/>
          <w:sz w:val="22"/>
        </w:rPr>
        <w:t>VI.</w:t>
      </w:r>
    </w:p>
    <w:p w14:paraId="59078C23" w14:textId="77777777" w:rsidR="0029157F" w:rsidRPr="00A758F1" w:rsidRDefault="0029157F" w:rsidP="0029157F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B33E94">
        <w:rPr>
          <w:rFonts w:asciiTheme="minorHAnsi" w:hAnsiTheme="minorHAnsi" w:cstheme="minorHAnsi"/>
          <w:color w:val="auto"/>
          <w:sz w:val="22"/>
          <w:szCs w:val="22"/>
        </w:rPr>
        <w:t xml:space="preserve">Odevzdání a převzetí </w:t>
      </w:r>
      <w:r w:rsidR="00A758F1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</w:p>
    <w:p w14:paraId="11980DCF" w14:textId="5A14DE0E" w:rsidR="0029157F" w:rsidRPr="00484254" w:rsidRDefault="0029157F" w:rsidP="00484254">
      <w:pPr>
        <w:pStyle w:val="ListNumber-ContractCzechRadio"/>
        <w:numPr>
          <w:ilvl w:val="1"/>
          <w:numId w:val="17"/>
        </w:numPr>
        <w:rPr>
          <w:rFonts w:asciiTheme="minorHAnsi" w:hAnsiTheme="minorHAnsi" w:cstheme="minorHAnsi"/>
          <w:sz w:val="22"/>
        </w:rPr>
      </w:pPr>
      <w:r w:rsidRPr="00484254">
        <w:rPr>
          <w:rFonts w:asciiTheme="minorHAnsi" w:hAnsiTheme="minorHAnsi" w:cstheme="minorHAnsi"/>
          <w:sz w:val="22"/>
        </w:rPr>
        <w:t xml:space="preserve">Smluvní strany potvrdí odevzdání </w:t>
      </w:r>
      <w:r w:rsidR="00F47910" w:rsidRPr="00484254">
        <w:rPr>
          <w:rFonts w:asciiTheme="minorHAnsi" w:hAnsiTheme="minorHAnsi" w:cstheme="minorHAnsi"/>
          <w:sz w:val="22"/>
        </w:rPr>
        <w:t xml:space="preserve">plnění </w:t>
      </w:r>
      <w:r w:rsidRPr="00484254">
        <w:rPr>
          <w:rFonts w:asciiTheme="minorHAnsi" w:hAnsiTheme="minorHAnsi" w:cstheme="minorHAnsi"/>
          <w:sz w:val="22"/>
        </w:rPr>
        <w:t xml:space="preserve">podpisem </w:t>
      </w:r>
      <w:r w:rsidR="0027174D" w:rsidRPr="00484254">
        <w:rPr>
          <w:rFonts w:asciiTheme="minorHAnsi" w:hAnsiTheme="minorHAnsi" w:cstheme="minorHAnsi"/>
          <w:sz w:val="22"/>
        </w:rPr>
        <w:t xml:space="preserve">předávacího </w:t>
      </w:r>
      <w:r w:rsidRPr="00484254">
        <w:rPr>
          <w:rFonts w:asciiTheme="minorHAnsi" w:hAnsiTheme="minorHAnsi" w:cstheme="minorHAnsi"/>
          <w:sz w:val="22"/>
        </w:rPr>
        <w:t>protokolu</w:t>
      </w:r>
      <w:r w:rsidR="0027174D" w:rsidRPr="00484254">
        <w:rPr>
          <w:rFonts w:asciiTheme="minorHAnsi" w:hAnsiTheme="minorHAnsi" w:cstheme="minorHAnsi"/>
          <w:sz w:val="22"/>
        </w:rPr>
        <w:t xml:space="preserve">, </w:t>
      </w:r>
      <w:r w:rsidRPr="00484254">
        <w:rPr>
          <w:rFonts w:asciiTheme="minorHAnsi" w:hAnsiTheme="minorHAnsi" w:cstheme="minorHAnsi"/>
          <w:sz w:val="22"/>
        </w:rPr>
        <w:t xml:space="preserve">který je přílohou č. </w:t>
      </w:r>
      <w:r w:rsidR="0027174D" w:rsidRPr="00484254">
        <w:rPr>
          <w:rFonts w:asciiTheme="minorHAnsi" w:hAnsiTheme="minorHAnsi" w:cstheme="minorHAnsi"/>
          <w:sz w:val="22"/>
        </w:rPr>
        <w:t>1</w:t>
      </w:r>
      <w:r w:rsidRPr="00484254">
        <w:rPr>
          <w:rFonts w:asciiTheme="minorHAnsi" w:hAnsiTheme="minorHAnsi" w:cstheme="minorHAnsi"/>
          <w:sz w:val="22"/>
          <w:lang w:eastAsia="x-none"/>
        </w:rPr>
        <w:t xml:space="preserve"> </w:t>
      </w:r>
      <w:r w:rsidRPr="00484254">
        <w:rPr>
          <w:rFonts w:asciiTheme="minorHAnsi" w:hAnsiTheme="minorHAnsi" w:cstheme="minorHAnsi"/>
          <w:sz w:val="22"/>
        </w:rPr>
        <w:t>této smlouvy a jenž musí být součástí faktury</w:t>
      </w:r>
      <w:r w:rsidR="0027174D" w:rsidRPr="00484254">
        <w:rPr>
          <w:rFonts w:asciiTheme="minorHAnsi" w:hAnsiTheme="minorHAnsi" w:cstheme="minorHAnsi"/>
          <w:sz w:val="22"/>
        </w:rPr>
        <w:t>.</w:t>
      </w:r>
      <w:r w:rsidRPr="00484254">
        <w:rPr>
          <w:rFonts w:asciiTheme="minorHAnsi" w:hAnsiTheme="minorHAnsi" w:cstheme="minorHAnsi"/>
          <w:sz w:val="22"/>
        </w:rPr>
        <w:t xml:space="preserve"> </w:t>
      </w:r>
      <w:r w:rsidR="0027174D" w:rsidRPr="00484254">
        <w:rPr>
          <w:rFonts w:asciiTheme="minorHAnsi" w:hAnsiTheme="minorHAnsi" w:cstheme="minorHAnsi"/>
          <w:sz w:val="22"/>
        </w:rPr>
        <w:t xml:space="preserve"> </w:t>
      </w:r>
    </w:p>
    <w:p w14:paraId="115671AE" w14:textId="77777777" w:rsidR="0029157F" w:rsidRPr="00A758F1" w:rsidRDefault="00E23BD6" w:rsidP="00A758F1">
      <w:pPr>
        <w:pStyle w:val="ListNumber-ContractCzechRadio"/>
        <w:rPr>
          <w:rFonts w:asciiTheme="minorHAnsi" w:hAnsiTheme="minorHAnsi" w:cstheme="minorHAnsi"/>
          <w:sz w:val="22"/>
        </w:rPr>
      </w:pPr>
      <w:r w:rsidRPr="00B33E94">
        <w:rPr>
          <w:rFonts w:asciiTheme="minorHAnsi" w:hAnsiTheme="minorHAnsi" w:cstheme="minorHAnsi"/>
          <w:sz w:val="22"/>
        </w:rPr>
        <w:t xml:space="preserve">Nabyvatel </w:t>
      </w:r>
      <w:r w:rsidR="0029157F" w:rsidRPr="00B33E94">
        <w:rPr>
          <w:rFonts w:asciiTheme="minorHAnsi" w:hAnsiTheme="minorHAnsi" w:cstheme="minorHAnsi"/>
          <w:sz w:val="22"/>
        </w:rPr>
        <w:t xml:space="preserve">je oprávněn odmítnout převzetí </w:t>
      </w:r>
      <w:r w:rsidR="00F47910" w:rsidRPr="00B33E94">
        <w:rPr>
          <w:rFonts w:asciiTheme="minorHAnsi" w:hAnsiTheme="minorHAnsi" w:cstheme="minorHAnsi"/>
          <w:sz w:val="22"/>
        </w:rPr>
        <w:t xml:space="preserve">plnění, </w:t>
      </w:r>
      <w:r w:rsidR="0029157F" w:rsidRPr="00B33E94">
        <w:rPr>
          <w:rFonts w:asciiTheme="minorHAnsi" w:hAnsiTheme="minorHAnsi" w:cstheme="minorHAnsi"/>
          <w:sz w:val="22"/>
        </w:rPr>
        <w:t xml:space="preserve">které není v souladu s touto smlouvou. V takovém případě smluvní strany sepíší protokol o odevzdání v rozsahu, v jakém došlo ke skutečnému převzetí </w:t>
      </w:r>
      <w:r w:rsidR="00F47910" w:rsidRPr="00B33E94">
        <w:rPr>
          <w:rFonts w:asciiTheme="minorHAnsi" w:hAnsiTheme="minorHAnsi" w:cstheme="minorHAnsi"/>
          <w:sz w:val="22"/>
        </w:rPr>
        <w:t>plnění nabyvatelem</w:t>
      </w:r>
      <w:r w:rsidR="0029157F" w:rsidRPr="00B33E94">
        <w:rPr>
          <w:rFonts w:asciiTheme="minorHAnsi" w:hAnsiTheme="minorHAnsi" w:cstheme="minorHAnsi"/>
          <w:sz w:val="22"/>
        </w:rPr>
        <w:t xml:space="preserve"> ohledně vadného </w:t>
      </w:r>
      <w:r w:rsidR="00F47910" w:rsidRPr="00B33E94">
        <w:rPr>
          <w:rFonts w:asciiTheme="minorHAnsi" w:hAnsiTheme="minorHAnsi" w:cstheme="minorHAnsi"/>
          <w:sz w:val="22"/>
        </w:rPr>
        <w:t xml:space="preserve">plnění </w:t>
      </w:r>
      <w:r w:rsidR="0029157F" w:rsidRPr="00B33E94">
        <w:rPr>
          <w:rFonts w:asciiTheme="minorHAnsi" w:hAnsiTheme="minorHAnsi" w:cstheme="minorHAnsi"/>
          <w:sz w:val="22"/>
        </w:rPr>
        <w:t>uvedou do protokolu skutečnosti, které bránily převzetí</w:t>
      </w:r>
      <w:r w:rsidR="00F47910" w:rsidRPr="00B33E94">
        <w:rPr>
          <w:rFonts w:asciiTheme="minorHAnsi" w:hAnsiTheme="minorHAnsi" w:cstheme="minorHAnsi"/>
          <w:sz w:val="22"/>
        </w:rPr>
        <w:t xml:space="preserve">. </w:t>
      </w:r>
      <w:r w:rsidR="0029157F" w:rsidRPr="00B33E94">
        <w:rPr>
          <w:rFonts w:asciiTheme="minorHAnsi" w:hAnsiTheme="minorHAnsi" w:cstheme="minorHAnsi"/>
          <w:sz w:val="22"/>
        </w:rPr>
        <w:t xml:space="preserve"> </w:t>
      </w:r>
      <w:r w:rsidR="00F47910" w:rsidRPr="00B33E94">
        <w:rPr>
          <w:rFonts w:asciiTheme="minorHAnsi" w:hAnsiTheme="minorHAnsi" w:cstheme="minorHAnsi"/>
          <w:sz w:val="22"/>
        </w:rPr>
        <w:t xml:space="preserve"> </w:t>
      </w:r>
      <w:r w:rsidRPr="00B33E94">
        <w:rPr>
          <w:rFonts w:asciiTheme="minorHAnsi" w:hAnsiTheme="minorHAnsi" w:cstheme="minorHAnsi"/>
          <w:sz w:val="22"/>
        </w:rPr>
        <w:t xml:space="preserve"> </w:t>
      </w:r>
      <w:r w:rsidR="00F47910" w:rsidRPr="00B33E94">
        <w:rPr>
          <w:rFonts w:asciiTheme="minorHAnsi" w:hAnsiTheme="minorHAnsi" w:cstheme="minorHAnsi"/>
          <w:sz w:val="22"/>
        </w:rPr>
        <w:t xml:space="preserve"> </w:t>
      </w:r>
    </w:p>
    <w:p w14:paraId="3C53CB85" w14:textId="77777777" w:rsidR="0029157F" w:rsidRPr="00A758F1" w:rsidRDefault="00A758F1" w:rsidP="00A758F1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VII</w:t>
      </w:r>
    </w:p>
    <w:p w14:paraId="75B386B4" w14:textId="77777777" w:rsidR="0029157F" w:rsidRPr="00B33E94" w:rsidRDefault="0029157F" w:rsidP="0029157F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Theme="minorHAnsi" w:hAnsiTheme="minorHAnsi" w:cstheme="minorHAnsi"/>
          <w:color w:val="auto"/>
          <w:sz w:val="22"/>
          <w:szCs w:val="22"/>
        </w:rPr>
      </w:pPr>
      <w:r w:rsidRPr="00B33E94">
        <w:rPr>
          <w:rFonts w:asciiTheme="minorHAnsi" w:hAnsiTheme="minorHAnsi" w:cstheme="minorHAnsi"/>
          <w:color w:val="auto"/>
          <w:sz w:val="22"/>
          <w:szCs w:val="22"/>
        </w:rPr>
        <w:t>Změny smlouvy</w:t>
      </w:r>
    </w:p>
    <w:p w14:paraId="53C3B7EF" w14:textId="2F3A927F" w:rsidR="0029157F" w:rsidRPr="00B33E94" w:rsidRDefault="0027174D" w:rsidP="0027174D">
      <w:pPr>
        <w:pStyle w:val="ListNumber-ContractCzechRadio"/>
        <w:numPr>
          <w:ilvl w:val="0"/>
          <w:numId w:val="0"/>
        </w:numPr>
        <w:tabs>
          <w:tab w:val="clear" w:pos="312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1) </w:t>
      </w:r>
      <w:r w:rsidR="0029157F" w:rsidRPr="00B33E94">
        <w:rPr>
          <w:rFonts w:asciiTheme="minorHAnsi" w:hAnsiTheme="minorHAnsi" w:cstheme="minorHAnsi"/>
          <w:sz w:val="22"/>
        </w:rPr>
        <w:t xml:space="preserve">Tato smlouva může být změněna písemným oboustranně potvrzeným dodatkem </w:t>
      </w:r>
      <w:r w:rsidR="00D27575" w:rsidRPr="00B33E94">
        <w:rPr>
          <w:rFonts w:asciiTheme="minorHAnsi" w:hAnsiTheme="minorHAnsi" w:cstheme="minorHAnsi"/>
          <w:sz w:val="22"/>
        </w:rPr>
        <w:t>podepsaným oprávněnými</w:t>
      </w:r>
      <w:r w:rsidR="0029157F" w:rsidRPr="00B33E94">
        <w:rPr>
          <w:rFonts w:asciiTheme="minorHAnsi" w:hAnsiTheme="minorHAnsi" w:cstheme="minorHAnsi"/>
          <w:sz w:val="22"/>
        </w:rPr>
        <w:t xml:space="preserve"> osobami obou smluvních stran. </w:t>
      </w:r>
      <w:r>
        <w:rPr>
          <w:rFonts w:asciiTheme="minorHAnsi" w:hAnsiTheme="minorHAnsi" w:cstheme="minorHAnsi"/>
          <w:sz w:val="22"/>
        </w:rPr>
        <w:t xml:space="preserve"> </w:t>
      </w:r>
      <w:r w:rsidR="0029157F" w:rsidRPr="00B33E94">
        <w:rPr>
          <w:rFonts w:asciiTheme="minorHAnsi" w:hAnsiTheme="minorHAnsi" w:cstheme="minorHAnsi"/>
          <w:sz w:val="22"/>
        </w:rPr>
        <w:t>Jakékoliv jiné dokumenty zejména zápisy, protokoly, přejímky apod. se za změnu smlouvy nepovažují.</w:t>
      </w:r>
      <w:r w:rsidR="0029157F" w:rsidRPr="00B33E94">
        <w:rPr>
          <w:rFonts w:asciiTheme="minorHAnsi" w:hAnsiTheme="minorHAnsi" w:cstheme="minorHAnsi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61074" wp14:editId="5E1210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1460" cy="408940"/>
                <wp:effectExtent l="0" t="0" r="0" b="0"/>
                <wp:wrapNone/>
                <wp:docPr id="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DB63BDF" w14:textId="77777777" w:rsidR="0029157F" w:rsidRPr="008519AB" w:rsidRDefault="0029157F" w:rsidP="0029157F">
                            <w:pPr>
                              <w:pStyle w:val="ListNumber-ContractCzechRadio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E61074" id="_x0000_t202" coordsize="21600,21600" o:spt="202" path="m,l,21600r21600,l21600,xe">
                <v:stroke joinstyle="miter"/>
                <v:path gradientshapeok="t" o:connecttype="rect"/>
              </v:shapetype>
              <v:shape id="Textové pole 8" o:spid="_x0000_s1026" type="#_x0000_t202" style="position:absolute;left:0;text-align:left;margin-left:0;margin-top:0;width:19.8pt;height:32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" filled="f" stroked="f">
                <v:textbox style="mso-fit-shape-to-text:t">
                  <w:txbxContent>
                    <w:p w14:paraId="3DB63BDF" w14:textId="77777777" w:rsidR="0029157F" w:rsidRPr="008519AB" w:rsidRDefault="0029157F" w:rsidP="0029157F">
                      <w:pPr>
                        <w:pStyle w:val="ListNumber-ContractCzechRadio"/>
                        <w:numPr>
                          <w:ilvl w:val="0"/>
                          <w:numId w:val="0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p w14:paraId="16743E2C" w14:textId="77777777" w:rsidR="0029157F" w:rsidRPr="00A758F1" w:rsidRDefault="00D27575" w:rsidP="00D27575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cs-CZ"/>
        </w:rPr>
        <w:t>VIII</w:t>
      </w:r>
    </w:p>
    <w:p w14:paraId="0481C926" w14:textId="77777777" w:rsidR="0029157F" w:rsidRPr="00B33E94" w:rsidRDefault="0029157F" w:rsidP="0029157F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Theme="minorHAnsi" w:hAnsiTheme="minorHAnsi" w:cstheme="minorHAnsi"/>
          <w:color w:val="auto"/>
          <w:sz w:val="22"/>
          <w:szCs w:val="22"/>
        </w:rPr>
      </w:pPr>
      <w:r w:rsidRPr="00B33E94">
        <w:rPr>
          <w:rFonts w:asciiTheme="minorHAnsi" w:hAnsiTheme="minorHAnsi" w:cstheme="minorHAnsi"/>
          <w:color w:val="auto"/>
          <w:sz w:val="22"/>
          <w:szCs w:val="22"/>
        </w:rPr>
        <w:t>Sankce a zánik smlouvy</w:t>
      </w:r>
    </w:p>
    <w:p w14:paraId="020E5BE6" w14:textId="0D13359B" w:rsidR="0029157F" w:rsidRPr="00484254" w:rsidRDefault="0029157F" w:rsidP="00484254">
      <w:pPr>
        <w:pStyle w:val="ListNumber-ContractCzechRadio"/>
        <w:numPr>
          <w:ilvl w:val="1"/>
          <w:numId w:val="18"/>
        </w:numPr>
        <w:rPr>
          <w:rFonts w:asciiTheme="minorHAnsi" w:hAnsiTheme="minorHAnsi" w:cstheme="minorHAnsi"/>
          <w:b/>
          <w:sz w:val="22"/>
        </w:rPr>
      </w:pPr>
      <w:r w:rsidRPr="00484254">
        <w:rPr>
          <w:rFonts w:asciiTheme="minorHAnsi" w:hAnsiTheme="minorHAnsi" w:cstheme="minorHAnsi"/>
          <w:sz w:val="22"/>
        </w:rPr>
        <w:t>Bude-li</w:t>
      </w:r>
      <w:r w:rsidR="00E23BD6" w:rsidRPr="00484254">
        <w:rPr>
          <w:rFonts w:asciiTheme="minorHAnsi" w:hAnsiTheme="minorHAnsi" w:cstheme="minorHAnsi"/>
          <w:sz w:val="22"/>
        </w:rPr>
        <w:t xml:space="preserve"> poskytovatel</w:t>
      </w:r>
      <w:r w:rsidR="00F47910" w:rsidRPr="00484254">
        <w:rPr>
          <w:rFonts w:asciiTheme="minorHAnsi" w:hAnsiTheme="minorHAnsi" w:cstheme="minorHAnsi"/>
          <w:sz w:val="22"/>
        </w:rPr>
        <w:t xml:space="preserve"> </w:t>
      </w:r>
      <w:r w:rsidRPr="00484254">
        <w:rPr>
          <w:rFonts w:asciiTheme="minorHAnsi" w:hAnsiTheme="minorHAnsi" w:cstheme="minorHAnsi"/>
          <w:sz w:val="22"/>
        </w:rPr>
        <w:t>v prodlení s</w:t>
      </w:r>
      <w:r w:rsidR="0027174D" w:rsidRPr="00484254">
        <w:rPr>
          <w:rFonts w:asciiTheme="minorHAnsi" w:hAnsiTheme="minorHAnsi" w:cstheme="minorHAnsi"/>
          <w:sz w:val="22"/>
        </w:rPr>
        <w:t xml:space="preserve"> poskytnutím </w:t>
      </w:r>
      <w:r w:rsidR="00F47910" w:rsidRPr="00484254">
        <w:rPr>
          <w:rFonts w:asciiTheme="minorHAnsi" w:hAnsiTheme="minorHAnsi" w:cstheme="minorHAnsi"/>
          <w:sz w:val="22"/>
        </w:rPr>
        <w:t>plněním</w:t>
      </w:r>
      <w:r w:rsidRPr="00484254">
        <w:rPr>
          <w:rFonts w:asciiTheme="minorHAnsi" w:hAnsiTheme="minorHAnsi" w:cstheme="minorHAnsi"/>
          <w:sz w:val="22"/>
        </w:rPr>
        <w:t>, zavazuje se</w:t>
      </w:r>
      <w:r w:rsidR="00E23BD6" w:rsidRPr="00484254">
        <w:rPr>
          <w:rFonts w:asciiTheme="minorHAnsi" w:hAnsiTheme="minorHAnsi" w:cstheme="minorHAnsi"/>
          <w:sz w:val="22"/>
        </w:rPr>
        <w:t xml:space="preserve"> poskytovatel</w:t>
      </w:r>
      <w:r w:rsidR="00F47910" w:rsidRPr="00484254">
        <w:rPr>
          <w:rFonts w:asciiTheme="minorHAnsi" w:hAnsiTheme="minorHAnsi" w:cstheme="minorHAnsi"/>
          <w:sz w:val="22"/>
        </w:rPr>
        <w:t xml:space="preserve"> </w:t>
      </w:r>
      <w:r w:rsidRPr="00484254">
        <w:rPr>
          <w:rFonts w:asciiTheme="minorHAnsi" w:hAnsiTheme="minorHAnsi" w:cstheme="minorHAnsi"/>
          <w:sz w:val="22"/>
        </w:rPr>
        <w:t>zaplatit</w:t>
      </w:r>
      <w:r w:rsidR="00F47910" w:rsidRPr="00484254">
        <w:rPr>
          <w:rFonts w:asciiTheme="minorHAnsi" w:hAnsiTheme="minorHAnsi" w:cstheme="minorHAnsi"/>
          <w:sz w:val="22"/>
        </w:rPr>
        <w:t xml:space="preserve"> </w:t>
      </w:r>
      <w:r w:rsidR="00D27575" w:rsidRPr="00484254">
        <w:rPr>
          <w:rFonts w:asciiTheme="minorHAnsi" w:hAnsiTheme="minorHAnsi" w:cstheme="minorHAnsi"/>
          <w:sz w:val="22"/>
        </w:rPr>
        <w:t>nabyvateli smluvní</w:t>
      </w:r>
      <w:r w:rsidRPr="00484254">
        <w:rPr>
          <w:rFonts w:asciiTheme="minorHAnsi" w:hAnsiTheme="minorHAnsi" w:cstheme="minorHAnsi"/>
          <w:sz w:val="22"/>
        </w:rPr>
        <w:t xml:space="preserve"> pokutu ve výši </w:t>
      </w:r>
      <w:r w:rsidR="0027174D" w:rsidRPr="00484254">
        <w:rPr>
          <w:rFonts w:asciiTheme="minorHAnsi" w:hAnsiTheme="minorHAnsi" w:cstheme="minorHAnsi"/>
          <w:sz w:val="22"/>
        </w:rPr>
        <w:t xml:space="preserve">500 Kč </w:t>
      </w:r>
      <w:r w:rsidRPr="00484254">
        <w:rPr>
          <w:rFonts w:asciiTheme="minorHAnsi" w:hAnsiTheme="minorHAnsi" w:cstheme="minorHAnsi"/>
          <w:sz w:val="22"/>
        </w:rPr>
        <w:t xml:space="preserve">za každý den prodlení. </w:t>
      </w:r>
      <w:r w:rsidR="00F47910" w:rsidRPr="00484254">
        <w:rPr>
          <w:rFonts w:asciiTheme="minorHAnsi" w:hAnsiTheme="minorHAnsi" w:cstheme="minorHAnsi"/>
          <w:sz w:val="22"/>
        </w:rPr>
        <w:t xml:space="preserve"> </w:t>
      </w:r>
    </w:p>
    <w:p w14:paraId="7BE836A8" w14:textId="380B2A46" w:rsidR="0029157F" w:rsidRPr="00B33E94" w:rsidRDefault="00F47910" w:rsidP="0029157F">
      <w:pPr>
        <w:pStyle w:val="ListNumber-ContractCzechRadio"/>
        <w:rPr>
          <w:rFonts w:asciiTheme="minorHAnsi" w:hAnsiTheme="minorHAnsi" w:cstheme="minorHAnsi"/>
          <w:sz w:val="22"/>
        </w:rPr>
      </w:pPr>
      <w:r w:rsidRPr="00B33E94">
        <w:rPr>
          <w:rFonts w:asciiTheme="minorHAnsi" w:eastAsia="Times New Roman" w:hAnsiTheme="minorHAnsi" w:cstheme="minorHAnsi"/>
          <w:bCs/>
          <w:kern w:val="32"/>
          <w:sz w:val="22"/>
        </w:rPr>
        <w:t>V případě prodlení s plněním peněžitých závazků vyplývajících ze smlouvy sjednaly smluvní strany smluvní úroky z prodlení ve výši 1</w:t>
      </w:r>
      <w:r w:rsidR="00753EF0">
        <w:rPr>
          <w:rFonts w:asciiTheme="minorHAnsi" w:eastAsia="Times New Roman" w:hAnsiTheme="minorHAnsi" w:cstheme="minorHAnsi"/>
          <w:bCs/>
          <w:kern w:val="32"/>
          <w:sz w:val="22"/>
        </w:rPr>
        <w:t>2</w:t>
      </w:r>
      <w:r w:rsidRPr="00B33E94">
        <w:rPr>
          <w:rFonts w:asciiTheme="minorHAnsi" w:eastAsia="Times New Roman" w:hAnsiTheme="minorHAnsi" w:cstheme="minorHAnsi"/>
          <w:bCs/>
          <w:kern w:val="32"/>
          <w:sz w:val="22"/>
        </w:rPr>
        <w:t xml:space="preserve"> % ročně z dlužné částky.  </w:t>
      </w:r>
    </w:p>
    <w:p w14:paraId="23997F15" w14:textId="67F9C55D" w:rsidR="0029157F" w:rsidRPr="00484254" w:rsidRDefault="00E23BD6" w:rsidP="006B6B39">
      <w:pPr>
        <w:pStyle w:val="ListNumber-ContractCzechRadio"/>
        <w:rPr>
          <w:rFonts w:asciiTheme="minorHAnsi" w:hAnsiTheme="minorHAnsi" w:cstheme="minorHAnsi"/>
          <w:b/>
          <w:sz w:val="22"/>
        </w:rPr>
      </w:pPr>
      <w:r w:rsidRPr="00484254">
        <w:rPr>
          <w:rFonts w:asciiTheme="minorHAnsi" w:hAnsiTheme="minorHAnsi" w:cstheme="minorHAnsi"/>
          <w:sz w:val="22"/>
        </w:rPr>
        <w:t xml:space="preserve">Nabyvatel </w:t>
      </w:r>
      <w:r w:rsidR="0029157F" w:rsidRPr="00484254">
        <w:rPr>
          <w:rFonts w:asciiTheme="minorHAnsi" w:hAnsiTheme="minorHAnsi" w:cstheme="minorHAnsi"/>
          <w:sz w:val="22"/>
        </w:rPr>
        <w:t>je oprávněn od této smlouvy odstoupit</w:t>
      </w:r>
      <w:r w:rsidR="00484254" w:rsidRPr="00484254">
        <w:rPr>
          <w:rFonts w:asciiTheme="minorHAnsi" w:hAnsiTheme="minorHAnsi" w:cstheme="minorHAnsi"/>
          <w:sz w:val="22"/>
        </w:rPr>
        <w:t xml:space="preserve"> </w:t>
      </w:r>
      <w:r w:rsidR="00484254">
        <w:rPr>
          <w:rFonts w:asciiTheme="minorHAnsi" w:hAnsiTheme="minorHAnsi" w:cstheme="minorHAnsi"/>
          <w:sz w:val="22"/>
        </w:rPr>
        <w:t>v</w:t>
      </w:r>
      <w:r w:rsidR="0029157F" w:rsidRPr="00484254">
        <w:rPr>
          <w:rFonts w:asciiTheme="minorHAnsi" w:hAnsiTheme="minorHAnsi" w:cstheme="minorHAnsi"/>
          <w:sz w:val="22"/>
        </w:rPr>
        <w:t xml:space="preserve"> případě prodlení </w:t>
      </w:r>
      <w:r w:rsidR="00F47910" w:rsidRPr="00484254">
        <w:rPr>
          <w:rFonts w:asciiTheme="minorHAnsi" w:hAnsiTheme="minorHAnsi" w:cstheme="minorHAnsi"/>
          <w:sz w:val="22"/>
        </w:rPr>
        <w:t xml:space="preserve">poskytovatele </w:t>
      </w:r>
      <w:r w:rsidR="0029157F" w:rsidRPr="00484254">
        <w:rPr>
          <w:rFonts w:asciiTheme="minorHAnsi" w:hAnsiTheme="minorHAnsi" w:cstheme="minorHAnsi"/>
          <w:sz w:val="22"/>
        </w:rPr>
        <w:t>s</w:t>
      </w:r>
      <w:r w:rsidR="00F47910" w:rsidRPr="00484254">
        <w:rPr>
          <w:rFonts w:asciiTheme="minorHAnsi" w:hAnsiTheme="minorHAnsi" w:cstheme="minorHAnsi"/>
          <w:sz w:val="22"/>
        </w:rPr>
        <w:t xml:space="preserve"> plněním </w:t>
      </w:r>
      <w:r w:rsidR="0029157F" w:rsidRPr="00484254">
        <w:rPr>
          <w:rFonts w:asciiTheme="minorHAnsi" w:hAnsiTheme="minorHAnsi" w:cstheme="minorHAnsi"/>
          <w:sz w:val="22"/>
        </w:rPr>
        <w:t xml:space="preserve">nebo jeho části, souvisejících dokladů nezbytných pro řádné užití </w:t>
      </w:r>
      <w:r w:rsidR="00F47910" w:rsidRPr="00484254">
        <w:rPr>
          <w:rFonts w:asciiTheme="minorHAnsi" w:hAnsiTheme="minorHAnsi" w:cstheme="minorHAnsi"/>
          <w:sz w:val="22"/>
        </w:rPr>
        <w:t xml:space="preserve">software </w:t>
      </w:r>
      <w:r w:rsidR="0029157F" w:rsidRPr="00484254">
        <w:rPr>
          <w:rFonts w:asciiTheme="minorHAnsi" w:hAnsiTheme="minorHAnsi" w:cstheme="minorHAnsi"/>
          <w:sz w:val="22"/>
        </w:rPr>
        <w:t xml:space="preserve">o více jak </w:t>
      </w:r>
      <w:r w:rsidR="00A758F1" w:rsidRPr="00484254">
        <w:rPr>
          <w:rFonts w:asciiTheme="minorHAnsi" w:hAnsiTheme="minorHAnsi" w:cstheme="minorHAnsi"/>
          <w:sz w:val="22"/>
        </w:rPr>
        <w:t>5</w:t>
      </w:r>
      <w:r w:rsidR="0029157F" w:rsidRPr="00484254">
        <w:rPr>
          <w:rFonts w:asciiTheme="minorHAnsi" w:hAnsiTheme="minorHAnsi" w:cstheme="minorHAnsi"/>
          <w:sz w:val="22"/>
        </w:rPr>
        <w:t xml:space="preserve"> dn</w:t>
      </w:r>
      <w:r w:rsidR="00A758F1" w:rsidRPr="00484254">
        <w:rPr>
          <w:rFonts w:asciiTheme="minorHAnsi" w:hAnsiTheme="minorHAnsi" w:cstheme="minorHAnsi"/>
          <w:sz w:val="22"/>
        </w:rPr>
        <w:t>ů</w:t>
      </w:r>
      <w:r w:rsidR="0029157F" w:rsidRPr="00484254">
        <w:rPr>
          <w:rFonts w:asciiTheme="minorHAnsi" w:hAnsiTheme="minorHAnsi" w:cstheme="minorHAnsi"/>
          <w:sz w:val="22"/>
        </w:rPr>
        <w:t xml:space="preserve">; </w:t>
      </w:r>
    </w:p>
    <w:p w14:paraId="52ACFCEE" w14:textId="77777777" w:rsidR="0029157F" w:rsidRPr="00B33E94" w:rsidRDefault="0029157F" w:rsidP="0029157F">
      <w:pPr>
        <w:pStyle w:val="ListNumber-ContractCzechRadio"/>
        <w:rPr>
          <w:rFonts w:asciiTheme="minorHAnsi" w:hAnsiTheme="minorHAnsi" w:cstheme="minorHAnsi"/>
          <w:sz w:val="22"/>
        </w:rPr>
      </w:pPr>
      <w:r w:rsidRPr="00B33E94">
        <w:rPr>
          <w:rFonts w:asciiTheme="minorHAnsi" w:eastAsia="Times New Roman" w:hAnsiTheme="minorHAnsi" w:cstheme="minorHAnsi"/>
          <w:bCs/>
          <w:kern w:val="32"/>
          <w:sz w:val="22"/>
        </w:rPr>
        <w:t>Odstoupení musí být učiněno písemně. Účinky odstoupení nastávají následující den po doručení odstoupení.</w:t>
      </w:r>
    </w:p>
    <w:p w14:paraId="5170080F" w14:textId="77777777" w:rsidR="0029157F" w:rsidRPr="00D27575" w:rsidRDefault="00D27575" w:rsidP="00D27575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cs-CZ"/>
        </w:rPr>
        <w:t>IX</w:t>
      </w:r>
    </w:p>
    <w:p w14:paraId="51F1F9DF" w14:textId="77777777" w:rsidR="0029157F" w:rsidRPr="00B33E94" w:rsidRDefault="0029157F" w:rsidP="0029157F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Theme="minorHAnsi" w:hAnsiTheme="minorHAnsi" w:cstheme="minorHAnsi"/>
          <w:color w:val="auto"/>
          <w:sz w:val="22"/>
          <w:szCs w:val="22"/>
        </w:rPr>
      </w:pPr>
      <w:r w:rsidRPr="00B33E94">
        <w:rPr>
          <w:rFonts w:asciiTheme="minorHAnsi" w:hAnsiTheme="minorHAnsi" w:cstheme="minorHAnsi"/>
          <w:color w:val="auto"/>
          <w:sz w:val="22"/>
          <w:szCs w:val="22"/>
        </w:rPr>
        <w:t>Závěrečná ustanovení</w:t>
      </w:r>
    </w:p>
    <w:p w14:paraId="4B0BB25C" w14:textId="1E53B0DE" w:rsidR="0029157F" w:rsidRPr="00484254" w:rsidRDefault="0029157F" w:rsidP="00484254">
      <w:pPr>
        <w:pStyle w:val="ListNumber-ContractCzechRadio"/>
        <w:numPr>
          <w:ilvl w:val="1"/>
          <w:numId w:val="19"/>
        </w:numPr>
        <w:rPr>
          <w:rFonts w:asciiTheme="minorHAnsi" w:hAnsiTheme="minorHAnsi" w:cstheme="minorHAnsi"/>
          <w:sz w:val="22"/>
        </w:rPr>
      </w:pPr>
      <w:r w:rsidRPr="00484254">
        <w:rPr>
          <w:rFonts w:asciiTheme="minorHAnsi" w:hAnsiTheme="minorHAnsi" w:cstheme="minorHAnsi"/>
          <w:sz w:val="22"/>
        </w:rPr>
        <w:t>Tato smlouva nabývá platnosti dnem jejího podpisu oběma smluvními stranami a účinnosti okamžikem jejího zveřejnění v registru smluv.</w:t>
      </w:r>
    </w:p>
    <w:p w14:paraId="1AC63ECD" w14:textId="77777777" w:rsidR="0029157F" w:rsidRPr="00B33E94" w:rsidRDefault="0029157F" w:rsidP="0029157F">
      <w:pPr>
        <w:pStyle w:val="ListNumber-ContractCzechRadio"/>
        <w:rPr>
          <w:rFonts w:asciiTheme="minorHAnsi" w:hAnsiTheme="minorHAnsi" w:cstheme="minorHAnsi"/>
          <w:sz w:val="22"/>
        </w:rPr>
      </w:pPr>
      <w:r w:rsidRPr="00B33E94">
        <w:rPr>
          <w:rFonts w:asciiTheme="minorHAnsi" w:hAnsiTheme="minorHAnsi" w:cstheme="minorHAnsi"/>
          <w:bCs/>
          <w:sz w:val="22"/>
        </w:rPr>
        <w:t xml:space="preserve">Smluvní strany berou na vědomí, že tato smlouva ke své účinnosti vyžaduje uveřejnění v registru smluv podle zákona č. 340/2015 Sb., registru smluv, ve znění pozdějších předpisů, a s tímto uveřejněním souhlasí. Zaslání smlouvy do registru smluv zajistí Fakulta sociálních věd neprodleně po podpisu smlouvy. Fakulta sociálních věd se současně zavazuje informovat </w:t>
      </w:r>
      <w:r w:rsidR="00F47910" w:rsidRPr="00B33E94">
        <w:rPr>
          <w:rFonts w:asciiTheme="minorHAnsi" w:hAnsiTheme="minorHAnsi" w:cstheme="minorHAnsi"/>
          <w:bCs/>
          <w:sz w:val="22"/>
        </w:rPr>
        <w:t>poskytovatele o</w:t>
      </w:r>
      <w:r w:rsidRPr="00B33E94">
        <w:rPr>
          <w:rFonts w:asciiTheme="minorHAnsi" w:hAnsiTheme="minorHAnsi" w:cstheme="minorHAnsi"/>
          <w:bCs/>
          <w:sz w:val="22"/>
        </w:rPr>
        <w:t xml:space="preserve"> provedení registrace tak, že mu zašle kopii potvrzení správce registru smluv o uveřejnění smlouvy bez zbytečného odkladu poté, kdy sama potvrzení obdrží, popř. již v průvodním formuláři vyplní příslušnou kolonku s ID datové schránky </w:t>
      </w:r>
      <w:r w:rsidR="00F47910" w:rsidRPr="00B33E94">
        <w:rPr>
          <w:rFonts w:asciiTheme="minorHAnsi" w:hAnsiTheme="minorHAnsi" w:cstheme="minorHAnsi"/>
          <w:bCs/>
          <w:sz w:val="22"/>
        </w:rPr>
        <w:t xml:space="preserve">poskytovatele. </w:t>
      </w:r>
    </w:p>
    <w:p w14:paraId="42640DF9" w14:textId="77777777" w:rsidR="0029157F" w:rsidRPr="00B33E94" w:rsidRDefault="0029157F" w:rsidP="0029157F">
      <w:pPr>
        <w:pStyle w:val="ListNumber-ContractCzechRadio"/>
        <w:rPr>
          <w:rFonts w:asciiTheme="minorHAnsi" w:hAnsiTheme="minorHAnsi" w:cstheme="minorHAnsi"/>
          <w:sz w:val="22"/>
        </w:rPr>
      </w:pPr>
      <w:r w:rsidRPr="00B33E94">
        <w:rPr>
          <w:rFonts w:asciiTheme="minorHAnsi" w:hAnsiTheme="minorHAnsi" w:cstheme="minorHAnsi"/>
          <w:sz w:val="22"/>
        </w:rPr>
        <w:t xml:space="preserve">Smluvní strany prohlašují, že tato smlouva neobsahuje žádné obchodní tajemství ve smyslu § 504 zákona č. 89/2012 Sb., občanský zákoníku, ve znění pozdějších předpisů.  </w:t>
      </w:r>
    </w:p>
    <w:p w14:paraId="1E199EC7" w14:textId="666B716C" w:rsidR="0029157F" w:rsidRPr="00575BA6" w:rsidRDefault="00575BA6" w:rsidP="0029157F">
      <w:pPr>
        <w:pStyle w:val="ListNumber-ContractCzechRadio"/>
        <w:rPr>
          <w:rFonts w:asciiTheme="minorHAnsi" w:hAnsiTheme="minorHAnsi" w:cstheme="minorHAnsi"/>
          <w:sz w:val="22"/>
        </w:rPr>
      </w:pPr>
      <w:r w:rsidRPr="00575BA6">
        <w:rPr>
          <w:rFonts w:asciiTheme="minorHAnsi" w:hAnsiTheme="minorHAnsi" w:cstheme="minorHAnsi"/>
          <w:sz w:val="22"/>
        </w:rPr>
        <w:lastRenderedPageBreak/>
        <w:t xml:space="preserve"> </w:t>
      </w:r>
      <w:r w:rsidR="00F47910" w:rsidRPr="00575BA6">
        <w:rPr>
          <w:rFonts w:asciiTheme="minorHAnsi" w:hAnsiTheme="minorHAnsi" w:cstheme="minorHAnsi"/>
          <w:sz w:val="22"/>
        </w:rPr>
        <w:t>Licenční sm</w:t>
      </w:r>
      <w:r w:rsidR="0029157F" w:rsidRPr="00575BA6">
        <w:rPr>
          <w:rFonts w:asciiTheme="minorHAnsi" w:hAnsiTheme="minorHAnsi" w:cstheme="minorHAnsi"/>
          <w:sz w:val="22"/>
        </w:rPr>
        <w:t xml:space="preserve">louva bude uzavřena v elektronické formě s elektronickými podpisy oprávněných osob uzavřít smlouvu zaručeným elektronickým podpisem založeným na kvalifikovaném certifikátu nebo kvalifikovaným elektronickým podpisem                                                                                                                                                           </w:t>
      </w:r>
    </w:p>
    <w:p w14:paraId="57ECF92E" w14:textId="77777777" w:rsidR="0029157F" w:rsidRPr="00B33E94" w:rsidRDefault="0029157F" w:rsidP="0029157F">
      <w:pPr>
        <w:pStyle w:val="ListNumber-ContractCzechRadio"/>
        <w:rPr>
          <w:rFonts w:asciiTheme="minorHAnsi" w:hAnsiTheme="minorHAnsi" w:cstheme="minorHAnsi"/>
          <w:sz w:val="22"/>
        </w:rPr>
      </w:pPr>
      <w:r w:rsidRPr="00B33E94">
        <w:rPr>
          <w:rFonts w:asciiTheme="minorHAnsi" w:hAnsiTheme="minorHAnsi" w:cstheme="minorHAnsi"/>
          <w:sz w:val="22"/>
        </w:rPr>
        <w:t>Pro   případ sporu vzniklého mezi smluvními stranami se v souladu s ustanovením § 89a zákona č. 99/1963 Sb., občanský soudní řád, v platném znění sjednává jako místně příslušný obecný soud podle místa sídla kupujícího.</w:t>
      </w:r>
    </w:p>
    <w:p w14:paraId="39203F17" w14:textId="77777777" w:rsidR="0029157F" w:rsidRPr="00B33E94" w:rsidRDefault="0029157F" w:rsidP="0029157F">
      <w:pPr>
        <w:pStyle w:val="ListNumber-ContractCzechRadio"/>
        <w:rPr>
          <w:rFonts w:asciiTheme="minorHAnsi" w:hAnsiTheme="minorHAnsi" w:cstheme="minorHAnsi"/>
          <w:sz w:val="22"/>
        </w:rPr>
      </w:pPr>
      <w:r w:rsidRPr="00B33E94">
        <w:rPr>
          <w:rFonts w:asciiTheme="minorHAnsi" w:hAnsiTheme="minorHAnsi" w:cstheme="minorHAnsi"/>
          <w:sz w:val="22"/>
        </w:rPr>
        <w:t>Smluvní strany tímto výslovně uvádí, že tato smlouva je závazná až okamžikem jejího podepsání oběma smluvními stranami a obě smluvní strany jsou oprávněny vést jednání o uzavření smlouvy, aniž by odpovídaly za to, zda bude či nebude smlouva uzavřena.</w:t>
      </w:r>
      <w:r w:rsidR="00E23BD6" w:rsidRPr="00B33E94">
        <w:rPr>
          <w:rFonts w:asciiTheme="minorHAnsi" w:hAnsiTheme="minorHAnsi" w:cstheme="minorHAnsi"/>
          <w:sz w:val="22"/>
        </w:rPr>
        <w:t xml:space="preserve"> </w:t>
      </w:r>
      <w:r w:rsidR="00F47910" w:rsidRPr="00B33E94">
        <w:rPr>
          <w:rFonts w:asciiTheme="minorHAnsi" w:hAnsiTheme="minorHAnsi" w:cstheme="minorHAnsi"/>
          <w:sz w:val="22"/>
        </w:rPr>
        <w:t>P</w:t>
      </w:r>
      <w:r w:rsidR="00E23BD6" w:rsidRPr="00B33E94">
        <w:rPr>
          <w:rFonts w:asciiTheme="minorHAnsi" w:hAnsiTheme="minorHAnsi" w:cstheme="minorHAnsi"/>
          <w:sz w:val="22"/>
        </w:rPr>
        <w:t>oskytovatel</w:t>
      </w:r>
      <w:r w:rsidR="00F47910" w:rsidRPr="00B33E94">
        <w:rPr>
          <w:rFonts w:asciiTheme="minorHAnsi" w:hAnsiTheme="minorHAnsi" w:cstheme="minorHAnsi"/>
          <w:sz w:val="22"/>
        </w:rPr>
        <w:t xml:space="preserve"> </w:t>
      </w:r>
      <w:r w:rsidRPr="00B33E94">
        <w:rPr>
          <w:rFonts w:asciiTheme="minorHAnsi" w:hAnsiTheme="minorHAnsi" w:cstheme="minorHAnsi"/>
          <w:sz w:val="22"/>
        </w:rPr>
        <w:t xml:space="preserve">tímto bere na vědomí, že v důsledku specifického organizačního uspořádání </w:t>
      </w:r>
      <w:r w:rsidR="00F47910" w:rsidRPr="00B33E94">
        <w:rPr>
          <w:rFonts w:asciiTheme="minorHAnsi" w:hAnsiTheme="minorHAnsi" w:cstheme="minorHAnsi"/>
          <w:sz w:val="22"/>
        </w:rPr>
        <w:t xml:space="preserve">nabyvatel </w:t>
      </w:r>
      <w:r w:rsidRPr="00B33E94">
        <w:rPr>
          <w:rFonts w:asciiTheme="minorHAnsi" w:hAnsiTheme="minorHAnsi" w:cstheme="minorHAnsi"/>
          <w:sz w:val="22"/>
        </w:rPr>
        <w:t>smluvní strany vylučují pravidla dle ustanovení § 1728 a 1729 občanského zákoníku předsmluvní odpovědnosti a</w:t>
      </w:r>
      <w:r w:rsidR="00E23BD6" w:rsidRPr="00B33E94">
        <w:rPr>
          <w:rFonts w:asciiTheme="minorHAnsi" w:hAnsiTheme="minorHAnsi" w:cstheme="minorHAnsi"/>
          <w:sz w:val="22"/>
        </w:rPr>
        <w:t xml:space="preserve"> poskytovatel</w:t>
      </w:r>
      <w:r w:rsidR="00F47910" w:rsidRPr="00B33E94">
        <w:rPr>
          <w:rFonts w:asciiTheme="minorHAnsi" w:hAnsiTheme="minorHAnsi" w:cstheme="minorHAnsi"/>
          <w:sz w:val="22"/>
        </w:rPr>
        <w:t xml:space="preserve"> </w:t>
      </w:r>
      <w:r w:rsidRPr="00B33E94">
        <w:rPr>
          <w:rFonts w:asciiTheme="minorHAnsi" w:hAnsiTheme="minorHAnsi" w:cstheme="minorHAnsi"/>
          <w:sz w:val="22"/>
        </w:rPr>
        <w:t xml:space="preserve">nemá právo ve smyslu § 2910 občanského zákoníku po </w:t>
      </w:r>
      <w:r w:rsidR="00F47910" w:rsidRPr="00B33E94">
        <w:rPr>
          <w:rFonts w:asciiTheme="minorHAnsi" w:hAnsiTheme="minorHAnsi" w:cstheme="minorHAnsi"/>
          <w:sz w:val="22"/>
        </w:rPr>
        <w:t xml:space="preserve">nabyvateli </w:t>
      </w:r>
      <w:r w:rsidRPr="00B33E94">
        <w:rPr>
          <w:rFonts w:asciiTheme="minorHAnsi" w:hAnsiTheme="minorHAnsi" w:cstheme="minorHAnsi"/>
          <w:sz w:val="22"/>
        </w:rPr>
        <w:t>požadovat při neuzavření smlouvy náhradu škody.</w:t>
      </w:r>
    </w:p>
    <w:p w14:paraId="252125FB" w14:textId="77777777" w:rsidR="0029157F" w:rsidRPr="00B33E94" w:rsidRDefault="0029157F" w:rsidP="0029157F">
      <w:pPr>
        <w:pStyle w:val="ListNumber-ContractCzechRadio"/>
        <w:spacing w:after="0"/>
        <w:rPr>
          <w:rFonts w:asciiTheme="minorHAnsi" w:hAnsiTheme="minorHAnsi" w:cstheme="minorHAnsi"/>
          <w:sz w:val="22"/>
        </w:rPr>
      </w:pPr>
      <w:r w:rsidRPr="00B33E94">
        <w:rPr>
          <w:rFonts w:asciiTheme="minorHAnsi" w:hAnsiTheme="minorHAnsi" w:cstheme="minorHAnsi"/>
          <w:sz w:val="22"/>
        </w:rPr>
        <w:t>Nedílnou součástí této smlouvy jsou její přílohy:</w:t>
      </w:r>
    </w:p>
    <w:p w14:paraId="3133A495" w14:textId="0BB4F89D" w:rsidR="0029157F" w:rsidRDefault="00484254" w:rsidP="0018547D">
      <w:pPr>
        <w:pStyle w:val="ListLetter-ContractCzechRadio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</w:rPr>
      </w:pPr>
      <w:r w:rsidRPr="00484254">
        <w:rPr>
          <w:rFonts w:asciiTheme="minorHAnsi" w:hAnsiTheme="minorHAnsi" w:cstheme="minorHAnsi"/>
          <w:sz w:val="22"/>
        </w:rPr>
        <w:tab/>
      </w:r>
      <w:r w:rsidRPr="00484254">
        <w:rPr>
          <w:rFonts w:asciiTheme="minorHAnsi" w:hAnsiTheme="minorHAnsi" w:cstheme="minorHAnsi"/>
          <w:sz w:val="22"/>
        </w:rPr>
        <w:tab/>
      </w:r>
      <w:r w:rsidR="0029157F" w:rsidRPr="00484254">
        <w:rPr>
          <w:rFonts w:asciiTheme="minorHAnsi" w:hAnsiTheme="minorHAnsi" w:cstheme="minorHAnsi"/>
          <w:sz w:val="22"/>
        </w:rPr>
        <w:t>Příloha č. 1 – Předávací protokol</w:t>
      </w:r>
    </w:p>
    <w:p w14:paraId="67ADE4B8" w14:textId="77777777" w:rsidR="00484254" w:rsidRDefault="00484254" w:rsidP="0018547D">
      <w:pPr>
        <w:pStyle w:val="ListLetter-ContractCzechRadio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</w:rPr>
      </w:pPr>
    </w:p>
    <w:p w14:paraId="6049ADC2" w14:textId="77777777" w:rsidR="00484254" w:rsidRDefault="00484254" w:rsidP="0018547D">
      <w:pPr>
        <w:pStyle w:val="ListLetter-ContractCzechRadio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</w:rPr>
      </w:pPr>
    </w:p>
    <w:p w14:paraId="46C7A540" w14:textId="77777777" w:rsidR="00484254" w:rsidRDefault="00484254" w:rsidP="0018547D">
      <w:pPr>
        <w:pStyle w:val="ListLetter-ContractCzechRadio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</w:rPr>
      </w:pPr>
    </w:p>
    <w:p w14:paraId="57D9F1AF" w14:textId="77777777" w:rsidR="00484254" w:rsidRDefault="00484254" w:rsidP="0018547D">
      <w:pPr>
        <w:pStyle w:val="ListLetter-ContractCzechRadio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</w:rPr>
      </w:pPr>
    </w:p>
    <w:p w14:paraId="77033EF8" w14:textId="77777777" w:rsidR="00484254" w:rsidRDefault="00484254" w:rsidP="0018547D">
      <w:pPr>
        <w:pStyle w:val="ListLetter-ContractCzechRadio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</w:rPr>
      </w:pPr>
    </w:p>
    <w:p w14:paraId="03418F01" w14:textId="3ED5B900" w:rsidR="00484254" w:rsidRPr="00484254" w:rsidRDefault="00484254" w:rsidP="0018547D">
      <w:pPr>
        <w:pStyle w:val="ListLetter-ContractCzechRadio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  <w:t>………………………………….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…………………………………….</w:t>
      </w:r>
    </w:p>
    <w:p w14:paraId="796F8EFF" w14:textId="77777777" w:rsidR="00316570" w:rsidRDefault="00316570" w:rsidP="00316570">
      <w:pPr>
        <w:jc w:val="center"/>
        <w:rPr>
          <w:rFonts w:ascii="Times New Roman" w:eastAsia="Times New Roman" w:hAnsi="Times New Roman"/>
          <w:sz w:val="22"/>
          <w:szCs w:val="24"/>
          <w:lang w:eastAsia="ar-SA"/>
        </w:rPr>
      </w:pPr>
      <w:r>
        <w:rPr>
          <w:rFonts w:ascii="Times New Roman" w:eastAsia="Times New Roman" w:hAnsi="Times New Roman"/>
          <w:sz w:val="22"/>
          <w:szCs w:val="24"/>
          <w:lang w:eastAsia="ar-SA"/>
        </w:rPr>
        <w:t xml:space="preserve">                                                             </w:t>
      </w:r>
      <w:r w:rsidRPr="00316570">
        <w:rPr>
          <w:rFonts w:ascii="Times New Roman" w:eastAsia="Times New Roman" w:hAnsi="Times New Roman"/>
          <w:sz w:val="22"/>
          <w:szCs w:val="24"/>
          <w:lang w:eastAsia="ar-SA"/>
        </w:rPr>
        <w:t>PhDr. JUDr. Tomáš Karásek, Ph.D.</w:t>
      </w:r>
    </w:p>
    <w:p w14:paraId="13AE8839" w14:textId="174C4C60" w:rsidR="00316570" w:rsidRDefault="00316570" w:rsidP="00316570">
      <w:pPr>
        <w:jc w:val="center"/>
        <w:rPr>
          <w:rFonts w:ascii="Times New Roman" w:eastAsia="Times New Roman" w:hAnsi="Times New Roman"/>
          <w:sz w:val="22"/>
          <w:szCs w:val="24"/>
          <w:lang w:eastAsia="ar-SA"/>
        </w:rPr>
      </w:pPr>
      <w:r>
        <w:rPr>
          <w:rFonts w:ascii="Times New Roman" w:eastAsia="Times New Roman" w:hAnsi="Times New Roman"/>
          <w:sz w:val="22"/>
          <w:szCs w:val="24"/>
          <w:lang w:eastAsia="ar-SA"/>
        </w:rPr>
        <w:t xml:space="preserve">                                                            d</w:t>
      </w:r>
      <w:r w:rsidRPr="00316570">
        <w:rPr>
          <w:rFonts w:ascii="Times New Roman" w:eastAsia="Times New Roman" w:hAnsi="Times New Roman"/>
          <w:sz w:val="22"/>
          <w:szCs w:val="24"/>
          <w:lang w:eastAsia="ar-SA"/>
        </w:rPr>
        <w:t>ěkan</w:t>
      </w:r>
    </w:p>
    <w:p w14:paraId="792F05AB" w14:textId="6540DE02" w:rsidR="00316570" w:rsidRPr="00316570" w:rsidRDefault="00316570" w:rsidP="00316570">
      <w:pPr>
        <w:jc w:val="center"/>
        <w:rPr>
          <w:rFonts w:ascii="Times New Roman" w:eastAsia="Times New Roman" w:hAnsi="Times New Roman"/>
          <w:sz w:val="22"/>
          <w:szCs w:val="24"/>
          <w:lang w:eastAsia="ar-SA"/>
        </w:rPr>
      </w:pPr>
      <w:r>
        <w:rPr>
          <w:rFonts w:ascii="Times New Roman" w:eastAsia="Times New Roman" w:hAnsi="Times New Roman"/>
          <w:sz w:val="22"/>
          <w:szCs w:val="24"/>
          <w:lang w:eastAsia="ar-SA"/>
        </w:rPr>
        <w:t xml:space="preserve">                                                        </w:t>
      </w:r>
      <w:r w:rsidRPr="00316570">
        <w:rPr>
          <w:rFonts w:ascii="Times New Roman" w:eastAsia="Times New Roman" w:hAnsi="Times New Roman"/>
          <w:sz w:val="22"/>
          <w:szCs w:val="24"/>
          <w:lang w:eastAsia="ar-SA"/>
        </w:rPr>
        <w:t>Fakulta sociálních věd</w:t>
      </w:r>
    </w:p>
    <w:p w14:paraId="253DAEA3" w14:textId="28B278F6" w:rsidR="0029157F" w:rsidRPr="00B33E94" w:rsidRDefault="00316570" w:rsidP="00316570">
      <w:pPr>
        <w:pStyle w:val="SubjectName-ContractCzechRadio"/>
        <w:rPr>
          <w:rFonts w:asciiTheme="minorHAnsi" w:hAnsiTheme="minorHAnsi" w:cstheme="minorHAnsi"/>
          <w:color w:val="auto"/>
          <w:sz w:val="22"/>
        </w:rPr>
      </w:pPr>
      <w:r w:rsidRPr="00316570">
        <w:rPr>
          <w:rFonts w:ascii="Times New Roman" w:eastAsia="Times New Roman" w:hAnsi="Times New Roman"/>
          <w:b w:val="0"/>
          <w:color w:val="auto"/>
          <w:sz w:val="22"/>
          <w:szCs w:val="24"/>
          <w:lang w:eastAsia="ar-SA"/>
        </w:rPr>
        <w:t xml:space="preserve">             </w:t>
      </w:r>
      <w:r>
        <w:rPr>
          <w:rFonts w:ascii="Times New Roman" w:eastAsia="Times New Roman" w:hAnsi="Times New Roman"/>
          <w:b w:val="0"/>
          <w:color w:val="auto"/>
          <w:sz w:val="22"/>
          <w:szCs w:val="24"/>
          <w:lang w:eastAsia="ar-SA"/>
        </w:rPr>
        <w:t xml:space="preserve">                                                                                     </w:t>
      </w:r>
      <w:r w:rsidRPr="00316570">
        <w:rPr>
          <w:rFonts w:ascii="Times New Roman" w:eastAsia="Times New Roman" w:hAnsi="Times New Roman"/>
          <w:b w:val="0"/>
          <w:color w:val="auto"/>
          <w:sz w:val="22"/>
          <w:szCs w:val="24"/>
          <w:lang w:eastAsia="ar-SA"/>
        </w:rPr>
        <w:t>Univerzita Karlova</w:t>
      </w:r>
    </w:p>
    <w:p w14:paraId="4A617A22" w14:textId="77777777" w:rsidR="0029157F" w:rsidRPr="00B33E94" w:rsidRDefault="0029157F" w:rsidP="0029157F">
      <w:pPr>
        <w:pStyle w:val="SubjectName-ContractCzechRadio"/>
        <w:rPr>
          <w:rFonts w:asciiTheme="minorHAnsi" w:hAnsiTheme="minorHAnsi" w:cstheme="minorHAnsi"/>
          <w:color w:val="auto"/>
          <w:sz w:val="22"/>
        </w:rPr>
      </w:pPr>
    </w:p>
    <w:p w14:paraId="189738CE" w14:textId="77777777" w:rsidR="0029157F" w:rsidRPr="00B33E94" w:rsidRDefault="0029157F" w:rsidP="0029157F">
      <w:pPr>
        <w:pStyle w:val="SubjectName-ContractCzechRadio"/>
        <w:rPr>
          <w:rFonts w:asciiTheme="minorHAnsi" w:hAnsiTheme="minorHAnsi" w:cstheme="minorHAnsi"/>
          <w:color w:val="auto"/>
          <w:sz w:val="22"/>
        </w:rPr>
      </w:pPr>
    </w:p>
    <w:p w14:paraId="7C6AF120" w14:textId="77777777" w:rsidR="0029157F" w:rsidRPr="00B33E94" w:rsidRDefault="0029157F" w:rsidP="0029157F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inorHAnsi" w:hAnsiTheme="minorHAnsi" w:cstheme="minorHAnsi"/>
          <w:b/>
          <w:sz w:val="22"/>
        </w:rPr>
      </w:pPr>
      <w:r w:rsidRPr="00B33E94">
        <w:rPr>
          <w:rFonts w:asciiTheme="minorHAnsi" w:hAnsiTheme="minorHAnsi" w:cstheme="minorHAnsi"/>
          <w:sz w:val="22"/>
        </w:rPr>
        <w:br w:type="page"/>
      </w:r>
    </w:p>
    <w:p w14:paraId="097B39D1" w14:textId="0E03B0D6" w:rsidR="0029157F" w:rsidRPr="00B33E94" w:rsidRDefault="0029157F" w:rsidP="0029157F">
      <w:pPr>
        <w:pStyle w:val="SubjectName-ContractCzechRadio"/>
        <w:rPr>
          <w:rFonts w:asciiTheme="minorHAnsi" w:hAnsiTheme="minorHAnsi" w:cstheme="minorHAnsi"/>
          <w:color w:val="auto"/>
          <w:sz w:val="22"/>
        </w:rPr>
      </w:pPr>
      <w:r w:rsidRPr="00B33E94">
        <w:rPr>
          <w:rFonts w:asciiTheme="minorHAnsi" w:hAnsiTheme="minorHAnsi" w:cstheme="minorHAnsi"/>
          <w:color w:val="auto"/>
          <w:sz w:val="22"/>
        </w:rPr>
        <w:lastRenderedPageBreak/>
        <w:t xml:space="preserve">Příloha č. </w:t>
      </w:r>
      <w:r w:rsidR="00484254">
        <w:rPr>
          <w:rFonts w:asciiTheme="minorHAnsi" w:hAnsiTheme="minorHAnsi" w:cstheme="minorHAnsi"/>
          <w:color w:val="auto"/>
          <w:sz w:val="22"/>
        </w:rPr>
        <w:t xml:space="preserve">1 k </w:t>
      </w:r>
      <w:r w:rsidR="00F47910" w:rsidRPr="00B33E94">
        <w:rPr>
          <w:rFonts w:asciiTheme="minorHAnsi" w:hAnsiTheme="minorHAnsi" w:cstheme="minorHAnsi"/>
          <w:color w:val="auto"/>
          <w:sz w:val="22"/>
        </w:rPr>
        <w:t xml:space="preserve">licenční </w:t>
      </w:r>
      <w:r w:rsidRPr="00B33E94">
        <w:rPr>
          <w:rFonts w:asciiTheme="minorHAnsi" w:hAnsiTheme="minorHAnsi" w:cstheme="minorHAnsi"/>
          <w:color w:val="auto"/>
          <w:sz w:val="22"/>
        </w:rPr>
        <w:t xml:space="preserve">smlouvě </w:t>
      </w:r>
      <w:r w:rsidR="00484254">
        <w:rPr>
          <w:rFonts w:asciiTheme="minorHAnsi" w:hAnsiTheme="minorHAnsi" w:cstheme="minorHAnsi"/>
          <w:sz w:val="22"/>
        </w:rPr>
        <w:t xml:space="preserve"> </w:t>
      </w:r>
    </w:p>
    <w:p w14:paraId="5765B17C" w14:textId="77777777" w:rsidR="0029157F" w:rsidRPr="00B33E94" w:rsidRDefault="0029157F" w:rsidP="0029157F">
      <w:pPr>
        <w:pStyle w:val="SubjectName-ContractCzechRadio"/>
        <w:rPr>
          <w:rFonts w:asciiTheme="minorHAnsi" w:hAnsiTheme="minorHAnsi" w:cstheme="minorHAnsi"/>
          <w:color w:val="auto"/>
          <w:sz w:val="22"/>
        </w:rPr>
      </w:pPr>
    </w:p>
    <w:p w14:paraId="7356C27A" w14:textId="77777777" w:rsidR="0029157F" w:rsidRPr="00B33E94" w:rsidRDefault="0029157F" w:rsidP="0029157F">
      <w:pPr>
        <w:pStyle w:val="SubjectName-ContractCzechRadio"/>
        <w:rPr>
          <w:rFonts w:asciiTheme="minorHAnsi" w:hAnsiTheme="minorHAnsi" w:cstheme="minorHAnsi"/>
          <w:color w:val="auto"/>
          <w:sz w:val="22"/>
        </w:rPr>
      </w:pPr>
      <w:r w:rsidRPr="00B33E94">
        <w:rPr>
          <w:rFonts w:asciiTheme="minorHAnsi" w:hAnsiTheme="minorHAnsi" w:cstheme="minorHAnsi"/>
          <w:color w:val="auto"/>
          <w:sz w:val="22"/>
        </w:rPr>
        <w:t>Předávací protokol</w:t>
      </w:r>
    </w:p>
    <w:p w14:paraId="626FB9C1" w14:textId="77777777" w:rsidR="00984DDC" w:rsidRPr="00B33E94" w:rsidRDefault="00984DDC" w:rsidP="0029157F">
      <w:pPr>
        <w:tabs>
          <w:tab w:val="left" w:pos="709"/>
        </w:tabs>
        <w:autoSpaceDE w:val="0"/>
        <w:autoSpaceDN w:val="0"/>
        <w:adjustRightInd w:val="0"/>
        <w:spacing w:line="0" w:lineRule="atLeast"/>
        <w:rPr>
          <w:rFonts w:asciiTheme="minorHAnsi" w:hAnsiTheme="minorHAnsi" w:cstheme="minorHAnsi"/>
          <w:b/>
          <w:sz w:val="22"/>
        </w:rPr>
      </w:pPr>
    </w:p>
    <w:p w14:paraId="73360FA1" w14:textId="77777777" w:rsidR="0029157F" w:rsidRPr="00B33E94" w:rsidRDefault="0029157F" w:rsidP="0029157F">
      <w:pPr>
        <w:tabs>
          <w:tab w:val="left" w:pos="709"/>
        </w:tabs>
        <w:autoSpaceDE w:val="0"/>
        <w:autoSpaceDN w:val="0"/>
        <w:adjustRightInd w:val="0"/>
        <w:spacing w:line="0" w:lineRule="atLeast"/>
        <w:rPr>
          <w:rFonts w:asciiTheme="minorHAnsi" w:hAnsiTheme="minorHAnsi" w:cstheme="minorHAnsi"/>
          <w:b/>
          <w:sz w:val="22"/>
        </w:rPr>
      </w:pPr>
      <w:r w:rsidRPr="00B33E94">
        <w:rPr>
          <w:rFonts w:asciiTheme="minorHAnsi" w:hAnsiTheme="minorHAnsi" w:cstheme="minorHAnsi"/>
          <w:b/>
          <w:sz w:val="22"/>
        </w:rPr>
        <w:t xml:space="preserve">Univerzita </w:t>
      </w:r>
      <w:r w:rsidR="00D27575" w:rsidRPr="00B33E94">
        <w:rPr>
          <w:rFonts w:asciiTheme="minorHAnsi" w:hAnsiTheme="minorHAnsi" w:cstheme="minorHAnsi"/>
          <w:b/>
          <w:sz w:val="22"/>
        </w:rPr>
        <w:t>Karlova – Fakulta</w:t>
      </w:r>
      <w:r w:rsidRPr="00B33E94">
        <w:rPr>
          <w:rFonts w:asciiTheme="minorHAnsi" w:hAnsiTheme="minorHAnsi" w:cstheme="minorHAnsi"/>
          <w:b/>
          <w:sz w:val="22"/>
        </w:rPr>
        <w:t xml:space="preserve"> sociálních věd</w:t>
      </w:r>
    </w:p>
    <w:p w14:paraId="7C02909D" w14:textId="5950778B" w:rsidR="0029157F" w:rsidRPr="00B33E94" w:rsidRDefault="0029157F" w:rsidP="0029157F">
      <w:pPr>
        <w:pStyle w:val="SubjectSpecification-ContractCzechRadio"/>
        <w:rPr>
          <w:rFonts w:asciiTheme="minorHAnsi" w:hAnsiTheme="minorHAnsi" w:cstheme="minorHAnsi"/>
          <w:color w:val="auto"/>
          <w:sz w:val="22"/>
        </w:rPr>
      </w:pPr>
      <w:r w:rsidRPr="00B33E94">
        <w:rPr>
          <w:rFonts w:asciiTheme="minorHAnsi" w:hAnsiTheme="minorHAnsi" w:cstheme="minorHAnsi"/>
          <w:color w:val="auto"/>
          <w:sz w:val="22"/>
        </w:rPr>
        <w:t>IČ</w:t>
      </w:r>
      <w:r w:rsidR="00484254">
        <w:rPr>
          <w:rFonts w:asciiTheme="minorHAnsi" w:hAnsiTheme="minorHAnsi" w:cstheme="minorHAnsi"/>
          <w:color w:val="auto"/>
          <w:sz w:val="22"/>
        </w:rPr>
        <w:t>O</w:t>
      </w:r>
      <w:r w:rsidRPr="00B33E94">
        <w:rPr>
          <w:rFonts w:asciiTheme="minorHAnsi" w:hAnsiTheme="minorHAnsi" w:cstheme="minorHAnsi"/>
          <w:color w:val="auto"/>
          <w:sz w:val="22"/>
        </w:rPr>
        <w:t xml:space="preserve">: 00216208,  </w:t>
      </w:r>
    </w:p>
    <w:p w14:paraId="0972E46E" w14:textId="77777777" w:rsidR="0029157F" w:rsidRPr="00B33E94" w:rsidRDefault="0029157F" w:rsidP="0029157F">
      <w:pPr>
        <w:pStyle w:val="SubjectSpecification-ContractCzechRadio"/>
        <w:rPr>
          <w:rFonts w:asciiTheme="minorHAnsi" w:hAnsiTheme="minorHAnsi" w:cstheme="minorHAnsi"/>
          <w:sz w:val="22"/>
        </w:rPr>
      </w:pPr>
      <w:r w:rsidRPr="00B33E94">
        <w:rPr>
          <w:rFonts w:asciiTheme="minorHAnsi" w:hAnsiTheme="minorHAnsi" w:cstheme="minorHAnsi"/>
          <w:color w:val="auto"/>
          <w:sz w:val="22"/>
        </w:rPr>
        <w:t>Kontaktní osoba:</w:t>
      </w:r>
      <w:r w:rsidRPr="00B33E94">
        <w:rPr>
          <w:rFonts w:asciiTheme="minorHAnsi" w:hAnsiTheme="minorHAnsi" w:cstheme="minorHAnsi"/>
          <w:color w:val="auto"/>
          <w:sz w:val="22"/>
        </w:rPr>
        <w:tab/>
        <w:t>Bc. Dušan May</w:t>
      </w:r>
      <w:r w:rsidRPr="00B33E94">
        <w:rPr>
          <w:rFonts w:asciiTheme="minorHAnsi" w:hAnsiTheme="minorHAnsi" w:cstheme="minorHAnsi"/>
          <w:sz w:val="22"/>
        </w:rPr>
        <w:t xml:space="preserve">, </w:t>
      </w:r>
      <w:r w:rsidR="00D27575" w:rsidRPr="00B33E94">
        <w:rPr>
          <w:rFonts w:asciiTheme="minorHAnsi" w:hAnsiTheme="minorHAnsi" w:cstheme="minorHAnsi"/>
          <w:sz w:val="22"/>
        </w:rPr>
        <w:t>email: dusan.may@fsv.cuni.cz</w:t>
      </w:r>
      <w:r w:rsidRPr="00B33E94">
        <w:rPr>
          <w:rFonts w:asciiTheme="minorHAnsi" w:hAnsiTheme="minorHAnsi" w:cstheme="minorHAnsi"/>
          <w:sz w:val="22"/>
        </w:rPr>
        <w:t>, tel. +</w:t>
      </w:r>
      <w:r w:rsidR="00D27575" w:rsidRPr="00B33E94">
        <w:rPr>
          <w:rFonts w:asciiTheme="minorHAnsi" w:hAnsiTheme="minorHAnsi" w:cstheme="minorHAnsi"/>
          <w:sz w:val="22"/>
        </w:rPr>
        <w:t>0420 222</w:t>
      </w:r>
      <w:r w:rsidRPr="00B33E94">
        <w:rPr>
          <w:rFonts w:asciiTheme="minorHAnsi" w:hAnsiTheme="minorHAnsi" w:cstheme="minorHAnsi"/>
          <w:sz w:val="22"/>
        </w:rPr>
        <w:t> 112 163</w:t>
      </w:r>
      <w:r w:rsidRPr="00B33E94">
        <w:rPr>
          <w:rFonts w:asciiTheme="minorHAnsi" w:hAnsiTheme="minorHAnsi" w:cstheme="minorHAnsi"/>
          <w:color w:val="auto"/>
          <w:sz w:val="22"/>
        </w:rPr>
        <w:tab/>
      </w:r>
      <w:r w:rsidRPr="00B33E94">
        <w:rPr>
          <w:rFonts w:asciiTheme="minorHAnsi" w:hAnsiTheme="minorHAnsi" w:cstheme="minorHAnsi"/>
          <w:color w:val="auto"/>
          <w:sz w:val="22"/>
        </w:rPr>
        <w:tab/>
      </w:r>
      <w:r w:rsidRPr="00B33E94">
        <w:rPr>
          <w:rFonts w:asciiTheme="minorHAnsi" w:hAnsiTheme="minorHAnsi" w:cstheme="minorHAnsi"/>
          <w:color w:val="auto"/>
          <w:sz w:val="22"/>
        </w:rPr>
        <w:tab/>
        <w:t xml:space="preserve"> </w:t>
      </w:r>
      <w:r w:rsidRPr="00B33E94">
        <w:rPr>
          <w:rFonts w:asciiTheme="minorHAnsi" w:hAnsiTheme="minorHAnsi" w:cstheme="minorHAnsi"/>
          <w:color w:val="auto"/>
          <w:sz w:val="22"/>
        </w:rPr>
        <w:tab/>
      </w:r>
      <w:r w:rsidRPr="00B33E94">
        <w:rPr>
          <w:rFonts w:asciiTheme="minorHAnsi" w:hAnsiTheme="minorHAnsi" w:cstheme="minorHAnsi"/>
          <w:sz w:val="22"/>
        </w:rPr>
        <w:t xml:space="preserve"> </w:t>
      </w:r>
    </w:p>
    <w:p w14:paraId="17B1FA26" w14:textId="77777777" w:rsidR="0029157F" w:rsidRPr="00B33E94" w:rsidRDefault="0029157F" w:rsidP="0029157F">
      <w:pPr>
        <w:pStyle w:val="SubjectSpecification-ContractCzechRadio"/>
        <w:rPr>
          <w:rFonts w:asciiTheme="minorHAnsi" w:hAnsiTheme="minorHAnsi" w:cstheme="minorHAnsi"/>
          <w:i/>
          <w:color w:val="auto"/>
          <w:sz w:val="22"/>
        </w:rPr>
      </w:pPr>
      <w:r w:rsidRPr="00B33E94">
        <w:rPr>
          <w:rFonts w:asciiTheme="minorHAnsi" w:hAnsiTheme="minorHAnsi" w:cstheme="minorHAnsi"/>
          <w:i/>
          <w:color w:val="auto"/>
          <w:sz w:val="22"/>
        </w:rPr>
        <w:t>jako „přebírající“</w:t>
      </w:r>
    </w:p>
    <w:p w14:paraId="21D64166" w14:textId="77777777" w:rsidR="0029157F" w:rsidRPr="00B33E94" w:rsidRDefault="0029157F" w:rsidP="0029157F">
      <w:pPr>
        <w:rPr>
          <w:rFonts w:asciiTheme="minorHAnsi" w:hAnsiTheme="minorHAnsi" w:cstheme="minorHAnsi"/>
          <w:sz w:val="22"/>
        </w:rPr>
      </w:pPr>
    </w:p>
    <w:p w14:paraId="3397A55F" w14:textId="77777777" w:rsidR="0029157F" w:rsidRPr="00B33E94" w:rsidRDefault="0029157F" w:rsidP="0029157F">
      <w:pPr>
        <w:rPr>
          <w:rFonts w:asciiTheme="minorHAnsi" w:hAnsiTheme="minorHAnsi" w:cstheme="minorHAnsi"/>
          <w:sz w:val="22"/>
        </w:rPr>
      </w:pPr>
      <w:r w:rsidRPr="00B33E94">
        <w:rPr>
          <w:rFonts w:asciiTheme="minorHAnsi" w:hAnsiTheme="minorHAnsi" w:cstheme="minorHAnsi"/>
          <w:sz w:val="22"/>
        </w:rPr>
        <w:t>a</w:t>
      </w:r>
    </w:p>
    <w:p w14:paraId="5BAFF3A5" w14:textId="77777777" w:rsidR="0029157F" w:rsidRPr="00B33E94" w:rsidRDefault="0029157F" w:rsidP="0029157F">
      <w:pPr>
        <w:rPr>
          <w:rFonts w:asciiTheme="minorHAnsi" w:hAnsiTheme="minorHAnsi" w:cstheme="minorHAnsi"/>
          <w:sz w:val="22"/>
        </w:rPr>
      </w:pPr>
    </w:p>
    <w:p w14:paraId="0822DB62" w14:textId="77777777" w:rsidR="0029157F" w:rsidRPr="00B33E94" w:rsidRDefault="00984DDC" w:rsidP="0029157F">
      <w:pPr>
        <w:pStyle w:val="SubjectName-ContractCzechRadio"/>
        <w:rPr>
          <w:rFonts w:asciiTheme="minorHAnsi" w:hAnsiTheme="minorHAnsi" w:cstheme="minorHAnsi"/>
          <w:color w:val="auto"/>
          <w:sz w:val="22"/>
        </w:rPr>
      </w:pPr>
      <w:r w:rsidRPr="00B33E94">
        <w:rPr>
          <w:rFonts w:asciiTheme="minorHAnsi" w:hAnsiTheme="minorHAnsi" w:cstheme="minorHAnsi"/>
          <w:color w:val="auto"/>
          <w:sz w:val="22"/>
        </w:rPr>
        <w:t xml:space="preserve">Název: </w:t>
      </w:r>
    </w:p>
    <w:p w14:paraId="3C46FB4B" w14:textId="7F06FCE3" w:rsidR="0029157F" w:rsidRPr="00B33E94" w:rsidRDefault="0029157F" w:rsidP="0029157F">
      <w:pPr>
        <w:pStyle w:val="SubjectSpecification-ContractCzechRadio"/>
        <w:rPr>
          <w:rFonts w:asciiTheme="minorHAnsi" w:hAnsiTheme="minorHAnsi" w:cstheme="minorHAnsi"/>
          <w:color w:val="auto"/>
          <w:sz w:val="22"/>
        </w:rPr>
      </w:pPr>
      <w:r w:rsidRPr="00B33E94">
        <w:rPr>
          <w:rFonts w:asciiTheme="minorHAnsi" w:hAnsiTheme="minorHAnsi" w:cstheme="minorHAnsi"/>
          <w:color w:val="auto"/>
          <w:sz w:val="22"/>
        </w:rPr>
        <w:t>IČ</w:t>
      </w:r>
      <w:r w:rsidR="00484254">
        <w:rPr>
          <w:rFonts w:asciiTheme="minorHAnsi" w:hAnsiTheme="minorHAnsi" w:cstheme="minorHAnsi"/>
          <w:color w:val="auto"/>
          <w:sz w:val="22"/>
        </w:rPr>
        <w:t>O</w:t>
      </w:r>
      <w:r w:rsidRPr="00B33E94">
        <w:rPr>
          <w:rFonts w:asciiTheme="minorHAnsi" w:hAnsiTheme="minorHAnsi" w:cstheme="minorHAnsi"/>
          <w:color w:val="auto"/>
          <w:sz w:val="22"/>
        </w:rPr>
        <w:t xml:space="preserve">:  </w:t>
      </w:r>
    </w:p>
    <w:p w14:paraId="0A234B09" w14:textId="77777777" w:rsidR="00984DDC" w:rsidRPr="00B33E94" w:rsidRDefault="0029157F" w:rsidP="0029157F">
      <w:pPr>
        <w:pStyle w:val="SubjectSpecification-ContractCzechRadio"/>
        <w:rPr>
          <w:rFonts w:asciiTheme="minorHAnsi" w:hAnsiTheme="minorHAnsi" w:cstheme="minorHAnsi"/>
          <w:color w:val="auto"/>
          <w:sz w:val="22"/>
        </w:rPr>
      </w:pPr>
      <w:r w:rsidRPr="00B33E94">
        <w:rPr>
          <w:rFonts w:asciiTheme="minorHAnsi" w:hAnsiTheme="minorHAnsi" w:cstheme="minorHAnsi"/>
          <w:color w:val="auto"/>
          <w:sz w:val="22"/>
        </w:rPr>
        <w:t>Kontaktní osoba:</w:t>
      </w:r>
      <w:r w:rsidRPr="00B33E94">
        <w:rPr>
          <w:rFonts w:asciiTheme="minorHAnsi" w:hAnsiTheme="minorHAnsi" w:cstheme="minorHAnsi"/>
          <w:color w:val="auto"/>
          <w:sz w:val="22"/>
        </w:rPr>
        <w:tab/>
      </w:r>
    </w:p>
    <w:p w14:paraId="07024322" w14:textId="77777777" w:rsidR="0029157F" w:rsidRPr="00B33E94" w:rsidRDefault="0029157F" w:rsidP="0029157F">
      <w:pPr>
        <w:pStyle w:val="SubjectSpecification-ContractCzechRadio"/>
        <w:rPr>
          <w:rFonts w:asciiTheme="minorHAnsi" w:hAnsiTheme="minorHAnsi" w:cstheme="minorHAnsi"/>
          <w:color w:val="auto"/>
          <w:sz w:val="22"/>
        </w:rPr>
      </w:pPr>
      <w:r w:rsidRPr="00B33E94">
        <w:rPr>
          <w:rFonts w:asciiTheme="minorHAnsi" w:hAnsiTheme="minorHAnsi" w:cstheme="minorHAnsi"/>
          <w:color w:val="auto"/>
          <w:sz w:val="22"/>
        </w:rPr>
        <w:t xml:space="preserve">tel.: </w:t>
      </w:r>
    </w:p>
    <w:p w14:paraId="7CD61EED" w14:textId="77777777" w:rsidR="0029157F" w:rsidRPr="00B33E94" w:rsidRDefault="00D27575" w:rsidP="0029157F">
      <w:pPr>
        <w:pStyle w:val="SubjectSpecification-ContractCzechRadio"/>
        <w:rPr>
          <w:rFonts w:asciiTheme="minorHAnsi" w:hAnsiTheme="minorHAnsi" w:cstheme="minorHAnsi"/>
          <w:i/>
          <w:color w:val="auto"/>
          <w:sz w:val="22"/>
        </w:rPr>
      </w:pPr>
      <w:r w:rsidRPr="00B33E94">
        <w:rPr>
          <w:rFonts w:asciiTheme="minorHAnsi" w:hAnsiTheme="minorHAnsi" w:cstheme="minorHAnsi"/>
          <w:color w:val="auto"/>
          <w:sz w:val="22"/>
        </w:rPr>
        <w:t>e-mail:</w:t>
      </w:r>
      <w:r w:rsidRPr="00B33E94">
        <w:rPr>
          <w:rFonts w:asciiTheme="minorHAnsi" w:hAnsiTheme="minorHAnsi" w:cstheme="minorHAnsi"/>
          <w:i/>
          <w:color w:val="auto"/>
          <w:sz w:val="22"/>
        </w:rPr>
        <w:t xml:space="preserve"> jako „</w:t>
      </w:r>
      <w:r w:rsidR="0029157F" w:rsidRPr="00B33E94">
        <w:rPr>
          <w:rFonts w:asciiTheme="minorHAnsi" w:hAnsiTheme="minorHAnsi" w:cstheme="minorHAnsi"/>
          <w:i/>
          <w:color w:val="auto"/>
          <w:sz w:val="22"/>
        </w:rPr>
        <w:t>předávají“</w:t>
      </w:r>
    </w:p>
    <w:p w14:paraId="2B8AE72A" w14:textId="4A209829" w:rsidR="0029157F" w:rsidRPr="00B33E94" w:rsidRDefault="0029157F" w:rsidP="0029157F">
      <w:pPr>
        <w:pStyle w:val="ListNumber-ContractCzechRadio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</w:p>
    <w:p w14:paraId="0AD2FEF1" w14:textId="77777777" w:rsidR="0029157F" w:rsidRPr="00B33E94" w:rsidRDefault="0029157F" w:rsidP="0029157F">
      <w:pPr>
        <w:pStyle w:val="ListNumber-ContractCzechRadio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  <w:r w:rsidRPr="00B33E94">
        <w:rPr>
          <w:rFonts w:asciiTheme="minorHAnsi" w:hAnsiTheme="minorHAnsi" w:cstheme="minorHAnsi"/>
          <w:sz w:val="22"/>
        </w:rPr>
        <w:t xml:space="preserve">Smluvní strany uvádí, že na základě </w:t>
      </w:r>
      <w:r w:rsidR="00984DDC" w:rsidRPr="00B33E94">
        <w:rPr>
          <w:rFonts w:asciiTheme="minorHAnsi" w:hAnsiTheme="minorHAnsi" w:cstheme="minorHAnsi"/>
          <w:sz w:val="22"/>
        </w:rPr>
        <w:t xml:space="preserve">licenční </w:t>
      </w:r>
      <w:r w:rsidRPr="00B33E94">
        <w:rPr>
          <w:rFonts w:asciiTheme="minorHAnsi" w:hAnsiTheme="minorHAnsi" w:cstheme="minorHAnsi"/>
          <w:sz w:val="22"/>
        </w:rPr>
        <w:t xml:space="preserve">smlouvy ze dne ………….. odevzdal níže uvedeného dne </w:t>
      </w:r>
      <w:r w:rsidR="00984DDC" w:rsidRPr="00B33E94">
        <w:rPr>
          <w:rFonts w:asciiTheme="minorHAnsi" w:hAnsiTheme="minorHAnsi" w:cstheme="minorHAnsi"/>
          <w:sz w:val="22"/>
        </w:rPr>
        <w:t xml:space="preserve">poskytovatel nabyvateli </w:t>
      </w:r>
      <w:r w:rsidRPr="00B33E94">
        <w:rPr>
          <w:rFonts w:asciiTheme="minorHAnsi" w:hAnsiTheme="minorHAnsi" w:cstheme="minorHAnsi"/>
          <w:sz w:val="22"/>
        </w:rPr>
        <w:t xml:space="preserve">následující </w:t>
      </w:r>
      <w:r w:rsidR="00984DDC" w:rsidRPr="00B33E94">
        <w:rPr>
          <w:rFonts w:asciiTheme="minorHAnsi" w:hAnsiTheme="minorHAnsi" w:cstheme="minorHAnsi"/>
          <w:sz w:val="22"/>
        </w:rPr>
        <w:t>plnění</w:t>
      </w:r>
      <w:r w:rsidRPr="00B33E94">
        <w:rPr>
          <w:rFonts w:asciiTheme="minorHAnsi" w:hAnsiTheme="minorHAnsi" w:cstheme="minorHAnsi"/>
          <w:sz w:val="22"/>
        </w:rPr>
        <w:t xml:space="preserve">: </w:t>
      </w:r>
    </w:p>
    <w:p w14:paraId="5B8B1E5E" w14:textId="77777777" w:rsidR="0029157F" w:rsidRPr="00B33E94" w:rsidRDefault="0029157F" w:rsidP="0029157F">
      <w:pPr>
        <w:pStyle w:val="ListNumber-ContractCzechRadio"/>
        <w:numPr>
          <w:ilvl w:val="0"/>
          <w:numId w:val="0"/>
        </w:numPr>
        <w:ind w:left="312"/>
        <w:rPr>
          <w:rFonts w:asciiTheme="minorHAnsi" w:hAnsiTheme="minorHAnsi" w:cstheme="minorHAnsi"/>
          <w:sz w:val="22"/>
        </w:rPr>
      </w:pPr>
      <w:r w:rsidRPr="00B33E94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</w:t>
      </w:r>
    </w:p>
    <w:p w14:paraId="0318EC8B" w14:textId="77777777" w:rsidR="0029157F" w:rsidRPr="00B33E94" w:rsidRDefault="0029157F" w:rsidP="0029157F">
      <w:pPr>
        <w:pStyle w:val="ListNumber-ContractCzechRadio"/>
        <w:numPr>
          <w:ilvl w:val="0"/>
          <w:numId w:val="0"/>
        </w:numPr>
        <w:ind w:left="312"/>
        <w:rPr>
          <w:rFonts w:asciiTheme="minorHAnsi" w:hAnsiTheme="minorHAnsi" w:cstheme="minorHAnsi"/>
          <w:sz w:val="22"/>
        </w:rPr>
      </w:pPr>
      <w:r w:rsidRPr="00B33E94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</w:t>
      </w:r>
    </w:p>
    <w:p w14:paraId="6E3755A7" w14:textId="77777777" w:rsidR="0029157F" w:rsidRPr="00B33E94" w:rsidRDefault="0029157F" w:rsidP="0029157F">
      <w:pPr>
        <w:pStyle w:val="ListNumber-ContractCzechRadio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  <w:r w:rsidRPr="00B33E94">
        <w:rPr>
          <w:rFonts w:asciiTheme="minorHAnsi" w:hAnsiTheme="minorHAnsi" w:cstheme="minorHAnsi"/>
          <w:b/>
          <w:sz w:val="22"/>
          <w:u w:val="single"/>
        </w:rPr>
        <w:t xml:space="preserve">Přebírající po prohlídce </w:t>
      </w:r>
      <w:r w:rsidR="00984DDC" w:rsidRPr="00B33E94">
        <w:rPr>
          <w:rFonts w:asciiTheme="minorHAnsi" w:hAnsiTheme="minorHAnsi" w:cstheme="minorHAnsi"/>
          <w:b/>
          <w:sz w:val="22"/>
          <w:u w:val="single"/>
        </w:rPr>
        <w:t xml:space="preserve">(kontrole) plnění </w:t>
      </w:r>
      <w:r w:rsidRPr="00B33E94">
        <w:rPr>
          <w:rFonts w:asciiTheme="minorHAnsi" w:hAnsiTheme="minorHAnsi" w:cstheme="minorHAnsi"/>
          <w:b/>
          <w:sz w:val="22"/>
          <w:u w:val="single"/>
        </w:rPr>
        <w:t xml:space="preserve">potvrzuje </w:t>
      </w:r>
      <w:r w:rsidR="00D27575" w:rsidRPr="00B33E94">
        <w:rPr>
          <w:rFonts w:asciiTheme="minorHAnsi" w:hAnsiTheme="minorHAnsi" w:cstheme="minorHAnsi"/>
          <w:b/>
          <w:sz w:val="22"/>
          <w:u w:val="single"/>
        </w:rPr>
        <w:t>splnění v</w:t>
      </w:r>
      <w:r w:rsidRPr="00B33E94">
        <w:rPr>
          <w:rFonts w:asciiTheme="minorHAnsi" w:hAnsiTheme="minorHAnsi" w:cstheme="minorHAnsi"/>
          <w:b/>
          <w:sz w:val="22"/>
          <w:u w:val="single"/>
        </w:rPr>
        <w:t> ujednaném množství, jakosti a provedení</w:t>
      </w:r>
      <w:r w:rsidRPr="00B33E94">
        <w:rPr>
          <w:rFonts w:asciiTheme="minorHAnsi" w:hAnsiTheme="minorHAnsi" w:cstheme="minorHAnsi"/>
          <w:sz w:val="22"/>
        </w:rPr>
        <w:t xml:space="preserve">. </w:t>
      </w:r>
    </w:p>
    <w:p w14:paraId="5BDDDA9C" w14:textId="77777777" w:rsidR="0029157F" w:rsidRPr="00B33E94" w:rsidRDefault="0029157F" w:rsidP="00984DDC">
      <w:pPr>
        <w:pStyle w:val="ListNumber-ContractCzechRadio"/>
        <w:numPr>
          <w:ilvl w:val="0"/>
          <w:numId w:val="0"/>
        </w:numPr>
        <w:rPr>
          <w:rFonts w:asciiTheme="minorHAnsi" w:hAnsiTheme="minorHAnsi" w:cstheme="minorHAnsi"/>
          <w:b/>
          <w:i/>
          <w:sz w:val="22"/>
        </w:rPr>
      </w:pPr>
      <w:r w:rsidRPr="00B33E94">
        <w:rPr>
          <w:rFonts w:asciiTheme="minorHAnsi" w:hAnsiTheme="minorHAnsi" w:cstheme="minorHAnsi"/>
          <w:i/>
          <w:noProof/>
          <w:sz w:val="22"/>
          <w:lang w:eastAsia="cs-CZ"/>
        </w:rPr>
        <w:t xml:space="preserve">Pro případ, že </w:t>
      </w:r>
      <w:r w:rsidR="00984DDC" w:rsidRPr="00B33E94">
        <w:rPr>
          <w:rFonts w:asciiTheme="minorHAnsi" w:hAnsiTheme="minorHAnsi" w:cstheme="minorHAnsi"/>
          <w:i/>
          <w:noProof/>
          <w:sz w:val="22"/>
          <w:lang w:eastAsia="cs-CZ"/>
        </w:rPr>
        <w:t>plnění</w:t>
      </w:r>
      <w:r w:rsidRPr="00B33E94">
        <w:rPr>
          <w:rFonts w:asciiTheme="minorHAnsi" w:hAnsiTheme="minorHAnsi" w:cstheme="minorHAnsi"/>
          <w:i/>
          <w:sz w:val="22"/>
        </w:rPr>
        <w:t xml:space="preserve"> nebylo dodáno v ujednaném množství, jakosti a provedení a</w:t>
      </w:r>
      <w:r w:rsidRPr="00B33E94">
        <w:rPr>
          <w:rFonts w:asciiTheme="minorHAnsi" w:hAnsiTheme="minorHAnsi" w:cstheme="minorHAnsi"/>
          <w:i/>
          <w:noProof/>
          <w:sz w:val="22"/>
          <w:lang w:eastAsia="cs-CZ"/>
        </w:rPr>
        <w:t xml:space="preserve"> přebírající</w:t>
      </w:r>
      <w:r w:rsidRPr="00B33E94">
        <w:rPr>
          <w:rFonts w:asciiTheme="minorHAnsi" w:hAnsiTheme="minorHAnsi" w:cstheme="minorHAnsi"/>
          <w:i/>
          <w:sz w:val="22"/>
        </w:rPr>
        <w:t xml:space="preserve"> z tohoto důvodu odmítá </w:t>
      </w:r>
      <w:r w:rsidR="00984DDC" w:rsidRPr="00B33E94">
        <w:rPr>
          <w:rFonts w:asciiTheme="minorHAnsi" w:hAnsiTheme="minorHAnsi" w:cstheme="minorHAnsi"/>
          <w:i/>
          <w:sz w:val="22"/>
        </w:rPr>
        <w:t xml:space="preserve">plnění </w:t>
      </w:r>
      <w:r w:rsidRPr="00B33E94">
        <w:rPr>
          <w:rFonts w:asciiTheme="minorHAnsi" w:hAnsiTheme="minorHAnsi" w:cstheme="minorHAnsi"/>
          <w:i/>
          <w:sz w:val="22"/>
        </w:rPr>
        <w:t>převzetí</w:t>
      </w:r>
      <w:r w:rsidR="00984DDC" w:rsidRPr="00B33E94">
        <w:rPr>
          <w:rFonts w:asciiTheme="minorHAnsi" w:hAnsiTheme="minorHAnsi" w:cstheme="minorHAnsi"/>
          <w:i/>
          <w:sz w:val="22"/>
        </w:rPr>
        <w:t xml:space="preserve"> </w:t>
      </w:r>
      <w:r w:rsidRPr="00B33E94">
        <w:rPr>
          <w:rFonts w:asciiTheme="minorHAnsi" w:hAnsiTheme="minorHAnsi" w:cstheme="minorHAnsi"/>
          <w:i/>
          <w:sz w:val="22"/>
        </w:rPr>
        <w:t>(či jeho části) strany níže uvedou skutečnosti, které bránily převzetí</w:t>
      </w:r>
      <w:r w:rsidR="00984DDC" w:rsidRPr="00B33E94">
        <w:rPr>
          <w:rFonts w:asciiTheme="minorHAnsi" w:hAnsiTheme="minorHAnsi" w:cstheme="minorHAnsi"/>
          <w:i/>
          <w:sz w:val="22"/>
        </w:rPr>
        <w:t xml:space="preserve"> plnění </w:t>
      </w:r>
      <w:r w:rsidRPr="00B33E94">
        <w:rPr>
          <w:rFonts w:asciiTheme="minorHAnsi" w:hAnsiTheme="minorHAnsi" w:cstheme="minorHAnsi"/>
          <w:i/>
          <w:sz w:val="22"/>
        </w:rPr>
        <w:tab/>
        <w:t>……………………………………………………………………………………………………</w:t>
      </w:r>
    </w:p>
    <w:p w14:paraId="691875A6" w14:textId="77777777" w:rsidR="0029157F" w:rsidRPr="00B33E94" w:rsidRDefault="0029157F" w:rsidP="0029157F">
      <w:pPr>
        <w:pStyle w:val="Heading-Number-ContractCzechRadio"/>
        <w:numPr>
          <w:ilvl w:val="0"/>
          <w:numId w:val="0"/>
        </w:numPr>
        <w:ind w:left="312"/>
        <w:jc w:val="left"/>
        <w:rPr>
          <w:rFonts w:asciiTheme="minorHAnsi" w:hAnsiTheme="minorHAnsi" w:cstheme="minorHAnsi"/>
          <w:b w:val="0"/>
          <w:i/>
          <w:color w:val="auto"/>
          <w:sz w:val="22"/>
          <w:szCs w:val="22"/>
        </w:rPr>
      </w:pPr>
      <w:r w:rsidRPr="00B33E94">
        <w:rPr>
          <w:rFonts w:asciiTheme="minorHAnsi" w:hAnsiTheme="minorHAnsi" w:cstheme="minorHAnsi"/>
          <w:b w:val="0"/>
          <w:i/>
          <w:color w:val="auto"/>
          <w:sz w:val="22"/>
          <w:szCs w:val="22"/>
        </w:rPr>
        <w:t>……………………………………………………………………………………………………</w:t>
      </w:r>
    </w:p>
    <w:p w14:paraId="6A665F7B" w14:textId="77777777" w:rsidR="0029157F" w:rsidRPr="00B33E94" w:rsidRDefault="0029157F" w:rsidP="0029157F">
      <w:pPr>
        <w:pStyle w:val="ListNumber-ContractCzechRadio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  <w:r w:rsidRPr="00B33E94">
        <w:rPr>
          <w:rFonts w:asciiTheme="minorHAnsi" w:hAnsiTheme="minorHAnsi" w:cstheme="minorHAnsi"/>
          <w:sz w:val="22"/>
        </w:rPr>
        <w:t>Tento protokol je vyhotoven ve dvou vyhotoveních.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29157F" w:rsidRPr="00B33E94" w14:paraId="03743DD2" w14:textId="77777777" w:rsidTr="003804C0">
        <w:tc>
          <w:tcPr>
            <w:tcW w:w="3974" w:type="dxa"/>
          </w:tcPr>
          <w:p w14:paraId="7469ED63" w14:textId="77777777" w:rsidR="0029157F" w:rsidRPr="00B33E94" w:rsidRDefault="0029157F" w:rsidP="003804C0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500"/>
              <w:jc w:val="center"/>
              <w:rPr>
                <w:rFonts w:asciiTheme="minorHAnsi" w:hAnsiTheme="minorHAnsi" w:cstheme="minorHAnsi"/>
                <w:sz w:val="22"/>
                <w:szCs w:val="22"/>
                <w:lang w:val="cs-CZ" w:eastAsia="en-US"/>
              </w:rPr>
            </w:pPr>
            <w:r w:rsidRPr="00B33E94">
              <w:rPr>
                <w:rFonts w:asciiTheme="minorHAnsi" w:hAnsiTheme="minorHAnsi" w:cstheme="minorHAnsi"/>
                <w:sz w:val="22"/>
                <w:szCs w:val="22"/>
                <w:lang w:val="cs-CZ" w:eastAsia="en-US"/>
              </w:rPr>
              <w:t>V Praze dne .................</w:t>
            </w:r>
          </w:p>
        </w:tc>
        <w:tc>
          <w:tcPr>
            <w:tcW w:w="3964" w:type="dxa"/>
          </w:tcPr>
          <w:p w14:paraId="1EC4EAE6" w14:textId="77777777" w:rsidR="0029157F" w:rsidRPr="00B33E94" w:rsidRDefault="0029157F" w:rsidP="003804C0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500"/>
              <w:jc w:val="center"/>
              <w:rPr>
                <w:rFonts w:asciiTheme="minorHAnsi" w:hAnsiTheme="minorHAnsi" w:cstheme="minorHAnsi"/>
                <w:sz w:val="22"/>
                <w:szCs w:val="22"/>
                <w:lang w:val="cs-CZ" w:eastAsia="en-US"/>
              </w:rPr>
            </w:pPr>
            <w:r w:rsidRPr="00B33E94">
              <w:rPr>
                <w:rFonts w:asciiTheme="minorHAnsi" w:hAnsiTheme="minorHAnsi" w:cstheme="minorHAnsi"/>
                <w:sz w:val="22"/>
                <w:szCs w:val="22"/>
                <w:lang w:val="cs-CZ" w:eastAsia="en-US"/>
              </w:rPr>
              <w:t>V .................dne ...............</w:t>
            </w:r>
          </w:p>
        </w:tc>
      </w:tr>
      <w:tr w:rsidR="0029157F" w:rsidRPr="00B33E94" w14:paraId="0AFE8A2E" w14:textId="77777777" w:rsidTr="003804C0">
        <w:tc>
          <w:tcPr>
            <w:tcW w:w="3974" w:type="dxa"/>
          </w:tcPr>
          <w:p w14:paraId="1D74409D" w14:textId="77777777" w:rsidR="0029157F" w:rsidRPr="00B33E94" w:rsidRDefault="0029157F" w:rsidP="003804C0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  <w:rFonts w:asciiTheme="minorHAnsi" w:hAnsiTheme="minorHAnsi" w:cstheme="minorHAnsi"/>
                <w:sz w:val="22"/>
                <w:szCs w:val="22"/>
                <w:lang w:val="cs-CZ" w:eastAsia="en-US"/>
              </w:rPr>
            </w:pPr>
            <w:r w:rsidRPr="00B33E94">
              <w:rPr>
                <w:rStyle w:val="Siln"/>
                <w:rFonts w:asciiTheme="minorHAnsi" w:hAnsiTheme="minorHAnsi" w:cstheme="minorHAnsi"/>
                <w:sz w:val="22"/>
                <w:szCs w:val="22"/>
                <w:lang w:val="cs-CZ" w:eastAsia="en-US"/>
              </w:rPr>
              <w:t>Za přebírajícího</w:t>
            </w:r>
          </w:p>
        </w:tc>
        <w:tc>
          <w:tcPr>
            <w:tcW w:w="3964" w:type="dxa"/>
          </w:tcPr>
          <w:p w14:paraId="0FDF77AB" w14:textId="77777777" w:rsidR="0029157F" w:rsidRPr="00B33E94" w:rsidRDefault="0029157F" w:rsidP="003804C0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  <w:rFonts w:asciiTheme="minorHAnsi" w:hAnsiTheme="minorHAnsi" w:cstheme="minorHAnsi"/>
                <w:sz w:val="22"/>
                <w:szCs w:val="22"/>
                <w:lang w:val="cs-CZ" w:eastAsia="en-US"/>
              </w:rPr>
            </w:pPr>
            <w:r w:rsidRPr="00B33E94">
              <w:rPr>
                <w:rStyle w:val="Siln"/>
                <w:rFonts w:asciiTheme="minorHAnsi" w:hAnsiTheme="minorHAnsi" w:cstheme="minorHAnsi"/>
                <w:sz w:val="22"/>
                <w:szCs w:val="22"/>
                <w:lang w:val="cs-CZ" w:eastAsia="en-US"/>
              </w:rPr>
              <w:t>Za předávajícího</w:t>
            </w:r>
          </w:p>
        </w:tc>
      </w:tr>
    </w:tbl>
    <w:p w14:paraId="6207BCE2" w14:textId="77777777" w:rsidR="0029157F" w:rsidRPr="00B33E94" w:rsidRDefault="0029157F" w:rsidP="00984DDC">
      <w:pPr>
        <w:pStyle w:val="ListNumber-ContractCzechRadio"/>
        <w:numPr>
          <w:ilvl w:val="0"/>
          <w:numId w:val="0"/>
        </w:numPr>
        <w:rPr>
          <w:rFonts w:asciiTheme="minorHAnsi" w:hAnsiTheme="minorHAnsi" w:cstheme="minorHAnsi"/>
          <w:color w:val="FF0000"/>
          <w:sz w:val="22"/>
        </w:rPr>
      </w:pPr>
    </w:p>
    <w:sectPr w:rsidR="0029157F" w:rsidRPr="00B33E94" w:rsidSect="00984DD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91" w:right="1304" w:bottom="1191" w:left="1304" w:header="82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4CB60" w14:textId="77777777" w:rsidR="003D1F8F" w:rsidRDefault="003D1F8F" w:rsidP="0029157F">
      <w:pPr>
        <w:spacing w:line="240" w:lineRule="auto"/>
      </w:pPr>
      <w:r>
        <w:separator/>
      </w:r>
    </w:p>
  </w:endnote>
  <w:endnote w:type="continuationSeparator" w:id="0">
    <w:p w14:paraId="2FDAA40B" w14:textId="77777777" w:rsidR="003D1F8F" w:rsidRDefault="003D1F8F" w:rsidP="002915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A08B7" w14:textId="77777777" w:rsidR="00412BC6" w:rsidRDefault="002819BF">
    <w:pPr>
      <w:pStyle w:val="Zpa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A74A78" wp14:editId="65E09005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77F0C4" w14:textId="77777777" w:rsidR="00412BC6" w:rsidRPr="00727BE2" w:rsidRDefault="002819BF" w:rsidP="00727BE2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r w:rsidRPr="00727BE2">
                            <w:rPr>
                              <w:rStyle w:val="slostrnky"/>
                            </w:rPr>
                            <w:fldChar w:fldCharType="begin"/>
                          </w:r>
                          <w:r w:rsidRPr="00727BE2">
                            <w:rPr>
                              <w:rStyle w:val="slostrnky"/>
                            </w:rPr>
                            <w:instrText xml:space="preserve"> PAGE   \* MERGEFORMAT </w:instrText>
                          </w:r>
                          <w:r w:rsidRPr="00727BE2">
                            <w:rPr>
                              <w:rStyle w:val="slostrnky"/>
                            </w:rPr>
                            <w:fldChar w:fldCharType="separate"/>
                          </w:r>
                          <w:r w:rsidR="00C559C3">
                            <w:rPr>
                              <w:rStyle w:val="slostrnky"/>
                              <w:noProof/>
                            </w:rPr>
                            <w:t>5</w:t>
                          </w:r>
                          <w:r w:rsidRPr="00727BE2">
                            <w:rPr>
                              <w:rStyle w:val="slostrnky"/>
                            </w:rPr>
                            <w:fldChar w:fldCharType="end"/>
                          </w:r>
                          <w:r w:rsidRPr="00727BE2">
                            <w:rPr>
                              <w:rStyle w:val="slostrnky"/>
                            </w:rPr>
                            <w:t xml:space="preserve"> / </w:t>
                          </w:r>
                          <w:r>
                            <w:rPr>
                              <w:rStyle w:val="slostrnky"/>
                              <w:noProof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rStyle w:val="slostrnky"/>
                              <w:noProof/>
                            </w:rPr>
                            <w:fldChar w:fldCharType="separate"/>
                          </w:r>
                          <w:r w:rsidR="00C559C3">
                            <w:rPr>
                              <w:rStyle w:val="slostrnky"/>
                              <w:noProof/>
                            </w:rPr>
                            <w:t>5</w:t>
                          </w:r>
                          <w:r>
                            <w:rPr>
                              <w:rStyle w:val="slostrnky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A74A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64.95pt;margin-top:785.85pt;width:49.6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" filled="f" stroked="f" strokeweight=".5pt">
              <v:textbox inset="0,0,0,0">
                <w:txbxContent>
                  <w:p w14:paraId="2A77F0C4" w14:textId="77777777" w:rsidR="00412BC6" w:rsidRPr="00727BE2" w:rsidRDefault="002819BF" w:rsidP="00727BE2">
                    <w:pPr>
                      <w:jc w:val="right"/>
                      <w:rPr>
                        <w:rStyle w:val="slostrnky"/>
                      </w:rPr>
                    </w:pPr>
                    <w:r w:rsidRPr="00727BE2">
                      <w:rPr>
                        <w:rStyle w:val="slostrnky"/>
                      </w:rPr>
                      <w:fldChar w:fldCharType="begin"/>
                    </w:r>
                    <w:r w:rsidRPr="00727BE2">
                      <w:rPr>
                        <w:rStyle w:val="slostrnky"/>
                      </w:rPr>
                      <w:instrText xml:space="preserve"> PAGE   \* MERGEFORMAT </w:instrText>
                    </w:r>
                    <w:r w:rsidRPr="00727BE2">
                      <w:rPr>
                        <w:rStyle w:val="slostrnky"/>
                      </w:rPr>
                      <w:fldChar w:fldCharType="separate"/>
                    </w:r>
                    <w:r w:rsidR="00C559C3">
                      <w:rPr>
                        <w:rStyle w:val="slostrnky"/>
                        <w:noProof/>
                      </w:rPr>
                      <w:t>5</w:t>
                    </w:r>
                    <w:r w:rsidRPr="00727BE2">
                      <w:rPr>
                        <w:rStyle w:val="slostrnky"/>
                      </w:rPr>
                      <w:fldChar w:fldCharType="end"/>
                    </w:r>
                    <w:r w:rsidRPr="00727BE2">
                      <w:rPr>
                        <w:rStyle w:val="slostrnky"/>
                      </w:rPr>
                      <w:t xml:space="preserve"> / </w:t>
                    </w:r>
                    <w:r>
                      <w:rPr>
                        <w:rStyle w:val="slostrnky"/>
                        <w:noProof/>
                      </w:rPr>
                      <w:fldChar w:fldCharType="begin"/>
                    </w:r>
                    <w:r>
                      <w:rPr>
                        <w:rStyle w:val="slostrnky"/>
                        <w:noProof/>
                      </w:rPr>
                      <w:instrText xml:space="preserve"> NUMPAGES   \* MERGEFORMAT </w:instrText>
                    </w:r>
                    <w:r>
                      <w:rPr>
                        <w:rStyle w:val="slostrnky"/>
                        <w:noProof/>
                      </w:rPr>
                      <w:fldChar w:fldCharType="separate"/>
                    </w:r>
                    <w:r w:rsidR="00C559C3">
                      <w:rPr>
                        <w:rStyle w:val="slostrnky"/>
                        <w:noProof/>
                      </w:rPr>
                      <w:t>5</w:t>
                    </w:r>
                    <w:r>
                      <w:rPr>
                        <w:rStyle w:val="slostrnky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D8F11" w14:textId="77777777" w:rsidR="00412BC6" w:rsidRPr="0029157F" w:rsidRDefault="0029157F" w:rsidP="00FF2B4F">
    <w:pPr>
      <w:pStyle w:val="Zpat"/>
      <w:pBdr>
        <w:top w:val="single" w:sz="4" w:space="1" w:color="auto"/>
      </w:pBdr>
      <w:rPr>
        <w:color w:val="808080" w:themeColor="background1" w:themeShade="80"/>
        <w:sz w:val="22"/>
        <w:szCs w:val="22"/>
        <w:lang w:val="cs-CZ"/>
      </w:rPr>
    </w:pPr>
    <w:r>
      <w:rPr>
        <w:rFonts w:asciiTheme="minorHAnsi" w:hAnsiTheme="minorHAnsi" w:cstheme="minorHAnsi"/>
        <w:color w:val="333333"/>
        <w:sz w:val="22"/>
        <w:lang w:val="cs-CZ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5A761" w14:textId="77777777" w:rsidR="003D1F8F" w:rsidRDefault="003D1F8F" w:rsidP="0029157F">
      <w:pPr>
        <w:spacing w:line="240" w:lineRule="auto"/>
      </w:pPr>
      <w:bookmarkStart w:id="0" w:name="_Hlk20230919"/>
      <w:bookmarkEnd w:id="0"/>
      <w:r>
        <w:separator/>
      </w:r>
    </w:p>
  </w:footnote>
  <w:footnote w:type="continuationSeparator" w:id="0">
    <w:p w14:paraId="271D6257" w14:textId="77777777" w:rsidR="003D1F8F" w:rsidRDefault="003D1F8F" w:rsidP="002915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B1A2D" w14:textId="77777777" w:rsidR="00412BC6" w:rsidRDefault="008A0E3F">
    <w:pPr>
      <w:pStyle w:val="Zhlav"/>
    </w:pPr>
    <w:r>
      <w:rPr>
        <w:noProof/>
        <w:lang w:val="en-US" w:eastAsia="en-US"/>
      </w:rPr>
      <w:drawing>
        <wp:inline distT="0" distB="0" distL="0" distR="0" wp14:anchorId="5FADD021" wp14:editId="2A1674DB">
          <wp:extent cx="4526280" cy="1001241"/>
          <wp:effectExtent l="0" t="0" r="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9420" cy="10041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819BF">
      <w:rPr>
        <w:noProof/>
        <w:lang w:val="en-US" w:eastAsia="en-US"/>
      </w:rPr>
      <w:drawing>
        <wp:inline distT="0" distB="0" distL="0" distR="0" wp14:anchorId="3A8DBA7E" wp14:editId="6A3851CE">
          <wp:extent cx="5761355" cy="1274445"/>
          <wp:effectExtent l="0" t="0" r="0" b="190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274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54958" w14:textId="651EE6D5" w:rsidR="002C4E2E" w:rsidRDefault="0029157F" w:rsidP="002C4E2E">
    <w:pPr>
      <w:pStyle w:val="Zhlav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53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clear" w:pos="9072"/>
        <w:tab w:val="left" w:pos="6420"/>
      </w:tabs>
      <w:spacing w:after="0"/>
      <w:rPr>
        <w:lang w:val="cs-CZ"/>
      </w:rPr>
    </w:pPr>
    <w:bookmarkStart w:id="1" w:name="_Hlk19364204"/>
    <w:r>
      <w:rPr>
        <w:rFonts w:eastAsia="Arial" w:cs="Arial"/>
        <w:b/>
        <w:lang w:val="cs-CZ"/>
      </w:rPr>
      <w:t>Veřejn</w:t>
    </w:r>
    <w:r w:rsidR="00984DDC">
      <w:rPr>
        <w:rFonts w:eastAsia="Arial" w:cs="Arial"/>
        <w:b/>
        <w:lang w:val="cs-CZ"/>
      </w:rPr>
      <w:t>á</w:t>
    </w:r>
    <w:r>
      <w:rPr>
        <w:rFonts w:eastAsia="Arial" w:cs="Arial"/>
        <w:b/>
        <w:lang w:val="cs-CZ"/>
      </w:rPr>
      <w:t xml:space="preserve"> zakázka malého </w:t>
    </w:r>
    <w:proofErr w:type="gramStart"/>
    <w:r>
      <w:rPr>
        <w:rFonts w:eastAsia="Arial" w:cs="Arial"/>
        <w:b/>
        <w:lang w:val="cs-CZ"/>
      </w:rPr>
      <w:t xml:space="preserve">rozsahu: </w:t>
    </w:r>
    <w:bookmarkEnd w:id="1"/>
    <w:r w:rsidR="00575BA6">
      <w:rPr>
        <w:rFonts w:eastAsia="Arial" w:cs="Arial"/>
        <w:b/>
        <w:lang w:val="cs-CZ"/>
      </w:rPr>
      <w:t xml:space="preserve"> </w:t>
    </w:r>
    <w:r w:rsidRPr="00A7195E">
      <w:rPr>
        <w:rFonts w:eastAsia="Arial" w:cs="Arial"/>
        <w:color w:val="000000"/>
      </w:rPr>
      <w:t xml:space="preserve"> </w:t>
    </w:r>
    <w:proofErr w:type="gramEnd"/>
    <w:r w:rsidRPr="00A7195E">
      <w:rPr>
        <w:rFonts w:eastAsia="Arial" w:cs="Arial"/>
        <w:color w:val="000000"/>
      </w:rPr>
      <w:t xml:space="preserve"> </w:t>
    </w:r>
    <w:r w:rsidR="002819BF" w:rsidRPr="006A692E">
      <w:t xml:space="preserve"> </w:t>
    </w:r>
    <w:r w:rsidR="00753EF0">
      <w:rPr>
        <w:lang w:val="cs-CZ"/>
      </w:rPr>
      <w:t xml:space="preserve"> </w:t>
    </w:r>
    <w:sdt>
      <w:sdtPr>
        <w:rPr>
          <w:rStyle w:val="Styl1"/>
          <w:szCs w:val="22"/>
          <w:lang w:eastAsia="cs-CZ"/>
        </w:rPr>
        <w:id w:val="-1849082828"/>
        <w:placeholder>
          <w:docPart w:val="080FD52D2B1A4DD995A7AA2880D89AA0"/>
        </w:placeholder>
      </w:sdtPr>
      <w:sdtEndPr>
        <w:rPr>
          <w:rStyle w:val="Standardnpsmoodstavce"/>
          <w:rFonts w:ascii="Times New Roman" w:eastAsia="Times New Roman" w:hAnsi="Times New Roman"/>
          <w:b w:val="0"/>
          <w:sz w:val="24"/>
          <w:szCs w:val="20"/>
        </w:rPr>
      </w:sdtEndPr>
      <w:sdtContent>
        <w:r w:rsidR="00753EF0" w:rsidRPr="00E555DF">
          <w:rPr>
            <w:rStyle w:val="Styl1"/>
            <w:rFonts w:ascii="Arial" w:hAnsi="Arial" w:cs="Arial"/>
            <w:b w:val="0"/>
            <w:bCs/>
            <w:szCs w:val="22"/>
          </w:rPr>
          <w:t xml:space="preserve">Nákup licence na rok </w:t>
        </w:r>
        <w:r w:rsidR="00753EF0">
          <w:rPr>
            <w:rStyle w:val="Styl1"/>
            <w:b w:val="0"/>
            <w:bCs/>
            <w:szCs w:val="22"/>
          </w:rPr>
          <w:t xml:space="preserve">2026 </w:t>
        </w:r>
        <w:r w:rsidR="00753EF0" w:rsidRPr="00E555DF">
          <w:rPr>
            <w:rStyle w:val="Styl1"/>
            <w:rFonts w:ascii="Arial" w:hAnsi="Arial" w:cs="Arial"/>
            <w:b w:val="0"/>
            <w:bCs/>
            <w:szCs w:val="22"/>
          </w:rPr>
          <w:t xml:space="preserve">pro </w:t>
        </w:r>
        <w:proofErr w:type="spellStart"/>
        <w:r w:rsidR="00753EF0" w:rsidRPr="00E555DF">
          <w:rPr>
            <w:rStyle w:val="Styl1"/>
            <w:rFonts w:ascii="Arial" w:hAnsi="Arial" w:cs="Arial"/>
            <w:b w:val="0"/>
            <w:bCs/>
            <w:szCs w:val="22"/>
          </w:rPr>
          <w:t>firewallové</w:t>
        </w:r>
        <w:proofErr w:type="spellEnd"/>
        <w:r w:rsidR="00753EF0" w:rsidRPr="00E555DF">
          <w:rPr>
            <w:rStyle w:val="Styl1"/>
            <w:rFonts w:ascii="Arial" w:hAnsi="Arial" w:cs="Arial"/>
            <w:b w:val="0"/>
            <w:bCs/>
            <w:szCs w:val="22"/>
          </w:rPr>
          <w:t xml:space="preserve"> zařízení </w:t>
        </w:r>
        <w:proofErr w:type="spellStart"/>
        <w:r w:rsidR="00753EF0" w:rsidRPr="00E555DF">
          <w:rPr>
            <w:rStyle w:val="Styl1"/>
            <w:rFonts w:ascii="Arial" w:hAnsi="Arial" w:cs="Arial"/>
            <w:b w:val="0"/>
            <w:bCs/>
            <w:szCs w:val="22"/>
          </w:rPr>
          <w:t>FortiGate</w:t>
        </w:r>
        <w:proofErr w:type="spellEnd"/>
        <w:r w:rsidR="00753EF0" w:rsidRPr="00E555DF">
          <w:rPr>
            <w:rStyle w:val="Styl1"/>
            <w:rFonts w:ascii="Arial" w:hAnsi="Arial" w:cs="Arial"/>
            <w:b w:val="0"/>
            <w:bCs/>
            <w:szCs w:val="22"/>
          </w:rPr>
          <w:t xml:space="preserve"> umístěné v serverovně Jinonice</w:t>
        </w:r>
      </w:sdtContent>
    </w:sdt>
  </w:p>
  <w:p w14:paraId="5636D135" w14:textId="004031DB" w:rsidR="00412BC6" w:rsidRDefault="002819BF" w:rsidP="002C4E2E">
    <w:pPr>
      <w:pStyle w:val="Zhlav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53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clear" w:pos="9072"/>
        <w:tab w:val="left" w:pos="6420"/>
      </w:tabs>
      <w:spacing w:after="0"/>
    </w:pPr>
    <w:r>
      <w:t xml:space="preserve">Příloha č. </w:t>
    </w:r>
    <w:r w:rsidR="0029157F">
      <w:rPr>
        <w:lang w:val="cs-CZ"/>
      </w:rPr>
      <w:t>1</w:t>
    </w:r>
    <w:r>
      <w:t xml:space="preserve"> </w:t>
    </w:r>
    <w:r w:rsidR="007C6F90">
      <w:rPr>
        <w:lang w:val="cs-CZ"/>
      </w:rPr>
      <w:t xml:space="preserve">ZD </w:t>
    </w:r>
    <w:r>
      <w:t xml:space="preserve">– </w:t>
    </w:r>
    <w:r>
      <w:rPr>
        <w:lang w:val="cs-CZ"/>
      </w:rPr>
      <w:t xml:space="preserve">Návrh </w:t>
    </w:r>
    <w:r w:rsidR="0029157F">
      <w:rPr>
        <w:lang w:val="cs-CZ"/>
      </w:rPr>
      <w:t xml:space="preserve">licenční smlouvy </w:t>
    </w:r>
    <w:r>
      <w:rPr>
        <w:lang w:val="cs-CZ"/>
      </w:rPr>
      <w:t xml:space="preserve"> </w: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8FBE31" wp14:editId="33216DC8">
              <wp:simplePos x="0" y="0"/>
              <wp:positionH relativeFrom="page">
                <wp:posOffset>1019175</wp:posOffset>
              </wp:positionH>
              <wp:positionV relativeFrom="page">
                <wp:posOffset>1036955</wp:posOffset>
              </wp:positionV>
              <wp:extent cx="1710055" cy="306070"/>
              <wp:effectExtent l="0" t="0" r="4445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0055" cy="30607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  <a:effectLst/>
                    </wps:spPr>
                    <wps:txbx>
                      <w:txbxContent>
                        <w:p w14:paraId="2E2EAB19" w14:textId="77777777" w:rsidR="00412BC6" w:rsidRPr="00321BCC" w:rsidRDefault="00412BC6" w:rsidP="00E53743">
                          <w:pPr>
                            <w:pStyle w:val="Logo-AdditionCzechRadi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8FBE31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80.25pt;margin-top:81.65pt;width:134.65pt;height:24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" filled="f" stroked="f" strokeweight="1pt">
              <v:textbox inset="0,0,0,0">
                <w:txbxContent>
                  <w:p w14:paraId="2E2EAB19" w14:textId="77777777" w:rsidR="00412BC6" w:rsidRPr="00321BCC" w:rsidRDefault="00412BC6" w:rsidP="00E53743">
                    <w:pPr>
                      <w:pStyle w:val="Logo-AdditionCzechRadio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0EED"/>
    <w:multiLevelType w:val="hybridMultilevel"/>
    <w:tmpl w:val="13ECC226"/>
    <w:lvl w:ilvl="0" w:tplc="A6E2D6C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)"/>
      <w:lvlJc w:val="left"/>
      <w:pPr>
        <w:ind w:left="312" w:hanging="312"/>
      </w:pPr>
      <w:rPr>
        <w:rFonts w:ascii="Calibri" w:eastAsia="Calibri" w:hAnsi="Calibri" w:cs="Times New Roman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2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E2F2248"/>
    <w:multiLevelType w:val="hybridMultilevel"/>
    <w:tmpl w:val="AB2094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706CC"/>
    <w:multiLevelType w:val="hybridMultilevel"/>
    <w:tmpl w:val="CC30F85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7109E0"/>
    <w:multiLevelType w:val="multilevel"/>
    <w:tmpl w:val="B414D002"/>
    <w:numStyleLink w:val="Headings"/>
  </w:abstractNum>
  <w:abstractNum w:abstractNumId="6" w15:restartNumberingAfterBreak="0">
    <w:nsid w:val="2BAD42FC"/>
    <w:multiLevelType w:val="hybridMultilevel"/>
    <w:tmpl w:val="F9FE33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44F10"/>
    <w:multiLevelType w:val="multilevel"/>
    <w:tmpl w:val="C2A02212"/>
    <w:numStyleLink w:val="List-Contract"/>
  </w:abstractNum>
  <w:abstractNum w:abstractNumId="8" w15:restartNumberingAfterBreak="0">
    <w:nsid w:val="60101613"/>
    <w:multiLevelType w:val="hybridMultilevel"/>
    <w:tmpl w:val="BB7406A4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A31225E"/>
    <w:multiLevelType w:val="hybridMultilevel"/>
    <w:tmpl w:val="8C565856"/>
    <w:lvl w:ilvl="0" w:tplc="87ECEB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46000"/>
    <w:multiLevelType w:val="hybridMultilevel"/>
    <w:tmpl w:val="C548FF22"/>
    <w:lvl w:ilvl="0" w:tplc="3FF27F74">
      <w:start w:val="1"/>
      <w:numFmt w:val="decimal"/>
      <w:pStyle w:val="lnek"/>
      <w:lvlText w:val="7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50019">
      <w:start w:val="1"/>
      <w:numFmt w:val="lowerLetter"/>
      <w:pStyle w:val="Odstavec2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8E17E4"/>
    <w:multiLevelType w:val="multilevel"/>
    <w:tmpl w:val="67BE6FFC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12" w:hanging="312"/>
      </w:pPr>
      <w:rPr>
        <w:rFonts w:ascii="Calibri" w:eastAsia="Calibri" w:hAnsi="Calibri" w:cs="Times New Roman"/>
      </w:rPr>
    </w:lvl>
    <w:lvl w:ilvl="2">
      <w:start w:val="1"/>
      <w:numFmt w:val="lowerLetter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936" w:hanging="312"/>
      </w:pPr>
      <w:rPr>
        <w:rFonts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12" w15:restartNumberingAfterBreak="0">
    <w:nsid w:val="7B8C0992"/>
    <w:multiLevelType w:val="hybridMultilevel"/>
    <w:tmpl w:val="DF681CD4"/>
    <w:lvl w:ilvl="0" w:tplc="052CAC62">
      <w:numFmt w:val="bullet"/>
      <w:lvlText w:val="-"/>
      <w:lvlJc w:val="left"/>
      <w:pPr>
        <w:ind w:left="786" w:hanging="360"/>
      </w:pPr>
      <w:rPr>
        <w:rFonts w:ascii="Cambria" w:eastAsia="Times New Roman" w:hAnsi="Cambria" w:cs="Tahoma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679692471">
    <w:abstractNumId w:val="2"/>
  </w:num>
  <w:num w:numId="2" w16cid:durableId="1944875233">
    <w:abstractNumId w:val="1"/>
  </w:num>
  <w:num w:numId="3" w16cid:durableId="1169910385">
    <w:abstractNumId w:val="5"/>
  </w:num>
  <w:num w:numId="4" w16cid:durableId="1200818279">
    <w:abstractNumId w:val="7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)"/>
        <w:lvlJc w:val="left"/>
        <w:pPr>
          <w:ind w:left="312" w:hanging="312"/>
        </w:pPr>
        <w:rPr>
          <w:rFonts w:ascii="Calibri" w:eastAsia="Calibri" w:hAnsi="Calibri" w:cs="Times New Roman"/>
          <w:b w:val="0"/>
          <w:bCs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5" w16cid:durableId="2084328976">
    <w:abstractNumId w:val="12"/>
  </w:num>
  <w:num w:numId="6" w16cid:durableId="1643579832">
    <w:abstractNumId w:val="11"/>
  </w:num>
  <w:num w:numId="7" w16cid:durableId="1652295467">
    <w:abstractNumId w:val="7"/>
    <w:lvlOverride w:ilvl="1">
      <w:lvl w:ilvl="1">
        <w:start w:val="1"/>
        <w:numFmt w:val="decimal"/>
        <w:pStyle w:val="ListNumber-ContractCzechRadio"/>
        <w:lvlText w:val="%2)"/>
        <w:lvlJc w:val="left"/>
        <w:pPr>
          <w:ind w:left="596" w:hanging="312"/>
        </w:pPr>
        <w:rPr>
          <w:rFonts w:asciiTheme="minorHAnsi" w:eastAsia="Calibri" w:hAnsiTheme="minorHAnsi" w:cs="Times New Roman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596" w:hanging="312"/>
        </w:pPr>
        <w:rPr>
          <w:rFonts w:hint="default"/>
          <w:b w:val="0"/>
        </w:rPr>
      </w:lvl>
    </w:lvlOverride>
  </w:num>
  <w:num w:numId="8" w16cid:durableId="987973037">
    <w:abstractNumId w:val="10"/>
  </w:num>
  <w:num w:numId="9" w16cid:durableId="1742831172">
    <w:abstractNumId w:val="6"/>
  </w:num>
  <w:num w:numId="10" w16cid:durableId="1526558580">
    <w:abstractNumId w:val="3"/>
  </w:num>
  <w:num w:numId="11" w16cid:durableId="2033845742">
    <w:abstractNumId w:val="4"/>
  </w:num>
  <w:num w:numId="12" w16cid:durableId="2097365249">
    <w:abstractNumId w:val="7"/>
    <w:lvlOverride w:ilvl="0">
      <w:startOverride w:val="2"/>
      <w:lvl w:ilvl="0">
        <w:start w:val="2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5"/>
      <w:lvl w:ilvl="1">
        <w:start w:val="5"/>
        <w:numFmt w:val="decimal"/>
        <w:pStyle w:val="ListNumber-ContractCzechRadio"/>
        <w:lvlText w:val="%2)"/>
        <w:lvlJc w:val="left"/>
        <w:pPr>
          <w:ind w:left="312" w:hanging="312"/>
        </w:pPr>
        <w:rPr>
          <w:rFonts w:ascii="Calibri" w:eastAsia="Calibri" w:hAnsi="Calibri" w:cs="Times New Roman"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3" w16cid:durableId="300883716">
    <w:abstractNumId w:val="7"/>
    <w:lvlOverride w:ilvl="0">
      <w:startOverride w:val="4"/>
      <w:lvl w:ilvl="0">
        <w:start w:val="4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</w:num>
  <w:num w:numId="14" w16cid:durableId="1093018042">
    <w:abstractNumId w:val="7"/>
    <w:lvlOverride w:ilvl="0">
      <w:startOverride w:val="9"/>
      <w:lvl w:ilvl="0">
        <w:start w:val="9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</w:num>
  <w:num w:numId="15" w16cid:durableId="680087538">
    <w:abstractNumId w:val="9"/>
  </w:num>
  <w:num w:numId="16" w16cid:durableId="361982434">
    <w:abstractNumId w:val="8"/>
  </w:num>
  <w:num w:numId="17" w16cid:durableId="1268807389">
    <w:abstractNumId w:val="7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)"/>
        <w:lvlJc w:val="left"/>
        <w:pPr>
          <w:ind w:left="312" w:hanging="312"/>
        </w:pPr>
        <w:rPr>
          <w:rFonts w:ascii="Calibri" w:eastAsia="Calibri" w:hAnsi="Calibri" w:cs="Times New Roman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8" w16cid:durableId="1630476627">
    <w:abstractNumId w:val="7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)"/>
        <w:lvlJc w:val="left"/>
        <w:pPr>
          <w:ind w:left="312" w:hanging="312"/>
        </w:pPr>
        <w:rPr>
          <w:rFonts w:ascii="Calibri" w:eastAsia="Calibri" w:hAnsi="Calibri" w:cs="Times New Roman"/>
          <w:b w:val="0"/>
          <w:bCs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9" w16cid:durableId="1161853723">
    <w:abstractNumId w:val="7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)"/>
        <w:lvlJc w:val="left"/>
        <w:pPr>
          <w:ind w:left="312" w:hanging="312"/>
        </w:pPr>
        <w:rPr>
          <w:rFonts w:ascii="Calibri" w:eastAsia="Calibri" w:hAnsi="Calibri" w:cs="Times New Roman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0" w16cid:durableId="1585606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7F"/>
    <w:rsid w:val="00026B34"/>
    <w:rsid w:val="00080373"/>
    <w:rsid w:val="00096D38"/>
    <w:rsid w:val="001370DD"/>
    <w:rsid w:val="001A0F98"/>
    <w:rsid w:val="00212C45"/>
    <w:rsid w:val="002246F6"/>
    <w:rsid w:val="00225EA1"/>
    <w:rsid w:val="0027174D"/>
    <w:rsid w:val="002819BF"/>
    <w:rsid w:val="0029157F"/>
    <w:rsid w:val="002C4E2E"/>
    <w:rsid w:val="002C6162"/>
    <w:rsid w:val="002D4734"/>
    <w:rsid w:val="002E15A7"/>
    <w:rsid w:val="00316570"/>
    <w:rsid w:val="00337C42"/>
    <w:rsid w:val="003844DA"/>
    <w:rsid w:val="003D1F8F"/>
    <w:rsid w:val="003F5A20"/>
    <w:rsid w:val="00412BC6"/>
    <w:rsid w:val="00484254"/>
    <w:rsid w:val="00493D23"/>
    <w:rsid w:val="004B125D"/>
    <w:rsid w:val="004C3AAA"/>
    <w:rsid w:val="00575BA6"/>
    <w:rsid w:val="006B4B4C"/>
    <w:rsid w:val="00753EF0"/>
    <w:rsid w:val="007C6F90"/>
    <w:rsid w:val="007E377D"/>
    <w:rsid w:val="007F0E14"/>
    <w:rsid w:val="00816C54"/>
    <w:rsid w:val="0083687A"/>
    <w:rsid w:val="00861D12"/>
    <w:rsid w:val="008A0E3F"/>
    <w:rsid w:val="008A2C93"/>
    <w:rsid w:val="008C6DAA"/>
    <w:rsid w:val="008E1265"/>
    <w:rsid w:val="00984DDC"/>
    <w:rsid w:val="009F5AB8"/>
    <w:rsid w:val="00A436C3"/>
    <w:rsid w:val="00A758F1"/>
    <w:rsid w:val="00AE21A5"/>
    <w:rsid w:val="00B06AA0"/>
    <w:rsid w:val="00B33E94"/>
    <w:rsid w:val="00B375E1"/>
    <w:rsid w:val="00B73E06"/>
    <w:rsid w:val="00C559C3"/>
    <w:rsid w:val="00D163A3"/>
    <w:rsid w:val="00D27575"/>
    <w:rsid w:val="00D53AB2"/>
    <w:rsid w:val="00D60F56"/>
    <w:rsid w:val="00D636AE"/>
    <w:rsid w:val="00DD13FB"/>
    <w:rsid w:val="00E23BD6"/>
    <w:rsid w:val="00E55F9E"/>
    <w:rsid w:val="00E96978"/>
    <w:rsid w:val="00F4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6DAFF"/>
  <w15:docId w15:val="{D4E1A875-5F18-4F75-8F40-86F772F2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1" w:qFormat="1"/>
    <w:lsdException w:name="heading 2" w:semiHidden="1" w:uiPriority="0" w:unhideWhenUsed="1" w:qFormat="1"/>
    <w:lsdException w:name="heading 3" w:semiHidden="1" w:uiPriority="21" w:unhideWhenUsed="1" w:qFormat="1"/>
    <w:lsdException w:name="heading 4" w:semiHidden="1" w:uiPriority="21" w:unhideWhenUsed="1" w:qFormat="1"/>
    <w:lsdException w:name="heading 5" w:semiHidden="1" w:uiPriority="21" w:unhideWhenUsed="1" w:qFormat="1"/>
    <w:lsdException w:name="heading 6" w:semiHidden="1" w:uiPriority="21" w:unhideWhenUsed="1" w:qFormat="1"/>
    <w:lsdException w:name="heading 7" w:semiHidden="1" w:uiPriority="21" w:unhideWhenUsed="1" w:qFormat="1"/>
    <w:lsdException w:name="heading 8" w:semiHidden="1" w:uiPriority="21" w:unhideWhenUsed="1" w:qFormat="1"/>
    <w:lsdException w:name="heading 9" w:semiHidden="1" w:uiPriority="2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al (Czech Radio)"/>
    <w:qFormat/>
    <w:rsid w:val="0029157F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eastAsia="Calibri" w:hAnsi="Arial" w:cs="Times New Roman"/>
      <w:sz w:val="20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qFormat/>
    <w:rsid w:val="0029157F"/>
    <w:pPr>
      <w:keepNext/>
      <w:keepLines/>
      <w:numPr>
        <w:numId w:val="3"/>
      </w:numPr>
      <w:tabs>
        <w:tab w:val="left" w:pos="0"/>
      </w:tabs>
      <w:spacing w:before="250" w:line="280" w:lineRule="exact"/>
      <w:outlineLvl w:val="0"/>
    </w:pPr>
    <w:rPr>
      <w:rFonts w:eastAsia="Times New Roman"/>
      <w:b/>
      <w:color w:val="000F37"/>
      <w:sz w:val="24"/>
      <w:szCs w:val="32"/>
      <w:lang w:val="x-none"/>
    </w:rPr>
  </w:style>
  <w:style w:type="paragraph" w:styleId="Nadpis2">
    <w:name w:val="heading 2"/>
    <w:aliases w:val="Heading 2 (Czech Radio)"/>
    <w:basedOn w:val="Normln"/>
    <w:next w:val="Normln"/>
    <w:link w:val="Nadpis2Char"/>
    <w:qFormat/>
    <w:rsid w:val="0029157F"/>
    <w:pPr>
      <w:keepNext/>
      <w:keepLines/>
      <w:numPr>
        <w:ilvl w:val="1"/>
        <w:numId w:val="3"/>
      </w:numPr>
      <w:tabs>
        <w:tab w:val="left" w:pos="0"/>
      </w:tabs>
      <w:spacing w:before="250"/>
      <w:outlineLvl w:val="1"/>
    </w:pPr>
    <w:rPr>
      <w:rFonts w:eastAsia="Times New Roman"/>
      <w:b/>
      <w:color w:val="000F37"/>
      <w:szCs w:val="26"/>
      <w:lang w:val="x-none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rsid w:val="0029157F"/>
    <w:pPr>
      <w:keepNext/>
      <w:keepLines/>
      <w:numPr>
        <w:ilvl w:val="2"/>
        <w:numId w:val="3"/>
      </w:numPr>
      <w:tabs>
        <w:tab w:val="left" w:pos="0"/>
      </w:tabs>
      <w:spacing w:before="250"/>
      <w:outlineLvl w:val="2"/>
    </w:pPr>
    <w:rPr>
      <w:rFonts w:eastAsia="Times New Roman"/>
      <w:b/>
      <w:color w:val="519FD7"/>
      <w:szCs w:val="24"/>
      <w:lang w:val="x-none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rsid w:val="0029157F"/>
    <w:pPr>
      <w:keepNext/>
      <w:keepLines/>
      <w:numPr>
        <w:ilvl w:val="3"/>
        <w:numId w:val="3"/>
      </w:numPr>
      <w:spacing w:before="250"/>
      <w:outlineLvl w:val="3"/>
    </w:pPr>
    <w:rPr>
      <w:rFonts w:eastAsia="Times New Roman"/>
      <w:b/>
      <w:iCs/>
      <w:color w:val="519FD7"/>
      <w:lang w:val="x-none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rsid w:val="0029157F"/>
    <w:pPr>
      <w:keepNext/>
      <w:keepLines/>
      <w:numPr>
        <w:ilvl w:val="4"/>
        <w:numId w:val="3"/>
      </w:numPr>
      <w:spacing w:before="250"/>
      <w:outlineLvl w:val="4"/>
    </w:pPr>
    <w:rPr>
      <w:rFonts w:eastAsia="Times New Roman"/>
      <w:b/>
      <w:color w:val="519FD7"/>
      <w:lang w:val="x-none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rsid w:val="0029157F"/>
    <w:pPr>
      <w:keepNext/>
      <w:keepLines/>
      <w:numPr>
        <w:ilvl w:val="5"/>
        <w:numId w:val="3"/>
      </w:numPr>
      <w:spacing w:before="250"/>
      <w:outlineLvl w:val="5"/>
    </w:pPr>
    <w:rPr>
      <w:rFonts w:eastAsia="Times New Roman"/>
      <w:b/>
      <w:color w:val="519FD7"/>
      <w:lang w:val="x-none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rsid w:val="0029157F"/>
    <w:pPr>
      <w:keepNext/>
      <w:keepLines/>
      <w:numPr>
        <w:ilvl w:val="6"/>
        <w:numId w:val="3"/>
      </w:numPr>
      <w:spacing w:before="250"/>
      <w:outlineLvl w:val="6"/>
    </w:pPr>
    <w:rPr>
      <w:rFonts w:eastAsia="Times New Roman"/>
      <w:b/>
      <w:iCs/>
      <w:color w:val="519FD7"/>
      <w:lang w:val="x-none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rsid w:val="0029157F"/>
    <w:pPr>
      <w:keepNext/>
      <w:keepLines/>
      <w:numPr>
        <w:ilvl w:val="7"/>
        <w:numId w:val="3"/>
      </w:numPr>
      <w:spacing w:before="250"/>
      <w:outlineLvl w:val="7"/>
    </w:pPr>
    <w:rPr>
      <w:rFonts w:eastAsia="Times New Roman"/>
      <w:b/>
      <w:color w:val="519FD7"/>
      <w:szCs w:val="21"/>
      <w:lang w:val="x-none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rsid w:val="0029157F"/>
    <w:pPr>
      <w:keepNext/>
      <w:keepLines/>
      <w:numPr>
        <w:ilvl w:val="8"/>
        <w:numId w:val="3"/>
      </w:numPr>
      <w:spacing w:before="250"/>
      <w:outlineLvl w:val="8"/>
    </w:pPr>
    <w:rPr>
      <w:rFonts w:eastAsia="Times New Roman"/>
      <w:b/>
      <w:iCs/>
      <w:color w:val="519FD7"/>
      <w:szCs w:val="21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21"/>
    <w:rsid w:val="0029157F"/>
    <w:rPr>
      <w:rFonts w:ascii="Arial" w:eastAsia="Times New Roman" w:hAnsi="Arial" w:cs="Times New Roman"/>
      <w:b/>
      <w:color w:val="000F37"/>
      <w:sz w:val="24"/>
      <w:szCs w:val="32"/>
      <w:lang w:val="x-none"/>
    </w:rPr>
  </w:style>
  <w:style w:type="character" w:customStyle="1" w:styleId="Nadpis2Char">
    <w:name w:val="Nadpis 2 Char"/>
    <w:aliases w:val="Heading 2 (Czech Radio) Char"/>
    <w:basedOn w:val="Standardnpsmoodstavce"/>
    <w:link w:val="Nadpis2"/>
    <w:rsid w:val="0029157F"/>
    <w:rPr>
      <w:rFonts w:ascii="Arial" w:eastAsia="Times New Roman" w:hAnsi="Arial" w:cs="Times New Roman"/>
      <w:b/>
      <w:color w:val="000F37"/>
      <w:sz w:val="20"/>
      <w:szCs w:val="26"/>
      <w:lang w:val="x-none"/>
    </w:rPr>
  </w:style>
  <w:style w:type="character" w:customStyle="1" w:styleId="Nadpis3Char">
    <w:name w:val="Nadpis 3 Char"/>
    <w:aliases w:val="Heading 3 (Czech Radio) Char"/>
    <w:basedOn w:val="Standardnpsmoodstavce"/>
    <w:link w:val="Nadpis3"/>
    <w:uiPriority w:val="21"/>
    <w:semiHidden/>
    <w:rsid w:val="0029157F"/>
    <w:rPr>
      <w:rFonts w:ascii="Arial" w:eastAsia="Times New Roman" w:hAnsi="Arial" w:cs="Times New Roman"/>
      <w:b/>
      <w:color w:val="519FD7"/>
      <w:sz w:val="20"/>
      <w:szCs w:val="24"/>
      <w:lang w:val="x-none"/>
    </w:rPr>
  </w:style>
  <w:style w:type="character" w:customStyle="1" w:styleId="Nadpis4Char">
    <w:name w:val="Nadpis 4 Char"/>
    <w:aliases w:val="Heading 4 (Czech Radio) Char"/>
    <w:basedOn w:val="Standardnpsmoodstavce"/>
    <w:link w:val="Nadpis4"/>
    <w:uiPriority w:val="21"/>
    <w:semiHidden/>
    <w:rsid w:val="0029157F"/>
    <w:rPr>
      <w:rFonts w:ascii="Arial" w:eastAsia="Times New Roman" w:hAnsi="Arial" w:cs="Times New Roman"/>
      <w:b/>
      <w:iCs/>
      <w:color w:val="519FD7"/>
      <w:sz w:val="20"/>
      <w:lang w:val="x-none"/>
    </w:rPr>
  </w:style>
  <w:style w:type="character" w:customStyle="1" w:styleId="Nadpis5Char">
    <w:name w:val="Nadpis 5 Char"/>
    <w:aliases w:val="Heading 5 (Czech Radio) Char"/>
    <w:basedOn w:val="Standardnpsmoodstavce"/>
    <w:link w:val="Nadpis5"/>
    <w:uiPriority w:val="21"/>
    <w:semiHidden/>
    <w:rsid w:val="0029157F"/>
    <w:rPr>
      <w:rFonts w:ascii="Arial" w:eastAsia="Times New Roman" w:hAnsi="Arial" w:cs="Times New Roman"/>
      <w:b/>
      <w:color w:val="519FD7"/>
      <w:sz w:val="20"/>
      <w:lang w:val="x-none"/>
    </w:rPr>
  </w:style>
  <w:style w:type="character" w:customStyle="1" w:styleId="Nadpis6Char">
    <w:name w:val="Nadpis 6 Char"/>
    <w:aliases w:val="Heading 6 (Czech Radio) Char"/>
    <w:basedOn w:val="Standardnpsmoodstavce"/>
    <w:link w:val="Nadpis6"/>
    <w:uiPriority w:val="21"/>
    <w:semiHidden/>
    <w:rsid w:val="0029157F"/>
    <w:rPr>
      <w:rFonts w:ascii="Arial" w:eastAsia="Times New Roman" w:hAnsi="Arial" w:cs="Times New Roman"/>
      <w:b/>
      <w:color w:val="519FD7"/>
      <w:sz w:val="20"/>
      <w:lang w:val="x-none"/>
    </w:rPr>
  </w:style>
  <w:style w:type="character" w:customStyle="1" w:styleId="Nadpis7Char">
    <w:name w:val="Nadpis 7 Char"/>
    <w:aliases w:val="Heading 7 (Czech Radio) Char"/>
    <w:basedOn w:val="Standardnpsmoodstavce"/>
    <w:link w:val="Nadpis7"/>
    <w:uiPriority w:val="21"/>
    <w:semiHidden/>
    <w:rsid w:val="0029157F"/>
    <w:rPr>
      <w:rFonts w:ascii="Arial" w:eastAsia="Times New Roman" w:hAnsi="Arial" w:cs="Times New Roman"/>
      <w:b/>
      <w:iCs/>
      <w:color w:val="519FD7"/>
      <w:sz w:val="20"/>
      <w:lang w:val="x-none"/>
    </w:rPr>
  </w:style>
  <w:style w:type="character" w:customStyle="1" w:styleId="Nadpis8Char">
    <w:name w:val="Nadpis 8 Char"/>
    <w:aliases w:val="Heading 8 (Czech Radio) Char"/>
    <w:basedOn w:val="Standardnpsmoodstavce"/>
    <w:link w:val="Nadpis8"/>
    <w:uiPriority w:val="21"/>
    <w:semiHidden/>
    <w:rsid w:val="0029157F"/>
    <w:rPr>
      <w:rFonts w:ascii="Arial" w:eastAsia="Times New Roman" w:hAnsi="Arial" w:cs="Times New Roman"/>
      <w:b/>
      <w:color w:val="519FD7"/>
      <w:sz w:val="20"/>
      <w:szCs w:val="21"/>
      <w:lang w:val="x-none"/>
    </w:rPr>
  </w:style>
  <w:style w:type="character" w:customStyle="1" w:styleId="Nadpis9Char">
    <w:name w:val="Nadpis 9 Char"/>
    <w:aliases w:val="Heading 9 (Czech Radio) Char"/>
    <w:basedOn w:val="Standardnpsmoodstavce"/>
    <w:link w:val="Nadpis9"/>
    <w:uiPriority w:val="21"/>
    <w:semiHidden/>
    <w:rsid w:val="0029157F"/>
    <w:rPr>
      <w:rFonts w:ascii="Arial" w:eastAsia="Times New Roman" w:hAnsi="Arial" w:cs="Times New Roman"/>
      <w:b/>
      <w:iCs/>
      <w:color w:val="519FD7"/>
      <w:sz w:val="20"/>
      <w:szCs w:val="21"/>
      <w:lang w:val="x-none"/>
    </w:rPr>
  </w:style>
  <w:style w:type="paragraph" w:styleId="Zhlav">
    <w:name w:val="header"/>
    <w:aliases w:val="Header (Czech Radio)"/>
    <w:basedOn w:val="Normln"/>
    <w:link w:val="ZhlavChar"/>
    <w:uiPriority w:val="99"/>
    <w:unhideWhenUsed/>
    <w:rsid w:val="0029157F"/>
    <w:pPr>
      <w:tabs>
        <w:tab w:val="center" w:pos="4536"/>
        <w:tab w:val="right" w:pos="9072"/>
      </w:tabs>
      <w:spacing w:after="380" w:line="200" w:lineRule="exact"/>
    </w:pPr>
    <w:rPr>
      <w:sz w:val="15"/>
      <w:szCs w:val="20"/>
      <w:lang w:val="x-none" w:eastAsia="x-none"/>
    </w:rPr>
  </w:style>
  <w:style w:type="character" w:customStyle="1" w:styleId="ZhlavChar">
    <w:name w:val="Záhlaví Char"/>
    <w:aliases w:val="Header (Czech Radio) Char"/>
    <w:basedOn w:val="Standardnpsmoodstavce"/>
    <w:link w:val="Zhlav"/>
    <w:uiPriority w:val="99"/>
    <w:rsid w:val="0029157F"/>
    <w:rPr>
      <w:rFonts w:ascii="Arial" w:eastAsia="Calibri" w:hAnsi="Arial" w:cs="Times New Roman"/>
      <w:sz w:val="15"/>
      <w:szCs w:val="20"/>
      <w:lang w:val="x-none" w:eastAsia="x-none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29157F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  <w:szCs w:val="20"/>
      <w:lang w:val="x-none" w:eastAsia="x-none"/>
    </w:r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29157F"/>
    <w:rPr>
      <w:rFonts w:ascii="Arial" w:eastAsia="Calibri" w:hAnsi="Arial" w:cs="Times New Roman"/>
      <w:color w:val="000F37"/>
      <w:sz w:val="15"/>
      <w:szCs w:val="20"/>
      <w:lang w:val="x-none" w:eastAsia="x-none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29157F"/>
    <w:pPr>
      <w:spacing w:after="0"/>
      <w:ind w:left="312"/>
    </w:pPr>
    <w:rPr>
      <w:szCs w:val="20"/>
      <w:lang w:val="x-none" w:eastAsia="x-none"/>
    </w:rPr>
  </w:style>
  <w:style w:type="character" w:customStyle="1" w:styleId="ZkladntextodsazenChar">
    <w:name w:val="Základní text odsazený Char"/>
    <w:aliases w:val="Body Text Indent (Czech Radio) Char"/>
    <w:basedOn w:val="Standardnpsmoodstavce"/>
    <w:link w:val="Zkladntextodsazen"/>
    <w:uiPriority w:val="99"/>
    <w:semiHidden/>
    <w:rsid w:val="0029157F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Zvr">
    <w:name w:val="Closing"/>
    <w:aliases w:val="Closing (Czech Radio)"/>
    <w:basedOn w:val="Normln"/>
    <w:link w:val="ZvrChar"/>
    <w:uiPriority w:val="4"/>
    <w:rsid w:val="0029157F"/>
    <w:pPr>
      <w:spacing w:before="750"/>
    </w:pPr>
    <w:rPr>
      <w:szCs w:val="20"/>
      <w:lang w:val="x-none" w:eastAsia="x-none"/>
    </w:r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rsid w:val="0029157F"/>
    <w:rPr>
      <w:rFonts w:ascii="Arial" w:eastAsia="Calibri" w:hAnsi="Arial" w:cs="Times New Roman"/>
      <w:sz w:val="20"/>
      <w:szCs w:val="20"/>
      <w:lang w:val="x-none" w:eastAsia="x-none"/>
    </w:rPr>
  </w:style>
  <w:style w:type="character" w:styleId="Hypertextovodkaz">
    <w:name w:val="Hyperlink"/>
    <w:aliases w:val="Hyperlink (Czech Radio)"/>
    <w:uiPriority w:val="99"/>
    <w:unhideWhenUsed/>
    <w:rsid w:val="0029157F"/>
    <w:rPr>
      <w:color w:val="auto"/>
      <w:u w:val="single"/>
    </w:rPr>
  </w:style>
  <w:style w:type="character" w:styleId="slostrnky">
    <w:name w:val="page number"/>
    <w:aliases w:val="Page Number (Czech Radio)"/>
    <w:uiPriority w:val="99"/>
    <w:semiHidden/>
    <w:unhideWhenUsed/>
    <w:rsid w:val="0029157F"/>
    <w:rPr>
      <w:sz w:val="17"/>
    </w:rPr>
  </w:style>
  <w:style w:type="character" w:styleId="Siln">
    <w:name w:val="Strong"/>
    <w:aliases w:val="Strong (Czech Radio)"/>
    <w:uiPriority w:val="6"/>
    <w:qFormat/>
    <w:rsid w:val="0029157F"/>
    <w:rPr>
      <w:b/>
      <w:bCs/>
    </w:rPr>
  </w:style>
  <w:style w:type="numbering" w:customStyle="1" w:styleId="Headings">
    <w:name w:val="Headings"/>
    <w:uiPriority w:val="99"/>
    <w:rsid w:val="0029157F"/>
    <w:pPr>
      <w:numPr>
        <w:numId w:val="1"/>
      </w:numPr>
    </w:pPr>
  </w:style>
  <w:style w:type="paragraph" w:customStyle="1" w:styleId="Logo-AdditionCzechRadio">
    <w:name w:val="Logo-Addition (Czech Radio)"/>
    <w:basedOn w:val="Normln"/>
    <w:uiPriority w:val="1"/>
    <w:rsid w:val="0029157F"/>
    <w:pPr>
      <w:spacing w:line="226" w:lineRule="exact"/>
    </w:pPr>
    <w:rPr>
      <w:color w:val="000F37"/>
      <w:sz w:val="19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29157F"/>
    <w:pPr>
      <w:numPr>
        <w:ilvl w:val="1"/>
        <w:numId w:val="4"/>
      </w:numPr>
      <w:spacing w:after="250"/>
      <w:jc w:val="both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29157F"/>
    <w:pPr>
      <w:numPr>
        <w:ilvl w:val="2"/>
        <w:numId w:val="4"/>
      </w:numPr>
      <w:spacing w:after="250"/>
      <w:ind w:left="596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29157F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29157F"/>
    <w:rPr>
      <w:b/>
    </w:r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29157F"/>
    <w:pPr>
      <w:keepNext/>
      <w:keepLines/>
      <w:numPr>
        <w:numId w:val="4"/>
      </w:numPr>
      <w:tabs>
        <w:tab w:val="left" w:pos="0"/>
      </w:tabs>
      <w:spacing w:before="250" w:after="250"/>
      <w:jc w:val="center"/>
      <w:outlineLvl w:val="0"/>
    </w:pPr>
    <w:rPr>
      <w:rFonts w:eastAsia="Times New Roman"/>
      <w:b/>
      <w:color w:val="000F37"/>
      <w:szCs w:val="26"/>
      <w:lang w:val="x-none"/>
    </w:rPr>
  </w:style>
  <w:style w:type="numbering" w:customStyle="1" w:styleId="List-Contract">
    <w:name w:val="List - Contract"/>
    <w:uiPriority w:val="99"/>
    <w:rsid w:val="0029157F"/>
    <w:pPr>
      <w:numPr>
        <w:numId w:val="2"/>
      </w:numPr>
    </w:pPr>
  </w:style>
  <w:style w:type="paragraph" w:customStyle="1" w:styleId="nadpis10">
    <w:name w:val="nadpis 1"/>
    <w:basedOn w:val="Normln"/>
    <w:uiPriority w:val="99"/>
    <w:rsid w:val="0029157F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autoSpaceDE w:val="0"/>
      <w:autoSpaceDN w:val="0"/>
      <w:adjustRightInd w:val="0"/>
      <w:spacing w:line="280" w:lineRule="atLeast"/>
      <w:ind w:left="1065"/>
      <w:jc w:val="both"/>
    </w:pPr>
    <w:rPr>
      <w:rFonts w:ascii="Century Gothic" w:eastAsia="Times New Roman" w:hAnsi="Century Gothic" w:cs="Century Gothic"/>
      <w:b/>
      <w:bCs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29157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9157F"/>
    <w:rPr>
      <w:rFonts w:ascii="Arial" w:eastAsia="Calibri" w:hAnsi="Arial" w:cs="Times New Roman"/>
      <w:sz w:val="20"/>
    </w:rPr>
  </w:style>
  <w:style w:type="paragraph" w:customStyle="1" w:styleId="lnek">
    <w:name w:val="Článek"/>
    <w:basedOn w:val="Nadpis1"/>
    <w:rsid w:val="0029157F"/>
    <w:pPr>
      <w:keepNext w:val="0"/>
      <w:keepLines w:val="0"/>
      <w:numPr>
        <w:numId w:val="8"/>
      </w:numPr>
      <w:tabs>
        <w:tab w:val="clear" w:pos="0"/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240" w:after="120" w:line="360" w:lineRule="auto"/>
      <w:jc w:val="center"/>
    </w:pPr>
    <w:rPr>
      <w:rFonts w:ascii="Times New Roman" w:hAnsi="Times New Roman"/>
      <w:bCs/>
      <w:color w:val="auto"/>
      <w:kern w:val="32"/>
      <w:sz w:val="20"/>
      <w:lang w:val="cs-CZ" w:eastAsia="cs-CZ"/>
    </w:rPr>
  </w:style>
  <w:style w:type="paragraph" w:customStyle="1" w:styleId="Odstavec2">
    <w:name w:val="Odstavec 2"/>
    <w:basedOn w:val="Normln"/>
    <w:rsid w:val="0029157F"/>
    <w:pPr>
      <w:numPr>
        <w:ilvl w:val="1"/>
        <w:numId w:val="8"/>
      </w:num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after="120" w:line="360" w:lineRule="auto"/>
      <w:jc w:val="both"/>
    </w:pPr>
    <w:rPr>
      <w:rFonts w:ascii="Times New Roman" w:eastAsia="Times New Roman" w:hAnsi="Times New Roman"/>
      <w:szCs w:val="24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Colorful List - Accent 11,Barevný seznam – zvýraznění 11"/>
    <w:basedOn w:val="Normln"/>
    <w:link w:val="OdstavecseseznamemChar"/>
    <w:uiPriority w:val="34"/>
    <w:qFormat/>
    <w:rsid w:val="00B33E9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2C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2C93"/>
    <w:rPr>
      <w:rFonts w:ascii="Tahoma" w:eastAsia="Calibri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53A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53AB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53AB2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3A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3AB2"/>
    <w:rPr>
      <w:rFonts w:ascii="Arial" w:eastAsia="Calibri" w:hAnsi="Arial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Colorful List - Accent 11 Char,Barevný seznam – zvýraznění 11 Char"/>
    <w:link w:val="Odstavecseseznamem"/>
    <w:uiPriority w:val="34"/>
    <w:locked/>
    <w:rsid w:val="002C4E2E"/>
    <w:rPr>
      <w:rFonts w:ascii="Arial" w:eastAsia="Calibri" w:hAnsi="Arial" w:cs="Times New Roman"/>
      <w:sz w:val="20"/>
    </w:rPr>
  </w:style>
  <w:style w:type="paragraph" w:styleId="Revize">
    <w:name w:val="Revision"/>
    <w:hidden/>
    <w:uiPriority w:val="99"/>
    <w:semiHidden/>
    <w:rsid w:val="00B375E1"/>
    <w:pPr>
      <w:spacing w:after="0" w:line="240" w:lineRule="auto"/>
    </w:pPr>
    <w:rPr>
      <w:rFonts w:ascii="Arial" w:eastAsia="Calibri" w:hAnsi="Arial" w:cs="Times New Roman"/>
      <w:sz w:val="20"/>
    </w:rPr>
  </w:style>
  <w:style w:type="character" w:customStyle="1" w:styleId="Styl1">
    <w:name w:val="Styl1"/>
    <w:basedOn w:val="Standardnpsmoodstavce"/>
    <w:uiPriority w:val="1"/>
    <w:rsid w:val="00753EF0"/>
    <w:rPr>
      <w:rFonts w:ascii="Tahoma" w:hAnsi="Tahoma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6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san.may@fsv.cuni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0FD52D2B1A4DD995A7AA2880D89A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7C7E70-470D-47D2-A1BC-A5A6D0B5C234}"/>
      </w:docPartPr>
      <w:docPartBody>
        <w:p w:rsidR="00B3113A" w:rsidRDefault="001C712E" w:rsidP="001C712E">
          <w:pPr>
            <w:pStyle w:val="080FD52D2B1A4DD995A7AA2880D89AA0"/>
          </w:pPr>
          <w:r w:rsidRPr="000E20E5">
            <w:rPr>
              <w:rFonts w:ascii="Tahoma" w:eastAsia="Times New Roman" w:hAnsi="Tahoma" w:cs="Tahoma"/>
              <w:color w:val="808080"/>
            </w:rPr>
            <w:t>…………………………………………………………………</w:t>
          </w:r>
        </w:p>
      </w:docPartBody>
    </w:docPart>
    <w:docPart>
      <w:docPartPr>
        <w:name w:val="039DAEFF1CD8498FB875AF17460953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CB8A00-A845-4FB0-B8F5-3CB21725E1BA}"/>
      </w:docPartPr>
      <w:docPartBody>
        <w:p w:rsidR="00B3113A" w:rsidRDefault="001C712E" w:rsidP="001C712E">
          <w:pPr>
            <w:pStyle w:val="039DAEFF1CD8498FB875AF1746095322"/>
          </w:pPr>
          <w:r w:rsidRPr="000E20E5">
            <w:rPr>
              <w:rFonts w:ascii="Tahoma" w:eastAsia="Times New Roman" w:hAnsi="Tahoma" w:cs="Tahoma"/>
              <w:color w:val="808080"/>
            </w:rPr>
            <w:t>…………………………………………………………………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12E"/>
    <w:rsid w:val="00102B49"/>
    <w:rsid w:val="001C712E"/>
    <w:rsid w:val="00225EA1"/>
    <w:rsid w:val="0083687A"/>
    <w:rsid w:val="00B074D5"/>
    <w:rsid w:val="00B3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80FD52D2B1A4DD995A7AA2880D89AA0">
    <w:name w:val="080FD52D2B1A4DD995A7AA2880D89AA0"/>
    <w:rsid w:val="001C712E"/>
  </w:style>
  <w:style w:type="paragraph" w:customStyle="1" w:styleId="039DAEFF1CD8498FB875AF1746095322">
    <w:name w:val="039DAEFF1CD8498FB875AF1746095322"/>
    <w:rsid w:val="001C71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E0AB1-2455-4951-A199-284290C9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1517</Words>
  <Characters>8952</Characters>
  <Application>Microsoft Office Word</Application>
  <DocSecurity>0</DocSecurity>
  <Lines>74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jpavl</dc:creator>
  <cp:lastModifiedBy>Dušan May</cp:lastModifiedBy>
  <cp:revision>3</cp:revision>
  <dcterms:created xsi:type="dcterms:W3CDTF">2025-11-11T12:22:00Z</dcterms:created>
  <dcterms:modified xsi:type="dcterms:W3CDTF">2025-11-20T08:32:00Z</dcterms:modified>
</cp:coreProperties>
</file>