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B8E0" w14:textId="77777777" w:rsidR="004676CB" w:rsidRPr="00803EC6" w:rsidRDefault="004676CB" w:rsidP="004676CB">
      <w:pPr>
        <w:jc w:val="center"/>
        <w:rPr>
          <w:rFonts w:ascii="Tahoma" w:hAnsi="Tahoma" w:cs="Tahoma"/>
          <w:b/>
          <w:sz w:val="20"/>
          <w:szCs w:val="20"/>
        </w:rPr>
      </w:pPr>
      <w:r w:rsidRPr="00803EC6">
        <w:rPr>
          <w:rFonts w:ascii="Tahoma" w:hAnsi="Tahoma" w:cs="Tahoma"/>
          <w:b/>
          <w:sz w:val="20"/>
          <w:szCs w:val="20"/>
        </w:rPr>
        <w:t>Smlouva o dílo</w:t>
      </w:r>
    </w:p>
    <w:p w14:paraId="599A3859" w14:textId="77777777" w:rsidR="004676CB" w:rsidRPr="006A7470" w:rsidRDefault="004676CB" w:rsidP="004676CB">
      <w:pPr>
        <w:jc w:val="center"/>
        <w:rPr>
          <w:rFonts w:ascii="Tahoma" w:hAnsi="Tahoma" w:cs="Tahoma"/>
          <w:sz w:val="20"/>
          <w:szCs w:val="20"/>
        </w:rPr>
      </w:pPr>
      <w:r w:rsidRPr="006A7470">
        <w:rPr>
          <w:rFonts w:ascii="Tahoma" w:hAnsi="Tahoma" w:cs="Tahoma"/>
          <w:sz w:val="20"/>
          <w:szCs w:val="20"/>
        </w:rPr>
        <w:t xml:space="preserve">uzavřená dle ustanovení § </w:t>
      </w:r>
      <w:r>
        <w:rPr>
          <w:rFonts w:ascii="Tahoma" w:hAnsi="Tahoma" w:cs="Tahoma"/>
          <w:sz w:val="20"/>
          <w:szCs w:val="20"/>
        </w:rPr>
        <w:t>2586</w:t>
      </w:r>
      <w:r w:rsidRPr="006A7470">
        <w:rPr>
          <w:rFonts w:ascii="Tahoma" w:hAnsi="Tahoma" w:cs="Tahoma"/>
          <w:sz w:val="20"/>
          <w:szCs w:val="20"/>
        </w:rPr>
        <w:t xml:space="preserve"> a násl. zákona č. 89/2012 Sb., občanského zákoníku</w:t>
      </w:r>
    </w:p>
    <w:p w14:paraId="0C709968" w14:textId="77777777" w:rsidR="004676CB" w:rsidRPr="00CA4CD3" w:rsidRDefault="004676CB" w:rsidP="004676CB"/>
    <w:p w14:paraId="56B9F3E9" w14:textId="77777777" w:rsidR="004676CB" w:rsidRPr="00CA4CD3" w:rsidRDefault="004676CB" w:rsidP="004676CB">
      <w:pPr>
        <w:jc w:val="both"/>
        <w:rPr>
          <w:rFonts w:ascii="Tahoma" w:hAnsi="Tahoma" w:cs="Tahoma"/>
          <w:b/>
          <w:bCs/>
          <w:sz w:val="20"/>
          <w:szCs w:val="20"/>
        </w:rPr>
      </w:pPr>
    </w:p>
    <w:p w14:paraId="36CF1646" w14:textId="77777777" w:rsidR="004676CB" w:rsidRPr="00CA4CD3" w:rsidRDefault="004676CB" w:rsidP="004676CB">
      <w:pPr>
        <w:jc w:val="center"/>
        <w:rPr>
          <w:rFonts w:ascii="Tahoma" w:hAnsi="Tahoma" w:cs="Tahoma"/>
          <w:b/>
          <w:bCs/>
          <w:sz w:val="20"/>
          <w:szCs w:val="20"/>
        </w:rPr>
      </w:pPr>
      <w:r w:rsidRPr="00CA4CD3">
        <w:rPr>
          <w:rFonts w:ascii="Tahoma" w:hAnsi="Tahoma" w:cs="Tahoma"/>
          <w:b/>
          <w:bCs/>
          <w:sz w:val="20"/>
          <w:szCs w:val="20"/>
        </w:rPr>
        <w:t>I.</w:t>
      </w:r>
    </w:p>
    <w:p w14:paraId="41965319" w14:textId="77777777" w:rsidR="004676CB" w:rsidRPr="00CA4CD3" w:rsidRDefault="004676CB" w:rsidP="004676CB">
      <w:pPr>
        <w:ind w:left="567" w:hanging="567"/>
        <w:jc w:val="center"/>
        <w:rPr>
          <w:rFonts w:ascii="Tahoma" w:hAnsi="Tahoma" w:cs="Tahoma"/>
          <w:b/>
          <w:bCs/>
          <w:sz w:val="20"/>
          <w:szCs w:val="20"/>
        </w:rPr>
      </w:pPr>
      <w:r>
        <w:rPr>
          <w:rFonts w:ascii="Tahoma" w:hAnsi="Tahoma" w:cs="Tahoma"/>
          <w:b/>
          <w:bCs/>
          <w:sz w:val="20"/>
          <w:szCs w:val="20"/>
        </w:rPr>
        <w:t>Smluvní strany</w:t>
      </w:r>
    </w:p>
    <w:p w14:paraId="3EFEAD7D" w14:textId="77777777" w:rsidR="004676CB" w:rsidRPr="00803EC6" w:rsidRDefault="004676CB" w:rsidP="004676CB">
      <w:pPr>
        <w:rPr>
          <w:lang w:eastAsia="ar-SA"/>
        </w:rPr>
      </w:pPr>
    </w:p>
    <w:p w14:paraId="34F4B812" w14:textId="48102F76" w:rsidR="004676CB" w:rsidRPr="001E4D92" w:rsidRDefault="00226349" w:rsidP="004676CB">
      <w:pPr>
        <w:jc w:val="both"/>
        <w:rPr>
          <w:rFonts w:ascii="Tahoma" w:hAnsi="Tahoma" w:cs="Tahoma"/>
          <w:sz w:val="20"/>
          <w:szCs w:val="20"/>
        </w:rPr>
      </w:pPr>
      <w:r>
        <w:rPr>
          <w:rFonts w:ascii="Tahoma" w:hAnsi="Tahoma" w:cs="Tahoma"/>
          <w:b/>
          <w:sz w:val="20"/>
          <w:szCs w:val="20"/>
        </w:rPr>
        <w:t>Univerzita Karlova</w:t>
      </w:r>
      <w:r w:rsidR="004676CB" w:rsidRPr="001E4D92">
        <w:rPr>
          <w:rFonts w:ascii="Tahoma" w:hAnsi="Tahoma" w:cs="Tahoma"/>
          <w:b/>
          <w:sz w:val="20"/>
          <w:szCs w:val="20"/>
        </w:rPr>
        <w:t>, Filozofická fakulta</w:t>
      </w:r>
    </w:p>
    <w:p w14:paraId="2B464955"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 xml:space="preserve">se sídlem: </w:t>
      </w:r>
      <w:r>
        <w:rPr>
          <w:rFonts w:ascii="Tahoma" w:hAnsi="Tahoma" w:cs="Tahoma"/>
          <w:sz w:val="20"/>
          <w:szCs w:val="20"/>
        </w:rPr>
        <w:tab/>
      </w:r>
      <w:r>
        <w:rPr>
          <w:rFonts w:ascii="Tahoma" w:hAnsi="Tahoma" w:cs="Tahoma"/>
          <w:sz w:val="20"/>
          <w:szCs w:val="20"/>
        </w:rPr>
        <w:tab/>
      </w:r>
      <w:r w:rsidRPr="001E4D92">
        <w:rPr>
          <w:rFonts w:ascii="Tahoma" w:hAnsi="Tahoma" w:cs="Tahoma"/>
          <w:sz w:val="20"/>
          <w:szCs w:val="20"/>
        </w:rPr>
        <w:t>náměstí Jana Palacha 2, 116 38 Praha 1</w:t>
      </w:r>
    </w:p>
    <w:p w14:paraId="4277FD99" w14:textId="77777777" w:rsidR="004676CB" w:rsidRDefault="004676CB" w:rsidP="004676CB">
      <w:pPr>
        <w:jc w:val="both"/>
        <w:rPr>
          <w:rFonts w:ascii="Tahoma" w:hAnsi="Tahoma" w:cs="Tahoma"/>
          <w:sz w:val="20"/>
          <w:szCs w:val="20"/>
        </w:rPr>
      </w:pPr>
      <w:r w:rsidRPr="001E4D92">
        <w:rPr>
          <w:rFonts w:ascii="Tahoma" w:hAnsi="Tahoma" w:cs="Tahoma"/>
          <w:sz w:val="20"/>
          <w:szCs w:val="20"/>
        </w:rPr>
        <w:t xml:space="preserve">zastoupena: </w:t>
      </w:r>
      <w:r>
        <w:rPr>
          <w:rFonts w:ascii="Tahoma" w:hAnsi="Tahoma" w:cs="Tahoma"/>
          <w:sz w:val="20"/>
          <w:szCs w:val="20"/>
        </w:rPr>
        <w:tab/>
      </w:r>
      <w:r>
        <w:rPr>
          <w:rFonts w:ascii="Tahoma" w:hAnsi="Tahoma" w:cs="Tahoma"/>
          <w:sz w:val="20"/>
          <w:szCs w:val="20"/>
        </w:rPr>
        <w:tab/>
        <w:t xml:space="preserve">doc. </w:t>
      </w:r>
      <w:proofErr w:type="spellStart"/>
      <w:r>
        <w:rPr>
          <w:rFonts w:ascii="Tahoma" w:hAnsi="Tahoma" w:cs="Tahoma"/>
          <w:sz w:val="20"/>
          <w:szCs w:val="20"/>
        </w:rPr>
        <w:t>Mirjam</w:t>
      </w:r>
      <w:proofErr w:type="spellEnd"/>
      <w:r>
        <w:rPr>
          <w:rFonts w:ascii="Tahoma" w:hAnsi="Tahoma" w:cs="Tahoma"/>
          <w:sz w:val="20"/>
          <w:szCs w:val="20"/>
        </w:rPr>
        <w:t xml:space="preserve"> </w:t>
      </w:r>
      <w:proofErr w:type="spellStart"/>
      <w:r>
        <w:rPr>
          <w:rFonts w:ascii="Tahoma" w:hAnsi="Tahoma" w:cs="Tahoma"/>
          <w:sz w:val="20"/>
          <w:szCs w:val="20"/>
        </w:rPr>
        <w:t>Friedovou</w:t>
      </w:r>
      <w:proofErr w:type="spellEnd"/>
      <w:r>
        <w:rPr>
          <w:rFonts w:ascii="Tahoma" w:hAnsi="Tahoma" w:cs="Tahoma"/>
          <w:sz w:val="20"/>
          <w:szCs w:val="20"/>
        </w:rPr>
        <w:t>, Ph.D., děkankou</w:t>
      </w:r>
    </w:p>
    <w:p w14:paraId="1048A782" w14:textId="77777777" w:rsidR="004676CB" w:rsidRDefault="004676CB" w:rsidP="004676CB">
      <w:pPr>
        <w:jc w:val="both"/>
        <w:rPr>
          <w:rFonts w:ascii="Tahoma" w:hAnsi="Tahoma" w:cs="Tahoma"/>
          <w:sz w:val="20"/>
          <w:szCs w:val="20"/>
        </w:rPr>
      </w:pPr>
      <w:r w:rsidRPr="001E4D92">
        <w:rPr>
          <w:rFonts w:ascii="Tahoma" w:hAnsi="Tahoma" w:cs="Tahoma"/>
          <w:sz w:val="20"/>
          <w:szCs w:val="20"/>
        </w:rPr>
        <w:t xml:space="preserve">IČ: </w:t>
      </w:r>
      <w:r>
        <w:rPr>
          <w:rFonts w:ascii="Tahoma" w:hAnsi="Tahoma" w:cs="Tahoma"/>
          <w:sz w:val="20"/>
          <w:szCs w:val="20"/>
        </w:rPr>
        <w:tab/>
      </w:r>
      <w:r>
        <w:rPr>
          <w:rFonts w:ascii="Tahoma" w:hAnsi="Tahoma" w:cs="Tahoma"/>
          <w:sz w:val="20"/>
          <w:szCs w:val="20"/>
        </w:rPr>
        <w:tab/>
      </w:r>
      <w:r>
        <w:rPr>
          <w:rFonts w:ascii="Tahoma" w:hAnsi="Tahoma" w:cs="Tahoma"/>
          <w:sz w:val="20"/>
          <w:szCs w:val="20"/>
        </w:rPr>
        <w:tab/>
        <w:t>00216208</w:t>
      </w:r>
    </w:p>
    <w:p w14:paraId="4E4EE04C"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E4D92">
        <w:rPr>
          <w:rFonts w:ascii="Tahoma" w:hAnsi="Tahoma" w:cs="Tahoma"/>
          <w:sz w:val="20"/>
          <w:szCs w:val="20"/>
        </w:rPr>
        <w:t>CZ</w:t>
      </w:r>
      <w:r>
        <w:rPr>
          <w:rFonts w:ascii="Tahoma" w:hAnsi="Tahoma" w:cs="Tahoma"/>
          <w:sz w:val="20"/>
          <w:szCs w:val="20"/>
        </w:rPr>
        <w:t>00216208</w:t>
      </w:r>
    </w:p>
    <w:p w14:paraId="42FF94AF" w14:textId="77777777" w:rsidR="004676CB" w:rsidRDefault="004676CB" w:rsidP="004676CB">
      <w:pPr>
        <w:autoSpaceDE w:val="0"/>
        <w:autoSpaceDN w:val="0"/>
        <w:adjustRightInd w:val="0"/>
        <w:rPr>
          <w:rFonts w:ascii="Tahoma" w:hAnsi="Tahoma" w:cs="Tahoma"/>
          <w:bCs/>
          <w:sz w:val="20"/>
          <w:szCs w:val="20"/>
        </w:rPr>
      </w:pPr>
      <w:r w:rsidRPr="001E4D92">
        <w:rPr>
          <w:rFonts w:ascii="Tahoma" w:hAnsi="Tahoma" w:cs="Tahoma"/>
          <w:sz w:val="20"/>
          <w:szCs w:val="20"/>
        </w:rPr>
        <w:t>bankovní spojení:</w:t>
      </w:r>
      <w:r w:rsidRPr="001E4D92">
        <w:rPr>
          <w:rFonts w:ascii="Tahoma" w:hAnsi="Tahoma" w:cs="Tahoma"/>
          <w:sz w:val="20"/>
          <w:szCs w:val="20"/>
        </w:rPr>
        <w:tab/>
      </w:r>
      <w:r w:rsidRPr="00C37D43">
        <w:rPr>
          <w:rFonts w:ascii="Tahoma" w:hAnsi="Tahoma" w:cs="Tahoma"/>
          <w:bCs/>
          <w:sz w:val="20"/>
          <w:szCs w:val="20"/>
        </w:rPr>
        <w:t>Komerční banka, a.s.</w:t>
      </w:r>
      <w:r>
        <w:rPr>
          <w:rFonts w:ascii="Tahoma" w:hAnsi="Tahoma" w:cs="Tahoma"/>
          <w:bCs/>
          <w:sz w:val="20"/>
          <w:szCs w:val="20"/>
        </w:rPr>
        <w:t>,</w:t>
      </w:r>
      <w:r w:rsidRPr="00C37D43">
        <w:rPr>
          <w:rFonts w:ascii="Tahoma" w:hAnsi="Tahoma" w:cs="Tahoma"/>
          <w:bCs/>
          <w:sz w:val="20"/>
          <w:szCs w:val="20"/>
        </w:rPr>
        <w:t xml:space="preserve"> Praha 1</w:t>
      </w:r>
    </w:p>
    <w:p w14:paraId="61F7C594" w14:textId="77777777" w:rsidR="004676CB" w:rsidRDefault="004676CB" w:rsidP="004676CB">
      <w:pPr>
        <w:autoSpaceDE w:val="0"/>
        <w:autoSpaceDN w:val="0"/>
        <w:adjustRightInd w:val="0"/>
        <w:rPr>
          <w:rFonts w:ascii="Tahoma" w:hAnsi="Tahoma" w:cs="Tahoma"/>
          <w:bCs/>
          <w:sz w:val="20"/>
          <w:szCs w:val="20"/>
        </w:rPr>
      </w:pPr>
      <w:r w:rsidRPr="001E4D92">
        <w:rPr>
          <w:rFonts w:ascii="Tahoma" w:hAnsi="Tahoma" w:cs="Tahoma"/>
          <w:sz w:val="20"/>
          <w:szCs w:val="20"/>
        </w:rPr>
        <w:t>č.</w:t>
      </w:r>
      <w:r>
        <w:rPr>
          <w:rFonts w:ascii="Tahoma" w:hAnsi="Tahoma" w:cs="Tahoma"/>
          <w:sz w:val="20"/>
          <w:szCs w:val="20"/>
        </w:rPr>
        <w:t xml:space="preserve"> </w:t>
      </w:r>
      <w:proofErr w:type="spellStart"/>
      <w:r w:rsidRPr="001E4D92">
        <w:rPr>
          <w:rFonts w:ascii="Tahoma" w:hAnsi="Tahoma" w:cs="Tahoma"/>
          <w:sz w:val="20"/>
          <w:szCs w:val="20"/>
        </w:rPr>
        <w:t>ú.</w:t>
      </w:r>
      <w:proofErr w:type="spellEnd"/>
      <w:r w:rsidRPr="001E4D92">
        <w:rPr>
          <w:rFonts w:ascii="Tahoma" w:hAnsi="Tahoma" w:cs="Tahoma"/>
          <w:sz w:val="20"/>
          <w:szCs w:val="20"/>
        </w:rPr>
        <w:t>:</w:t>
      </w:r>
      <w:r w:rsidRPr="001E4D92">
        <w:rPr>
          <w:rFonts w:ascii="Tahoma" w:hAnsi="Tahoma" w:cs="Tahoma"/>
          <w:sz w:val="20"/>
          <w:szCs w:val="20"/>
        </w:rPr>
        <w:tab/>
      </w:r>
      <w:r>
        <w:rPr>
          <w:rFonts w:ascii="Tahoma" w:hAnsi="Tahoma" w:cs="Tahoma"/>
          <w:sz w:val="20"/>
          <w:szCs w:val="20"/>
        </w:rPr>
        <w:tab/>
      </w:r>
      <w:r>
        <w:rPr>
          <w:rFonts w:ascii="Tahoma" w:hAnsi="Tahoma" w:cs="Tahoma"/>
          <w:sz w:val="20"/>
          <w:szCs w:val="20"/>
        </w:rPr>
        <w:tab/>
      </w:r>
      <w:r w:rsidRPr="00C37D43">
        <w:rPr>
          <w:rFonts w:ascii="Tahoma" w:hAnsi="Tahoma" w:cs="Tahoma"/>
          <w:bCs/>
          <w:sz w:val="20"/>
          <w:szCs w:val="20"/>
        </w:rPr>
        <w:t>85631011/0100</w:t>
      </w:r>
    </w:p>
    <w:p w14:paraId="7963ADF5" w14:textId="77777777" w:rsidR="004676CB" w:rsidRPr="00393C01" w:rsidRDefault="004676CB" w:rsidP="004676CB">
      <w:pPr>
        <w:tabs>
          <w:tab w:val="left" w:pos="2268"/>
        </w:tabs>
        <w:rPr>
          <w:rFonts w:ascii="Tahoma" w:hAnsi="Tahoma" w:cs="Tahoma"/>
          <w:sz w:val="20"/>
          <w:szCs w:val="20"/>
        </w:rPr>
      </w:pPr>
      <w:r w:rsidRPr="001E4D92">
        <w:rPr>
          <w:rFonts w:ascii="Tahoma" w:hAnsi="Tahoma" w:cs="Tahoma"/>
          <w:sz w:val="20"/>
          <w:szCs w:val="20"/>
        </w:rPr>
        <w:t xml:space="preserve">osoba pověřená realizací této smlouvy: </w:t>
      </w:r>
      <w:r w:rsidRPr="00393C01">
        <w:rPr>
          <w:rFonts w:ascii="Tahoma" w:hAnsi="Tahoma" w:cs="Tahoma"/>
          <w:sz w:val="20"/>
          <w:szCs w:val="20"/>
        </w:rPr>
        <w:t>Ing. arch. Simona Dočkalová</w:t>
      </w:r>
      <w:r>
        <w:rPr>
          <w:rFonts w:ascii="Tahoma" w:hAnsi="Tahoma" w:cs="Tahoma"/>
          <w:sz w:val="20"/>
          <w:szCs w:val="20"/>
        </w:rPr>
        <w:t xml:space="preserve">, </w:t>
      </w:r>
      <w:r w:rsidRPr="00393C01">
        <w:rPr>
          <w:rFonts w:ascii="Tahoma" w:hAnsi="Tahoma" w:cs="Tahoma"/>
          <w:sz w:val="20"/>
          <w:szCs w:val="20"/>
        </w:rPr>
        <w:t>tel.: 221 619 437, 731 439</w:t>
      </w:r>
      <w:r>
        <w:rPr>
          <w:rFonts w:ascii="Tahoma" w:hAnsi="Tahoma" w:cs="Tahoma"/>
          <w:sz w:val="20"/>
          <w:szCs w:val="20"/>
        </w:rPr>
        <w:t> </w:t>
      </w:r>
      <w:r w:rsidRPr="00393C01">
        <w:rPr>
          <w:rFonts w:ascii="Tahoma" w:hAnsi="Tahoma" w:cs="Tahoma"/>
          <w:sz w:val="20"/>
          <w:szCs w:val="20"/>
        </w:rPr>
        <w:t>762</w:t>
      </w:r>
      <w:r>
        <w:rPr>
          <w:rFonts w:ascii="Tahoma" w:hAnsi="Tahoma" w:cs="Tahoma"/>
          <w:sz w:val="20"/>
          <w:szCs w:val="20"/>
        </w:rPr>
        <w:t xml:space="preserve">, </w:t>
      </w:r>
      <w:r w:rsidRPr="00393C01">
        <w:rPr>
          <w:rFonts w:ascii="Tahoma" w:hAnsi="Tahoma" w:cs="Tahoma"/>
          <w:sz w:val="20"/>
          <w:szCs w:val="20"/>
        </w:rPr>
        <w:t>e-mail: simona.dockalova@ff.cuni.cz</w:t>
      </w:r>
    </w:p>
    <w:p w14:paraId="00157F20" w14:textId="20422C95" w:rsidR="004676CB" w:rsidRPr="00E70C9A" w:rsidRDefault="00897B34" w:rsidP="004676CB">
      <w:pPr>
        <w:tabs>
          <w:tab w:val="left" w:pos="2268"/>
        </w:tabs>
        <w:spacing w:after="240"/>
        <w:rPr>
          <w:rFonts w:ascii="Tahoma" w:hAnsi="Tahoma" w:cs="Tahoma"/>
          <w:sz w:val="20"/>
          <w:szCs w:val="20"/>
        </w:rPr>
      </w:pPr>
      <w:r>
        <w:rPr>
          <w:rFonts w:ascii="Tahoma" w:hAnsi="Tahoma" w:cs="Tahoma"/>
          <w:sz w:val="20"/>
          <w:szCs w:val="20"/>
        </w:rPr>
        <w:t xml:space="preserve">interní číslo zakázky: </w:t>
      </w:r>
      <w:r w:rsidR="00072937">
        <w:rPr>
          <w:rFonts w:ascii="Tahoma" w:hAnsi="Tahoma" w:cs="Tahoma"/>
          <w:sz w:val="20"/>
          <w:szCs w:val="20"/>
        </w:rPr>
        <w:t>2017/006</w:t>
      </w:r>
      <w:r>
        <w:rPr>
          <w:rFonts w:ascii="Tahoma" w:hAnsi="Tahoma" w:cs="Tahoma"/>
          <w:sz w:val="20"/>
          <w:szCs w:val="20"/>
        </w:rPr>
        <w:tab/>
      </w:r>
      <w:bookmarkStart w:id="0" w:name="_GoBack"/>
      <w:bookmarkEnd w:id="0"/>
    </w:p>
    <w:p w14:paraId="53BAB07C" w14:textId="77777777" w:rsidR="004676CB" w:rsidRPr="001E4D92" w:rsidRDefault="004676CB" w:rsidP="004676CB">
      <w:pPr>
        <w:jc w:val="both"/>
        <w:rPr>
          <w:rFonts w:ascii="Tahoma" w:hAnsi="Tahoma" w:cs="Tahoma"/>
          <w:b/>
          <w:bCs/>
          <w:sz w:val="20"/>
          <w:szCs w:val="20"/>
        </w:rPr>
      </w:pPr>
      <w:r w:rsidRPr="001E4D92">
        <w:rPr>
          <w:rFonts w:ascii="Tahoma" w:hAnsi="Tahoma" w:cs="Tahoma"/>
          <w:sz w:val="20"/>
          <w:szCs w:val="20"/>
        </w:rPr>
        <w:t>na straně jedné (dále jen „</w:t>
      </w:r>
      <w:r>
        <w:rPr>
          <w:rFonts w:ascii="Tahoma" w:hAnsi="Tahoma" w:cs="Tahoma"/>
          <w:b/>
          <w:bCs/>
          <w:sz w:val="20"/>
          <w:szCs w:val="20"/>
        </w:rPr>
        <w:t>objednatel</w:t>
      </w:r>
      <w:r w:rsidRPr="001E4D92">
        <w:rPr>
          <w:rFonts w:ascii="Tahoma" w:hAnsi="Tahoma" w:cs="Tahoma"/>
          <w:bCs/>
          <w:sz w:val="20"/>
          <w:szCs w:val="20"/>
        </w:rPr>
        <w:t>“)</w:t>
      </w:r>
    </w:p>
    <w:p w14:paraId="3C11784A" w14:textId="77777777" w:rsidR="004676CB" w:rsidRPr="001E4D92" w:rsidRDefault="004676CB" w:rsidP="004676CB">
      <w:pPr>
        <w:jc w:val="both"/>
        <w:rPr>
          <w:rFonts w:ascii="Tahoma" w:hAnsi="Tahoma" w:cs="Tahoma"/>
          <w:b/>
          <w:bCs/>
          <w:sz w:val="20"/>
          <w:szCs w:val="20"/>
        </w:rPr>
      </w:pPr>
    </w:p>
    <w:p w14:paraId="05407DF0" w14:textId="77777777" w:rsidR="004676CB" w:rsidRPr="001E4D92" w:rsidRDefault="004676CB" w:rsidP="004676CB">
      <w:pPr>
        <w:jc w:val="both"/>
        <w:rPr>
          <w:rFonts w:ascii="Tahoma" w:hAnsi="Tahoma" w:cs="Tahoma"/>
          <w:bCs/>
          <w:sz w:val="20"/>
          <w:szCs w:val="20"/>
        </w:rPr>
      </w:pPr>
      <w:r w:rsidRPr="001E4D92">
        <w:rPr>
          <w:rFonts w:ascii="Tahoma" w:hAnsi="Tahoma" w:cs="Tahoma"/>
          <w:bCs/>
          <w:sz w:val="20"/>
          <w:szCs w:val="20"/>
        </w:rPr>
        <w:t>a</w:t>
      </w:r>
    </w:p>
    <w:p w14:paraId="162C0581" w14:textId="77777777" w:rsidR="004676CB" w:rsidRPr="001E4D92" w:rsidRDefault="004676CB" w:rsidP="004676CB">
      <w:pPr>
        <w:jc w:val="both"/>
        <w:rPr>
          <w:rFonts w:ascii="Tahoma" w:hAnsi="Tahoma" w:cs="Tahoma"/>
          <w:b/>
          <w:bCs/>
          <w:sz w:val="20"/>
          <w:szCs w:val="20"/>
        </w:rPr>
      </w:pPr>
    </w:p>
    <w:p w14:paraId="31DBEAE0" w14:textId="77777777" w:rsidR="004676CB" w:rsidRPr="001E4D92" w:rsidRDefault="004676CB" w:rsidP="004676CB">
      <w:pPr>
        <w:tabs>
          <w:tab w:val="left" w:pos="2865"/>
        </w:tabs>
        <w:rPr>
          <w:rFonts w:ascii="Tahoma" w:hAnsi="Tahoma" w:cs="Tahoma"/>
          <w:b/>
          <w:sz w:val="20"/>
          <w:szCs w:val="20"/>
          <w:shd w:val="clear" w:color="auto" w:fill="FFFF00"/>
        </w:rPr>
      </w:pPr>
      <w:r w:rsidRPr="001E4D92">
        <w:rPr>
          <w:rFonts w:ascii="Tahoma" w:hAnsi="Tahoma" w:cs="Tahoma"/>
          <w:b/>
          <w:sz w:val="20"/>
          <w:szCs w:val="20"/>
          <w:shd w:val="clear" w:color="auto" w:fill="FFFF00"/>
        </w:rPr>
        <w:t>[•]</w:t>
      </w:r>
    </w:p>
    <w:p w14:paraId="5CCE5203" w14:textId="77777777" w:rsidR="004676CB" w:rsidRPr="001E4D92" w:rsidRDefault="004676CB" w:rsidP="004676CB">
      <w:pPr>
        <w:tabs>
          <w:tab w:val="left" w:pos="2268"/>
        </w:tabs>
        <w:spacing w:line="240" w:lineRule="atLeast"/>
        <w:rPr>
          <w:rFonts w:ascii="Tahoma" w:hAnsi="Tahoma" w:cs="Tahoma"/>
          <w:sz w:val="20"/>
          <w:szCs w:val="20"/>
        </w:rPr>
      </w:pPr>
      <w:r w:rsidRPr="001E4D92">
        <w:rPr>
          <w:rFonts w:ascii="Tahoma" w:hAnsi="Tahoma" w:cs="Tahoma"/>
          <w:sz w:val="20"/>
          <w:szCs w:val="20"/>
        </w:rPr>
        <w:t>se sídlem:</w:t>
      </w:r>
      <w:r w:rsidRPr="001E4D92">
        <w:rPr>
          <w:rFonts w:ascii="Tahoma" w:hAnsi="Tahoma" w:cs="Tahoma"/>
          <w:sz w:val="20"/>
          <w:szCs w:val="20"/>
        </w:rPr>
        <w:tab/>
      </w:r>
      <w:r w:rsidRPr="001E4D92">
        <w:rPr>
          <w:rFonts w:ascii="Tahoma" w:hAnsi="Tahoma" w:cs="Tahoma"/>
          <w:sz w:val="20"/>
          <w:szCs w:val="20"/>
          <w:shd w:val="clear" w:color="auto" w:fill="FFFF00"/>
        </w:rPr>
        <w:t>[•]</w:t>
      </w:r>
      <w:r w:rsidRPr="001E4D92">
        <w:rPr>
          <w:rFonts w:ascii="Tahoma" w:hAnsi="Tahoma" w:cs="Tahoma"/>
          <w:sz w:val="20"/>
          <w:szCs w:val="20"/>
        </w:rPr>
        <w:tab/>
      </w:r>
    </w:p>
    <w:p w14:paraId="722D3798" w14:textId="77777777" w:rsidR="004676CB" w:rsidRPr="001E4D92" w:rsidRDefault="004676CB" w:rsidP="004676CB">
      <w:pPr>
        <w:tabs>
          <w:tab w:val="left" w:pos="1134"/>
          <w:tab w:val="left" w:pos="2268"/>
        </w:tabs>
        <w:spacing w:line="240" w:lineRule="atLeast"/>
        <w:rPr>
          <w:rFonts w:ascii="Tahoma" w:hAnsi="Tahoma" w:cs="Tahoma"/>
          <w:sz w:val="20"/>
          <w:szCs w:val="20"/>
          <w:shd w:val="clear" w:color="auto" w:fill="FFFF00"/>
        </w:rPr>
      </w:pPr>
      <w:r w:rsidRPr="001E4D92">
        <w:rPr>
          <w:rFonts w:ascii="Tahoma" w:hAnsi="Tahoma" w:cs="Tahoma"/>
          <w:sz w:val="20"/>
          <w:szCs w:val="20"/>
        </w:rPr>
        <w:t xml:space="preserve">zapsaná v obchodním rejstříku, vedeném </w:t>
      </w:r>
      <w:r w:rsidRPr="001E4D92">
        <w:rPr>
          <w:rFonts w:ascii="Tahoma" w:hAnsi="Tahoma" w:cs="Tahoma"/>
          <w:sz w:val="20"/>
          <w:szCs w:val="20"/>
          <w:shd w:val="clear" w:color="auto" w:fill="FFFF00"/>
        </w:rPr>
        <w:t>[•]</w:t>
      </w:r>
      <w:r w:rsidRPr="001E4D92">
        <w:rPr>
          <w:rFonts w:ascii="Tahoma" w:hAnsi="Tahoma" w:cs="Tahoma"/>
          <w:sz w:val="20"/>
          <w:szCs w:val="20"/>
        </w:rPr>
        <w:t xml:space="preserve"> soudem v </w:t>
      </w:r>
      <w:r w:rsidRPr="001E4D92">
        <w:rPr>
          <w:rFonts w:ascii="Tahoma" w:hAnsi="Tahoma" w:cs="Tahoma"/>
          <w:sz w:val="20"/>
          <w:szCs w:val="20"/>
          <w:shd w:val="clear" w:color="auto" w:fill="FFFF00"/>
        </w:rPr>
        <w:t>[•]</w:t>
      </w:r>
      <w:r w:rsidRPr="001E4D92">
        <w:rPr>
          <w:rFonts w:ascii="Tahoma" w:hAnsi="Tahoma" w:cs="Tahoma"/>
          <w:sz w:val="20"/>
          <w:szCs w:val="20"/>
        </w:rPr>
        <w:t xml:space="preserve">, oddíl </w:t>
      </w:r>
      <w:r w:rsidRPr="001E4D92">
        <w:rPr>
          <w:rFonts w:ascii="Tahoma" w:hAnsi="Tahoma" w:cs="Tahoma"/>
          <w:sz w:val="20"/>
          <w:szCs w:val="20"/>
          <w:shd w:val="clear" w:color="auto" w:fill="FFFF00"/>
        </w:rPr>
        <w:t>[•]</w:t>
      </w:r>
      <w:r w:rsidRPr="001E4D92">
        <w:rPr>
          <w:rFonts w:ascii="Tahoma" w:hAnsi="Tahoma" w:cs="Tahoma"/>
          <w:sz w:val="20"/>
          <w:szCs w:val="20"/>
        </w:rPr>
        <w:t xml:space="preserve">, vložka </w:t>
      </w:r>
      <w:r w:rsidRPr="001E4D92">
        <w:rPr>
          <w:rFonts w:ascii="Tahoma" w:hAnsi="Tahoma" w:cs="Tahoma"/>
          <w:sz w:val="20"/>
          <w:szCs w:val="20"/>
          <w:shd w:val="clear" w:color="auto" w:fill="FFFF00"/>
        </w:rPr>
        <w:t>[•]</w:t>
      </w:r>
    </w:p>
    <w:p w14:paraId="4BBAC1BF" w14:textId="77777777" w:rsidR="004676CB" w:rsidRDefault="004676CB" w:rsidP="004676CB">
      <w:pPr>
        <w:tabs>
          <w:tab w:val="left" w:pos="2268"/>
        </w:tabs>
        <w:rPr>
          <w:rFonts w:ascii="Tahoma" w:hAnsi="Tahoma" w:cs="Tahoma"/>
          <w:sz w:val="20"/>
          <w:szCs w:val="20"/>
          <w:shd w:val="clear" w:color="auto" w:fill="FFFF00"/>
        </w:rPr>
      </w:pPr>
      <w:r>
        <w:rPr>
          <w:rFonts w:ascii="Tahoma" w:hAnsi="Tahoma" w:cs="Tahoma"/>
          <w:sz w:val="20"/>
          <w:szCs w:val="20"/>
        </w:rPr>
        <w:t>zastoupena</w:t>
      </w:r>
      <w:r w:rsidRPr="001E4D92">
        <w:rPr>
          <w:rFonts w:ascii="Tahoma" w:hAnsi="Tahoma" w:cs="Tahoma"/>
          <w:sz w:val="20"/>
          <w:szCs w:val="20"/>
        </w:rPr>
        <w:t>:</w:t>
      </w:r>
      <w:r w:rsidRPr="001E4D92">
        <w:rPr>
          <w:rFonts w:ascii="Tahoma" w:hAnsi="Tahoma" w:cs="Tahoma"/>
          <w:sz w:val="20"/>
          <w:szCs w:val="20"/>
        </w:rPr>
        <w:tab/>
      </w:r>
      <w:r w:rsidRPr="001E4D92">
        <w:rPr>
          <w:rFonts w:ascii="Tahoma" w:hAnsi="Tahoma" w:cs="Tahoma"/>
          <w:sz w:val="20"/>
          <w:szCs w:val="20"/>
          <w:shd w:val="clear" w:color="auto" w:fill="FFFF00"/>
        </w:rPr>
        <w:t>[•]</w:t>
      </w:r>
    </w:p>
    <w:p w14:paraId="56A79C38" w14:textId="77777777" w:rsidR="004676CB" w:rsidRPr="001E4D92" w:rsidRDefault="004676CB" w:rsidP="004676CB">
      <w:pPr>
        <w:tabs>
          <w:tab w:val="left" w:pos="2268"/>
        </w:tabs>
        <w:rPr>
          <w:rFonts w:ascii="Tahoma" w:hAnsi="Tahoma" w:cs="Tahoma"/>
          <w:sz w:val="20"/>
          <w:szCs w:val="20"/>
        </w:rPr>
      </w:pPr>
      <w:r>
        <w:rPr>
          <w:rFonts w:ascii="Tahoma" w:hAnsi="Tahoma" w:cs="Tahoma"/>
          <w:sz w:val="20"/>
          <w:szCs w:val="20"/>
        </w:rPr>
        <w:t>IČ:</w:t>
      </w:r>
      <w:r>
        <w:rPr>
          <w:rFonts w:ascii="Tahoma" w:hAnsi="Tahoma" w:cs="Tahoma"/>
          <w:sz w:val="20"/>
          <w:szCs w:val="20"/>
        </w:rPr>
        <w:tab/>
      </w:r>
      <w:r w:rsidRPr="001E4D92">
        <w:rPr>
          <w:rFonts w:ascii="Tahoma" w:hAnsi="Tahoma" w:cs="Tahoma"/>
          <w:sz w:val="20"/>
          <w:szCs w:val="20"/>
          <w:shd w:val="clear" w:color="auto" w:fill="FFFF00"/>
        </w:rPr>
        <w:t>[•]</w:t>
      </w:r>
      <w:r w:rsidRPr="001E4D92">
        <w:rPr>
          <w:rFonts w:ascii="Tahoma" w:hAnsi="Tahoma" w:cs="Tahoma"/>
          <w:sz w:val="20"/>
          <w:szCs w:val="20"/>
        </w:rPr>
        <w:tab/>
      </w:r>
    </w:p>
    <w:p w14:paraId="7720F665" w14:textId="77777777" w:rsidR="004676CB" w:rsidRPr="001E4D92"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DIČ:</w:t>
      </w:r>
      <w:r>
        <w:rPr>
          <w:rFonts w:ascii="Tahoma" w:hAnsi="Tahoma" w:cs="Tahoma"/>
          <w:sz w:val="20"/>
          <w:szCs w:val="20"/>
        </w:rPr>
        <w:tab/>
      </w:r>
      <w:r w:rsidRPr="001E4D92">
        <w:rPr>
          <w:rFonts w:ascii="Tahoma" w:hAnsi="Tahoma" w:cs="Tahoma"/>
          <w:sz w:val="20"/>
          <w:szCs w:val="20"/>
          <w:shd w:val="clear" w:color="auto" w:fill="FFFF00"/>
        </w:rPr>
        <w:t>[•]</w:t>
      </w:r>
    </w:p>
    <w:p w14:paraId="469969AA" w14:textId="77777777" w:rsidR="004676CB" w:rsidRPr="001E4D92"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bankovní spojení:</w:t>
      </w:r>
      <w:r w:rsidRPr="001E4D92">
        <w:rPr>
          <w:rFonts w:ascii="Tahoma" w:hAnsi="Tahoma" w:cs="Tahoma"/>
          <w:sz w:val="20"/>
          <w:szCs w:val="20"/>
        </w:rPr>
        <w:tab/>
      </w:r>
      <w:r w:rsidRPr="001E4D92">
        <w:rPr>
          <w:rFonts w:ascii="Tahoma" w:hAnsi="Tahoma" w:cs="Tahoma"/>
          <w:sz w:val="20"/>
          <w:szCs w:val="20"/>
          <w:shd w:val="clear" w:color="auto" w:fill="FFFF00"/>
        </w:rPr>
        <w:t>[•]</w:t>
      </w:r>
    </w:p>
    <w:p w14:paraId="06778B08" w14:textId="77777777" w:rsidR="004676CB"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č.</w:t>
      </w:r>
      <w:r>
        <w:rPr>
          <w:rFonts w:ascii="Tahoma" w:hAnsi="Tahoma" w:cs="Tahoma"/>
          <w:sz w:val="20"/>
          <w:szCs w:val="20"/>
        </w:rPr>
        <w:t xml:space="preserve"> </w:t>
      </w:r>
      <w:proofErr w:type="spellStart"/>
      <w:r w:rsidRPr="001E4D92">
        <w:rPr>
          <w:rFonts w:ascii="Tahoma" w:hAnsi="Tahoma" w:cs="Tahoma"/>
          <w:sz w:val="20"/>
          <w:szCs w:val="20"/>
        </w:rPr>
        <w:t>ú.</w:t>
      </w:r>
      <w:proofErr w:type="spellEnd"/>
      <w:r w:rsidRPr="001E4D92">
        <w:rPr>
          <w:rFonts w:ascii="Tahoma" w:hAnsi="Tahoma" w:cs="Tahoma"/>
          <w:sz w:val="20"/>
          <w:szCs w:val="20"/>
        </w:rPr>
        <w:t>:</w:t>
      </w:r>
      <w:r w:rsidRPr="001E4D92">
        <w:rPr>
          <w:rFonts w:ascii="Tahoma" w:hAnsi="Tahoma" w:cs="Tahoma"/>
          <w:sz w:val="20"/>
          <w:szCs w:val="20"/>
        </w:rPr>
        <w:tab/>
      </w:r>
      <w:r w:rsidRPr="001E4D92">
        <w:rPr>
          <w:rFonts w:ascii="Tahoma" w:hAnsi="Tahoma" w:cs="Tahoma"/>
          <w:sz w:val="20"/>
          <w:szCs w:val="20"/>
          <w:shd w:val="clear" w:color="auto" w:fill="FFFF00"/>
        </w:rPr>
        <w:t>[•]</w:t>
      </w:r>
    </w:p>
    <w:p w14:paraId="331D7771" w14:textId="77777777" w:rsidR="004676CB" w:rsidRPr="001E4D92" w:rsidRDefault="004676CB" w:rsidP="004676CB">
      <w:pPr>
        <w:tabs>
          <w:tab w:val="left" w:pos="2268"/>
        </w:tabs>
        <w:spacing w:after="240"/>
        <w:rPr>
          <w:rFonts w:ascii="Tahoma" w:hAnsi="Tahoma" w:cs="Tahoma"/>
          <w:sz w:val="20"/>
          <w:szCs w:val="20"/>
          <w:shd w:val="clear" w:color="auto" w:fill="FFFF00"/>
        </w:rPr>
      </w:pPr>
      <w:r w:rsidRPr="001E4D92">
        <w:rPr>
          <w:rFonts w:ascii="Tahoma" w:hAnsi="Tahoma" w:cs="Tahoma"/>
          <w:sz w:val="20"/>
          <w:szCs w:val="20"/>
        </w:rPr>
        <w:t xml:space="preserve">osoba pověřená realizací této smlouvy: </w:t>
      </w:r>
      <w:r>
        <w:rPr>
          <w:rFonts w:ascii="Tahoma" w:hAnsi="Tahoma" w:cs="Tahoma"/>
          <w:sz w:val="20"/>
          <w:szCs w:val="20"/>
          <w:shd w:val="clear" w:color="auto" w:fill="FFFF00"/>
        </w:rPr>
        <w:t>[•]</w:t>
      </w:r>
      <w:r w:rsidRPr="001E4D92">
        <w:rPr>
          <w:rFonts w:ascii="Tahoma" w:hAnsi="Tahoma" w:cs="Tahoma"/>
          <w:sz w:val="20"/>
          <w:szCs w:val="20"/>
        </w:rPr>
        <w:t xml:space="preserve">, tel.: </w:t>
      </w:r>
      <w:r>
        <w:rPr>
          <w:rFonts w:ascii="Tahoma" w:hAnsi="Tahoma" w:cs="Tahoma"/>
          <w:sz w:val="20"/>
          <w:szCs w:val="20"/>
          <w:shd w:val="clear" w:color="auto" w:fill="FFFF00"/>
        </w:rPr>
        <w:t>[•]</w:t>
      </w:r>
      <w:r w:rsidRPr="001E4D92">
        <w:rPr>
          <w:rFonts w:ascii="Tahoma" w:hAnsi="Tahoma" w:cs="Tahoma"/>
          <w:sz w:val="20"/>
          <w:szCs w:val="20"/>
        </w:rPr>
        <w:t xml:space="preserve">, e-mail: </w:t>
      </w:r>
      <w:r w:rsidRPr="001E4D92">
        <w:rPr>
          <w:rFonts w:ascii="Tahoma" w:hAnsi="Tahoma" w:cs="Tahoma"/>
          <w:sz w:val="20"/>
          <w:szCs w:val="20"/>
          <w:shd w:val="clear" w:color="auto" w:fill="FFFF00"/>
        </w:rPr>
        <w:t>[•]</w:t>
      </w:r>
    </w:p>
    <w:p w14:paraId="0C7BF31C"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na straně druhé (dále jen „</w:t>
      </w:r>
      <w:r>
        <w:rPr>
          <w:rFonts w:ascii="Tahoma" w:hAnsi="Tahoma" w:cs="Tahoma"/>
          <w:b/>
          <w:bCs/>
          <w:sz w:val="20"/>
          <w:szCs w:val="20"/>
        </w:rPr>
        <w:t>zhotovitel</w:t>
      </w:r>
      <w:r w:rsidRPr="001E4D92">
        <w:rPr>
          <w:rFonts w:ascii="Tahoma" w:hAnsi="Tahoma" w:cs="Tahoma"/>
          <w:bCs/>
          <w:sz w:val="20"/>
          <w:szCs w:val="20"/>
        </w:rPr>
        <w:t>“)</w:t>
      </w:r>
    </w:p>
    <w:p w14:paraId="0A2A3079" w14:textId="77777777" w:rsidR="004676CB" w:rsidRPr="001E4D92" w:rsidRDefault="004676CB" w:rsidP="004676CB">
      <w:pPr>
        <w:jc w:val="both"/>
        <w:rPr>
          <w:rFonts w:ascii="Tahoma" w:hAnsi="Tahoma" w:cs="Tahoma"/>
          <w:sz w:val="20"/>
          <w:szCs w:val="20"/>
        </w:rPr>
      </w:pPr>
    </w:p>
    <w:p w14:paraId="0F924762" w14:textId="710A63B7" w:rsidR="004676CB" w:rsidRPr="001E4D92" w:rsidRDefault="004676CB" w:rsidP="004676CB">
      <w:pPr>
        <w:jc w:val="center"/>
        <w:rPr>
          <w:rFonts w:ascii="Tahoma" w:hAnsi="Tahoma" w:cs="Tahoma"/>
          <w:sz w:val="20"/>
          <w:szCs w:val="20"/>
        </w:rPr>
      </w:pPr>
      <w:proofErr w:type="gramStart"/>
      <w:r w:rsidRPr="001E4D92">
        <w:rPr>
          <w:rFonts w:ascii="Tahoma" w:hAnsi="Tahoma" w:cs="Tahoma"/>
          <w:sz w:val="20"/>
          <w:szCs w:val="20"/>
        </w:rPr>
        <w:t>se dohodly</w:t>
      </w:r>
      <w:proofErr w:type="gramEnd"/>
      <w:r w:rsidRPr="001E4D92">
        <w:rPr>
          <w:rFonts w:ascii="Tahoma" w:hAnsi="Tahoma" w:cs="Tahoma"/>
          <w:sz w:val="20"/>
          <w:szCs w:val="20"/>
        </w:rPr>
        <w:t xml:space="preserve"> v souladu s ustanovením § 2</w:t>
      </w:r>
      <w:r>
        <w:rPr>
          <w:rFonts w:ascii="Tahoma" w:hAnsi="Tahoma" w:cs="Tahoma"/>
          <w:sz w:val="20"/>
          <w:szCs w:val="20"/>
        </w:rPr>
        <w:t>586</w:t>
      </w:r>
      <w:r w:rsidRPr="001E4D92">
        <w:rPr>
          <w:rFonts w:ascii="Tahoma" w:hAnsi="Tahoma" w:cs="Tahoma"/>
          <w:sz w:val="20"/>
          <w:szCs w:val="20"/>
        </w:rPr>
        <w:t xml:space="preserve"> a násl. zákona č. 89/2012 Sb., občansk</w:t>
      </w:r>
      <w:r>
        <w:rPr>
          <w:rFonts w:ascii="Tahoma" w:hAnsi="Tahoma" w:cs="Tahoma"/>
          <w:sz w:val="20"/>
          <w:szCs w:val="20"/>
        </w:rPr>
        <w:t>ý</w:t>
      </w:r>
      <w:r w:rsidRPr="001E4D92">
        <w:rPr>
          <w:rFonts w:ascii="Tahoma" w:hAnsi="Tahoma" w:cs="Tahoma"/>
          <w:sz w:val="20"/>
          <w:szCs w:val="20"/>
        </w:rPr>
        <w:t xml:space="preserve"> zákoník</w:t>
      </w:r>
      <w:r>
        <w:rPr>
          <w:rFonts w:ascii="Tahoma" w:hAnsi="Tahoma" w:cs="Tahoma"/>
          <w:sz w:val="20"/>
          <w:szCs w:val="20"/>
        </w:rPr>
        <w:t>,</w:t>
      </w:r>
      <w:r w:rsidRPr="001E4D92">
        <w:rPr>
          <w:rFonts w:ascii="Tahoma" w:hAnsi="Tahoma" w:cs="Tahoma"/>
          <w:sz w:val="20"/>
          <w:szCs w:val="20"/>
        </w:rPr>
        <w:t xml:space="preserve"> </w:t>
      </w:r>
      <w:r>
        <w:rPr>
          <w:rFonts w:ascii="Tahoma" w:hAnsi="Tahoma" w:cs="Tahoma"/>
          <w:sz w:val="20"/>
          <w:szCs w:val="20"/>
        </w:rPr>
        <w:t>ve znění pozdějších předpisů</w:t>
      </w:r>
      <w:r w:rsidR="00961FE9">
        <w:rPr>
          <w:rFonts w:ascii="Tahoma" w:hAnsi="Tahoma" w:cs="Tahoma"/>
          <w:sz w:val="20"/>
          <w:szCs w:val="20"/>
        </w:rPr>
        <w:t xml:space="preserve"> (dále jen „</w:t>
      </w:r>
      <w:r w:rsidR="00961FE9" w:rsidRPr="00961FE9">
        <w:rPr>
          <w:rFonts w:ascii="Tahoma" w:hAnsi="Tahoma" w:cs="Tahoma"/>
          <w:b/>
          <w:sz w:val="20"/>
          <w:szCs w:val="20"/>
        </w:rPr>
        <w:t>občanský zákoník</w:t>
      </w:r>
      <w:r w:rsidR="00961FE9">
        <w:rPr>
          <w:rFonts w:ascii="Tahoma" w:hAnsi="Tahoma" w:cs="Tahoma"/>
          <w:sz w:val="20"/>
          <w:szCs w:val="20"/>
        </w:rPr>
        <w:t>“)</w:t>
      </w:r>
      <w:r w:rsidRPr="001E4D92">
        <w:rPr>
          <w:rFonts w:ascii="Tahoma" w:hAnsi="Tahoma" w:cs="Tahoma"/>
          <w:sz w:val="20"/>
          <w:szCs w:val="20"/>
        </w:rPr>
        <w:t xml:space="preserve">, na uzavření této </w:t>
      </w:r>
      <w:r>
        <w:rPr>
          <w:rFonts w:ascii="Tahoma" w:hAnsi="Tahoma" w:cs="Tahoma"/>
          <w:sz w:val="20"/>
          <w:szCs w:val="20"/>
        </w:rPr>
        <w:t>s</w:t>
      </w:r>
      <w:r w:rsidRPr="001E4D92">
        <w:rPr>
          <w:rFonts w:ascii="Tahoma" w:hAnsi="Tahoma" w:cs="Tahoma"/>
          <w:sz w:val="20"/>
          <w:szCs w:val="20"/>
        </w:rPr>
        <w:t>mlouvy</w:t>
      </w:r>
      <w:r>
        <w:rPr>
          <w:rFonts w:ascii="Tahoma" w:hAnsi="Tahoma" w:cs="Tahoma"/>
          <w:sz w:val="20"/>
          <w:szCs w:val="20"/>
        </w:rPr>
        <w:t xml:space="preserve"> o dílo</w:t>
      </w:r>
      <w:r w:rsidRPr="001E4D92">
        <w:rPr>
          <w:rFonts w:ascii="Tahoma" w:hAnsi="Tahoma" w:cs="Tahoma"/>
          <w:sz w:val="20"/>
          <w:szCs w:val="20"/>
        </w:rPr>
        <w:t xml:space="preserve"> (dále </w:t>
      </w:r>
      <w:r w:rsidRPr="005C5C3B">
        <w:rPr>
          <w:rFonts w:ascii="Tahoma" w:hAnsi="Tahoma" w:cs="Tahoma"/>
          <w:sz w:val="20"/>
          <w:szCs w:val="20"/>
        </w:rPr>
        <w:t>jen "</w:t>
      </w:r>
      <w:r w:rsidRPr="005C5C3B">
        <w:rPr>
          <w:rFonts w:ascii="Tahoma" w:hAnsi="Tahoma" w:cs="Tahoma"/>
          <w:b/>
          <w:sz w:val="20"/>
          <w:szCs w:val="20"/>
        </w:rPr>
        <w:t>smlouva</w:t>
      </w:r>
      <w:r w:rsidRPr="005C5C3B">
        <w:rPr>
          <w:rFonts w:ascii="Tahoma" w:hAnsi="Tahoma" w:cs="Tahoma"/>
          <w:sz w:val="20"/>
          <w:szCs w:val="20"/>
        </w:rPr>
        <w:t>")</w:t>
      </w:r>
      <w:r>
        <w:rPr>
          <w:rFonts w:ascii="Tahoma" w:hAnsi="Tahoma" w:cs="Tahoma"/>
          <w:sz w:val="20"/>
          <w:szCs w:val="20"/>
        </w:rPr>
        <w:t>:</w:t>
      </w:r>
    </w:p>
    <w:p w14:paraId="79C941A1" w14:textId="77777777" w:rsidR="00AC6AA2" w:rsidRDefault="00AC6AA2" w:rsidP="00AC6AA2">
      <w:pPr>
        <w:rPr>
          <w:rFonts w:ascii="Tahoma" w:hAnsi="Tahoma" w:cs="Tahoma"/>
          <w:sz w:val="20"/>
          <w:szCs w:val="20"/>
        </w:rPr>
      </w:pPr>
    </w:p>
    <w:p w14:paraId="04659067" w14:textId="77777777" w:rsidR="008B7A32" w:rsidRPr="004676CB" w:rsidRDefault="008B7A32" w:rsidP="00AC6AA2">
      <w:pPr>
        <w:rPr>
          <w:rFonts w:ascii="Tahoma" w:hAnsi="Tahoma" w:cs="Tahoma"/>
          <w:sz w:val="20"/>
          <w:szCs w:val="20"/>
        </w:rPr>
      </w:pPr>
    </w:p>
    <w:p w14:paraId="38E7C52F" w14:textId="77777777" w:rsidR="004676CB" w:rsidRDefault="004676CB" w:rsidP="004676CB">
      <w:pPr>
        <w:jc w:val="center"/>
        <w:rPr>
          <w:rFonts w:ascii="Tahoma" w:hAnsi="Tahoma" w:cs="Tahoma"/>
          <w:b/>
          <w:bCs/>
          <w:sz w:val="20"/>
          <w:szCs w:val="20"/>
        </w:rPr>
      </w:pPr>
      <w:r w:rsidRPr="00CA4CD3">
        <w:rPr>
          <w:rFonts w:ascii="Tahoma" w:hAnsi="Tahoma" w:cs="Tahoma"/>
          <w:b/>
          <w:bCs/>
          <w:sz w:val="20"/>
          <w:szCs w:val="20"/>
        </w:rPr>
        <w:t>I</w:t>
      </w:r>
      <w:r>
        <w:rPr>
          <w:rFonts w:ascii="Tahoma" w:hAnsi="Tahoma" w:cs="Tahoma"/>
          <w:b/>
          <w:bCs/>
          <w:sz w:val="20"/>
          <w:szCs w:val="20"/>
        </w:rPr>
        <w:t>I.</w:t>
      </w:r>
    </w:p>
    <w:p w14:paraId="2E84741E" w14:textId="77777777" w:rsidR="004676CB" w:rsidRDefault="004676CB" w:rsidP="004676CB">
      <w:pPr>
        <w:jc w:val="center"/>
        <w:rPr>
          <w:rFonts w:ascii="Tahoma" w:hAnsi="Tahoma" w:cs="Tahoma"/>
          <w:b/>
          <w:bCs/>
          <w:sz w:val="20"/>
          <w:szCs w:val="20"/>
        </w:rPr>
      </w:pPr>
      <w:r>
        <w:rPr>
          <w:rFonts w:ascii="Tahoma" w:hAnsi="Tahoma" w:cs="Tahoma"/>
          <w:b/>
          <w:bCs/>
          <w:sz w:val="20"/>
          <w:szCs w:val="20"/>
        </w:rPr>
        <w:t>Úvodní ustanovení</w:t>
      </w:r>
    </w:p>
    <w:p w14:paraId="2A6766C9" w14:textId="394EFB58" w:rsidR="004676CB" w:rsidRDefault="004676CB" w:rsidP="001261D9">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sidRPr="00887217">
        <w:rPr>
          <w:rFonts w:ascii="Tahoma" w:hAnsi="Tahoma" w:cs="Tahoma"/>
          <w:szCs w:val="22"/>
          <w:lang w:eastAsia="ar-SA"/>
        </w:rPr>
        <w:t>Objednatel je příjemcem</w:t>
      </w:r>
      <w:r>
        <w:rPr>
          <w:rFonts w:ascii="Tahoma" w:hAnsi="Tahoma" w:cs="Tahoma"/>
          <w:szCs w:val="22"/>
          <w:lang w:eastAsia="ar-SA"/>
        </w:rPr>
        <w:t xml:space="preserve"> dotace na registrovaný investiční záměr s názvem</w:t>
      </w:r>
      <w:r w:rsidRPr="00887217">
        <w:rPr>
          <w:rFonts w:ascii="Tahoma" w:hAnsi="Tahoma" w:cs="Tahoma"/>
          <w:szCs w:val="22"/>
          <w:lang w:eastAsia="ar-SA"/>
        </w:rPr>
        <w:t xml:space="preserve"> “UK-FF-Hlavní budova, nám.</w:t>
      </w:r>
      <w:r>
        <w:rPr>
          <w:rFonts w:ascii="Tahoma" w:hAnsi="Tahoma" w:cs="Tahoma"/>
          <w:szCs w:val="22"/>
          <w:lang w:eastAsia="ar-SA"/>
        </w:rPr>
        <w:t xml:space="preserve"> </w:t>
      </w:r>
      <w:r w:rsidRPr="00887217">
        <w:rPr>
          <w:rFonts w:ascii="Tahoma" w:hAnsi="Tahoma" w:cs="Tahoma"/>
          <w:szCs w:val="22"/>
          <w:lang w:eastAsia="ar-SA"/>
        </w:rPr>
        <w:t>Jana Palacha 2 - I</w:t>
      </w:r>
      <w:r w:rsidR="0085756B">
        <w:rPr>
          <w:rFonts w:ascii="Tahoma" w:hAnsi="Tahoma" w:cs="Tahoma"/>
          <w:szCs w:val="22"/>
          <w:lang w:eastAsia="ar-SA"/>
        </w:rPr>
        <w:t>I</w:t>
      </w:r>
      <w:r w:rsidRPr="00887217">
        <w:rPr>
          <w:rFonts w:ascii="Tahoma" w:hAnsi="Tahoma" w:cs="Tahoma"/>
          <w:szCs w:val="22"/>
          <w:lang w:eastAsia="ar-SA"/>
        </w:rPr>
        <w:t>.</w:t>
      </w:r>
      <w:r>
        <w:rPr>
          <w:rFonts w:ascii="Tahoma" w:hAnsi="Tahoma" w:cs="Tahoma"/>
          <w:szCs w:val="22"/>
          <w:lang w:eastAsia="ar-SA"/>
        </w:rPr>
        <w:t xml:space="preserve"> </w:t>
      </w:r>
      <w:r w:rsidRPr="00887217">
        <w:rPr>
          <w:rFonts w:ascii="Tahoma" w:hAnsi="Tahoma" w:cs="Tahoma"/>
          <w:szCs w:val="22"/>
          <w:lang w:eastAsia="ar-SA"/>
        </w:rPr>
        <w:t>etapa”</w:t>
      </w:r>
      <w:r>
        <w:rPr>
          <w:rFonts w:ascii="Tahoma" w:hAnsi="Tahoma" w:cs="Tahoma"/>
          <w:szCs w:val="22"/>
          <w:lang w:eastAsia="ar-SA"/>
        </w:rPr>
        <w:t>,</w:t>
      </w:r>
      <w:r w:rsidRPr="00887217">
        <w:rPr>
          <w:rFonts w:ascii="Tahoma" w:hAnsi="Tahoma" w:cs="Tahoma"/>
          <w:szCs w:val="22"/>
          <w:lang w:eastAsia="ar-SA"/>
        </w:rPr>
        <w:t xml:space="preserve"> </w:t>
      </w:r>
      <w:proofErr w:type="spellStart"/>
      <w:r w:rsidRPr="00887217">
        <w:rPr>
          <w:rFonts w:ascii="Tahoma" w:hAnsi="Tahoma" w:cs="Tahoma"/>
          <w:szCs w:val="22"/>
          <w:lang w:eastAsia="ar-SA"/>
        </w:rPr>
        <w:t>reg</w:t>
      </w:r>
      <w:proofErr w:type="spellEnd"/>
      <w:r w:rsidRPr="00887217">
        <w:rPr>
          <w:rFonts w:ascii="Tahoma" w:hAnsi="Tahoma" w:cs="Tahoma"/>
          <w:szCs w:val="22"/>
          <w:lang w:eastAsia="ar-SA"/>
        </w:rPr>
        <w:t xml:space="preserve">. </w:t>
      </w:r>
      <w:proofErr w:type="gramStart"/>
      <w:r w:rsidRPr="00887217">
        <w:rPr>
          <w:rFonts w:ascii="Tahoma" w:hAnsi="Tahoma" w:cs="Tahoma"/>
          <w:szCs w:val="22"/>
          <w:lang w:eastAsia="ar-SA"/>
        </w:rPr>
        <w:t>č.</w:t>
      </w:r>
      <w:proofErr w:type="gramEnd"/>
      <w:r w:rsidRPr="00887217">
        <w:rPr>
          <w:rFonts w:ascii="Tahoma" w:hAnsi="Tahoma" w:cs="Tahoma"/>
          <w:szCs w:val="22"/>
          <w:lang w:eastAsia="ar-SA"/>
        </w:rPr>
        <w:t xml:space="preserve"> 133D21E00003</w:t>
      </w:r>
      <w:r w:rsidR="0085756B">
        <w:rPr>
          <w:rFonts w:ascii="Tahoma" w:hAnsi="Tahoma" w:cs="Tahoma"/>
          <w:szCs w:val="22"/>
          <w:lang w:eastAsia="ar-SA"/>
        </w:rPr>
        <w:t>3</w:t>
      </w:r>
      <w:r>
        <w:rPr>
          <w:rFonts w:ascii="Tahoma" w:hAnsi="Tahoma" w:cs="Tahoma"/>
          <w:szCs w:val="22"/>
          <w:lang w:eastAsia="ar-SA"/>
        </w:rPr>
        <w:t>.</w:t>
      </w:r>
    </w:p>
    <w:p w14:paraId="549E9B1A" w14:textId="6AC623B8" w:rsidR="00D95D31" w:rsidRPr="002C1B37" w:rsidRDefault="00D95D31" w:rsidP="0068730A">
      <w:pPr>
        <w:pStyle w:val="Zkladntextodsazen"/>
        <w:numPr>
          <w:ilvl w:val="0"/>
          <w:numId w:val="2"/>
        </w:numPr>
        <w:tabs>
          <w:tab w:val="left" w:pos="476"/>
        </w:tabs>
        <w:suppressAutoHyphens/>
        <w:overflowPunct/>
        <w:autoSpaceDE/>
        <w:autoSpaceDN/>
        <w:adjustRightInd/>
        <w:spacing w:before="227" w:after="240"/>
        <w:ind w:left="426"/>
        <w:jc w:val="both"/>
        <w:textAlignment w:val="auto"/>
        <w:rPr>
          <w:rFonts w:ascii="Tahoma" w:hAnsi="Tahoma" w:cs="Tahoma"/>
          <w:szCs w:val="22"/>
          <w:lang w:eastAsia="ar-SA"/>
        </w:rPr>
      </w:pPr>
      <w:r>
        <w:rPr>
          <w:rFonts w:ascii="Tahoma" w:hAnsi="Tahoma" w:cs="Tahoma"/>
          <w:szCs w:val="22"/>
          <w:lang w:eastAsia="ar-SA"/>
        </w:rPr>
        <w:t>Objednatel</w:t>
      </w:r>
      <w:r w:rsidRPr="002C1B37">
        <w:rPr>
          <w:rFonts w:ascii="Tahoma" w:hAnsi="Tahoma" w:cs="Tahoma"/>
          <w:szCs w:val="22"/>
          <w:lang w:eastAsia="ar-SA"/>
        </w:rPr>
        <w:t xml:space="preserve"> provedl v souladu se zákonem č. </w:t>
      </w:r>
      <w:r w:rsidR="0068730A" w:rsidRPr="0068730A">
        <w:rPr>
          <w:rFonts w:ascii="Tahoma" w:hAnsi="Tahoma" w:cs="Tahoma"/>
          <w:szCs w:val="22"/>
          <w:lang w:eastAsia="ar-SA"/>
        </w:rPr>
        <w:t>134/201</w:t>
      </w:r>
      <w:r w:rsidRPr="0068730A">
        <w:rPr>
          <w:rFonts w:ascii="Tahoma" w:hAnsi="Tahoma" w:cs="Tahoma"/>
          <w:szCs w:val="22"/>
          <w:lang w:eastAsia="ar-SA"/>
        </w:rPr>
        <w:t>6</w:t>
      </w:r>
      <w:r w:rsidRPr="002C1B37">
        <w:rPr>
          <w:rFonts w:ascii="Tahoma" w:hAnsi="Tahoma" w:cs="Tahoma"/>
          <w:szCs w:val="22"/>
          <w:lang w:eastAsia="ar-SA"/>
        </w:rPr>
        <w:t xml:space="preserve"> Sb., o </w:t>
      </w:r>
      <w:r w:rsidR="0068730A">
        <w:rPr>
          <w:rFonts w:ascii="Tahoma" w:hAnsi="Tahoma" w:cs="Tahoma"/>
          <w:szCs w:val="22"/>
          <w:lang w:eastAsia="ar-SA"/>
        </w:rPr>
        <w:t>zadávání veřejných zakázek</w:t>
      </w:r>
      <w:r w:rsidRPr="002C1B37">
        <w:rPr>
          <w:rFonts w:ascii="Tahoma" w:hAnsi="Tahoma" w:cs="Tahoma"/>
          <w:szCs w:val="22"/>
          <w:lang w:eastAsia="ar-SA"/>
        </w:rPr>
        <w:t xml:space="preserve">, </w:t>
      </w:r>
      <w:r>
        <w:rPr>
          <w:rFonts w:ascii="Tahoma" w:hAnsi="Tahoma" w:cs="Tahoma"/>
          <w:szCs w:val="22"/>
          <w:lang w:eastAsia="ar-SA"/>
        </w:rPr>
        <w:t>ve znění pozdějších předpisů</w:t>
      </w:r>
      <w:r w:rsidRPr="002C1B37">
        <w:rPr>
          <w:rFonts w:ascii="Tahoma" w:hAnsi="Tahoma" w:cs="Tahoma"/>
          <w:szCs w:val="22"/>
          <w:lang w:eastAsia="ar-SA"/>
        </w:rPr>
        <w:t xml:space="preserve"> (dále jen „</w:t>
      </w:r>
      <w:r w:rsidR="0068730A">
        <w:rPr>
          <w:rFonts w:ascii="Tahoma" w:hAnsi="Tahoma" w:cs="Tahoma"/>
          <w:szCs w:val="22"/>
          <w:lang w:eastAsia="ar-SA"/>
        </w:rPr>
        <w:t>Z</w:t>
      </w:r>
      <w:r w:rsidRPr="002C1B37">
        <w:rPr>
          <w:rFonts w:ascii="Tahoma" w:hAnsi="Tahoma" w:cs="Tahoma"/>
          <w:szCs w:val="22"/>
          <w:lang w:eastAsia="ar-SA"/>
        </w:rPr>
        <w:t xml:space="preserve">ZVZ") zadávací řízení na veřejnou zakázku „UK-FF - </w:t>
      </w:r>
      <w:r w:rsidR="0068730A" w:rsidRPr="0068730A">
        <w:rPr>
          <w:rFonts w:ascii="Tahoma" w:hAnsi="Tahoma" w:cs="Tahoma"/>
          <w:szCs w:val="22"/>
          <w:lang w:eastAsia="ar-SA"/>
        </w:rPr>
        <w:t>Rekonstrukce obvodového a střešního pláště budovy</w:t>
      </w:r>
      <w:r w:rsidRPr="002C1B37">
        <w:rPr>
          <w:rFonts w:ascii="Tahoma" w:hAnsi="Tahoma" w:cs="Tahoma"/>
          <w:szCs w:val="22"/>
          <w:lang w:eastAsia="ar-SA"/>
        </w:rPr>
        <w:t xml:space="preserve">" zadávanou </w:t>
      </w:r>
      <w:r w:rsidR="0068730A">
        <w:rPr>
          <w:rFonts w:ascii="Tahoma" w:hAnsi="Tahoma" w:cs="Tahoma"/>
          <w:szCs w:val="22"/>
          <w:lang w:eastAsia="ar-SA"/>
        </w:rPr>
        <w:t>ve zjednodušeném podlimitním řízení dle § 53</w:t>
      </w:r>
      <w:r>
        <w:rPr>
          <w:rFonts w:ascii="Tahoma" w:hAnsi="Tahoma" w:cs="Tahoma"/>
          <w:szCs w:val="22"/>
          <w:lang w:eastAsia="ar-SA"/>
        </w:rPr>
        <w:t xml:space="preserve"> </w:t>
      </w:r>
      <w:r w:rsidR="0068730A">
        <w:rPr>
          <w:rFonts w:ascii="Tahoma" w:hAnsi="Tahoma" w:cs="Tahoma"/>
          <w:szCs w:val="22"/>
          <w:lang w:eastAsia="ar-SA"/>
        </w:rPr>
        <w:t>Z</w:t>
      </w:r>
      <w:r w:rsidRPr="002C1B37">
        <w:rPr>
          <w:rFonts w:ascii="Tahoma" w:hAnsi="Tahoma" w:cs="Tahoma"/>
          <w:szCs w:val="22"/>
          <w:lang w:eastAsia="ar-SA"/>
        </w:rPr>
        <w:t>ZVZ za účelem uzavření smlouvy.</w:t>
      </w:r>
    </w:p>
    <w:p w14:paraId="63B10B5C" w14:textId="4E5533A4" w:rsidR="00D95D31" w:rsidRPr="002C1B37" w:rsidRDefault="00D95D31" w:rsidP="00D95D31">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sidRPr="002C1B37">
        <w:rPr>
          <w:rFonts w:ascii="Tahoma" w:hAnsi="Tahoma" w:cs="Tahoma"/>
          <w:szCs w:val="22"/>
          <w:lang w:eastAsia="ar-SA"/>
        </w:rPr>
        <w:t xml:space="preserve">Nabídka </w:t>
      </w:r>
      <w:r>
        <w:rPr>
          <w:rFonts w:ascii="Tahoma" w:hAnsi="Tahoma" w:cs="Tahoma"/>
          <w:szCs w:val="22"/>
          <w:lang w:eastAsia="ar-SA"/>
        </w:rPr>
        <w:t>zhotovitele</w:t>
      </w:r>
      <w:r w:rsidRPr="002C1B37">
        <w:rPr>
          <w:rFonts w:ascii="Tahoma" w:hAnsi="Tahoma" w:cs="Tahoma"/>
          <w:szCs w:val="22"/>
          <w:lang w:eastAsia="ar-SA"/>
        </w:rPr>
        <w:t xml:space="preserve"> byla v souladu se </w:t>
      </w:r>
      <w:r w:rsidR="0068730A">
        <w:rPr>
          <w:rFonts w:ascii="Tahoma" w:hAnsi="Tahoma" w:cs="Tahoma"/>
          <w:szCs w:val="22"/>
          <w:lang w:eastAsia="ar-SA"/>
        </w:rPr>
        <w:t>Z</w:t>
      </w:r>
      <w:r w:rsidRPr="002C1B37">
        <w:rPr>
          <w:rFonts w:ascii="Tahoma" w:hAnsi="Tahoma" w:cs="Tahoma"/>
          <w:szCs w:val="22"/>
          <w:lang w:eastAsia="ar-SA"/>
        </w:rPr>
        <w:t>ZVZ vybrána jako nejvhodnější.</w:t>
      </w:r>
    </w:p>
    <w:p w14:paraId="5BDEF639" w14:textId="77777777" w:rsidR="004676CB" w:rsidRDefault="004676CB" w:rsidP="004676CB">
      <w:pPr>
        <w:jc w:val="center"/>
        <w:rPr>
          <w:rFonts w:ascii="Tahoma" w:hAnsi="Tahoma" w:cs="Tahoma"/>
          <w:b/>
          <w:bCs/>
          <w:sz w:val="20"/>
          <w:szCs w:val="20"/>
        </w:rPr>
      </w:pPr>
    </w:p>
    <w:p w14:paraId="1398D44F" w14:textId="77777777" w:rsidR="004676CB" w:rsidRPr="00CA4CD3" w:rsidRDefault="004676CB" w:rsidP="004676CB">
      <w:pPr>
        <w:jc w:val="center"/>
        <w:rPr>
          <w:rFonts w:ascii="Tahoma" w:hAnsi="Tahoma" w:cs="Tahoma"/>
          <w:b/>
          <w:bCs/>
          <w:sz w:val="20"/>
          <w:szCs w:val="20"/>
        </w:rPr>
      </w:pPr>
      <w:r>
        <w:rPr>
          <w:rFonts w:ascii="Tahoma" w:hAnsi="Tahoma" w:cs="Tahoma"/>
          <w:b/>
          <w:bCs/>
          <w:sz w:val="20"/>
          <w:szCs w:val="20"/>
        </w:rPr>
        <w:t>III</w:t>
      </w:r>
      <w:r w:rsidRPr="00CA4CD3">
        <w:rPr>
          <w:rFonts w:ascii="Tahoma" w:hAnsi="Tahoma" w:cs="Tahoma"/>
          <w:b/>
          <w:bCs/>
          <w:sz w:val="20"/>
          <w:szCs w:val="20"/>
        </w:rPr>
        <w:t>.</w:t>
      </w:r>
    </w:p>
    <w:p w14:paraId="691587E1" w14:textId="77777777" w:rsidR="004676CB" w:rsidRPr="00CA4CD3" w:rsidRDefault="004676CB" w:rsidP="004676CB">
      <w:pPr>
        <w:ind w:left="567" w:hanging="567"/>
        <w:jc w:val="center"/>
        <w:rPr>
          <w:rFonts w:ascii="Tahoma" w:hAnsi="Tahoma" w:cs="Tahoma"/>
          <w:b/>
          <w:bCs/>
          <w:sz w:val="20"/>
          <w:szCs w:val="20"/>
        </w:rPr>
      </w:pPr>
      <w:r w:rsidRPr="00CA4CD3">
        <w:rPr>
          <w:rFonts w:ascii="Tahoma" w:hAnsi="Tahoma" w:cs="Tahoma"/>
          <w:b/>
          <w:bCs/>
          <w:sz w:val="20"/>
          <w:szCs w:val="20"/>
        </w:rPr>
        <w:t>Předmět smlouvy</w:t>
      </w:r>
    </w:p>
    <w:p w14:paraId="7A0AB0E1" w14:textId="68FC1122" w:rsidR="004676CB" w:rsidRPr="00DC4AD6" w:rsidRDefault="004676CB" w:rsidP="00A91BA4">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Předmětem</w:t>
      </w:r>
      <w:r w:rsidRPr="00CA4CD3">
        <w:rPr>
          <w:rFonts w:ascii="Tahoma" w:hAnsi="Tahoma" w:cs="Tahoma"/>
          <w:bCs/>
        </w:rPr>
        <w:t xml:space="preserve"> smlouvy </w:t>
      </w:r>
      <w:r w:rsidR="00FE105F">
        <w:rPr>
          <w:rFonts w:ascii="Tahoma" w:hAnsi="Tahoma" w:cs="Tahoma"/>
          <w:bCs/>
        </w:rPr>
        <w:t xml:space="preserve">jsou stavební práce </w:t>
      </w:r>
      <w:r>
        <w:rPr>
          <w:rFonts w:ascii="Tahoma" w:hAnsi="Tahoma" w:cs="Tahoma"/>
        </w:rPr>
        <w:t>v rámci</w:t>
      </w:r>
      <w:r w:rsidRPr="00CA4CD3">
        <w:rPr>
          <w:rFonts w:ascii="Tahoma" w:hAnsi="Tahoma" w:cs="Tahoma"/>
          <w:bCs/>
        </w:rPr>
        <w:t xml:space="preserve"> </w:t>
      </w:r>
      <w:r w:rsidRPr="00FA17D9">
        <w:rPr>
          <w:rFonts w:ascii="Tahoma" w:hAnsi="Tahoma" w:cs="Tahoma"/>
          <w:bCs/>
        </w:rPr>
        <w:t xml:space="preserve">akce </w:t>
      </w:r>
      <w:r w:rsidR="00D46A3F" w:rsidRPr="00FA17D9">
        <w:rPr>
          <w:rFonts w:ascii="Tahoma" w:hAnsi="Tahoma" w:cs="Tahoma"/>
          <w:b/>
          <w:szCs w:val="22"/>
          <w:lang w:eastAsia="ar-SA"/>
        </w:rPr>
        <w:t>“UK-FF-Hlavní budova, nám. Jana Palacha 2 - II. etapa</w:t>
      </w:r>
      <w:r w:rsidR="00FE105F" w:rsidRPr="00FA17D9">
        <w:rPr>
          <w:rFonts w:ascii="Tahoma" w:hAnsi="Tahoma" w:cs="Tahoma"/>
          <w:b/>
          <w:bCs/>
        </w:rPr>
        <w:t xml:space="preserve"> - </w:t>
      </w:r>
      <w:r w:rsidR="007C425E" w:rsidRPr="00FA17D9">
        <w:rPr>
          <w:rFonts w:ascii="Tahoma" w:hAnsi="Tahoma" w:cs="Tahoma"/>
          <w:b/>
          <w:bCs/>
        </w:rPr>
        <w:t>Rekonstrukce obvodového a střešního pláště budovy</w:t>
      </w:r>
      <w:r w:rsidRPr="00FA17D9">
        <w:rPr>
          <w:rFonts w:ascii="Tahoma" w:hAnsi="Tahoma" w:cs="Tahoma"/>
          <w:b/>
          <w:bCs/>
        </w:rPr>
        <w:t>“</w:t>
      </w:r>
      <w:r w:rsidRPr="00887217">
        <w:rPr>
          <w:rFonts w:ascii="Tahoma" w:hAnsi="Tahoma" w:cs="Tahoma"/>
          <w:b/>
          <w:bCs/>
        </w:rPr>
        <w:t xml:space="preserve"> </w:t>
      </w:r>
      <w:r w:rsidRPr="00CA4CD3">
        <w:rPr>
          <w:rFonts w:ascii="Tahoma" w:hAnsi="Tahoma" w:cs="Tahoma"/>
          <w:bCs/>
        </w:rPr>
        <w:t xml:space="preserve">(dále též </w:t>
      </w:r>
      <w:r w:rsidRPr="00CA4CD3">
        <w:rPr>
          <w:rFonts w:ascii="Tahoma" w:hAnsi="Tahoma" w:cs="Tahoma"/>
          <w:bCs/>
        </w:rPr>
        <w:lastRenderedPageBreak/>
        <w:t>jen „dílo“)</w:t>
      </w:r>
      <w:r w:rsidRPr="00887217">
        <w:rPr>
          <w:rFonts w:ascii="Tahoma" w:hAnsi="Tahoma" w:cs="Tahoma"/>
          <w:bCs/>
        </w:rPr>
        <w:t>.</w:t>
      </w:r>
      <w:r>
        <w:rPr>
          <w:rFonts w:ascii="Tahoma" w:hAnsi="Tahoma" w:cs="Tahoma"/>
          <w:bCs/>
        </w:rPr>
        <w:t xml:space="preserve"> </w:t>
      </w:r>
      <w:r w:rsidR="00A91BA4" w:rsidRPr="00A91BA4">
        <w:rPr>
          <w:rFonts w:ascii="Tahoma" w:hAnsi="Tahoma" w:cs="Tahoma"/>
          <w:bCs/>
        </w:rPr>
        <w:t xml:space="preserve">Rozsah prací v rámci </w:t>
      </w:r>
      <w:r w:rsidR="00A91BA4">
        <w:rPr>
          <w:rFonts w:ascii="Tahoma" w:hAnsi="Tahoma" w:cs="Tahoma"/>
          <w:bCs/>
        </w:rPr>
        <w:t>této akce</w:t>
      </w:r>
      <w:r w:rsidR="00A91BA4" w:rsidRPr="00A91BA4">
        <w:rPr>
          <w:rFonts w:ascii="Tahoma" w:hAnsi="Tahoma" w:cs="Tahoma"/>
          <w:bCs/>
        </w:rPr>
        <w:t xml:space="preserve"> zahrnuje </w:t>
      </w:r>
      <w:r w:rsidR="00DC4AD6">
        <w:rPr>
          <w:rFonts w:ascii="Tahoma" w:hAnsi="Tahoma" w:cs="Tahoma"/>
          <w:bCs/>
        </w:rPr>
        <w:t>celkovou rekonstrukci všech uličních i dvorních fasád a střech včetně výplní otvorů, výměny některých střešních plášťů plochých střech a teras včetně zateplení a zateplení stropu v půdním prostoru bočních křídel</w:t>
      </w:r>
      <w:r w:rsidR="00260A75">
        <w:rPr>
          <w:rFonts w:ascii="Tahoma" w:hAnsi="Tahoma" w:cs="Tahoma"/>
          <w:bCs/>
        </w:rPr>
        <w:t xml:space="preserve"> hlavní budovy FF UK na </w:t>
      </w:r>
      <w:proofErr w:type="gramStart"/>
      <w:r w:rsidR="00260A75">
        <w:rPr>
          <w:rFonts w:ascii="Tahoma" w:hAnsi="Tahoma" w:cs="Tahoma"/>
          <w:bCs/>
        </w:rPr>
        <w:t>Nám.</w:t>
      </w:r>
      <w:proofErr w:type="gramEnd"/>
      <w:r w:rsidR="00260A75">
        <w:rPr>
          <w:rFonts w:ascii="Tahoma" w:hAnsi="Tahoma" w:cs="Tahoma"/>
          <w:bCs/>
        </w:rPr>
        <w:t xml:space="preserve"> Jana Palacha 2 v Praze 1.</w:t>
      </w:r>
      <w:r w:rsidR="00260A75" w:rsidRPr="00DC4AD6">
        <w:rPr>
          <w:rFonts w:ascii="Tahoma" w:hAnsi="Tahoma" w:cs="Tahoma"/>
          <w:bCs/>
        </w:rPr>
        <w:t xml:space="preserve"> </w:t>
      </w:r>
      <w:r w:rsidR="00DC4AD6" w:rsidRPr="00DC4AD6">
        <w:rPr>
          <w:rFonts w:ascii="Tahoma" w:hAnsi="Tahoma" w:cs="Tahoma"/>
          <w:bCs/>
        </w:rPr>
        <w:t xml:space="preserve"> </w:t>
      </w:r>
      <w:r w:rsidR="00A91BA4" w:rsidRPr="00DC4AD6">
        <w:rPr>
          <w:rFonts w:ascii="Tahoma" w:hAnsi="Tahoma" w:cs="Tahoma"/>
          <w:bCs/>
        </w:rPr>
        <w:t xml:space="preserve">Realizace akce je rozložena do </w:t>
      </w:r>
      <w:r w:rsidR="00DC4AD6" w:rsidRPr="00DC4AD6">
        <w:rPr>
          <w:rFonts w:ascii="Tahoma" w:hAnsi="Tahoma" w:cs="Tahoma"/>
          <w:bCs/>
        </w:rPr>
        <w:t>tří</w:t>
      </w:r>
      <w:r w:rsidR="00A91BA4" w:rsidRPr="00DC4AD6">
        <w:rPr>
          <w:rFonts w:ascii="Tahoma" w:hAnsi="Tahoma" w:cs="Tahoma"/>
          <w:bCs/>
        </w:rPr>
        <w:t xml:space="preserve"> let  - etap. </w:t>
      </w:r>
      <w:r w:rsidRPr="00DC4AD6">
        <w:rPr>
          <w:rFonts w:ascii="Tahoma" w:hAnsi="Tahoma" w:cs="Tahoma"/>
          <w:bCs/>
        </w:rPr>
        <w:t>Zhotovitel je povinen v rámci předmětu plnění provést veškeré dodávky, práce a služby, kterých je třeba trvale nebo dočasně k zahájení, provedení, dokončení a předání předmětu plnění a jeho uvedení do řádného provozu v souladu s platnými právními předpisy a technickými normami platnými na území České republiky.</w:t>
      </w:r>
    </w:p>
    <w:p w14:paraId="0730A865" w14:textId="78A06C4A" w:rsidR="004676CB"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DC4AD6">
        <w:rPr>
          <w:rFonts w:ascii="Tahoma" w:hAnsi="Tahoma" w:cs="Tahoma"/>
          <w:bCs/>
        </w:rPr>
        <w:t>Technické parametry díla jsou uvedeny v projektové dokumentaci</w:t>
      </w:r>
      <w:r w:rsidR="00FC1F8E" w:rsidRPr="00DC4AD6">
        <w:rPr>
          <w:rFonts w:ascii="Tahoma" w:hAnsi="Tahoma" w:cs="Tahoma"/>
          <w:bCs/>
        </w:rPr>
        <w:t xml:space="preserve"> “</w:t>
      </w:r>
      <w:r w:rsidR="00DC4AD6" w:rsidRPr="00DC4AD6">
        <w:rPr>
          <w:rFonts w:ascii="Tahoma" w:hAnsi="Tahoma" w:cs="Tahoma"/>
          <w:bCs/>
        </w:rPr>
        <w:t xml:space="preserve">Univerzita Karlova – Filozofická fakulta , Hlavní budova, náměstí Jana Palacha 2 – </w:t>
      </w:r>
      <w:proofErr w:type="spellStart"/>
      <w:proofErr w:type="gramStart"/>
      <w:r w:rsidR="00DC4AD6" w:rsidRPr="00DC4AD6">
        <w:rPr>
          <w:rFonts w:ascii="Tahoma" w:hAnsi="Tahoma" w:cs="Tahoma"/>
          <w:bCs/>
        </w:rPr>
        <w:t>II.etapa</w:t>
      </w:r>
      <w:proofErr w:type="spellEnd"/>
      <w:proofErr w:type="gramEnd"/>
      <w:r w:rsidR="00DC4AD6" w:rsidRPr="00DC4AD6">
        <w:rPr>
          <w:rFonts w:ascii="Tahoma" w:hAnsi="Tahoma" w:cs="Tahoma"/>
          <w:bCs/>
        </w:rPr>
        <w:t xml:space="preserve"> REKONSTRUKCE FASÁD A STŘECH</w:t>
      </w:r>
      <w:r w:rsidR="00FC1F8E" w:rsidRPr="00DC4AD6">
        <w:rPr>
          <w:rFonts w:ascii="Tahoma" w:hAnsi="Tahoma" w:cs="Tahoma"/>
          <w:bCs/>
        </w:rPr>
        <w:t>“, zprac</w:t>
      </w:r>
      <w:r w:rsidR="00A91BA4" w:rsidRPr="00DC4AD6">
        <w:rPr>
          <w:rFonts w:ascii="Tahoma" w:hAnsi="Tahoma" w:cs="Tahoma"/>
          <w:bCs/>
        </w:rPr>
        <w:t>ované</w:t>
      </w:r>
      <w:r w:rsidR="00FC1F8E" w:rsidRPr="00DC4AD6">
        <w:rPr>
          <w:rFonts w:ascii="Tahoma" w:hAnsi="Tahoma" w:cs="Tahoma"/>
          <w:bCs/>
        </w:rPr>
        <w:t xml:space="preserve"> </w:t>
      </w:r>
      <w:r w:rsidR="00DC4AD6" w:rsidRPr="00DC4AD6">
        <w:rPr>
          <w:rFonts w:ascii="Tahoma" w:hAnsi="Tahoma" w:cs="Tahoma"/>
          <w:bCs/>
        </w:rPr>
        <w:t>FARA spol. s r.o</w:t>
      </w:r>
      <w:r w:rsidR="00FC1F8E" w:rsidRPr="00DC4AD6">
        <w:rPr>
          <w:rFonts w:ascii="Tahoma" w:hAnsi="Tahoma" w:cs="Tahoma"/>
          <w:bCs/>
        </w:rPr>
        <w:t>., 1</w:t>
      </w:r>
      <w:r w:rsidR="00DC4AD6" w:rsidRPr="00DC4AD6">
        <w:rPr>
          <w:rFonts w:ascii="Tahoma" w:hAnsi="Tahoma" w:cs="Tahoma"/>
          <w:bCs/>
        </w:rPr>
        <w:t>1</w:t>
      </w:r>
      <w:r w:rsidR="00FC1F8E" w:rsidRPr="00DC4AD6">
        <w:rPr>
          <w:rFonts w:ascii="Tahoma" w:hAnsi="Tahoma" w:cs="Tahoma"/>
          <w:bCs/>
        </w:rPr>
        <w:t>/201</w:t>
      </w:r>
      <w:r w:rsidR="00DC4AD6" w:rsidRPr="00DC4AD6">
        <w:rPr>
          <w:rFonts w:ascii="Tahoma" w:hAnsi="Tahoma" w:cs="Tahoma"/>
          <w:bCs/>
        </w:rPr>
        <w:t>6</w:t>
      </w:r>
      <w:r w:rsidRPr="00DC4AD6">
        <w:rPr>
          <w:rFonts w:ascii="Tahoma" w:hAnsi="Tahoma" w:cs="Tahoma"/>
          <w:bCs/>
        </w:rPr>
        <w:t>, která tvoří přílohu č. 1 smlouvy.</w:t>
      </w:r>
      <w:r w:rsidRPr="00DC4AD6">
        <w:t xml:space="preserve"> </w:t>
      </w:r>
      <w:r w:rsidRPr="00DC4AD6">
        <w:rPr>
          <w:rFonts w:ascii="Tahoma" w:hAnsi="Tahoma" w:cs="Tahoma"/>
          <w:bCs/>
        </w:rPr>
        <w:t>Materiály, které jsou případně jmenovitě uvedené v předmětné projektové dokumentaci a ve výkazu výměr, nejsou podle zákona závazné, ale jsou reprezentanty určeného kvalitativního standardu. Pokud projektová dokumentace a výkazy výměr obsahují požadavky na určité obchodní názvy nebo odkazy na obchodní firmy, názvy nebo jména a příjmení nebo jsou pro jeho organizační složku příznačné, např. patenty na vynálezy, užitné vzory, průmyslové vzory, ochranné známky nebo označení původu, dodavatel to při realizaci díla bude chápat jako vymezení kvalitativního standardu. Objednatel umožňuje použití i jiných, kvalitativně a technicky obdobných řešení, pokud bude vymezený kvalitativní standard dodržen a bude mít lepší parametry.</w:t>
      </w:r>
    </w:p>
    <w:p w14:paraId="3D6749B8" w14:textId="0F67AB6F" w:rsidR="00DC4AD6" w:rsidRPr="00DC4AD6" w:rsidRDefault="00DC4AD6"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Pr>
          <w:rFonts w:ascii="Tahoma" w:hAnsi="Tahoma" w:cs="Tahoma"/>
          <w:bCs/>
        </w:rPr>
        <w:t>Stavba bude prováděna v souladu s platným povolením Stavebního úřadu (Souhlas s provedením ohlášené stavby) a stanovisky dotčených orgánů vydaných k</w:t>
      </w:r>
      <w:r w:rsidR="00C325A4">
        <w:rPr>
          <w:rFonts w:ascii="Tahoma" w:hAnsi="Tahoma" w:cs="Tahoma"/>
          <w:bCs/>
        </w:rPr>
        <w:t xml:space="preserve"> tomuto řízení, které tvoří </w:t>
      </w:r>
      <w:r w:rsidR="00C325A4" w:rsidRPr="00DC4AD6">
        <w:rPr>
          <w:rFonts w:ascii="Tahoma" w:hAnsi="Tahoma" w:cs="Tahoma"/>
          <w:bCs/>
        </w:rPr>
        <w:t xml:space="preserve">přílohu č. </w:t>
      </w:r>
      <w:r w:rsidR="00C325A4">
        <w:rPr>
          <w:rFonts w:ascii="Tahoma" w:hAnsi="Tahoma" w:cs="Tahoma"/>
          <w:bCs/>
        </w:rPr>
        <w:t>2</w:t>
      </w:r>
      <w:r w:rsidR="00C325A4" w:rsidRPr="00DC4AD6">
        <w:rPr>
          <w:rFonts w:ascii="Tahoma" w:hAnsi="Tahoma" w:cs="Tahoma"/>
          <w:bCs/>
        </w:rPr>
        <w:t xml:space="preserve"> smlouvy.</w:t>
      </w:r>
    </w:p>
    <w:p w14:paraId="70B8D985" w14:textId="50C4610D" w:rsidR="004676CB" w:rsidRPr="00887217"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Zhotovitel se zavazuje jako součást díla předat též závěrečno</w:t>
      </w:r>
      <w:r w:rsidR="00AF41BE">
        <w:rPr>
          <w:rFonts w:ascii="Tahoma" w:hAnsi="Tahoma" w:cs="Tahoma"/>
          <w:bCs/>
        </w:rPr>
        <w:t>u zprávu s dokumentací, kterou z</w:t>
      </w:r>
      <w:r w:rsidRPr="00887217">
        <w:rPr>
          <w:rFonts w:ascii="Tahoma" w:hAnsi="Tahoma" w:cs="Tahoma"/>
          <w:bCs/>
        </w:rPr>
        <w:t xml:space="preserve">hotovitel zpracuje ve dvou vyhotoveních, spolu s výkresovou dokumentací skutečně provedeného díla ve dvou listinných provedeních a totéž také v elektronické verzi na CD. </w:t>
      </w:r>
    </w:p>
    <w:p w14:paraId="7E7DB14F" w14:textId="04D21A61" w:rsidR="004676CB" w:rsidRPr="004F3509"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 xml:space="preserve">Zhotovitel je povinen předložit </w:t>
      </w:r>
      <w:r w:rsidR="00C325A4">
        <w:rPr>
          <w:rFonts w:ascii="Tahoma" w:hAnsi="Tahoma" w:cs="Tahoma"/>
          <w:bCs/>
        </w:rPr>
        <w:t>měsíční</w:t>
      </w:r>
      <w:r w:rsidRPr="00887217">
        <w:rPr>
          <w:rFonts w:ascii="Tahoma" w:hAnsi="Tahoma" w:cs="Tahoma"/>
          <w:bCs/>
        </w:rPr>
        <w:t xml:space="preserve"> harmonogram postupu </w:t>
      </w:r>
      <w:r>
        <w:rPr>
          <w:rFonts w:ascii="Tahoma" w:hAnsi="Tahoma" w:cs="Tahoma"/>
          <w:bCs/>
        </w:rPr>
        <w:t>realizace díla</w:t>
      </w:r>
      <w:r w:rsidRPr="00887217">
        <w:rPr>
          <w:rFonts w:ascii="Tahoma" w:hAnsi="Tahoma" w:cs="Tahoma"/>
          <w:bCs/>
        </w:rPr>
        <w:t>, aby prokázal, že je schopen dílo realizovat za provozu objednatele, a že dodrží lhůt</w:t>
      </w:r>
      <w:r w:rsidR="00C325A4">
        <w:rPr>
          <w:rFonts w:ascii="Tahoma" w:hAnsi="Tahoma" w:cs="Tahoma"/>
          <w:bCs/>
        </w:rPr>
        <w:t>y</w:t>
      </w:r>
      <w:r w:rsidRPr="00887217">
        <w:rPr>
          <w:rFonts w:ascii="Tahoma" w:hAnsi="Tahoma" w:cs="Tahoma"/>
          <w:bCs/>
        </w:rPr>
        <w:t xml:space="preserve"> pro požadované dokončení prací dle </w:t>
      </w:r>
      <w:r w:rsidR="00A3146C" w:rsidRPr="00A3146C">
        <w:rPr>
          <w:rFonts w:ascii="Tahoma" w:hAnsi="Tahoma" w:cs="Tahoma"/>
        </w:rPr>
        <w:t>odst</w:t>
      </w:r>
      <w:r w:rsidR="00A3146C" w:rsidRPr="004F3509">
        <w:rPr>
          <w:rFonts w:ascii="Tahoma" w:hAnsi="Tahoma" w:cs="Tahoma"/>
        </w:rPr>
        <w:t xml:space="preserve">. </w:t>
      </w:r>
      <w:proofErr w:type="gramStart"/>
      <w:r w:rsidR="00A3146C" w:rsidRPr="004F3509">
        <w:rPr>
          <w:rFonts w:ascii="Tahoma" w:hAnsi="Tahoma" w:cs="Tahoma"/>
        </w:rPr>
        <w:t>5.2.</w:t>
      </w:r>
      <w:r w:rsidRPr="004F3509">
        <w:rPr>
          <w:rFonts w:ascii="Tahoma" w:hAnsi="Tahoma" w:cs="Tahoma"/>
        </w:rPr>
        <w:t xml:space="preserve"> </w:t>
      </w:r>
      <w:r w:rsidRPr="004F3509">
        <w:rPr>
          <w:rFonts w:ascii="Tahoma" w:hAnsi="Tahoma" w:cs="Tahoma"/>
          <w:bCs/>
        </w:rPr>
        <w:t>smlouvy</w:t>
      </w:r>
      <w:proofErr w:type="gramEnd"/>
      <w:r w:rsidRPr="004F3509">
        <w:rPr>
          <w:rFonts w:ascii="Tahoma" w:hAnsi="Tahoma" w:cs="Tahoma"/>
          <w:bCs/>
        </w:rPr>
        <w:t xml:space="preserve">. Předmětný harmonogram tvoří přílohu č. </w:t>
      </w:r>
      <w:r w:rsidR="00C325A4" w:rsidRPr="004F3509">
        <w:rPr>
          <w:rFonts w:ascii="Tahoma" w:hAnsi="Tahoma" w:cs="Tahoma"/>
          <w:bCs/>
        </w:rPr>
        <w:t>3</w:t>
      </w:r>
      <w:r w:rsidRPr="004F3509">
        <w:rPr>
          <w:rFonts w:ascii="Tahoma" w:hAnsi="Tahoma" w:cs="Tahoma"/>
          <w:bCs/>
        </w:rPr>
        <w:t xml:space="preserve"> smlouvy.</w:t>
      </w:r>
    </w:p>
    <w:p w14:paraId="74218C6E" w14:textId="671325DA" w:rsidR="00394065" w:rsidRPr="004F3509" w:rsidRDefault="00394065"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Pr>
          <w:rFonts w:ascii="Tahoma" w:hAnsi="Tahoma" w:cs="Tahoma"/>
          <w:bCs/>
        </w:rPr>
        <w:t>Zhotovitel je povinen předložit v návaznosti na harmonogram</w:t>
      </w:r>
      <w:r w:rsidR="00624B2D">
        <w:rPr>
          <w:rFonts w:ascii="Tahoma" w:hAnsi="Tahoma" w:cs="Tahoma"/>
          <w:bCs/>
        </w:rPr>
        <w:t xml:space="preserve"> prací a termíny </w:t>
      </w:r>
      <w:r w:rsidR="00624B2D" w:rsidRPr="002B4FE8">
        <w:rPr>
          <w:rFonts w:ascii="Tahoma" w:hAnsi="Tahoma" w:cs="Tahoma"/>
        </w:rPr>
        <w:t xml:space="preserve">předání a převzetí díla, resp. </w:t>
      </w:r>
      <w:r w:rsidR="00624B2D" w:rsidRPr="004F3509">
        <w:rPr>
          <w:rFonts w:ascii="Tahoma" w:hAnsi="Tahoma" w:cs="Tahoma"/>
        </w:rPr>
        <w:t>ucelené části díla</w:t>
      </w:r>
      <w:r w:rsidR="00624B2D" w:rsidRPr="004F3509">
        <w:rPr>
          <w:rFonts w:ascii="Tahoma" w:hAnsi="Tahoma" w:cs="Tahoma"/>
          <w:bCs/>
        </w:rPr>
        <w:t xml:space="preserve"> </w:t>
      </w:r>
      <w:r w:rsidRPr="004F3509">
        <w:rPr>
          <w:rFonts w:ascii="Tahoma" w:hAnsi="Tahoma" w:cs="Tahoma"/>
          <w:bCs/>
        </w:rPr>
        <w:t xml:space="preserve">dle </w:t>
      </w:r>
      <w:r w:rsidR="00A91BA4" w:rsidRPr="004F3509">
        <w:rPr>
          <w:rFonts w:ascii="Tahoma" w:hAnsi="Tahoma" w:cs="Tahoma"/>
          <w:bCs/>
        </w:rPr>
        <w:t>odst.</w:t>
      </w:r>
      <w:r w:rsidRPr="004F3509">
        <w:rPr>
          <w:rFonts w:ascii="Tahoma" w:hAnsi="Tahoma" w:cs="Tahoma"/>
          <w:bCs/>
        </w:rPr>
        <w:t xml:space="preserve"> </w:t>
      </w:r>
      <w:proofErr w:type="gramStart"/>
      <w:r w:rsidRPr="004F3509">
        <w:rPr>
          <w:rFonts w:ascii="Tahoma" w:hAnsi="Tahoma" w:cs="Tahoma"/>
          <w:bCs/>
        </w:rPr>
        <w:t>3.</w:t>
      </w:r>
      <w:r w:rsidR="00C325A4" w:rsidRPr="004F3509">
        <w:rPr>
          <w:rFonts w:ascii="Tahoma" w:hAnsi="Tahoma" w:cs="Tahoma"/>
          <w:bCs/>
        </w:rPr>
        <w:t>5</w:t>
      </w:r>
      <w:r w:rsidRPr="004F3509">
        <w:rPr>
          <w:rFonts w:ascii="Tahoma" w:hAnsi="Tahoma" w:cs="Tahoma"/>
          <w:bCs/>
        </w:rPr>
        <w:t xml:space="preserve">. </w:t>
      </w:r>
      <w:r w:rsidR="00A91BA4" w:rsidRPr="004F3509">
        <w:rPr>
          <w:rFonts w:ascii="Tahoma" w:hAnsi="Tahoma" w:cs="Tahoma"/>
          <w:bCs/>
        </w:rPr>
        <w:t>smlouvy</w:t>
      </w:r>
      <w:proofErr w:type="gramEnd"/>
      <w:r w:rsidR="00A91BA4" w:rsidRPr="004F3509">
        <w:rPr>
          <w:rFonts w:ascii="Tahoma" w:hAnsi="Tahoma" w:cs="Tahoma"/>
          <w:bCs/>
        </w:rPr>
        <w:t xml:space="preserve"> </w:t>
      </w:r>
      <w:r w:rsidRPr="004F3509">
        <w:rPr>
          <w:rFonts w:ascii="Tahoma" w:hAnsi="Tahoma" w:cs="Tahoma"/>
          <w:bCs/>
        </w:rPr>
        <w:t>platební kalendář</w:t>
      </w:r>
      <w:r w:rsidR="00624B2D" w:rsidRPr="004F3509">
        <w:rPr>
          <w:rFonts w:ascii="Tahoma" w:hAnsi="Tahoma" w:cs="Tahoma"/>
          <w:bCs/>
        </w:rPr>
        <w:t xml:space="preserve">. Předmětný platební kalendář tvoří přílohu č. </w:t>
      </w:r>
      <w:r w:rsidR="004F3509">
        <w:rPr>
          <w:rFonts w:ascii="Tahoma" w:hAnsi="Tahoma" w:cs="Tahoma"/>
          <w:bCs/>
        </w:rPr>
        <w:t>6</w:t>
      </w:r>
      <w:r w:rsidR="00624B2D" w:rsidRPr="004F3509">
        <w:rPr>
          <w:rFonts w:ascii="Tahoma" w:hAnsi="Tahoma" w:cs="Tahoma"/>
          <w:bCs/>
        </w:rPr>
        <w:t xml:space="preserve"> smlouvy. </w:t>
      </w:r>
    </w:p>
    <w:p w14:paraId="4C50BDF1" w14:textId="77777777" w:rsidR="004676CB" w:rsidRPr="00887217"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Zhotovitel potvrzuje, že se v plném rozsahu seznámil s rozsahem a povahou díla, že jsou mu známy veškeré technické, kvalitativní a jiné podmínky nezbytné k jeho realizaci, a dále potvrzuje, že disponuje takovými kapacitami a odbornými znalostmi, které jsou k provedení díla potřebné.</w:t>
      </w:r>
    </w:p>
    <w:p w14:paraId="4D656C81" w14:textId="6F98B48F" w:rsidR="004676CB" w:rsidRPr="00CA54C0"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CA54C0">
        <w:rPr>
          <w:rFonts w:ascii="Tahoma" w:hAnsi="Tahoma" w:cs="Tahoma"/>
          <w:bCs/>
        </w:rPr>
        <w:t xml:space="preserve">Objednatel se zavazuje dílo převzít ve smluvně sjednané době předání a za řádně provedené dílo zaplatit zhotoviteli cenu podle čl. IV. smlouvy. Objednatel převezme dílo rozdělené do </w:t>
      </w:r>
      <w:r w:rsidR="00EF176C">
        <w:rPr>
          <w:rFonts w:ascii="Tahoma" w:hAnsi="Tahoma" w:cs="Tahoma"/>
          <w:bCs/>
        </w:rPr>
        <w:t>tří</w:t>
      </w:r>
      <w:r w:rsidRPr="00CA54C0">
        <w:rPr>
          <w:rFonts w:ascii="Tahoma" w:hAnsi="Tahoma" w:cs="Tahoma"/>
          <w:bCs/>
        </w:rPr>
        <w:t xml:space="preserve"> etap na základě protokolů o předání a převzetí díla, nebo jeho ucelené části.</w:t>
      </w:r>
    </w:p>
    <w:p w14:paraId="47007112" w14:textId="103BB30B" w:rsidR="004676CB" w:rsidRPr="00C6430B"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C6430B">
        <w:rPr>
          <w:rFonts w:ascii="Tahoma" w:hAnsi="Tahoma" w:cs="Tahoma"/>
          <w:bCs/>
        </w:rPr>
        <w:t xml:space="preserve">Dojde-li při realizaci </w:t>
      </w:r>
      <w:r>
        <w:rPr>
          <w:rFonts w:ascii="Tahoma" w:hAnsi="Tahoma" w:cs="Tahoma"/>
          <w:bCs/>
        </w:rPr>
        <w:t xml:space="preserve">díla </w:t>
      </w:r>
      <w:r w:rsidR="00B1338D">
        <w:rPr>
          <w:rFonts w:ascii="Tahoma" w:hAnsi="Tahoma" w:cs="Tahoma"/>
          <w:bCs/>
        </w:rPr>
        <w:t xml:space="preserve">k jakýmkoliv změnám </w:t>
      </w:r>
      <w:r w:rsidRPr="00C6430B">
        <w:rPr>
          <w:rFonts w:ascii="Tahoma" w:hAnsi="Tahoma" w:cs="Tahoma"/>
          <w:bCs/>
        </w:rPr>
        <w:t xml:space="preserve">předmětu plnění, bude postupováno v souladu se zákonem </w:t>
      </w:r>
      <w:r w:rsidRPr="00FE105F">
        <w:rPr>
          <w:rFonts w:ascii="Tahoma" w:hAnsi="Tahoma" w:cs="Tahoma"/>
          <w:bCs/>
        </w:rPr>
        <w:t>č</w:t>
      </w:r>
      <w:r w:rsidR="00FE105F" w:rsidRPr="00FE105F">
        <w:rPr>
          <w:rFonts w:ascii="Tahoma" w:hAnsi="Tahoma" w:cs="Tahoma"/>
          <w:bCs/>
        </w:rPr>
        <w:t>. 134/201</w:t>
      </w:r>
      <w:r w:rsidRPr="00FE105F">
        <w:rPr>
          <w:rFonts w:ascii="Tahoma" w:hAnsi="Tahoma" w:cs="Tahoma"/>
          <w:bCs/>
        </w:rPr>
        <w:t>6</w:t>
      </w:r>
      <w:r w:rsidRPr="00C6430B">
        <w:rPr>
          <w:rFonts w:ascii="Tahoma" w:hAnsi="Tahoma" w:cs="Tahoma"/>
          <w:bCs/>
        </w:rPr>
        <w:t xml:space="preserve">  Sb., o </w:t>
      </w:r>
      <w:r w:rsidR="00FE105F">
        <w:rPr>
          <w:rFonts w:ascii="Tahoma" w:hAnsi="Tahoma" w:cs="Tahoma"/>
          <w:bCs/>
        </w:rPr>
        <w:t>zadávání veřejných zakázek</w:t>
      </w:r>
      <w:r w:rsidRPr="00C6430B">
        <w:rPr>
          <w:rFonts w:ascii="Tahoma" w:hAnsi="Tahoma" w:cs="Tahoma"/>
          <w:bCs/>
        </w:rPr>
        <w:t xml:space="preserve">, ve znění pozdějších předpisů, přičemž je </w:t>
      </w:r>
      <w:r>
        <w:rPr>
          <w:rFonts w:ascii="Tahoma" w:hAnsi="Tahoma" w:cs="Tahoma"/>
          <w:bCs/>
        </w:rPr>
        <w:t>z</w:t>
      </w:r>
      <w:r w:rsidRPr="00C6430B">
        <w:rPr>
          <w:rFonts w:ascii="Tahoma" w:hAnsi="Tahoma" w:cs="Tahoma"/>
          <w:bCs/>
        </w:rPr>
        <w:t>hotovitel</w:t>
      </w:r>
      <w:r>
        <w:rPr>
          <w:rFonts w:ascii="Tahoma" w:hAnsi="Tahoma" w:cs="Tahoma"/>
          <w:bCs/>
        </w:rPr>
        <w:t xml:space="preserve"> povinen na základě požadavků o</w:t>
      </w:r>
      <w:r w:rsidRPr="00C6430B">
        <w:rPr>
          <w:rFonts w:ascii="Tahoma" w:hAnsi="Tahoma" w:cs="Tahoma"/>
          <w:bCs/>
        </w:rPr>
        <w:t>bjednatele provést soupis těchto změn, ocenit jej a předložit tento soupis k vy</w:t>
      </w:r>
      <w:r>
        <w:rPr>
          <w:rFonts w:ascii="Tahoma" w:hAnsi="Tahoma" w:cs="Tahoma"/>
          <w:bCs/>
        </w:rPr>
        <w:t>jádření projektantovi plnění a o</w:t>
      </w:r>
      <w:r w:rsidRPr="00C6430B">
        <w:rPr>
          <w:rFonts w:ascii="Tahoma" w:hAnsi="Tahoma" w:cs="Tahoma"/>
          <w:bCs/>
        </w:rPr>
        <w:t>bjednateli. Te</w:t>
      </w:r>
      <w:r>
        <w:rPr>
          <w:rFonts w:ascii="Tahoma" w:hAnsi="Tahoma" w:cs="Tahoma"/>
          <w:bCs/>
        </w:rPr>
        <w:t>prve po případném odsouhlasení o</w:t>
      </w:r>
      <w:r w:rsidRPr="00C6430B">
        <w:rPr>
          <w:rFonts w:ascii="Tahoma" w:hAnsi="Tahoma" w:cs="Tahoma"/>
          <w:bCs/>
        </w:rPr>
        <w:t xml:space="preserve">bjednatelem má </w:t>
      </w:r>
      <w:r>
        <w:rPr>
          <w:rFonts w:ascii="Tahoma" w:hAnsi="Tahoma" w:cs="Tahoma"/>
          <w:bCs/>
        </w:rPr>
        <w:t>z</w:t>
      </w:r>
      <w:r w:rsidRPr="00C6430B">
        <w:rPr>
          <w:rFonts w:ascii="Tahoma" w:hAnsi="Tahoma" w:cs="Tahoma"/>
          <w:bCs/>
        </w:rPr>
        <w:t xml:space="preserve">hotovitel právo na realizaci těchto změn a na jejich úhradu. Pokud tak </w:t>
      </w:r>
      <w:r>
        <w:rPr>
          <w:rFonts w:ascii="Tahoma" w:hAnsi="Tahoma" w:cs="Tahoma"/>
          <w:bCs/>
        </w:rPr>
        <w:t>z</w:t>
      </w:r>
      <w:r w:rsidRPr="00C6430B">
        <w:rPr>
          <w:rFonts w:ascii="Tahoma" w:hAnsi="Tahoma" w:cs="Tahoma"/>
          <w:bCs/>
        </w:rPr>
        <w:t>hotovitel neučiní, má se za to, že práce a dodávky jím realizované byly v předmětu plnění a v jeho ceně zahrnuty.</w:t>
      </w:r>
    </w:p>
    <w:p w14:paraId="76FEA211" w14:textId="77777777" w:rsidR="00AC6AA2" w:rsidRDefault="00AC6AA2" w:rsidP="00AC6AA2">
      <w:pPr>
        <w:overflowPunct w:val="0"/>
        <w:autoSpaceDE w:val="0"/>
        <w:autoSpaceDN w:val="0"/>
        <w:adjustRightInd w:val="0"/>
        <w:jc w:val="both"/>
        <w:rPr>
          <w:rFonts w:ascii="Tahoma" w:hAnsi="Tahoma" w:cs="Tahoma"/>
          <w:sz w:val="20"/>
          <w:szCs w:val="20"/>
        </w:rPr>
      </w:pPr>
    </w:p>
    <w:p w14:paraId="4761846D" w14:textId="77777777" w:rsidR="008B7A32" w:rsidRDefault="008B7A32" w:rsidP="00AC6AA2">
      <w:pPr>
        <w:overflowPunct w:val="0"/>
        <w:autoSpaceDE w:val="0"/>
        <w:autoSpaceDN w:val="0"/>
        <w:adjustRightInd w:val="0"/>
        <w:jc w:val="both"/>
        <w:rPr>
          <w:rFonts w:ascii="Tahoma" w:hAnsi="Tahoma" w:cs="Tahoma"/>
          <w:sz w:val="20"/>
          <w:szCs w:val="20"/>
        </w:rPr>
      </w:pPr>
    </w:p>
    <w:p w14:paraId="03222E9B" w14:textId="77777777" w:rsidR="008B7A32" w:rsidRDefault="008B7A32" w:rsidP="00AC6AA2">
      <w:pPr>
        <w:overflowPunct w:val="0"/>
        <w:autoSpaceDE w:val="0"/>
        <w:autoSpaceDN w:val="0"/>
        <w:adjustRightInd w:val="0"/>
        <w:jc w:val="both"/>
        <w:rPr>
          <w:rFonts w:ascii="Tahoma" w:hAnsi="Tahoma" w:cs="Tahoma"/>
          <w:sz w:val="20"/>
          <w:szCs w:val="20"/>
        </w:rPr>
      </w:pPr>
    </w:p>
    <w:p w14:paraId="51629E17" w14:textId="77777777" w:rsidR="008B7A32" w:rsidRDefault="008B7A32" w:rsidP="00AC6AA2">
      <w:pPr>
        <w:overflowPunct w:val="0"/>
        <w:autoSpaceDE w:val="0"/>
        <w:autoSpaceDN w:val="0"/>
        <w:adjustRightInd w:val="0"/>
        <w:jc w:val="both"/>
        <w:rPr>
          <w:rFonts w:ascii="Tahoma" w:hAnsi="Tahoma" w:cs="Tahoma"/>
          <w:sz w:val="20"/>
          <w:szCs w:val="20"/>
        </w:rPr>
      </w:pPr>
    </w:p>
    <w:p w14:paraId="4F57B186" w14:textId="77777777" w:rsidR="008B7A32" w:rsidRPr="004676CB" w:rsidRDefault="008B7A32" w:rsidP="00AC6AA2">
      <w:pPr>
        <w:overflowPunct w:val="0"/>
        <w:autoSpaceDE w:val="0"/>
        <w:autoSpaceDN w:val="0"/>
        <w:adjustRightInd w:val="0"/>
        <w:jc w:val="both"/>
        <w:rPr>
          <w:rFonts w:ascii="Tahoma" w:hAnsi="Tahoma" w:cs="Tahoma"/>
          <w:sz w:val="20"/>
          <w:szCs w:val="20"/>
        </w:rPr>
      </w:pPr>
    </w:p>
    <w:p w14:paraId="219C60E9" w14:textId="77777777" w:rsidR="004676CB" w:rsidRDefault="00AC6AA2" w:rsidP="004676CB">
      <w:pPr>
        <w:ind w:left="567" w:hanging="567"/>
        <w:jc w:val="center"/>
        <w:rPr>
          <w:rFonts w:ascii="Tahoma" w:hAnsi="Tahoma" w:cs="Tahoma"/>
          <w:b/>
          <w:bCs/>
          <w:sz w:val="20"/>
          <w:szCs w:val="20"/>
        </w:rPr>
      </w:pPr>
      <w:r w:rsidRPr="004676CB">
        <w:rPr>
          <w:rFonts w:ascii="Tahoma" w:hAnsi="Tahoma" w:cs="Tahoma"/>
          <w:b/>
          <w:bCs/>
          <w:sz w:val="20"/>
          <w:szCs w:val="20"/>
        </w:rPr>
        <w:lastRenderedPageBreak/>
        <w:t xml:space="preserve">IV. </w:t>
      </w:r>
    </w:p>
    <w:p w14:paraId="073E9281" w14:textId="77777777" w:rsidR="00AC6AA2" w:rsidRPr="004676CB" w:rsidRDefault="00AC6AA2" w:rsidP="004676CB">
      <w:pPr>
        <w:ind w:left="567" w:hanging="567"/>
        <w:jc w:val="center"/>
        <w:rPr>
          <w:rFonts w:ascii="Tahoma" w:hAnsi="Tahoma" w:cs="Tahoma"/>
          <w:b/>
          <w:bCs/>
          <w:sz w:val="20"/>
          <w:szCs w:val="20"/>
        </w:rPr>
      </w:pPr>
      <w:r w:rsidRPr="004676CB">
        <w:rPr>
          <w:rFonts w:ascii="Tahoma" w:hAnsi="Tahoma" w:cs="Tahoma"/>
          <w:b/>
          <w:bCs/>
          <w:sz w:val="20"/>
          <w:szCs w:val="20"/>
        </w:rPr>
        <w:t>Cena díla</w:t>
      </w:r>
    </w:p>
    <w:p w14:paraId="068719C3" w14:textId="0FED99E2" w:rsidR="00AC6AA2" w:rsidRPr="004676CB"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Celková cena díla je dle odst. </w:t>
      </w:r>
      <w:proofErr w:type="gramStart"/>
      <w:r w:rsidR="00D84908">
        <w:rPr>
          <w:rFonts w:ascii="Tahoma" w:hAnsi="Tahoma" w:cs="Tahoma"/>
        </w:rPr>
        <w:t>4.</w:t>
      </w:r>
      <w:r w:rsidRPr="004676CB">
        <w:rPr>
          <w:rFonts w:ascii="Tahoma" w:hAnsi="Tahoma" w:cs="Tahoma"/>
        </w:rPr>
        <w:t xml:space="preserve">2. </w:t>
      </w:r>
      <w:r w:rsidR="00750F36">
        <w:rPr>
          <w:rFonts w:ascii="Tahoma" w:hAnsi="Tahoma" w:cs="Tahoma"/>
        </w:rPr>
        <w:t>smlouvy</w:t>
      </w:r>
      <w:proofErr w:type="gramEnd"/>
      <w:r w:rsidRPr="004676CB">
        <w:rPr>
          <w:rFonts w:ascii="Tahoma" w:hAnsi="Tahoma" w:cs="Tahoma"/>
        </w:rPr>
        <w:t xml:space="preserve"> určena na základě rozpočtu dle § </w:t>
      </w:r>
      <w:smartTag w:uri="urn:schemas-microsoft-com:office:smarttags" w:element="metricconverter">
        <w:smartTagPr>
          <w:attr w:name="ProductID" w:val="2620 a"/>
        </w:smartTagPr>
        <w:r w:rsidRPr="004676CB">
          <w:rPr>
            <w:rFonts w:ascii="Tahoma" w:hAnsi="Tahoma" w:cs="Tahoma"/>
          </w:rPr>
          <w:t>2620 a</w:t>
        </w:r>
      </w:smartTag>
      <w:r w:rsidRPr="004676CB">
        <w:rPr>
          <w:rFonts w:ascii="Tahoma" w:hAnsi="Tahoma" w:cs="Tahoma"/>
        </w:rPr>
        <w:t xml:space="preserve"> násl. </w:t>
      </w:r>
      <w:r w:rsidRPr="004676CB">
        <w:rPr>
          <w:rFonts w:ascii="Tahoma" w:hAnsi="Tahoma" w:cs="Tahoma"/>
          <w:bCs/>
        </w:rPr>
        <w:t>občanského</w:t>
      </w:r>
      <w:r w:rsidRPr="004676CB">
        <w:rPr>
          <w:rFonts w:ascii="Tahoma" w:hAnsi="Tahoma" w:cs="Tahoma"/>
        </w:rPr>
        <w:t xml:space="preserve"> zákoníku a je stanovena jako cena pevná, maximální a nejvýše přípustná za celý objem prací a dodávek dle čl. III. smlouvy. Celková cena díla zahrnuje veškeré práce, materiály a náklady nutné ke </w:t>
      </w:r>
      <w:r w:rsidRPr="004676CB">
        <w:rPr>
          <w:rFonts w:ascii="Tahoma" w:hAnsi="Tahoma" w:cs="Tahoma"/>
          <w:bCs/>
        </w:rPr>
        <w:t>kvalitnímu</w:t>
      </w:r>
      <w:r w:rsidRPr="004676CB">
        <w:rPr>
          <w:rFonts w:ascii="Tahoma" w:hAnsi="Tahoma" w:cs="Tahoma"/>
        </w:rPr>
        <w:t xml:space="preserve"> provedení díla včetně zisku zhotovitele a je obsažena v cenové nabídce – ve vyplněném výkazu výměr, která tvoří nedílnou součást - přílohu č. 3</w:t>
      </w:r>
      <w:r w:rsidR="004676CB">
        <w:rPr>
          <w:rFonts w:ascii="Tahoma" w:hAnsi="Tahoma" w:cs="Tahoma"/>
        </w:rPr>
        <w:t xml:space="preserve"> </w:t>
      </w:r>
      <w:r w:rsidRPr="004676CB">
        <w:rPr>
          <w:rFonts w:ascii="Tahoma" w:hAnsi="Tahoma" w:cs="Tahoma"/>
        </w:rPr>
        <w:t>smlouvy. Smluvní strany považují předmětný vyplněný výkaz výměr za úplný a závazný. Smluvní strany se tímto výslovně dohodly,</w:t>
      </w:r>
      <w:r w:rsidR="00D97C35">
        <w:rPr>
          <w:rFonts w:ascii="Tahoma" w:hAnsi="Tahoma" w:cs="Tahoma"/>
        </w:rPr>
        <w:t xml:space="preserve"> že zhotovitel ve smyslu § 2620 odst. 2</w:t>
      </w:r>
      <w:r w:rsidRPr="004676CB">
        <w:rPr>
          <w:rFonts w:ascii="Tahoma" w:hAnsi="Tahoma" w:cs="Tahoma"/>
        </w:rPr>
        <w:t xml:space="preserve"> věta druhá občanského zákoníku, nese nebezpečí změny okolností.</w:t>
      </w:r>
    </w:p>
    <w:p w14:paraId="07F3F87A" w14:textId="77777777"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bCs/>
        </w:rPr>
        <w:t>Smluvní</w:t>
      </w:r>
      <w:r w:rsidRPr="004676CB">
        <w:rPr>
          <w:rFonts w:ascii="Tahoma" w:hAnsi="Tahoma" w:cs="Tahoma"/>
        </w:rPr>
        <w:t xml:space="preserve"> strany se dohodly, že cena díla činí dle vyplněného výkazu výměr:</w:t>
      </w:r>
    </w:p>
    <w:p w14:paraId="3590215C" w14:textId="51B9B8F0" w:rsidR="004676CB" w:rsidRPr="009A64FB" w:rsidRDefault="009A64FB" w:rsidP="009A64FB">
      <w:pPr>
        <w:pStyle w:val="Odstavecseseznamem"/>
        <w:ind w:left="720"/>
        <w:rPr>
          <w:rFonts w:ascii="Tahoma" w:hAnsi="Tahoma" w:cs="Tahoma"/>
          <w:b/>
          <w:sz w:val="20"/>
          <w:szCs w:val="20"/>
        </w:rPr>
      </w:pPr>
      <w:r w:rsidRPr="009A64FB">
        <w:rPr>
          <w:rFonts w:ascii="Tahoma" w:hAnsi="Tahoma" w:cs="Tahoma"/>
          <w:b/>
          <w:sz w:val="20"/>
          <w:szCs w:val="20"/>
        </w:rPr>
        <w:t>Celková c</w:t>
      </w:r>
      <w:r w:rsidR="004676CB" w:rsidRPr="009A64FB">
        <w:rPr>
          <w:rFonts w:ascii="Tahoma" w:hAnsi="Tahoma" w:cs="Tahoma"/>
          <w:b/>
          <w:sz w:val="20"/>
          <w:szCs w:val="20"/>
        </w:rPr>
        <w:t xml:space="preserve">ena bez DPH v Kč: </w:t>
      </w:r>
      <w:r w:rsidR="004676CB" w:rsidRPr="009A64FB">
        <w:rPr>
          <w:rFonts w:ascii="Tahoma" w:hAnsi="Tahoma" w:cs="Tahoma"/>
          <w:b/>
          <w:sz w:val="20"/>
          <w:szCs w:val="20"/>
        </w:rPr>
        <w:tab/>
      </w:r>
      <w:r w:rsidR="004676CB" w:rsidRPr="009A64FB">
        <w:rPr>
          <w:rFonts w:ascii="Tahoma" w:hAnsi="Tahoma" w:cs="Tahoma"/>
          <w:b/>
          <w:sz w:val="20"/>
          <w:szCs w:val="20"/>
        </w:rPr>
        <w:tab/>
      </w:r>
      <w:r w:rsidRPr="009A64FB">
        <w:rPr>
          <w:rFonts w:ascii="Tahoma" w:hAnsi="Tahoma" w:cs="Tahoma"/>
          <w:b/>
          <w:sz w:val="20"/>
          <w:szCs w:val="20"/>
        </w:rPr>
        <w:tab/>
      </w:r>
      <w:r w:rsidR="004676CB" w:rsidRPr="009A64FB">
        <w:rPr>
          <w:rFonts w:ascii="Tahoma" w:hAnsi="Tahoma" w:cs="Tahoma"/>
          <w:b/>
          <w:sz w:val="20"/>
          <w:szCs w:val="20"/>
          <w:shd w:val="clear" w:color="auto" w:fill="FFFF00"/>
        </w:rPr>
        <w:t>[•]</w:t>
      </w:r>
    </w:p>
    <w:p w14:paraId="755C935F" w14:textId="2B4A07CE" w:rsidR="004676CB"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DPH v %:</w:t>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7B8E9241" w14:textId="54C593F7" w:rsidR="004676CB"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DPH v Kč:</w:t>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278DB370" w14:textId="3ACA5F65" w:rsidR="00AC6AA2" w:rsidRDefault="004676CB" w:rsidP="009A64FB">
      <w:pPr>
        <w:pStyle w:val="Odstavecseseznamem"/>
        <w:ind w:left="720"/>
        <w:rPr>
          <w:rFonts w:ascii="Tahoma" w:hAnsi="Tahoma" w:cs="Tahoma"/>
          <w:b/>
          <w:sz w:val="20"/>
          <w:szCs w:val="20"/>
          <w:shd w:val="clear" w:color="auto" w:fill="FFFF00"/>
        </w:rPr>
      </w:pPr>
      <w:r w:rsidRPr="009A64FB">
        <w:rPr>
          <w:rFonts w:ascii="Tahoma" w:hAnsi="Tahoma" w:cs="Tahoma"/>
          <w:b/>
          <w:sz w:val="20"/>
          <w:szCs w:val="20"/>
        </w:rPr>
        <w:t>C</w:t>
      </w:r>
      <w:r w:rsidR="009A64FB" w:rsidRPr="009A64FB">
        <w:rPr>
          <w:rFonts w:ascii="Tahoma" w:hAnsi="Tahoma" w:cs="Tahoma"/>
          <w:b/>
          <w:sz w:val="20"/>
          <w:szCs w:val="20"/>
        </w:rPr>
        <w:t>elková c</w:t>
      </w:r>
      <w:r w:rsidRPr="009A64FB">
        <w:rPr>
          <w:rFonts w:ascii="Tahoma" w:hAnsi="Tahoma" w:cs="Tahoma"/>
          <w:b/>
          <w:sz w:val="20"/>
          <w:szCs w:val="20"/>
        </w:rPr>
        <w:t xml:space="preserve">ena včetně DPH v Kč: </w:t>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64434879" w14:textId="77777777" w:rsidR="00EF176C" w:rsidRDefault="00EF176C" w:rsidP="009A64FB">
      <w:pPr>
        <w:pStyle w:val="Odstavecseseznamem"/>
        <w:ind w:left="720"/>
        <w:rPr>
          <w:rFonts w:ascii="Tahoma" w:hAnsi="Tahoma" w:cs="Tahoma"/>
          <w:b/>
          <w:sz w:val="20"/>
          <w:szCs w:val="20"/>
        </w:rPr>
      </w:pPr>
    </w:p>
    <w:p w14:paraId="7205E8A2" w14:textId="77777777"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 xml:space="preserve">z toho </w:t>
      </w:r>
    </w:p>
    <w:p w14:paraId="3ABE5EEE" w14:textId="77777777" w:rsidR="00D46A3F" w:rsidRPr="00D46A3F" w:rsidRDefault="00D46A3F" w:rsidP="00D46A3F">
      <w:pPr>
        <w:pStyle w:val="Odstavecseseznamem"/>
        <w:ind w:left="720"/>
        <w:rPr>
          <w:rFonts w:ascii="Tahoma" w:hAnsi="Tahoma" w:cs="Tahoma"/>
          <w:sz w:val="20"/>
          <w:szCs w:val="20"/>
        </w:rPr>
      </w:pPr>
    </w:p>
    <w:p w14:paraId="6C058207" w14:textId="6B497DE3"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Investiční prostředky:</w:t>
      </w:r>
    </w:p>
    <w:p w14:paraId="64CE945B" w14:textId="5AA60604"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 xml:space="preserve">Celkem bez DPH v Kč: </w:t>
      </w:r>
      <w:r w:rsidRPr="00D46A3F">
        <w:rPr>
          <w:rFonts w:ascii="Tahoma" w:hAnsi="Tahoma" w:cs="Tahoma"/>
          <w:sz w:val="20"/>
          <w:szCs w:val="20"/>
        </w:rPr>
        <w:tab/>
        <w:t xml:space="preserve">                     </w:t>
      </w:r>
      <w:r w:rsidRPr="00D46A3F">
        <w:rPr>
          <w:rFonts w:ascii="Tahoma" w:hAnsi="Tahoma" w:cs="Tahoma"/>
          <w:sz w:val="20"/>
          <w:szCs w:val="20"/>
        </w:rPr>
        <w:tab/>
      </w:r>
      <w:r w:rsidRPr="00D46A3F">
        <w:rPr>
          <w:rFonts w:ascii="Tahoma" w:hAnsi="Tahoma" w:cs="Tahoma"/>
          <w:sz w:val="20"/>
          <w:szCs w:val="20"/>
        </w:rPr>
        <w:tab/>
      </w:r>
      <w:r>
        <w:rPr>
          <w:rFonts w:ascii="Tahoma" w:hAnsi="Tahoma" w:cs="Tahoma"/>
          <w:sz w:val="20"/>
          <w:szCs w:val="20"/>
        </w:rPr>
        <w:t xml:space="preserve">            </w:t>
      </w:r>
      <w:r w:rsidRPr="00D46A3F">
        <w:rPr>
          <w:rFonts w:ascii="Tahoma" w:hAnsi="Tahoma" w:cs="Tahoma"/>
          <w:sz w:val="20"/>
          <w:szCs w:val="20"/>
          <w:shd w:val="clear" w:color="auto" w:fill="FFFF00"/>
        </w:rPr>
        <w:t>[•]</w:t>
      </w:r>
    </w:p>
    <w:p w14:paraId="7D18EAC2" w14:textId="2E41A3FE"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DPH v Kč:</w:t>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Pr>
          <w:rFonts w:ascii="Tahoma" w:hAnsi="Tahoma" w:cs="Tahoma"/>
          <w:sz w:val="20"/>
          <w:szCs w:val="20"/>
        </w:rPr>
        <w:t xml:space="preserve"> </w:t>
      </w:r>
      <w:r w:rsidRPr="00D46A3F">
        <w:rPr>
          <w:rFonts w:ascii="Tahoma" w:hAnsi="Tahoma" w:cs="Tahoma"/>
          <w:sz w:val="20"/>
          <w:szCs w:val="20"/>
          <w:shd w:val="clear" w:color="auto" w:fill="FFFF00"/>
        </w:rPr>
        <w:t>[•]</w:t>
      </w:r>
    </w:p>
    <w:p w14:paraId="3FF318A7" w14:textId="66B6AB24" w:rsidR="00D46A3F" w:rsidRPr="00D46A3F" w:rsidRDefault="00D46A3F" w:rsidP="00D46A3F">
      <w:pPr>
        <w:pStyle w:val="Odstavecseseznamem"/>
        <w:ind w:left="720"/>
        <w:rPr>
          <w:rFonts w:ascii="Tahoma" w:hAnsi="Tahoma" w:cs="Tahoma"/>
          <w:sz w:val="20"/>
          <w:szCs w:val="20"/>
          <w:shd w:val="clear" w:color="auto" w:fill="FFFF00"/>
        </w:rPr>
      </w:pPr>
      <w:r w:rsidRPr="00D46A3F">
        <w:rPr>
          <w:rFonts w:ascii="Tahoma" w:hAnsi="Tahoma" w:cs="Tahoma"/>
          <w:sz w:val="20"/>
          <w:szCs w:val="20"/>
        </w:rPr>
        <w:t xml:space="preserve">Celkem včetně DPH v Kč: </w:t>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t xml:space="preserve">            </w:t>
      </w:r>
      <w:r w:rsidRPr="00D46A3F">
        <w:rPr>
          <w:rFonts w:ascii="Tahoma" w:hAnsi="Tahoma" w:cs="Tahoma"/>
          <w:sz w:val="20"/>
          <w:szCs w:val="20"/>
          <w:shd w:val="clear" w:color="auto" w:fill="FFFF00"/>
        </w:rPr>
        <w:t>[•]</w:t>
      </w:r>
    </w:p>
    <w:p w14:paraId="6759E6E4" w14:textId="77777777" w:rsidR="00D46A3F" w:rsidRDefault="00D46A3F" w:rsidP="00D46A3F">
      <w:pPr>
        <w:pStyle w:val="Odstavecseseznamem"/>
        <w:ind w:left="720"/>
        <w:rPr>
          <w:rFonts w:ascii="Tahoma" w:hAnsi="Tahoma" w:cs="Tahoma"/>
          <w:sz w:val="20"/>
          <w:szCs w:val="20"/>
        </w:rPr>
      </w:pPr>
    </w:p>
    <w:p w14:paraId="228442AC" w14:textId="335F3AA7" w:rsidR="00D46A3F" w:rsidRPr="00D46A3F" w:rsidRDefault="00D46A3F" w:rsidP="00D46A3F">
      <w:pPr>
        <w:pStyle w:val="Odstavecseseznamem"/>
        <w:ind w:left="720"/>
        <w:rPr>
          <w:rFonts w:ascii="Tahoma" w:hAnsi="Tahoma" w:cs="Tahoma"/>
          <w:sz w:val="20"/>
          <w:szCs w:val="20"/>
        </w:rPr>
      </w:pPr>
      <w:r>
        <w:rPr>
          <w:rFonts w:ascii="Tahoma" w:hAnsi="Tahoma" w:cs="Tahoma"/>
          <w:sz w:val="20"/>
          <w:szCs w:val="20"/>
        </w:rPr>
        <w:t>Nei</w:t>
      </w:r>
      <w:r w:rsidRPr="00D46A3F">
        <w:rPr>
          <w:rFonts w:ascii="Tahoma" w:hAnsi="Tahoma" w:cs="Tahoma"/>
          <w:sz w:val="20"/>
          <w:szCs w:val="20"/>
        </w:rPr>
        <w:t>nvestiční prostředky:</w:t>
      </w:r>
    </w:p>
    <w:p w14:paraId="46FE73A9" w14:textId="77777777"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 xml:space="preserve">Celkem bez DPH v Kč: </w:t>
      </w:r>
      <w:r w:rsidRPr="00D46A3F">
        <w:rPr>
          <w:rFonts w:ascii="Tahoma" w:hAnsi="Tahoma" w:cs="Tahoma"/>
          <w:sz w:val="20"/>
          <w:szCs w:val="20"/>
        </w:rPr>
        <w:tab/>
        <w:t xml:space="preserve">                     </w:t>
      </w:r>
      <w:r w:rsidRPr="00D46A3F">
        <w:rPr>
          <w:rFonts w:ascii="Tahoma" w:hAnsi="Tahoma" w:cs="Tahoma"/>
          <w:sz w:val="20"/>
          <w:szCs w:val="20"/>
        </w:rPr>
        <w:tab/>
      </w:r>
      <w:r w:rsidRPr="00D46A3F">
        <w:rPr>
          <w:rFonts w:ascii="Tahoma" w:hAnsi="Tahoma" w:cs="Tahoma"/>
          <w:sz w:val="20"/>
          <w:szCs w:val="20"/>
        </w:rPr>
        <w:tab/>
      </w:r>
      <w:r>
        <w:rPr>
          <w:rFonts w:ascii="Tahoma" w:hAnsi="Tahoma" w:cs="Tahoma"/>
          <w:sz w:val="20"/>
          <w:szCs w:val="20"/>
        </w:rPr>
        <w:t xml:space="preserve">            </w:t>
      </w:r>
      <w:r w:rsidRPr="00D46A3F">
        <w:rPr>
          <w:rFonts w:ascii="Tahoma" w:hAnsi="Tahoma" w:cs="Tahoma"/>
          <w:sz w:val="20"/>
          <w:szCs w:val="20"/>
          <w:shd w:val="clear" w:color="auto" w:fill="FFFF00"/>
        </w:rPr>
        <w:t>[•]</w:t>
      </w:r>
    </w:p>
    <w:p w14:paraId="2AA7F68F" w14:textId="77777777"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DPH v Kč:</w:t>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Pr>
          <w:rFonts w:ascii="Tahoma" w:hAnsi="Tahoma" w:cs="Tahoma"/>
          <w:sz w:val="20"/>
          <w:szCs w:val="20"/>
        </w:rPr>
        <w:t xml:space="preserve"> </w:t>
      </w:r>
      <w:r w:rsidRPr="00D46A3F">
        <w:rPr>
          <w:rFonts w:ascii="Tahoma" w:hAnsi="Tahoma" w:cs="Tahoma"/>
          <w:sz w:val="20"/>
          <w:szCs w:val="20"/>
          <w:shd w:val="clear" w:color="auto" w:fill="FFFF00"/>
        </w:rPr>
        <w:t>[•]</w:t>
      </w:r>
    </w:p>
    <w:p w14:paraId="08AA8F77" w14:textId="77777777" w:rsidR="00D46A3F" w:rsidRPr="00D46A3F" w:rsidRDefault="00D46A3F" w:rsidP="00D46A3F">
      <w:pPr>
        <w:pStyle w:val="Odstavecseseznamem"/>
        <w:ind w:left="720"/>
        <w:rPr>
          <w:rFonts w:ascii="Tahoma" w:hAnsi="Tahoma" w:cs="Tahoma"/>
          <w:sz w:val="20"/>
          <w:szCs w:val="20"/>
          <w:shd w:val="clear" w:color="auto" w:fill="FFFF00"/>
        </w:rPr>
      </w:pPr>
      <w:r w:rsidRPr="00D46A3F">
        <w:rPr>
          <w:rFonts w:ascii="Tahoma" w:hAnsi="Tahoma" w:cs="Tahoma"/>
          <w:sz w:val="20"/>
          <w:szCs w:val="20"/>
        </w:rPr>
        <w:t xml:space="preserve">Celkem včetně DPH v Kč: </w:t>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t xml:space="preserve">            </w:t>
      </w:r>
      <w:r w:rsidRPr="00D46A3F">
        <w:rPr>
          <w:rFonts w:ascii="Tahoma" w:hAnsi="Tahoma" w:cs="Tahoma"/>
          <w:sz w:val="20"/>
          <w:szCs w:val="20"/>
          <w:shd w:val="clear" w:color="auto" w:fill="FFFF00"/>
        </w:rPr>
        <w:t>[•]</w:t>
      </w:r>
    </w:p>
    <w:p w14:paraId="04402F44" w14:textId="4E71ADB5" w:rsidR="00EF176C" w:rsidRPr="00D46A3F" w:rsidRDefault="00EF176C" w:rsidP="009A64FB">
      <w:pPr>
        <w:pStyle w:val="Odstavecseseznamem"/>
        <w:ind w:left="720"/>
        <w:rPr>
          <w:rFonts w:ascii="Tahoma" w:hAnsi="Tahoma" w:cs="Tahoma"/>
          <w:sz w:val="20"/>
          <w:szCs w:val="20"/>
        </w:rPr>
      </w:pPr>
    </w:p>
    <w:p w14:paraId="0FCD1A96" w14:textId="293539D6"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Dohodnutá cena bude zhotovitelem navýšena o částku daně z přidané hodnoty ve výši odpovídající sazby daně. Věta první se nepoužije v případě uskutečněných plnění spadajících do režimu přenesení daňové povinnosti podle § 92</w:t>
      </w:r>
      <w:r w:rsidR="00D97C35">
        <w:rPr>
          <w:rFonts w:ascii="Tahoma" w:hAnsi="Tahoma" w:cs="Tahoma"/>
        </w:rPr>
        <w:t xml:space="preserve"> </w:t>
      </w:r>
      <w:r w:rsidRPr="004676CB">
        <w:rPr>
          <w:rFonts w:ascii="Tahoma" w:hAnsi="Tahoma" w:cs="Tahoma"/>
        </w:rPr>
        <w:t>e) zákona č. 235/2004 Sb., o dani z přidané hodnoty, ve znění pozdějších předpisů, kdy povinnost přiznat a zaplatit daň má objednatel na základě zákonného sdělení od zhotovitele.</w:t>
      </w:r>
    </w:p>
    <w:p w14:paraId="4A819D6C" w14:textId="4F2768FA"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Ke změně cen uvedených v čl. IV. odst. </w:t>
      </w:r>
      <w:r w:rsidR="00B1338D">
        <w:rPr>
          <w:rFonts w:ascii="Tahoma" w:hAnsi="Tahoma" w:cs="Tahoma"/>
        </w:rPr>
        <w:t>4.</w:t>
      </w:r>
      <w:r w:rsidRPr="004676CB">
        <w:rPr>
          <w:rFonts w:ascii="Tahoma" w:hAnsi="Tahoma" w:cs="Tahoma"/>
        </w:rPr>
        <w:t>2. smlouvy může bez dalšího dojít pouze jejich snížením, a to na základě předchozího písemného dodatku k</w:t>
      </w:r>
      <w:r w:rsidR="00D97C35">
        <w:rPr>
          <w:rFonts w:ascii="Tahoma" w:hAnsi="Tahoma" w:cs="Tahoma"/>
        </w:rPr>
        <w:t>e</w:t>
      </w:r>
      <w:r w:rsidRPr="004676CB">
        <w:rPr>
          <w:rFonts w:ascii="Tahoma" w:hAnsi="Tahoma" w:cs="Tahoma"/>
        </w:rPr>
        <w:t xml:space="preserve"> smlouvě, odsouhlaseného a podepsaného zástupci obou smluvních stran, z důvodu, že v průběhu realizace díla dojde ke snížení nákladů na základě vzájemně odsouhlasených úsporných řešení nebo změny materiálů navržených objednatelem nebo zhotovitelem nebo z důvodu objednatelem poskytnutého materiálu (vznik </w:t>
      </w:r>
      <w:proofErr w:type="spellStart"/>
      <w:r w:rsidRPr="004676CB">
        <w:rPr>
          <w:rFonts w:ascii="Tahoma" w:hAnsi="Tahoma" w:cs="Tahoma"/>
        </w:rPr>
        <w:t>méněprací</w:t>
      </w:r>
      <w:proofErr w:type="spellEnd"/>
      <w:r w:rsidRPr="004676CB">
        <w:rPr>
          <w:rFonts w:ascii="Tahoma" w:hAnsi="Tahoma" w:cs="Tahoma"/>
        </w:rPr>
        <w:t xml:space="preserve">). </w:t>
      </w:r>
    </w:p>
    <w:p w14:paraId="18D5A69C" w14:textId="77777777" w:rsidR="00AC6AA2" w:rsidRPr="004676CB" w:rsidRDefault="00AC6AA2" w:rsidP="00AC6AA2">
      <w:pPr>
        <w:tabs>
          <w:tab w:val="left" w:pos="360"/>
        </w:tabs>
        <w:ind w:left="360"/>
        <w:jc w:val="both"/>
        <w:rPr>
          <w:rFonts w:ascii="Tahoma" w:hAnsi="Tahoma" w:cs="Tahoma"/>
          <w:sz w:val="20"/>
          <w:szCs w:val="20"/>
        </w:rPr>
      </w:pPr>
    </w:p>
    <w:p w14:paraId="576570FB" w14:textId="77777777" w:rsidR="004B01CB" w:rsidRDefault="00AC6AA2" w:rsidP="004B01CB">
      <w:pPr>
        <w:ind w:left="567" w:hanging="567"/>
        <w:jc w:val="center"/>
        <w:rPr>
          <w:rFonts w:ascii="Tahoma" w:hAnsi="Tahoma" w:cs="Tahoma"/>
          <w:b/>
          <w:bCs/>
          <w:sz w:val="20"/>
          <w:szCs w:val="20"/>
        </w:rPr>
      </w:pPr>
      <w:r w:rsidRPr="004B01CB">
        <w:rPr>
          <w:rFonts w:ascii="Tahoma" w:hAnsi="Tahoma" w:cs="Tahoma"/>
          <w:b/>
          <w:bCs/>
          <w:sz w:val="20"/>
          <w:szCs w:val="20"/>
        </w:rPr>
        <w:t xml:space="preserve">V. </w:t>
      </w:r>
    </w:p>
    <w:p w14:paraId="69AC43DE" w14:textId="028EC0B4" w:rsidR="00AC6AA2" w:rsidRPr="004B01CB" w:rsidRDefault="009307F5" w:rsidP="004B01CB">
      <w:pPr>
        <w:ind w:left="567" w:hanging="567"/>
        <w:jc w:val="center"/>
        <w:rPr>
          <w:rFonts w:ascii="Tahoma" w:hAnsi="Tahoma" w:cs="Tahoma"/>
          <w:b/>
          <w:bCs/>
          <w:sz w:val="20"/>
          <w:szCs w:val="20"/>
        </w:rPr>
      </w:pPr>
      <w:r>
        <w:rPr>
          <w:rFonts w:ascii="Tahoma" w:hAnsi="Tahoma" w:cs="Tahoma"/>
          <w:b/>
          <w:bCs/>
          <w:sz w:val="20"/>
          <w:szCs w:val="20"/>
        </w:rPr>
        <w:t>Místo a termín</w:t>
      </w:r>
      <w:r w:rsidR="004F32F7">
        <w:rPr>
          <w:rFonts w:ascii="Tahoma" w:hAnsi="Tahoma" w:cs="Tahoma"/>
          <w:b/>
          <w:bCs/>
          <w:sz w:val="20"/>
          <w:szCs w:val="20"/>
        </w:rPr>
        <w:t>y</w:t>
      </w:r>
      <w:r>
        <w:rPr>
          <w:rFonts w:ascii="Tahoma" w:hAnsi="Tahoma" w:cs="Tahoma"/>
          <w:b/>
          <w:bCs/>
          <w:sz w:val="20"/>
          <w:szCs w:val="20"/>
        </w:rPr>
        <w:t xml:space="preserve"> plnění </w:t>
      </w:r>
      <w:r w:rsidR="00AC6AA2" w:rsidRPr="004B01CB">
        <w:rPr>
          <w:rFonts w:ascii="Tahoma" w:hAnsi="Tahoma" w:cs="Tahoma"/>
          <w:b/>
          <w:bCs/>
          <w:sz w:val="20"/>
          <w:szCs w:val="20"/>
        </w:rPr>
        <w:t>smluvních závazků</w:t>
      </w:r>
    </w:p>
    <w:p w14:paraId="06FC7A37" w14:textId="466480AB" w:rsidR="009307F5" w:rsidRDefault="009307F5"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Místem plnění i realizace díla je budova Filozofické fakulty na náměstí Jana Palacha 2 v Praze 1.</w:t>
      </w:r>
    </w:p>
    <w:p w14:paraId="7A2DDE7D" w14:textId="0570B5DB" w:rsidR="00AC6AA2" w:rsidRPr="004676CB" w:rsidRDefault="009307F5" w:rsidP="001261D9">
      <w:pPr>
        <w:pStyle w:val="Zkladntextodsazen"/>
        <w:numPr>
          <w:ilvl w:val="0"/>
          <w:numId w:val="5"/>
        </w:numPr>
        <w:tabs>
          <w:tab w:val="left" w:pos="476"/>
        </w:tabs>
        <w:suppressAutoHyphens/>
        <w:overflowPunct/>
        <w:autoSpaceDE/>
        <w:autoSpaceDN/>
        <w:adjustRightInd/>
        <w:spacing w:before="227" w:after="0"/>
        <w:ind w:left="476" w:hanging="476"/>
        <w:contextualSpacing/>
        <w:jc w:val="both"/>
        <w:textAlignment w:val="auto"/>
        <w:rPr>
          <w:rFonts w:ascii="Tahoma" w:hAnsi="Tahoma" w:cs="Tahoma"/>
        </w:rPr>
      </w:pPr>
      <w:r>
        <w:rPr>
          <w:rFonts w:ascii="Tahoma" w:hAnsi="Tahoma" w:cs="Tahoma"/>
        </w:rPr>
        <w:t>Hlavní ter</w:t>
      </w:r>
      <w:r w:rsidR="00AC6AA2" w:rsidRPr="004676CB">
        <w:rPr>
          <w:rFonts w:ascii="Tahoma" w:hAnsi="Tahoma" w:cs="Tahoma"/>
        </w:rPr>
        <w:t>míny a lhůty pro zhotovení díla nebo jeho části:</w:t>
      </w:r>
    </w:p>
    <w:p w14:paraId="4CBD4CC8" w14:textId="03C60BF0" w:rsidR="00AC6AA2" w:rsidRPr="004676CB"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Pr>
          <w:rFonts w:ascii="Tahoma" w:hAnsi="Tahoma" w:cs="Tahoma"/>
        </w:rPr>
        <w:t xml:space="preserve">termín převzetí staveniště a </w:t>
      </w:r>
      <w:r w:rsidR="00AC6AA2" w:rsidRPr="004676CB">
        <w:rPr>
          <w:rFonts w:ascii="Tahoma" w:hAnsi="Tahoma" w:cs="Tahoma"/>
        </w:rPr>
        <w:t>zahájení prací</w:t>
      </w:r>
      <w:r w:rsidR="004B01CB">
        <w:rPr>
          <w:rFonts w:ascii="Tahoma" w:hAnsi="Tahoma" w:cs="Tahoma"/>
        </w:rPr>
        <w:t xml:space="preserve"> v </w:t>
      </w:r>
      <w:r w:rsidR="00EF176C">
        <w:rPr>
          <w:rFonts w:ascii="Tahoma" w:hAnsi="Tahoma" w:cs="Tahoma"/>
        </w:rPr>
        <w:t>1</w:t>
      </w:r>
      <w:r w:rsidR="004B01CB">
        <w:rPr>
          <w:rFonts w:ascii="Tahoma" w:hAnsi="Tahoma" w:cs="Tahoma"/>
        </w:rPr>
        <w:t>. etapě</w:t>
      </w:r>
      <w:r w:rsidR="00AC6AA2" w:rsidRPr="004676CB">
        <w:rPr>
          <w:rFonts w:ascii="Tahoma" w:hAnsi="Tahoma" w:cs="Tahoma"/>
        </w:rPr>
        <w:t xml:space="preserve">: do </w:t>
      </w:r>
      <w:r w:rsidR="00A91BA4" w:rsidRPr="00A91BA4">
        <w:rPr>
          <w:rFonts w:ascii="Tahoma" w:hAnsi="Tahoma" w:cs="Tahoma"/>
        </w:rPr>
        <w:t>14</w:t>
      </w:r>
      <w:r w:rsidR="004B01CB" w:rsidRPr="00A91BA4">
        <w:rPr>
          <w:rFonts w:ascii="Tahoma" w:hAnsi="Tahoma" w:cs="Tahoma"/>
        </w:rPr>
        <w:t xml:space="preserve"> </w:t>
      </w:r>
      <w:r w:rsidR="00AC6AA2" w:rsidRPr="004676CB">
        <w:rPr>
          <w:rFonts w:ascii="Tahoma" w:hAnsi="Tahoma" w:cs="Tahoma"/>
        </w:rPr>
        <w:t>kalendářních dnů od účinnosti smlouvy,</w:t>
      </w:r>
    </w:p>
    <w:p w14:paraId="153779BD" w14:textId="0A2DEDB7" w:rsidR="00AC6AA2" w:rsidRDefault="00AC6AA2"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4676CB">
        <w:rPr>
          <w:rFonts w:ascii="Tahoma" w:hAnsi="Tahoma" w:cs="Tahoma"/>
        </w:rPr>
        <w:t>termín předání díla</w:t>
      </w:r>
      <w:r w:rsidR="004B01CB" w:rsidRPr="004B01CB">
        <w:rPr>
          <w:rFonts w:ascii="Tahoma" w:hAnsi="Tahoma" w:cs="Tahoma"/>
        </w:rPr>
        <w:t xml:space="preserve"> </w:t>
      </w:r>
      <w:r w:rsidR="009307F5">
        <w:rPr>
          <w:rFonts w:ascii="Tahoma" w:hAnsi="Tahoma" w:cs="Tahoma"/>
        </w:rPr>
        <w:t xml:space="preserve">v </w:t>
      </w:r>
      <w:r w:rsidR="00EF176C">
        <w:rPr>
          <w:rFonts w:ascii="Tahoma" w:hAnsi="Tahoma" w:cs="Tahoma"/>
        </w:rPr>
        <w:t>1</w:t>
      </w:r>
      <w:r w:rsidR="004B01CB">
        <w:rPr>
          <w:rFonts w:ascii="Tahoma" w:hAnsi="Tahoma" w:cs="Tahoma"/>
        </w:rPr>
        <w:t>. etapě</w:t>
      </w:r>
      <w:r w:rsidRPr="004676CB">
        <w:rPr>
          <w:rFonts w:ascii="Tahoma" w:hAnsi="Tahoma" w:cs="Tahoma"/>
        </w:rPr>
        <w:t>:</w:t>
      </w:r>
      <w:r w:rsidR="004B01CB">
        <w:rPr>
          <w:rFonts w:ascii="Tahoma" w:hAnsi="Tahoma" w:cs="Tahoma"/>
        </w:rPr>
        <w:t xml:space="preserve"> </w:t>
      </w:r>
      <w:r w:rsidR="00A91BA4">
        <w:rPr>
          <w:rFonts w:ascii="Tahoma" w:hAnsi="Tahoma" w:cs="Tahoma"/>
        </w:rPr>
        <w:t xml:space="preserve">nejpozději </w:t>
      </w:r>
      <w:r w:rsidR="00A91BA4" w:rsidRPr="00A91BA4">
        <w:rPr>
          <w:rFonts w:ascii="Tahoma" w:hAnsi="Tahoma" w:cs="Tahoma"/>
        </w:rPr>
        <w:t xml:space="preserve">do </w:t>
      </w:r>
      <w:r w:rsidR="00CA54C0" w:rsidRPr="00A91BA4">
        <w:rPr>
          <w:rFonts w:ascii="Tahoma" w:hAnsi="Tahoma" w:cs="Tahoma"/>
        </w:rPr>
        <w:t>15.</w:t>
      </w:r>
      <w:r w:rsidR="00A91BA4" w:rsidRPr="00A91BA4">
        <w:rPr>
          <w:rFonts w:ascii="Tahoma" w:hAnsi="Tahoma" w:cs="Tahoma"/>
        </w:rPr>
        <w:t xml:space="preserve"> </w:t>
      </w:r>
      <w:r w:rsidR="00EF176C">
        <w:rPr>
          <w:rFonts w:ascii="Tahoma" w:hAnsi="Tahoma" w:cs="Tahoma"/>
        </w:rPr>
        <w:t>11</w:t>
      </w:r>
      <w:r w:rsidR="00CA54C0" w:rsidRPr="00A91BA4">
        <w:rPr>
          <w:rFonts w:ascii="Tahoma" w:hAnsi="Tahoma" w:cs="Tahoma"/>
        </w:rPr>
        <w:t>.</w:t>
      </w:r>
      <w:r w:rsidR="00A91BA4" w:rsidRPr="00A91BA4">
        <w:rPr>
          <w:rFonts w:ascii="Tahoma" w:hAnsi="Tahoma" w:cs="Tahoma"/>
        </w:rPr>
        <w:t xml:space="preserve"> </w:t>
      </w:r>
      <w:r w:rsidR="00CA54C0" w:rsidRPr="00A91BA4">
        <w:rPr>
          <w:rFonts w:ascii="Tahoma" w:hAnsi="Tahoma" w:cs="Tahoma"/>
        </w:rPr>
        <w:t>20</w:t>
      </w:r>
      <w:r w:rsidR="00EF176C">
        <w:rPr>
          <w:rFonts w:ascii="Tahoma" w:hAnsi="Tahoma" w:cs="Tahoma"/>
        </w:rPr>
        <w:t>17</w:t>
      </w:r>
      <w:r w:rsidR="004B01CB">
        <w:rPr>
          <w:rFonts w:ascii="Tahoma" w:hAnsi="Tahoma" w:cs="Tahoma"/>
        </w:rPr>
        <w:t>,</w:t>
      </w:r>
    </w:p>
    <w:p w14:paraId="5F913A3E" w14:textId="77777777" w:rsidR="00EF176C" w:rsidRDefault="004B01CB" w:rsidP="00EF176C">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4676CB">
        <w:rPr>
          <w:rFonts w:ascii="Tahoma" w:hAnsi="Tahoma" w:cs="Tahoma"/>
        </w:rPr>
        <w:t>termín předání díla</w:t>
      </w:r>
      <w:r w:rsidR="009307F5">
        <w:rPr>
          <w:rFonts w:ascii="Tahoma" w:hAnsi="Tahoma" w:cs="Tahoma"/>
        </w:rPr>
        <w:t xml:space="preserve"> v</w:t>
      </w:r>
      <w:r w:rsidR="00EF176C">
        <w:rPr>
          <w:rFonts w:ascii="Tahoma" w:hAnsi="Tahoma" w:cs="Tahoma"/>
        </w:rPr>
        <w:t>e</w:t>
      </w:r>
      <w:r w:rsidRPr="004B01CB">
        <w:rPr>
          <w:rFonts w:ascii="Tahoma" w:hAnsi="Tahoma" w:cs="Tahoma"/>
        </w:rPr>
        <w:t xml:space="preserve"> </w:t>
      </w:r>
      <w:r w:rsidR="00EF176C">
        <w:rPr>
          <w:rFonts w:ascii="Tahoma" w:hAnsi="Tahoma" w:cs="Tahoma"/>
        </w:rPr>
        <w:t>2</w:t>
      </w:r>
      <w:r>
        <w:rPr>
          <w:rFonts w:ascii="Tahoma" w:hAnsi="Tahoma" w:cs="Tahoma"/>
        </w:rPr>
        <w:t>. etapě</w:t>
      </w:r>
      <w:r w:rsidRPr="004676CB">
        <w:rPr>
          <w:rFonts w:ascii="Tahoma" w:hAnsi="Tahoma" w:cs="Tahoma"/>
        </w:rPr>
        <w:t xml:space="preserve">: </w:t>
      </w:r>
      <w:r w:rsidR="00A91BA4">
        <w:rPr>
          <w:rFonts w:ascii="Tahoma" w:hAnsi="Tahoma" w:cs="Tahoma"/>
        </w:rPr>
        <w:t xml:space="preserve">nejpozději do </w:t>
      </w:r>
      <w:r w:rsidR="00CA54C0" w:rsidRPr="00A91BA4">
        <w:rPr>
          <w:rFonts w:ascii="Tahoma" w:hAnsi="Tahoma" w:cs="Tahoma"/>
        </w:rPr>
        <w:t>15.</w:t>
      </w:r>
      <w:r w:rsidR="00A91BA4" w:rsidRPr="00A91BA4">
        <w:rPr>
          <w:rFonts w:ascii="Tahoma" w:hAnsi="Tahoma" w:cs="Tahoma"/>
        </w:rPr>
        <w:t xml:space="preserve"> </w:t>
      </w:r>
      <w:r w:rsidR="00EF176C">
        <w:rPr>
          <w:rFonts w:ascii="Tahoma" w:hAnsi="Tahoma" w:cs="Tahoma"/>
        </w:rPr>
        <w:t>11</w:t>
      </w:r>
      <w:r w:rsidR="00CA54C0" w:rsidRPr="00A91BA4">
        <w:rPr>
          <w:rFonts w:ascii="Tahoma" w:hAnsi="Tahoma" w:cs="Tahoma"/>
        </w:rPr>
        <w:t>.</w:t>
      </w:r>
      <w:r w:rsidR="00A91BA4" w:rsidRPr="00A91BA4">
        <w:rPr>
          <w:rFonts w:ascii="Tahoma" w:hAnsi="Tahoma" w:cs="Tahoma"/>
        </w:rPr>
        <w:t xml:space="preserve"> </w:t>
      </w:r>
      <w:r w:rsidR="00CA54C0" w:rsidRPr="00A91BA4">
        <w:rPr>
          <w:rFonts w:ascii="Tahoma" w:hAnsi="Tahoma" w:cs="Tahoma"/>
        </w:rPr>
        <w:t>201</w:t>
      </w:r>
      <w:r w:rsidR="00EF176C">
        <w:rPr>
          <w:rFonts w:ascii="Tahoma" w:hAnsi="Tahoma" w:cs="Tahoma"/>
        </w:rPr>
        <w:t>8</w:t>
      </w:r>
      <w:r w:rsidR="009307F5" w:rsidRPr="00A91BA4">
        <w:rPr>
          <w:rFonts w:ascii="Tahoma" w:hAnsi="Tahoma" w:cs="Tahoma"/>
        </w:rPr>
        <w:t>,</w:t>
      </w:r>
      <w:r w:rsidR="00EF176C" w:rsidRPr="00EF176C">
        <w:rPr>
          <w:rFonts w:ascii="Tahoma" w:hAnsi="Tahoma" w:cs="Tahoma"/>
        </w:rPr>
        <w:t xml:space="preserve"> </w:t>
      </w:r>
    </w:p>
    <w:p w14:paraId="29FBBA04" w14:textId="14173A5C" w:rsidR="00EF176C" w:rsidRPr="00EF176C" w:rsidRDefault="00EF176C"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EF176C">
        <w:rPr>
          <w:rFonts w:ascii="Tahoma" w:hAnsi="Tahoma" w:cs="Tahoma"/>
        </w:rPr>
        <w:t xml:space="preserve">termín předání díla ve 3. etapě: nejpozději do </w:t>
      </w:r>
      <w:r>
        <w:rPr>
          <w:rFonts w:ascii="Tahoma" w:hAnsi="Tahoma" w:cs="Tahoma"/>
        </w:rPr>
        <w:t>30</w:t>
      </w:r>
      <w:r w:rsidRPr="00EF176C">
        <w:rPr>
          <w:rFonts w:ascii="Tahoma" w:hAnsi="Tahoma" w:cs="Tahoma"/>
        </w:rPr>
        <w:t xml:space="preserve">. </w:t>
      </w:r>
      <w:r>
        <w:rPr>
          <w:rFonts w:ascii="Tahoma" w:hAnsi="Tahoma" w:cs="Tahoma"/>
        </w:rPr>
        <w:t>09</w:t>
      </w:r>
      <w:r w:rsidRPr="00EF176C">
        <w:rPr>
          <w:rFonts w:ascii="Tahoma" w:hAnsi="Tahoma" w:cs="Tahoma"/>
        </w:rPr>
        <w:t>. 2019,</w:t>
      </w:r>
      <w:r>
        <w:rPr>
          <w:rFonts w:ascii="Tahoma" w:hAnsi="Tahoma" w:cs="Tahoma"/>
        </w:rPr>
        <w:t xml:space="preserve">                                                                                           </w:t>
      </w:r>
    </w:p>
    <w:p w14:paraId="0DD69578" w14:textId="32467119" w:rsidR="009307F5" w:rsidRPr="004676CB"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Pr>
          <w:rFonts w:ascii="Tahoma" w:hAnsi="Tahoma" w:cs="Tahoma"/>
        </w:rPr>
        <w:lastRenderedPageBreak/>
        <w:t xml:space="preserve">vyklizení </w:t>
      </w:r>
      <w:r w:rsidR="00014189">
        <w:rPr>
          <w:rFonts w:ascii="Tahoma" w:hAnsi="Tahoma" w:cs="Tahoma"/>
        </w:rPr>
        <w:t>a uklizení místa provedení díla (</w:t>
      </w:r>
      <w:r>
        <w:rPr>
          <w:rFonts w:ascii="Tahoma" w:hAnsi="Tahoma" w:cs="Tahoma"/>
        </w:rPr>
        <w:t>staveniště</w:t>
      </w:r>
      <w:r w:rsidR="00014189">
        <w:rPr>
          <w:rFonts w:ascii="Tahoma" w:hAnsi="Tahoma" w:cs="Tahoma"/>
        </w:rPr>
        <w:t>)</w:t>
      </w:r>
      <w:r>
        <w:rPr>
          <w:rFonts w:ascii="Tahoma" w:hAnsi="Tahoma" w:cs="Tahoma"/>
        </w:rPr>
        <w:t>: do 2 kalendářních dnů od dokončení díla.</w:t>
      </w:r>
    </w:p>
    <w:p w14:paraId="4ADD61C5" w14:textId="45B4C275" w:rsidR="00AC6AA2" w:rsidRPr="00A32214" w:rsidRDefault="00AC6AA2"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A32214">
        <w:rPr>
          <w:rFonts w:ascii="Tahoma" w:hAnsi="Tahoma" w:cs="Tahoma"/>
        </w:rPr>
        <w:t xml:space="preserve">Zhotovitel bere na vědomí, že dílo bude prováděno za provozu objednatele a zavazuje se při provádění díla postupovat v souladu s pokyny objednatele a časovým harmonogramem provádění díla ve smyslu </w:t>
      </w:r>
      <w:proofErr w:type="spellStart"/>
      <w:r w:rsidRPr="00A32214">
        <w:rPr>
          <w:rFonts w:ascii="Tahoma" w:hAnsi="Tahoma" w:cs="Tahoma"/>
        </w:rPr>
        <w:t>ust</w:t>
      </w:r>
      <w:proofErr w:type="spellEnd"/>
      <w:r w:rsidRPr="00A32214">
        <w:rPr>
          <w:rFonts w:ascii="Tahoma" w:hAnsi="Tahoma" w:cs="Tahoma"/>
        </w:rPr>
        <w:t>. čl. III. odst. 3.</w:t>
      </w:r>
      <w:r w:rsidR="009307F5" w:rsidRPr="00A32214">
        <w:rPr>
          <w:rFonts w:ascii="Tahoma" w:hAnsi="Tahoma" w:cs="Tahoma"/>
        </w:rPr>
        <w:t>4.</w:t>
      </w:r>
      <w:r w:rsidRPr="00A32214">
        <w:rPr>
          <w:rFonts w:ascii="Tahoma" w:hAnsi="Tahoma" w:cs="Tahoma"/>
        </w:rPr>
        <w:t xml:space="preserve"> smlouvy, který tvoří přílohu č.</w:t>
      </w:r>
      <w:r w:rsidR="009307F5" w:rsidRPr="00A32214">
        <w:rPr>
          <w:rFonts w:ascii="Tahoma" w:hAnsi="Tahoma" w:cs="Tahoma"/>
        </w:rPr>
        <w:t xml:space="preserve"> </w:t>
      </w:r>
      <w:r w:rsidR="00A32214">
        <w:rPr>
          <w:rFonts w:ascii="Tahoma" w:hAnsi="Tahoma" w:cs="Tahoma"/>
        </w:rPr>
        <w:t>3</w:t>
      </w:r>
      <w:r w:rsidRPr="00A32214">
        <w:rPr>
          <w:rFonts w:ascii="Tahoma" w:hAnsi="Tahoma" w:cs="Tahoma"/>
        </w:rPr>
        <w:t xml:space="preserve"> smlouvy, nedohodnou-li se smluvní strany následně písemně jinak.</w:t>
      </w:r>
    </w:p>
    <w:p w14:paraId="3FB9E308" w14:textId="1A4B32F5" w:rsidR="009307F5" w:rsidRPr="009307F5" w:rsidRDefault="009307F5"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Objednatel se zavazuje z</w:t>
      </w:r>
      <w:r w:rsidRPr="009307F5">
        <w:rPr>
          <w:rFonts w:ascii="Tahoma" w:hAnsi="Tahoma" w:cs="Tahoma"/>
        </w:rPr>
        <w:t xml:space="preserve">hotoviteli zajistit ke splnění závazku dle </w:t>
      </w:r>
      <w:r>
        <w:rPr>
          <w:rFonts w:ascii="Tahoma" w:hAnsi="Tahoma" w:cs="Tahoma"/>
        </w:rPr>
        <w:t>odst.</w:t>
      </w:r>
      <w:r w:rsidR="00FA7850">
        <w:rPr>
          <w:rFonts w:ascii="Tahoma" w:hAnsi="Tahoma" w:cs="Tahoma"/>
        </w:rPr>
        <w:t xml:space="preserve"> 5.2</w:t>
      </w:r>
      <w:r w:rsidR="005069FF">
        <w:rPr>
          <w:rFonts w:ascii="Tahoma" w:hAnsi="Tahoma" w:cs="Tahoma"/>
        </w:rPr>
        <w:t>.</w:t>
      </w:r>
      <w:r>
        <w:rPr>
          <w:rFonts w:ascii="Tahoma" w:hAnsi="Tahoma" w:cs="Tahoma"/>
        </w:rPr>
        <w:t xml:space="preserve"> </w:t>
      </w:r>
      <w:r w:rsidR="00750F36">
        <w:rPr>
          <w:rFonts w:ascii="Tahoma" w:hAnsi="Tahoma" w:cs="Tahoma"/>
        </w:rPr>
        <w:t>smlouvy</w:t>
      </w:r>
      <w:r w:rsidRPr="009307F5">
        <w:rPr>
          <w:rFonts w:ascii="Tahoma" w:hAnsi="Tahoma" w:cs="Tahoma"/>
        </w:rPr>
        <w:t xml:space="preserve"> přístup k př</w:t>
      </w:r>
      <w:r>
        <w:rPr>
          <w:rFonts w:ascii="Tahoma" w:hAnsi="Tahoma" w:cs="Tahoma"/>
        </w:rPr>
        <w:t>edmětu díla v nezbytném rozsahu</w:t>
      </w:r>
      <w:r w:rsidRPr="009307F5">
        <w:rPr>
          <w:rFonts w:ascii="Tahoma" w:hAnsi="Tahoma" w:cs="Tahoma"/>
        </w:rPr>
        <w:t xml:space="preserve"> </w:t>
      </w:r>
      <w:r>
        <w:rPr>
          <w:rFonts w:ascii="Tahoma" w:hAnsi="Tahoma" w:cs="Tahoma"/>
        </w:rPr>
        <w:t>a poskytnout z</w:t>
      </w:r>
      <w:r w:rsidRPr="009307F5">
        <w:rPr>
          <w:rFonts w:ascii="Tahoma" w:hAnsi="Tahoma" w:cs="Tahoma"/>
        </w:rPr>
        <w:t>hotoviteli veškerou potřebnou součinnost.</w:t>
      </w:r>
    </w:p>
    <w:p w14:paraId="29FC9E94" w14:textId="77777777" w:rsidR="00AC6AA2" w:rsidRPr="004676CB" w:rsidRDefault="00AC6AA2" w:rsidP="00AC6AA2">
      <w:pPr>
        <w:tabs>
          <w:tab w:val="left" w:pos="540"/>
        </w:tabs>
        <w:overflowPunct w:val="0"/>
        <w:autoSpaceDE w:val="0"/>
        <w:autoSpaceDN w:val="0"/>
        <w:adjustRightInd w:val="0"/>
        <w:ind w:left="372" w:hanging="372"/>
        <w:jc w:val="both"/>
        <w:rPr>
          <w:rFonts w:ascii="Tahoma" w:hAnsi="Tahoma" w:cs="Tahoma"/>
          <w:sz w:val="20"/>
          <w:szCs w:val="20"/>
        </w:rPr>
      </w:pPr>
    </w:p>
    <w:p w14:paraId="725D086D" w14:textId="77777777" w:rsidR="00A91BA4" w:rsidRPr="004676CB" w:rsidRDefault="00A91BA4" w:rsidP="00AC6AA2">
      <w:pPr>
        <w:tabs>
          <w:tab w:val="left" w:pos="360"/>
        </w:tabs>
        <w:overflowPunct w:val="0"/>
        <w:autoSpaceDE w:val="0"/>
        <w:autoSpaceDN w:val="0"/>
        <w:adjustRightInd w:val="0"/>
        <w:jc w:val="both"/>
        <w:rPr>
          <w:rFonts w:ascii="Tahoma" w:hAnsi="Tahoma" w:cs="Tahoma"/>
          <w:sz w:val="20"/>
          <w:szCs w:val="20"/>
        </w:rPr>
      </w:pPr>
    </w:p>
    <w:p w14:paraId="5B49CCF2" w14:textId="77777777" w:rsidR="00961FE9" w:rsidRDefault="00AC6AA2" w:rsidP="00961FE9">
      <w:pPr>
        <w:ind w:left="567" w:hanging="567"/>
        <w:jc w:val="center"/>
        <w:rPr>
          <w:rFonts w:ascii="Tahoma" w:hAnsi="Tahoma" w:cs="Tahoma"/>
          <w:b/>
          <w:sz w:val="20"/>
          <w:szCs w:val="20"/>
        </w:rPr>
      </w:pPr>
      <w:r w:rsidRPr="004676CB">
        <w:rPr>
          <w:rFonts w:ascii="Tahoma" w:hAnsi="Tahoma" w:cs="Tahoma"/>
          <w:b/>
          <w:sz w:val="20"/>
          <w:szCs w:val="20"/>
        </w:rPr>
        <w:t xml:space="preserve">VI. </w:t>
      </w:r>
    </w:p>
    <w:p w14:paraId="0436215D" w14:textId="394847FD" w:rsidR="00AC6AA2" w:rsidRPr="004676CB" w:rsidRDefault="00AC6AA2" w:rsidP="00961FE9">
      <w:pPr>
        <w:ind w:left="567" w:hanging="567"/>
        <w:jc w:val="center"/>
        <w:rPr>
          <w:rFonts w:ascii="Tahoma" w:hAnsi="Tahoma" w:cs="Tahoma"/>
          <w:b/>
          <w:sz w:val="20"/>
          <w:szCs w:val="20"/>
        </w:rPr>
      </w:pPr>
      <w:r w:rsidRPr="00961FE9">
        <w:rPr>
          <w:rFonts w:ascii="Tahoma" w:hAnsi="Tahoma" w:cs="Tahoma"/>
          <w:b/>
          <w:bCs/>
          <w:sz w:val="20"/>
          <w:szCs w:val="20"/>
        </w:rPr>
        <w:t>Vlastnická</w:t>
      </w:r>
      <w:r w:rsidRPr="004676CB">
        <w:rPr>
          <w:rFonts w:ascii="Tahoma" w:hAnsi="Tahoma" w:cs="Tahoma"/>
          <w:b/>
          <w:sz w:val="20"/>
          <w:szCs w:val="20"/>
        </w:rPr>
        <w:t xml:space="preserve"> práva, náhrada škody</w:t>
      </w:r>
    </w:p>
    <w:p w14:paraId="4BB63D4E" w14:textId="3DD8B377"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Smluvní strany ohledně vlastnictví zhotovované věci (předmětu díla) odkazují na znění </w:t>
      </w:r>
      <w:proofErr w:type="spellStart"/>
      <w:r w:rsidRPr="004676CB">
        <w:rPr>
          <w:rFonts w:ascii="Tahoma" w:hAnsi="Tahoma" w:cs="Tahoma"/>
        </w:rPr>
        <w:t>ust</w:t>
      </w:r>
      <w:proofErr w:type="spellEnd"/>
      <w:r w:rsidRPr="004676CB">
        <w:rPr>
          <w:rFonts w:ascii="Tahoma" w:hAnsi="Tahoma" w:cs="Tahoma"/>
        </w:rPr>
        <w:t xml:space="preserve">. § 2599 </w:t>
      </w:r>
      <w:r w:rsidR="00961FE9">
        <w:rPr>
          <w:rFonts w:ascii="Tahoma" w:hAnsi="Tahoma" w:cs="Tahoma"/>
        </w:rPr>
        <w:t>odst. 1 o</w:t>
      </w:r>
      <w:r w:rsidRPr="004676CB">
        <w:rPr>
          <w:rFonts w:ascii="Tahoma" w:hAnsi="Tahoma" w:cs="Tahoma"/>
        </w:rPr>
        <w:t>bčanského zákoníku, přičemž nebezpečí škody na zhotovovaném předmětu díla nese zhotovitel.</w:t>
      </w:r>
    </w:p>
    <w:p w14:paraId="17F492E2" w14:textId="77777777"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Vlastníkem používaných strojů, mechanismů a dalších věcí, potřebných pro provedení díla, je zhotovitel. </w:t>
      </w:r>
    </w:p>
    <w:p w14:paraId="348EE9F8" w14:textId="79FB768B"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prohlašuje, že přede dnem nabytí účinnosti smlouvy uzavřel s pojišťovnou se sídlem na území České republiky pojistnou smlouvu, jejímž předmětem je pojištění proti škodám vzniklým na díle v době provádění díla z titulu veškerých v úvahu připadajících pojistitelných rizik, a to do výše limitu pojistného plnění v částce min</w:t>
      </w:r>
      <w:r w:rsidRPr="00B370DD">
        <w:rPr>
          <w:rFonts w:ascii="Tahoma" w:hAnsi="Tahoma" w:cs="Tahoma"/>
        </w:rPr>
        <w:t>.</w:t>
      </w:r>
      <w:r w:rsidR="00961FE9" w:rsidRPr="00B370DD">
        <w:rPr>
          <w:rFonts w:ascii="Tahoma" w:hAnsi="Tahoma" w:cs="Tahoma"/>
        </w:rPr>
        <w:t xml:space="preserve"> </w:t>
      </w:r>
      <w:r w:rsidR="00AA3132" w:rsidRPr="00B370DD">
        <w:rPr>
          <w:rFonts w:ascii="Tahoma" w:hAnsi="Tahoma" w:cs="Tahoma"/>
        </w:rPr>
        <w:t>1</w:t>
      </w:r>
      <w:r w:rsidR="00A32214" w:rsidRPr="00B370DD">
        <w:rPr>
          <w:rFonts w:ascii="Tahoma" w:hAnsi="Tahoma" w:cs="Tahoma"/>
        </w:rPr>
        <w:t>0</w:t>
      </w:r>
      <w:r w:rsidR="00961FE9" w:rsidRPr="00B370DD">
        <w:rPr>
          <w:rFonts w:ascii="Tahoma" w:hAnsi="Tahoma" w:cs="Tahoma"/>
        </w:rPr>
        <w:t xml:space="preserve"> 000 000 </w:t>
      </w:r>
      <w:r w:rsidRPr="00B370DD">
        <w:rPr>
          <w:rFonts w:ascii="Tahoma" w:hAnsi="Tahoma" w:cs="Tahoma"/>
        </w:rPr>
        <w:t>Kč z</w:t>
      </w:r>
      <w:r w:rsidRPr="004676CB">
        <w:rPr>
          <w:rFonts w:ascii="Tahoma" w:hAnsi="Tahoma" w:cs="Tahoma"/>
        </w:rPr>
        <w:t xml:space="preserve"> jedné pojistné události, a dále prohlašuje, že přede dnem nabytí účinnosti smlouvy uzavřel s pojišťovnou se sídlem na území České republiky pojistnou smlouvu, jejímž předmětem je pojištění odpovědnosti za škodu vzniklou v souvislosti s poskytováním plnění podle smlouvy, a to s limitem pojistného plnění nejméně v </w:t>
      </w:r>
      <w:r w:rsidRPr="00C64C9A">
        <w:rPr>
          <w:rFonts w:ascii="Tahoma" w:hAnsi="Tahoma" w:cs="Tahoma"/>
        </w:rPr>
        <w:t xml:space="preserve">částce </w:t>
      </w:r>
      <w:r w:rsidR="00E31F43">
        <w:rPr>
          <w:rFonts w:ascii="Tahoma" w:hAnsi="Tahoma" w:cs="Tahoma"/>
        </w:rPr>
        <w:t>10</w:t>
      </w:r>
      <w:r w:rsidR="00961FE9" w:rsidRPr="00C64C9A">
        <w:rPr>
          <w:rFonts w:ascii="Tahoma" w:hAnsi="Tahoma" w:cs="Tahoma"/>
        </w:rPr>
        <w:t> </w:t>
      </w:r>
      <w:r w:rsidR="00E31F43">
        <w:rPr>
          <w:rFonts w:ascii="Tahoma" w:hAnsi="Tahoma" w:cs="Tahoma"/>
        </w:rPr>
        <w:t>0</w:t>
      </w:r>
      <w:r w:rsidRPr="00C64C9A">
        <w:rPr>
          <w:rFonts w:ascii="Tahoma" w:hAnsi="Tahoma" w:cs="Tahoma"/>
        </w:rPr>
        <w:t>00</w:t>
      </w:r>
      <w:r w:rsidR="00961FE9" w:rsidRPr="00C64C9A">
        <w:rPr>
          <w:rFonts w:ascii="Tahoma" w:hAnsi="Tahoma" w:cs="Tahoma"/>
        </w:rPr>
        <w:t> 000</w:t>
      </w:r>
      <w:r w:rsidR="00961FE9">
        <w:rPr>
          <w:rFonts w:ascii="Tahoma" w:hAnsi="Tahoma" w:cs="Tahoma"/>
        </w:rPr>
        <w:t xml:space="preserve"> </w:t>
      </w:r>
      <w:r w:rsidRPr="004676CB">
        <w:rPr>
          <w:rFonts w:ascii="Tahoma" w:hAnsi="Tahoma" w:cs="Tahoma"/>
        </w:rPr>
        <w:t xml:space="preserve">Kč z jedné pojistné události, přičemž zhotovitel se zavazuje kdykoliv na požádání objednatele bezodkladně, nejpozději však do </w:t>
      </w:r>
      <w:r w:rsidR="00D97C35">
        <w:rPr>
          <w:rFonts w:ascii="Tahoma" w:hAnsi="Tahoma" w:cs="Tahoma"/>
        </w:rPr>
        <w:t>5</w:t>
      </w:r>
      <w:r w:rsidRPr="004676CB">
        <w:rPr>
          <w:rFonts w:ascii="Tahoma" w:hAnsi="Tahoma" w:cs="Tahoma"/>
        </w:rPr>
        <w:t xml:space="preserve"> pracovních dnů od doručení písemné výzvy objednatele předložit objednateli certifikát pojišťovny prokazující existenci příslušných smluv. O změnách týkajících se pojištění odpovědnosti za škodu má zhotovitel povinnost objednatele informovat, a to nejpozději do 7 dnů od uskutečněné změny. Zhotovitel se zavazuje, že pojistné smlouvy zůstanou v účinnosti v tomto rozsahu po celou dobu </w:t>
      </w:r>
      <w:r w:rsidR="00AA3132">
        <w:rPr>
          <w:rFonts w:ascii="Tahoma" w:hAnsi="Tahoma" w:cs="Tahoma"/>
        </w:rPr>
        <w:t>záruky na dílo</w:t>
      </w:r>
      <w:r w:rsidRPr="004676CB">
        <w:rPr>
          <w:rFonts w:ascii="Tahoma" w:hAnsi="Tahoma" w:cs="Tahoma"/>
        </w:rPr>
        <w:t xml:space="preserve">. </w:t>
      </w:r>
    </w:p>
    <w:p w14:paraId="04473EAD" w14:textId="0C42F89B"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odpovídá po dobu realizace díla dle smlouvy za stav a provoz všech zařízení a věcí uvedených v odst. </w:t>
      </w:r>
      <w:r w:rsidR="00AC044D">
        <w:rPr>
          <w:rFonts w:ascii="Tahoma" w:hAnsi="Tahoma" w:cs="Tahoma"/>
        </w:rPr>
        <w:t>6.</w:t>
      </w:r>
      <w:r w:rsidRPr="004676CB">
        <w:rPr>
          <w:rFonts w:ascii="Tahoma" w:hAnsi="Tahoma" w:cs="Tahoma"/>
        </w:rPr>
        <w:t>2.</w:t>
      </w:r>
      <w:r w:rsidR="00750F36">
        <w:rPr>
          <w:rFonts w:ascii="Tahoma" w:hAnsi="Tahoma" w:cs="Tahoma"/>
        </w:rPr>
        <w:t xml:space="preserve"> smlouvy</w:t>
      </w:r>
      <w:r w:rsidRPr="004676CB">
        <w:rPr>
          <w:rFonts w:ascii="Tahoma" w:hAnsi="Tahoma" w:cs="Tahoma"/>
        </w:rPr>
        <w:t>, a rovněž odpovídá za prokazatelné škody vzniklé jejich provozováním.</w:t>
      </w:r>
    </w:p>
    <w:p w14:paraId="692160A2" w14:textId="1541E28C" w:rsidR="00AC6AA2"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 případě, že při činnosti prováděné zhotovitelem dojde ke způsobení takové prokazatelné škody objednateli nebo třetím osobám, která nebude kryta pojištěním, sjednaným ve smyslu odst. </w:t>
      </w:r>
      <w:r w:rsidR="00AC044D">
        <w:rPr>
          <w:rFonts w:ascii="Tahoma" w:hAnsi="Tahoma" w:cs="Tahoma"/>
        </w:rPr>
        <w:t>6.</w:t>
      </w:r>
      <w:r w:rsidRPr="004676CB">
        <w:rPr>
          <w:rFonts w:ascii="Tahoma" w:hAnsi="Tahoma" w:cs="Tahoma"/>
        </w:rPr>
        <w:t xml:space="preserve">3. </w:t>
      </w:r>
      <w:r w:rsidR="00750F36">
        <w:rPr>
          <w:rFonts w:ascii="Tahoma" w:hAnsi="Tahoma" w:cs="Tahoma"/>
        </w:rPr>
        <w:t>smlouvy</w:t>
      </w:r>
      <w:r w:rsidRPr="004676CB">
        <w:rPr>
          <w:rFonts w:ascii="Tahoma" w:hAnsi="Tahoma" w:cs="Tahoma"/>
        </w:rPr>
        <w:t xml:space="preserve">, je zhotovitel povinen tyto škody uhradit z vlastních prostředků, a to nejpozději do </w:t>
      </w:r>
      <w:r w:rsidR="00AA3132">
        <w:rPr>
          <w:rFonts w:ascii="Tahoma" w:hAnsi="Tahoma" w:cs="Tahoma"/>
        </w:rPr>
        <w:t>30</w:t>
      </w:r>
      <w:r w:rsidRPr="004676CB">
        <w:rPr>
          <w:rFonts w:ascii="Tahoma" w:hAnsi="Tahoma" w:cs="Tahoma"/>
        </w:rPr>
        <w:t xml:space="preserve"> dnů ode dne doručení oznámení objednatele o vzniku škod.</w:t>
      </w:r>
    </w:p>
    <w:p w14:paraId="6EA63530" w14:textId="106324C7" w:rsidR="00876FB7" w:rsidRPr="00876FB7" w:rsidRDefault="00876FB7"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876FB7">
        <w:rPr>
          <w:rFonts w:ascii="Tahoma" w:hAnsi="Tahoma" w:cs="Tahoma"/>
        </w:rPr>
        <w:t xml:space="preserve">Zhotovitel se zavazuje, že ve smlouvách se svými jednotlivými subdodavateli nebude sjednána tzv. výhrada vlastnictví, tedy takové ustanovení, které by sankcionovalo, že předmět plnění či jakákoliv jeho část je až do úplného zaplacení kupní ceny ve vlastnictví subdodavatele. Objednatel je oprávněn vyžádat si k nahlédnutí smlouvy mezi </w:t>
      </w:r>
      <w:r>
        <w:rPr>
          <w:rFonts w:ascii="Tahoma" w:hAnsi="Tahoma" w:cs="Tahoma"/>
        </w:rPr>
        <w:t>z</w:t>
      </w:r>
      <w:r w:rsidRPr="00876FB7">
        <w:rPr>
          <w:rFonts w:ascii="Tahoma" w:hAnsi="Tahoma" w:cs="Tahoma"/>
        </w:rPr>
        <w:t xml:space="preserve">hotovitelem a jeho subdodavateli a </w:t>
      </w:r>
      <w:r>
        <w:rPr>
          <w:rFonts w:ascii="Tahoma" w:hAnsi="Tahoma" w:cs="Tahoma"/>
        </w:rPr>
        <w:t>z</w:t>
      </w:r>
      <w:r w:rsidRPr="00876FB7">
        <w:rPr>
          <w:rFonts w:ascii="Tahoma" w:hAnsi="Tahoma" w:cs="Tahoma"/>
        </w:rPr>
        <w:t xml:space="preserve">hotovitel bude povinen mu tyto smlouvy předložit. Veškeré smlouvy uzavírané mezi </w:t>
      </w:r>
      <w:r>
        <w:rPr>
          <w:rFonts w:ascii="Tahoma" w:hAnsi="Tahoma" w:cs="Tahoma"/>
        </w:rPr>
        <w:t>z</w:t>
      </w:r>
      <w:r w:rsidRPr="00876FB7">
        <w:rPr>
          <w:rFonts w:ascii="Tahoma" w:hAnsi="Tahoma" w:cs="Tahoma"/>
        </w:rPr>
        <w:t>hotovitelem a subdodavateli nesmí obsahovat ustanovení o dů</w:t>
      </w:r>
      <w:r>
        <w:rPr>
          <w:rFonts w:ascii="Tahoma" w:hAnsi="Tahoma" w:cs="Tahoma"/>
        </w:rPr>
        <w:t>věrnosti informace ve vztahu k o</w:t>
      </w:r>
      <w:r w:rsidRPr="00876FB7">
        <w:rPr>
          <w:rFonts w:ascii="Tahoma" w:hAnsi="Tahoma" w:cs="Tahoma"/>
        </w:rPr>
        <w:t>bjednateli.</w:t>
      </w:r>
    </w:p>
    <w:p w14:paraId="4EF318DC" w14:textId="77777777" w:rsidR="00AC6AA2" w:rsidRDefault="00AC6AA2" w:rsidP="00AC6AA2">
      <w:pPr>
        <w:tabs>
          <w:tab w:val="left" w:pos="360"/>
        </w:tabs>
        <w:jc w:val="both"/>
        <w:rPr>
          <w:rFonts w:ascii="Tahoma" w:hAnsi="Tahoma" w:cs="Tahoma"/>
          <w:sz w:val="20"/>
          <w:szCs w:val="20"/>
        </w:rPr>
      </w:pPr>
    </w:p>
    <w:p w14:paraId="72423200" w14:textId="77777777" w:rsidR="008B7A32" w:rsidRDefault="008B7A32" w:rsidP="00AC6AA2">
      <w:pPr>
        <w:tabs>
          <w:tab w:val="left" w:pos="360"/>
        </w:tabs>
        <w:jc w:val="both"/>
        <w:rPr>
          <w:rFonts w:ascii="Tahoma" w:hAnsi="Tahoma" w:cs="Tahoma"/>
          <w:sz w:val="20"/>
          <w:szCs w:val="20"/>
        </w:rPr>
      </w:pPr>
    </w:p>
    <w:p w14:paraId="70851F69" w14:textId="77777777" w:rsidR="008B7A32" w:rsidRDefault="008B7A32" w:rsidP="00AC6AA2">
      <w:pPr>
        <w:tabs>
          <w:tab w:val="left" w:pos="360"/>
        </w:tabs>
        <w:jc w:val="both"/>
        <w:rPr>
          <w:rFonts w:ascii="Tahoma" w:hAnsi="Tahoma" w:cs="Tahoma"/>
          <w:sz w:val="20"/>
          <w:szCs w:val="20"/>
        </w:rPr>
      </w:pPr>
    </w:p>
    <w:p w14:paraId="3E12F143" w14:textId="77777777" w:rsidR="008B7A32" w:rsidRDefault="008B7A32" w:rsidP="00AC6AA2">
      <w:pPr>
        <w:tabs>
          <w:tab w:val="left" w:pos="360"/>
        </w:tabs>
        <w:jc w:val="both"/>
        <w:rPr>
          <w:rFonts w:ascii="Tahoma" w:hAnsi="Tahoma" w:cs="Tahoma"/>
          <w:sz w:val="20"/>
          <w:szCs w:val="20"/>
        </w:rPr>
      </w:pPr>
    </w:p>
    <w:p w14:paraId="77BE6364" w14:textId="77777777" w:rsidR="008B7A32" w:rsidRPr="004676CB" w:rsidRDefault="008B7A32" w:rsidP="00AC6AA2">
      <w:pPr>
        <w:tabs>
          <w:tab w:val="left" w:pos="360"/>
        </w:tabs>
        <w:jc w:val="both"/>
        <w:rPr>
          <w:rFonts w:ascii="Tahoma" w:hAnsi="Tahoma" w:cs="Tahoma"/>
          <w:sz w:val="20"/>
          <w:szCs w:val="20"/>
        </w:rPr>
      </w:pPr>
    </w:p>
    <w:p w14:paraId="3A9DBA56" w14:textId="77777777" w:rsidR="002B4FE8" w:rsidRDefault="00AC6AA2" w:rsidP="002B4FE8">
      <w:pPr>
        <w:ind w:left="567" w:hanging="567"/>
        <w:jc w:val="center"/>
        <w:rPr>
          <w:rFonts w:ascii="Tahoma" w:hAnsi="Tahoma" w:cs="Tahoma"/>
          <w:b/>
          <w:sz w:val="20"/>
          <w:szCs w:val="20"/>
        </w:rPr>
      </w:pPr>
      <w:r w:rsidRPr="004676CB">
        <w:rPr>
          <w:rFonts w:ascii="Tahoma" w:hAnsi="Tahoma" w:cs="Tahoma"/>
          <w:b/>
          <w:sz w:val="20"/>
          <w:szCs w:val="20"/>
        </w:rPr>
        <w:lastRenderedPageBreak/>
        <w:t xml:space="preserve">VII. </w:t>
      </w:r>
    </w:p>
    <w:p w14:paraId="5F0D9F7D" w14:textId="50024F15" w:rsidR="00AC6AA2" w:rsidRPr="002B4FE8" w:rsidRDefault="00AC6AA2" w:rsidP="002B4FE8">
      <w:pPr>
        <w:ind w:left="567" w:hanging="567"/>
        <w:jc w:val="center"/>
        <w:rPr>
          <w:rFonts w:ascii="Tahoma" w:hAnsi="Tahoma" w:cs="Tahoma"/>
          <w:b/>
          <w:sz w:val="20"/>
          <w:szCs w:val="20"/>
        </w:rPr>
      </w:pPr>
      <w:r w:rsidRPr="004676CB">
        <w:rPr>
          <w:rFonts w:ascii="Tahoma" w:hAnsi="Tahoma" w:cs="Tahoma"/>
          <w:b/>
          <w:sz w:val="20"/>
          <w:szCs w:val="20"/>
        </w:rPr>
        <w:t>Fakturace a platební podmínky</w:t>
      </w:r>
    </w:p>
    <w:p w14:paraId="4A50B385" w14:textId="24712C7C" w:rsidR="002B4FE8"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85756B">
        <w:rPr>
          <w:rFonts w:ascii="Tahoma" w:hAnsi="Tahoma" w:cs="Tahoma"/>
        </w:rPr>
        <w:t>Faktura</w:t>
      </w:r>
      <w:r w:rsidR="0085756B">
        <w:rPr>
          <w:rFonts w:ascii="Tahoma" w:hAnsi="Tahoma" w:cs="Tahoma"/>
        </w:rPr>
        <w:t>ce za provedení díla</w:t>
      </w:r>
      <w:r w:rsidRPr="0085756B">
        <w:rPr>
          <w:rFonts w:ascii="Tahoma" w:hAnsi="Tahoma" w:cs="Tahoma"/>
        </w:rPr>
        <w:t xml:space="preserve"> obsahující podrobné vyúčtování ceny díla bude</w:t>
      </w:r>
      <w:r w:rsidR="00D97EB0" w:rsidRPr="0085756B">
        <w:rPr>
          <w:rFonts w:ascii="Tahoma" w:hAnsi="Tahoma" w:cs="Tahoma"/>
        </w:rPr>
        <w:t xml:space="preserve"> v souladu s platebním kalendářem (příloha č. </w:t>
      </w:r>
      <w:r w:rsidR="00A32214" w:rsidRPr="0085756B">
        <w:rPr>
          <w:rFonts w:ascii="Tahoma" w:hAnsi="Tahoma" w:cs="Tahoma"/>
        </w:rPr>
        <w:t>6</w:t>
      </w:r>
      <w:r w:rsidR="00D97EB0" w:rsidRPr="0085756B">
        <w:rPr>
          <w:rFonts w:ascii="Tahoma" w:hAnsi="Tahoma" w:cs="Tahoma"/>
        </w:rPr>
        <w:t xml:space="preserve"> smlouvy)</w:t>
      </w:r>
      <w:r w:rsidRPr="0085756B">
        <w:rPr>
          <w:rFonts w:ascii="Tahoma" w:hAnsi="Tahoma" w:cs="Tahoma"/>
        </w:rPr>
        <w:t xml:space="preserve"> vystavena do 5ti pracovních dnů bezprostředně následujících</w:t>
      </w:r>
      <w:r w:rsidRPr="002B4FE8">
        <w:rPr>
          <w:rFonts w:ascii="Tahoma" w:hAnsi="Tahoma" w:cs="Tahoma"/>
        </w:rPr>
        <w:t xml:space="preserve"> po dni předání a převzetí díla, resp. ucelené části díla.</w:t>
      </w:r>
      <w:r w:rsidR="002B4FE8" w:rsidRPr="002B4FE8">
        <w:rPr>
          <w:rFonts w:ascii="Tahoma" w:hAnsi="Tahoma" w:cs="Tahoma"/>
        </w:rPr>
        <w:t xml:space="preserve"> V případě převzetí plnění s vadami a nedodělky, které nebrání řádnému užívání, bude konečná faktura konstatovat pozastavení zaplacení zádržného ve výši 10% celkové ceny až do jejich úplného a řádného odstranění. Zádržné bude uvolněno do 14 dnů o</w:t>
      </w:r>
      <w:r w:rsidR="002B4FE8">
        <w:rPr>
          <w:rFonts w:ascii="Tahoma" w:hAnsi="Tahoma" w:cs="Tahoma"/>
        </w:rPr>
        <w:t>d podpisu oprávněného zástupce o</w:t>
      </w:r>
      <w:r w:rsidR="002B4FE8" w:rsidRPr="002B4FE8">
        <w:rPr>
          <w:rFonts w:ascii="Tahoma" w:hAnsi="Tahoma" w:cs="Tahoma"/>
        </w:rPr>
        <w:t>bjednatele na protokolu potvrzujícím odstranění těchto vad a nedodělků.</w:t>
      </w:r>
    </w:p>
    <w:p w14:paraId="6E3DB69C" w14:textId="78A879BC" w:rsidR="002B4FE8"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Nenastoupí-li </w:t>
      </w:r>
      <w:r>
        <w:rPr>
          <w:rFonts w:ascii="Tahoma" w:hAnsi="Tahoma" w:cs="Tahoma"/>
        </w:rPr>
        <w:t>z</w:t>
      </w:r>
      <w:r w:rsidRPr="002B4FE8">
        <w:rPr>
          <w:rFonts w:ascii="Tahoma" w:hAnsi="Tahoma" w:cs="Tahoma"/>
        </w:rPr>
        <w:t xml:space="preserve">hotovitel k odstranění reklamovaných vad a nedodělků dle odst. </w:t>
      </w:r>
      <w:r>
        <w:rPr>
          <w:rFonts w:ascii="Tahoma" w:hAnsi="Tahoma" w:cs="Tahoma"/>
        </w:rPr>
        <w:t>7.</w:t>
      </w:r>
      <w:r w:rsidRPr="002B4FE8">
        <w:rPr>
          <w:rFonts w:ascii="Tahoma" w:hAnsi="Tahoma" w:cs="Tahoma"/>
        </w:rPr>
        <w:t>1</w:t>
      </w:r>
      <w:r>
        <w:rPr>
          <w:rFonts w:ascii="Tahoma" w:hAnsi="Tahoma" w:cs="Tahoma"/>
        </w:rPr>
        <w:t>.</w:t>
      </w:r>
      <w:r w:rsidRPr="002B4FE8">
        <w:rPr>
          <w:rFonts w:ascii="Tahoma" w:hAnsi="Tahoma" w:cs="Tahoma"/>
        </w:rPr>
        <w:t xml:space="preserve"> </w:t>
      </w:r>
      <w:r w:rsidR="00750F36">
        <w:rPr>
          <w:rFonts w:ascii="Tahoma" w:hAnsi="Tahoma" w:cs="Tahoma"/>
        </w:rPr>
        <w:t>smlouvy</w:t>
      </w:r>
      <w:r w:rsidRPr="002B4FE8">
        <w:rPr>
          <w:rFonts w:ascii="Tahoma" w:hAnsi="Tahoma" w:cs="Tahoma"/>
        </w:rPr>
        <w:t xml:space="preserve"> ve sjednaném termínu, má </w:t>
      </w:r>
      <w:r>
        <w:rPr>
          <w:rFonts w:ascii="Tahoma" w:hAnsi="Tahoma" w:cs="Tahoma"/>
        </w:rPr>
        <w:t>o</w:t>
      </w:r>
      <w:r w:rsidRPr="002B4FE8">
        <w:rPr>
          <w:rFonts w:ascii="Tahoma" w:hAnsi="Tahoma" w:cs="Tahoma"/>
        </w:rPr>
        <w:t xml:space="preserve">bjednatel právo z této částky uhradit jejich odstranění jinou specializovanou firmou a o vyplacenou částku snížit celkovou cenu plnění. </w:t>
      </w:r>
    </w:p>
    <w:p w14:paraId="358E654E" w14:textId="77777777" w:rsidR="005D6E4B" w:rsidRDefault="00AC6AA2" w:rsidP="005D6E4B">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 plátce DPH – vystaví objednateli na konkrétní zdanitelné plnění fakturu (účetní a daňový doklad) je</w:t>
      </w:r>
      <w:r w:rsidR="0085756B">
        <w:rPr>
          <w:rFonts w:ascii="Tahoma" w:hAnsi="Tahoma" w:cs="Tahoma"/>
        </w:rPr>
        <w:t>ho</w:t>
      </w:r>
      <w:r w:rsidRPr="004676CB">
        <w:rPr>
          <w:rFonts w:ascii="Tahoma" w:hAnsi="Tahoma" w:cs="Tahoma"/>
        </w:rPr>
        <w:t xml:space="preserve">ž nedílnou součástí bude soupis skutečně a řádně provedených prací, písemně odsouhlasený objednatelem. Na základě potvrzeného soupisu skutečně a řádně provedených prací vystaví zhotovitel fakturu ve výši odpovídající ceně stanovené pro provedené práce výkazem výměr, který tvoří přílohu č. </w:t>
      </w:r>
      <w:r w:rsidR="0085756B">
        <w:rPr>
          <w:rFonts w:ascii="Tahoma" w:hAnsi="Tahoma" w:cs="Tahoma"/>
        </w:rPr>
        <w:t>4</w:t>
      </w:r>
      <w:r w:rsidRPr="004676CB">
        <w:rPr>
          <w:rFonts w:ascii="Tahoma" w:hAnsi="Tahoma" w:cs="Tahoma"/>
        </w:rPr>
        <w:t xml:space="preserve"> smlouvy.</w:t>
      </w:r>
      <w:r w:rsidR="005D6E4B" w:rsidRPr="005D6E4B">
        <w:rPr>
          <w:rFonts w:ascii="Tahoma" w:hAnsi="Tahoma" w:cs="Tahoma"/>
        </w:rPr>
        <w:t xml:space="preserve"> </w:t>
      </w:r>
    </w:p>
    <w:p w14:paraId="570958E9" w14:textId="1F6AC3F0" w:rsidR="005D6E4B" w:rsidRDefault="005D6E4B" w:rsidP="005D6E4B">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V jednom daňovém dokladu nesmí být fakturovány současně práce a činnosti investičního a neinvestičního charakteru. V případě rozdělení ceny na část investiční a neinvestiční, musí být daňové doklady na tyto činnosti vystaveny zvlášť.</w:t>
      </w:r>
    </w:p>
    <w:p w14:paraId="455D891C" w14:textId="35959BA8" w:rsidR="00AC6AA2"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Splatnost faktury bude 30 dnů ode dne jejího prokazatelného doručení objednateli. Faktura je považována za včas uhrazenou, dojde-li nejpozději poslední den její splatnosti k odepsání příslušné částky z účtu objednatele.</w:t>
      </w:r>
      <w:r>
        <w:rPr>
          <w:rFonts w:ascii="Tahoma" w:hAnsi="Tahoma" w:cs="Tahoma"/>
        </w:rPr>
        <w:t xml:space="preserve"> </w:t>
      </w:r>
      <w:r w:rsidR="00AC6AA2" w:rsidRPr="002B4FE8">
        <w:rPr>
          <w:rFonts w:ascii="Tahoma" w:hAnsi="Tahoma" w:cs="Tahoma"/>
        </w:rPr>
        <w:t>Stejný termín splatnosti platí pro smluvní strany i při úhradě jiných plateb (úroků z prodlení, smluvních pokut, náhrady škody aj.).</w:t>
      </w:r>
    </w:p>
    <w:p w14:paraId="66D8D174" w14:textId="232F2055" w:rsidR="00AC6AA2" w:rsidRPr="004676CB"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Faktura bude kromě náležitostí stanovených zákonem č. 235/2004 Sb., o dani z přidané hodnoty, ve znění pozdějších předpisů</w:t>
      </w:r>
      <w:r w:rsidR="00CD608C">
        <w:rPr>
          <w:rFonts w:ascii="Tahoma" w:hAnsi="Tahoma" w:cs="Tahoma"/>
        </w:rPr>
        <w:t xml:space="preserve"> (dále jen </w:t>
      </w:r>
      <w:r w:rsidR="00CD608C" w:rsidRPr="00CD608C">
        <w:rPr>
          <w:rFonts w:ascii="Tahoma" w:hAnsi="Tahoma" w:cs="Tahoma"/>
          <w:b/>
        </w:rPr>
        <w:t>„zákon o DPH</w:t>
      </w:r>
      <w:r w:rsidR="00CD608C">
        <w:rPr>
          <w:rFonts w:ascii="Tahoma" w:hAnsi="Tahoma" w:cs="Tahoma"/>
        </w:rPr>
        <w:t>“)</w:t>
      </w:r>
      <w:r w:rsidRPr="002B4FE8">
        <w:rPr>
          <w:rFonts w:ascii="Tahoma" w:hAnsi="Tahoma" w:cs="Tahoma"/>
        </w:rPr>
        <w:t xml:space="preserve">, obsahovat náležitosti obchodní listiny dle </w:t>
      </w:r>
      <w:proofErr w:type="spellStart"/>
      <w:r w:rsidRPr="002B4FE8">
        <w:rPr>
          <w:rFonts w:ascii="Tahoma" w:hAnsi="Tahoma" w:cs="Tahoma"/>
        </w:rPr>
        <w:t>ust</w:t>
      </w:r>
      <w:proofErr w:type="spellEnd"/>
      <w:r w:rsidR="00CD608C">
        <w:rPr>
          <w:rFonts w:ascii="Tahoma" w:hAnsi="Tahoma" w:cs="Tahoma"/>
        </w:rPr>
        <w:t>.</w:t>
      </w:r>
      <w:r w:rsidRPr="002B4FE8">
        <w:rPr>
          <w:rFonts w:ascii="Tahoma" w:hAnsi="Tahoma" w:cs="Tahoma"/>
        </w:rPr>
        <w:t xml:space="preserve"> § 435 </w:t>
      </w:r>
      <w:r w:rsidR="00CD608C">
        <w:rPr>
          <w:rFonts w:ascii="Tahoma" w:hAnsi="Tahoma" w:cs="Tahoma"/>
        </w:rPr>
        <w:t>občanského</w:t>
      </w:r>
      <w:r w:rsidRPr="002B4FE8">
        <w:rPr>
          <w:rFonts w:ascii="Tahoma" w:hAnsi="Tahoma" w:cs="Tahoma"/>
        </w:rPr>
        <w:t xml:space="preserve"> zákoník</w:t>
      </w:r>
      <w:r w:rsidR="00CD608C">
        <w:rPr>
          <w:rFonts w:ascii="Tahoma" w:hAnsi="Tahoma" w:cs="Tahoma"/>
        </w:rPr>
        <w:t>u</w:t>
      </w:r>
      <w:r w:rsidRPr="002B4FE8">
        <w:rPr>
          <w:rFonts w:ascii="Tahoma" w:hAnsi="Tahoma" w:cs="Tahoma"/>
        </w:rPr>
        <w:t>.</w:t>
      </w:r>
      <w:r w:rsidR="00AC6AA2" w:rsidRPr="004676CB">
        <w:rPr>
          <w:rFonts w:ascii="Tahoma" w:hAnsi="Tahoma" w:cs="Tahoma"/>
        </w:rPr>
        <w:t xml:space="preserve"> </w:t>
      </w:r>
      <w:r>
        <w:rPr>
          <w:rFonts w:ascii="Tahoma" w:hAnsi="Tahoma" w:cs="Tahoma"/>
        </w:rPr>
        <w:t>Kromě toho bude faktura obsahovat číslo smlouvy a den její</w:t>
      </w:r>
      <w:r w:rsidR="00A3146C">
        <w:rPr>
          <w:rFonts w:ascii="Tahoma" w:hAnsi="Tahoma" w:cs="Tahoma"/>
        </w:rPr>
        <w:t xml:space="preserve">ho uzavření a název a </w:t>
      </w:r>
      <w:proofErr w:type="spellStart"/>
      <w:r w:rsidR="00A3146C">
        <w:rPr>
          <w:rFonts w:ascii="Tahoma" w:hAnsi="Tahoma" w:cs="Tahoma"/>
        </w:rPr>
        <w:t>reg</w:t>
      </w:r>
      <w:proofErr w:type="spellEnd"/>
      <w:r w:rsidR="00A3146C">
        <w:rPr>
          <w:rFonts w:ascii="Tahoma" w:hAnsi="Tahoma" w:cs="Tahoma"/>
        </w:rPr>
        <w:t>. č.</w:t>
      </w:r>
      <w:r>
        <w:rPr>
          <w:rFonts w:ascii="Tahoma" w:hAnsi="Tahoma" w:cs="Tahoma"/>
        </w:rPr>
        <w:t xml:space="preserve"> investičního záměru uvedené v čl. I</w:t>
      </w:r>
      <w:r w:rsidR="00AC798B">
        <w:rPr>
          <w:rFonts w:ascii="Tahoma" w:hAnsi="Tahoma" w:cs="Tahoma"/>
        </w:rPr>
        <w:t>I</w:t>
      </w:r>
      <w:r>
        <w:rPr>
          <w:rFonts w:ascii="Tahoma" w:hAnsi="Tahoma" w:cs="Tahoma"/>
        </w:rPr>
        <w:t xml:space="preserve">. smlouvy. </w:t>
      </w:r>
      <w:r w:rsidR="00AC6AA2" w:rsidRPr="004676CB">
        <w:rPr>
          <w:rFonts w:ascii="Tahoma" w:hAnsi="Tahoma" w:cs="Tahoma"/>
        </w:rPr>
        <w:t xml:space="preserve">V případě, že faktury nebudou </w:t>
      </w:r>
      <w:r w:rsidR="00AC6AA2" w:rsidRPr="0085756B">
        <w:rPr>
          <w:rFonts w:ascii="Tahoma" w:hAnsi="Tahoma" w:cs="Tahoma"/>
        </w:rPr>
        <w:t>mít odpovídající náležitosti</w:t>
      </w:r>
      <w:r w:rsidR="00AC6AA2" w:rsidRPr="004676CB">
        <w:rPr>
          <w:rFonts w:ascii="Tahoma" w:hAnsi="Tahoma" w:cs="Tahoma"/>
        </w:rPr>
        <w:t xml:space="preserve"> a přílohu – soupis skutečně a řádně provedených prací dle odst. </w:t>
      </w:r>
      <w:r>
        <w:rPr>
          <w:rFonts w:ascii="Tahoma" w:hAnsi="Tahoma" w:cs="Tahoma"/>
        </w:rPr>
        <w:t>7.3</w:t>
      </w:r>
      <w:r w:rsidR="00AC6AA2" w:rsidRPr="004676CB">
        <w:rPr>
          <w:rFonts w:ascii="Tahoma" w:hAnsi="Tahoma" w:cs="Tahoma"/>
        </w:rPr>
        <w:t xml:space="preserve">. </w:t>
      </w:r>
      <w:r w:rsidR="00750F36">
        <w:rPr>
          <w:rFonts w:ascii="Tahoma" w:hAnsi="Tahoma" w:cs="Tahoma"/>
        </w:rPr>
        <w:t>smlouvy</w:t>
      </w:r>
      <w:r w:rsidR="00AC6AA2" w:rsidRPr="004676CB">
        <w:rPr>
          <w:rFonts w:ascii="Tahoma" w:hAnsi="Tahoma" w:cs="Tahoma"/>
        </w:rPr>
        <w:t>, je objednatel oprávněn zaslat je ve lhůtě splatnosti zpět zhotoviteli k doplnění, aniž se tak dostane do prodlení se splatností; lhůta splatnosti počíná běžet znovu ode dne opětovného doručení náležitě doplněné či opravené faktury.</w:t>
      </w:r>
    </w:p>
    <w:p w14:paraId="33D7D297" w14:textId="7A8D2660" w:rsidR="00AC6AA2" w:rsidRPr="004676CB"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 případě, že se zhotovitel stane nespolehlivým plátcem ve smyslu § 106a zákona </w:t>
      </w:r>
      <w:r w:rsidR="00CD608C">
        <w:rPr>
          <w:rFonts w:ascii="Tahoma" w:hAnsi="Tahoma" w:cs="Tahoma"/>
        </w:rPr>
        <w:t>o DPH</w:t>
      </w:r>
      <w:r w:rsidRPr="004676CB">
        <w:rPr>
          <w:rFonts w:ascii="Tahoma" w:hAnsi="Tahoma" w:cs="Tahoma"/>
        </w:rPr>
        <w:t>, je povinen o tom neprodleně písemně informovat objednatele. Bude-li zhotovitel ke dni uskutečnění zdanitelného plnění veden jako nespolehlivý plátce, bude část ceny za dílo odpovídající dani z přidané hodnoty uhrazena přímo na účet správce daně v souladu s </w:t>
      </w:r>
      <w:proofErr w:type="spellStart"/>
      <w:r w:rsidRPr="004676CB">
        <w:rPr>
          <w:rFonts w:ascii="Tahoma" w:hAnsi="Tahoma" w:cs="Tahoma"/>
        </w:rPr>
        <w:t>ust</w:t>
      </w:r>
      <w:proofErr w:type="spellEnd"/>
      <w:r w:rsidRPr="004676CB">
        <w:rPr>
          <w:rFonts w:ascii="Tahoma" w:hAnsi="Tahoma" w:cs="Tahoma"/>
        </w:rPr>
        <w:t xml:space="preserve">. § 109a </w:t>
      </w:r>
      <w:r w:rsidR="00CD608C">
        <w:rPr>
          <w:rFonts w:ascii="Tahoma" w:hAnsi="Tahoma" w:cs="Tahoma"/>
        </w:rPr>
        <w:t>zákona o DPH</w:t>
      </w:r>
      <w:r w:rsidRPr="004676CB">
        <w:rPr>
          <w:rFonts w:ascii="Tahoma" w:hAnsi="Tahoma" w:cs="Tahoma"/>
        </w:rPr>
        <w:t xml:space="preserve">. O tuto částku bude ponížena celková cena a zhotovitel obdrží cenu za dílo bez DPH. V případě, že se zhotovitel stane nespolehlivým plátcem ve smyslu tohoto odstavce, má objednatel současně právo od </w:t>
      </w:r>
      <w:r w:rsidR="002B4FE8">
        <w:rPr>
          <w:rFonts w:ascii="Tahoma" w:hAnsi="Tahoma" w:cs="Tahoma"/>
        </w:rPr>
        <w:t>s</w:t>
      </w:r>
      <w:r w:rsidRPr="004676CB">
        <w:rPr>
          <w:rFonts w:ascii="Tahoma" w:hAnsi="Tahoma" w:cs="Tahoma"/>
        </w:rPr>
        <w:t xml:space="preserve">mlouvy odstoupit. </w:t>
      </w:r>
    </w:p>
    <w:p w14:paraId="12CB0287" w14:textId="0FE51C49" w:rsidR="002B4FE8"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Objednatel je oprávněn jednostranně započítat jakoukoliv smluvní pokutu dle čl. </w:t>
      </w:r>
      <w:r w:rsidR="00750F36" w:rsidRPr="00750F36">
        <w:rPr>
          <w:rFonts w:ascii="Tahoma" w:hAnsi="Tahoma" w:cs="Tahoma"/>
        </w:rPr>
        <w:t>XIV.</w:t>
      </w:r>
      <w:r>
        <w:rPr>
          <w:rFonts w:ascii="Tahoma" w:hAnsi="Tahoma" w:cs="Tahoma"/>
        </w:rPr>
        <w:t xml:space="preserve"> smlouvy </w:t>
      </w:r>
      <w:r w:rsidRPr="002B4FE8">
        <w:rPr>
          <w:rFonts w:ascii="Tahoma" w:hAnsi="Tahoma" w:cs="Tahoma"/>
        </w:rPr>
        <w:t xml:space="preserve"> proti splatné faktuře </w:t>
      </w:r>
      <w:r>
        <w:rPr>
          <w:rFonts w:ascii="Tahoma" w:hAnsi="Tahoma" w:cs="Tahoma"/>
        </w:rPr>
        <w:t>z</w:t>
      </w:r>
      <w:r w:rsidRPr="002B4FE8">
        <w:rPr>
          <w:rFonts w:ascii="Tahoma" w:hAnsi="Tahoma" w:cs="Tahoma"/>
        </w:rPr>
        <w:t>hotovitele.</w:t>
      </w:r>
    </w:p>
    <w:p w14:paraId="70717731" w14:textId="71048EA4" w:rsidR="00AC6AA2"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Zhotoviteli nebudou hrazeny zálohy</w:t>
      </w:r>
      <w:r w:rsidR="00AC6AA2" w:rsidRPr="004676CB">
        <w:rPr>
          <w:rFonts w:ascii="Tahoma" w:hAnsi="Tahoma" w:cs="Tahoma"/>
        </w:rPr>
        <w:t>.</w:t>
      </w:r>
    </w:p>
    <w:p w14:paraId="5DF7DB2D" w14:textId="77777777" w:rsidR="008B7A32" w:rsidRDefault="008B7A32" w:rsidP="008B7A32">
      <w:pPr>
        <w:pStyle w:val="Zkladntextodsazen"/>
        <w:tabs>
          <w:tab w:val="left" w:pos="476"/>
        </w:tabs>
        <w:suppressAutoHyphens/>
        <w:overflowPunct/>
        <w:autoSpaceDE/>
        <w:autoSpaceDN/>
        <w:adjustRightInd/>
        <w:spacing w:before="227" w:after="240"/>
        <w:ind w:left="476"/>
        <w:jc w:val="both"/>
        <w:textAlignment w:val="auto"/>
        <w:rPr>
          <w:rFonts w:ascii="Tahoma" w:hAnsi="Tahoma" w:cs="Tahoma"/>
        </w:rPr>
      </w:pPr>
    </w:p>
    <w:p w14:paraId="08A04443" w14:textId="77777777" w:rsidR="008B7A32" w:rsidRDefault="008B7A32" w:rsidP="008B7A32">
      <w:pPr>
        <w:pStyle w:val="Zkladntextodsazen"/>
        <w:tabs>
          <w:tab w:val="left" w:pos="476"/>
        </w:tabs>
        <w:suppressAutoHyphens/>
        <w:overflowPunct/>
        <w:autoSpaceDE/>
        <w:autoSpaceDN/>
        <w:adjustRightInd/>
        <w:spacing w:before="227" w:after="240"/>
        <w:ind w:left="476"/>
        <w:jc w:val="both"/>
        <w:textAlignment w:val="auto"/>
        <w:rPr>
          <w:rFonts w:ascii="Tahoma" w:hAnsi="Tahoma" w:cs="Tahoma"/>
        </w:rPr>
      </w:pPr>
    </w:p>
    <w:p w14:paraId="07677BEF" w14:textId="77777777" w:rsidR="008B7A32" w:rsidRPr="004676CB" w:rsidRDefault="008B7A32" w:rsidP="008B7A32">
      <w:pPr>
        <w:pStyle w:val="Zkladntextodsazen"/>
        <w:tabs>
          <w:tab w:val="left" w:pos="476"/>
        </w:tabs>
        <w:suppressAutoHyphens/>
        <w:overflowPunct/>
        <w:autoSpaceDE/>
        <w:autoSpaceDN/>
        <w:adjustRightInd/>
        <w:spacing w:before="227" w:after="240"/>
        <w:ind w:left="476"/>
        <w:jc w:val="both"/>
        <w:textAlignment w:val="auto"/>
        <w:rPr>
          <w:rFonts w:ascii="Tahoma" w:hAnsi="Tahoma" w:cs="Tahoma"/>
        </w:rPr>
      </w:pPr>
    </w:p>
    <w:p w14:paraId="4BF683DE" w14:textId="77777777" w:rsidR="00AC6AA2" w:rsidRPr="004676CB" w:rsidRDefault="00AC6AA2" w:rsidP="00AC6AA2">
      <w:pPr>
        <w:ind w:left="539" w:hanging="539"/>
        <w:jc w:val="both"/>
        <w:rPr>
          <w:rFonts w:ascii="Tahoma" w:hAnsi="Tahoma" w:cs="Tahoma"/>
          <w:sz w:val="20"/>
          <w:szCs w:val="20"/>
        </w:rPr>
      </w:pPr>
    </w:p>
    <w:p w14:paraId="7FCDCBA0" w14:textId="77777777" w:rsidR="00AC798B" w:rsidRDefault="00AC798B" w:rsidP="00AC798B">
      <w:pPr>
        <w:ind w:left="567" w:hanging="567"/>
        <w:jc w:val="center"/>
        <w:rPr>
          <w:rFonts w:ascii="Tahoma" w:hAnsi="Tahoma" w:cs="Tahoma"/>
          <w:b/>
          <w:sz w:val="20"/>
          <w:szCs w:val="20"/>
        </w:rPr>
      </w:pPr>
      <w:r>
        <w:rPr>
          <w:rFonts w:ascii="Tahoma" w:hAnsi="Tahoma" w:cs="Tahoma"/>
          <w:b/>
          <w:sz w:val="20"/>
          <w:szCs w:val="20"/>
        </w:rPr>
        <w:t>VIII</w:t>
      </w:r>
      <w:r w:rsidR="00AC6AA2" w:rsidRPr="004676CB">
        <w:rPr>
          <w:rFonts w:ascii="Tahoma" w:hAnsi="Tahoma" w:cs="Tahoma"/>
          <w:b/>
          <w:sz w:val="20"/>
          <w:szCs w:val="20"/>
        </w:rPr>
        <w:t xml:space="preserve">. </w:t>
      </w:r>
    </w:p>
    <w:p w14:paraId="2122AD58" w14:textId="1509B13D" w:rsidR="00AC6AA2" w:rsidRPr="004676CB" w:rsidRDefault="00AC6AA2" w:rsidP="00AC798B">
      <w:pPr>
        <w:ind w:left="567" w:hanging="567"/>
        <w:jc w:val="center"/>
        <w:rPr>
          <w:rFonts w:ascii="Tahoma" w:hAnsi="Tahoma" w:cs="Tahoma"/>
          <w:b/>
          <w:sz w:val="20"/>
          <w:szCs w:val="20"/>
        </w:rPr>
      </w:pPr>
      <w:r w:rsidRPr="004676CB">
        <w:rPr>
          <w:rFonts w:ascii="Tahoma" w:hAnsi="Tahoma" w:cs="Tahoma"/>
          <w:b/>
          <w:sz w:val="20"/>
          <w:szCs w:val="20"/>
        </w:rPr>
        <w:t>Provádění dozoru nad plněním předmětu smlouvy</w:t>
      </w:r>
    </w:p>
    <w:p w14:paraId="00E17CC6" w14:textId="77777777" w:rsidR="00AC6AA2" w:rsidRPr="004676CB" w:rsidRDefault="00AC6AA2"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je povinen kdykoliv umožnit provedení kontroly zhotovování díla všem osobám pověřených objednatelem. </w:t>
      </w:r>
    </w:p>
    <w:p w14:paraId="70738EFD" w14:textId="1C99D4DE" w:rsidR="00AC6AA2" w:rsidRPr="004676CB" w:rsidRDefault="00AC798B"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 xml:space="preserve">Osoba pověřená </w:t>
      </w:r>
      <w:r w:rsidR="00B12F87">
        <w:rPr>
          <w:rFonts w:ascii="Tahoma" w:hAnsi="Tahoma" w:cs="Tahoma"/>
        </w:rPr>
        <w:t>objednatelem k provádění technického dozoru investora</w:t>
      </w:r>
      <w:r w:rsidR="00AC6AA2" w:rsidRPr="004676CB">
        <w:rPr>
          <w:rFonts w:ascii="Tahoma" w:hAnsi="Tahoma" w:cs="Tahoma"/>
        </w:rPr>
        <w:t xml:space="preserve"> je oprávněn</w:t>
      </w:r>
      <w:r>
        <w:rPr>
          <w:rFonts w:ascii="Tahoma" w:hAnsi="Tahoma" w:cs="Tahoma"/>
        </w:rPr>
        <w:t>a</w:t>
      </w:r>
      <w:r w:rsidR="00AC6AA2" w:rsidRPr="004676CB">
        <w:rPr>
          <w:rFonts w:ascii="Tahoma" w:hAnsi="Tahoma" w:cs="Tahoma"/>
        </w:rPr>
        <w:t xml:space="preserve"> vykonávat na místě provedení díla dozor nad plněním podmínek smlouvy a v jeho průběhu zejména sledovat, zda práce zhotovitele jsou prováděny podle smluvených podmínek, technických norem, doporučujících norem a jiných právních předpisů. Za tímto účelem má kdykoliv přístup do prostor </w:t>
      </w:r>
      <w:r w:rsidR="006613CC">
        <w:rPr>
          <w:rFonts w:ascii="Tahoma" w:hAnsi="Tahoma" w:cs="Tahoma"/>
        </w:rPr>
        <w:t>v</w:t>
      </w:r>
      <w:r w:rsidR="00AC6AA2" w:rsidRPr="004676CB">
        <w:rPr>
          <w:rFonts w:ascii="Tahoma" w:hAnsi="Tahoma" w:cs="Tahoma"/>
        </w:rPr>
        <w:t xml:space="preserve"> </w:t>
      </w:r>
      <w:r w:rsidR="006613CC">
        <w:rPr>
          <w:rFonts w:ascii="Tahoma" w:hAnsi="Tahoma" w:cs="Tahoma"/>
        </w:rPr>
        <w:t>místě</w:t>
      </w:r>
      <w:r w:rsidR="00AC6AA2" w:rsidRPr="004676CB">
        <w:rPr>
          <w:rFonts w:ascii="Tahoma" w:hAnsi="Tahoma" w:cs="Tahoma"/>
        </w:rPr>
        <w:t xml:space="preserve"> provedení díla. Na nedostatky zjištěné v průběhu prací musí zhotovitele neprodleně upozornit zápisem do </w:t>
      </w:r>
      <w:r>
        <w:rPr>
          <w:rFonts w:ascii="Tahoma" w:hAnsi="Tahoma" w:cs="Tahoma"/>
        </w:rPr>
        <w:t xml:space="preserve">stavebního </w:t>
      </w:r>
      <w:r w:rsidR="00AC6AA2" w:rsidRPr="004676CB">
        <w:rPr>
          <w:rFonts w:ascii="Tahoma" w:hAnsi="Tahoma" w:cs="Tahoma"/>
        </w:rPr>
        <w:t xml:space="preserve">deníku a stanovit mu lhůtu pro odstranění vzniklých vad. Zhotovitel se zavazuje poskytnout osobě vykonávající </w:t>
      </w:r>
      <w:r>
        <w:rPr>
          <w:rFonts w:ascii="Tahoma" w:hAnsi="Tahoma" w:cs="Tahoma"/>
        </w:rPr>
        <w:t xml:space="preserve">technický </w:t>
      </w:r>
      <w:r w:rsidR="00AC6AA2" w:rsidRPr="004676CB">
        <w:rPr>
          <w:rFonts w:ascii="Tahoma" w:hAnsi="Tahoma" w:cs="Tahoma"/>
        </w:rPr>
        <w:t>dozor investora součinnost nezbytnou k provádění tohoto dozoru.</w:t>
      </w:r>
    </w:p>
    <w:p w14:paraId="1447B377" w14:textId="195ABED3" w:rsidR="00AC6AA2" w:rsidRPr="004676CB" w:rsidRDefault="00AC6AA2" w:rsidP="001261D9">
      <w:pPr>
        <w:pStyle w:val="Zkladntextodsazen"/>
        <w:numPr>
          <w:ilvl w:val="0"/>
          <w:numId w:val="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Osoba pověřená objednatelem </w:t>
      </w:r>
      <w:r w:rsidR="00B12F87">
        <w:rPr>
          <w:rFonts w:ascii="Tahoma" w:hAnsi="Tahoma" w:cs="Tahoma"/>
        </w:rPr>
        <w:t>k provádění technického dozoru investora</w:t>
      </w:r>
      <w:r w:rsidR="00B12F87" w:rsidRPr="004676CB">
        <w:rPr>
          <w:rFonts w:ascii="Tahoma" w:hAnsi="Tahoma" w:cs="Tahoma"/>
        </w:rPr>
        <w:t xml:space="preserve"> </w:t>
      </w:r>
      <w:r w:rsidRPr="004676CB">
        <w:rPr>
          <w:rFonts w:ascii="Tahoma" w:hAnsi="Tahoma" w:cs="Tahoma"/>
        </w:rPr>
        <w:t xml:space="preserve">je oprávněna zastavit práce v případech, kdy: </w:t>
      </w:r>
    </w:p>
    <w:p w14:paraId="1DBC9986"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0"/>
        <w:jc w:val="both"/>
        <w:textAlignment w:val="auto"/>
        <w:rPr>
          <w:rFonts w:ascii="Tahoma" w:hAnsi="Tahoma" w:cs="Tahoma"/>
        </w:rPr>
      </w:pPr>
      <w:r w:rsidRPr="004676CB">
        <w:rPr>
          <w:rFonts w:ascii="Tahoma" w:hAnsi="Tahoma" w:cs="Tahoma"/>
        </w:rPr>
        <w:t xml:space="preserve">hrozí nebezpečí vzniku majetkové škody, </w:t>
      </w:r>
    </w:p>
    <w:p w14:paraId="675A737B"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4676CB">
        <w:rPr>
          <w:rFonts w:ascii="Tahoma" w:hAnsi="Tahoma" w:cs="Tahoma"/>
        </w:rPr>
        <w:t>je ohroženo zdraví a bezpečnost zaměstnanců nebo jiných osob,</w:t>
      </w:r>
    </w:p>
    <w:p w14:paraId="140D32AB"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240"/>
        <w:ind w:left="1190" w:hanging="357"/>
        <w:contextualSpacing/>
        <w:jc w:val="both"/>
        <w:textAlignment w:val="auto"/>
        <w:rPr>
          <w:rFonts w:ascii="Tahoma" w:hAnsi="Tahoma" w:cs="Tahoma"/>
        </w:rPr>
      </w:pPr>
      <w:r w:rsidRPr="004676CB">
        <w:rPr>
          <w:rFonts w:ascii="Tahoma" w:hAnsi="Tahoma" w:cs="Tahoma"/>
        </w:rPr>
        <w:t>je ohrožena bezpečnost stavby,</w:t>
      </w:r>
    </w:p>
    <w:p w14:paraId="595D7CB2"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before="227" w:after="240"/>
        <w:jc w:val="both"/>
        <w:textAlignment w:val="auto"/>
        <w:rPr>
          <w:rFonts w:ascii="Tahoma" w:hAnsi="Tahoma" w:cs="Tahoma"/>
        </w:rPr>
      </w:pPr>
      <w:r w:rsidRPr="004676CB">
        <w:rPr>
          <w:rFonts w:ascii="Tahoma" w:hAnsi="Tahoma" w:cs="Tahoma"/>
        </w:rPr>
        <w:t>hrozí výrazné zhoršení kvality prováděného díla.</w:t>
      </w:r>
    </w:p>
    <w:p w14:paraId="3B492F0D" w14:textId="3B1AE14F" w:rsidR="00AC6AA2" w:rsidRDefault="00AC6AA2"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i objednatel jsou povinni zajistit každodenní účast pověřeného pracovníka na</w:t>
      </w:r>
      <w:r w:rsidR="00FA7850">
        <w:rPr>
          <w:rFonts w:ascii="Tahoma" w:hAnsi="Tahoma" w:cs="Tahoma"/>
        </w:rPr>
        <w:t xml:space="preserve"> </w:t>
      </w:r>
      <w:r w:rsidRPr="004676CB">
        <w:rPr>
          <w:rFonts w:ascii="Tahoma" w:hAnsi="Tahoma" w:cs="Tahoma"/>
        </w:rPr>
        <w:t>místě provádění díla.</w:t>
      </w:r>
    </w:p>
    <w:p w14:paraId="1F11E5DF" w14:textId="77777777" w:rsidR="00A96691" w:rsidRDefault="00A96691" w:rsidP="00A96691">
      <w:pPr>
        <w:pStyle w:val="Zkladntextodsazen"/>
        <w:tabs>
          <w:tab w:val="left" w:pos="476"/>
        </w:tabs>
        <w:suppressAutoHyphens/>
        <w:overflowPunct/>
        <w:autoSpaceDE/>
        <w:autoSpaceDN/>
        <w:adjustRightInd/>
        <w:spacing w:before="227" w:after="240"/>
        <w:jc w:val="both"/>
        <w:textAlignment w:val="auto"/>
        <w:rPr>
          <w:rFonts w:ascii="Tahoma" w:hAnsi="Tahoma" w:cs="Tahoma"/>
        </w:rPr>
      </w:pPr>
    </w:p>
    <w:p w14:paraId="6621BD92" w14:textId="77777777" w:rsidR="00F94726" w:rsidRDefault="00F94726" w:rsidP="00F94726">
      <w:pPr>
        <w:ind w:left="567" w:hanging="567"/>
        <w:jc w:val="center"/>
        <w:rPr>
          <w:rFonts w:ascii="Tahoma" w:hAnsi="Tahoma" w:cs="Tahoma"/>
          <w:b/>
          <w:sz w:val="20"/>
          <w:szCs w:val="20"/>
        </w:rPr>
      </w:pPr>
      <w:r>
        <w:rPr>
          <w:rFonts w:ascii="Tahoma" w:hAnsi="Tahoma" w:cs="Tahoma"/>
          <w:b/>
          <w:sz w:val="20"/>
          <w:szCs w:val="20"/>
        </w:rPr>
        <w:t>IX</w:t>
      </w:r>
      <w:r w:rsidR="00AC6AA2" w:rsidRPr="004676CB">
        <w:rPr>
          <w:rFonts w:ascii="Tahoma" w:hAnsi="Tahoma" w:cs="Tahoma"/>
          <w:b/>
          <w:sz w:val="20"/>
          <w:szCs w:val="20"/>
        </w:rPr>
        <w:t xml:space="preserve">. </w:t>
      </w:r>
    </w:p>
    <w:p w14:paraId="1FD557B8" w14:textId="5692F387" w:rsidR="00F94726" w:rsidRDefault="00F94726" w:rsidP="00F94726">
      <w:pPr>
        <w:ind w:left="567" w:hanging="567"/>
        <w:jc w:val="center"/>
        <w:rPr>
          <w:rFonts w:ascii="Tahoma" w:hAnsi="Tahoma" w:cs="Tahoma"/>
          <w:b/>
          <w:sz w:val="20"/>
          <w:szCs w:val="20"/>
        </w:rPr>
      </w:pPr>
      <w:r>
        <w:rPr>
          <w:rFonts w:ascii="Tahoma" w:hAnsi="Tahoma" w:cs="Tahoma"/>
          <w:b/>
          <w:sz w:val="20"/>
          <w:szCs w:val="20"/>
        </w:rPr>
        <w:t>Stavební deník</w:t>
      </w:r>
    </w:p>
    <w:p w14:paraId="301F4D2B" w14:textId="66813F21"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F94726">
        <w:rPr>
          <w:rFonts w:ascii="Tahoma" w:hAnsi="Tahoma" w:cs="Tahoma"/>
        </w:rPr>
        <w:t>Zhotovitel je povinen vést ode dne převzetí staveniště o pracích, které provádí, stavební deník v souladu s platnými právními předpisy (zejména zákonem č. 183/2006 Sb., stavební zákon, v</w:t>
      </w:r>
      <w:r w:rsidR="00F94726">
        <w:rPr>
          <w:rFonts w:ascii="Tahoma" w:hAnsi="Tahoma" w:cs="Tahoma"/>
        </w:rPr>
        <w:t>e znění pozdějších předpisů</w:t>
      </w:r>
      <w:r w:rsidRPr="00F94726">
        <w:rPr>
          <w:rFonts w:ascii="Tahoma" w:hAnsi="Tahoma" w:cs="Tahoma"/>
        </w:rPr>
        <w:t>),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Stavební deník musí být stále přístupný na staveništi.</w:t>
      </w:r>
    </w:p>
    <w:p w14:paraId="3BE033D4" w14:textId="77777777"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Ve stavebním deníku musí být vedeno mimo jiné:</w:t>
      </w:r>
    </w:p>
    <w:p w14:paraId="23311140" w14:textId="6AF3D58F"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 xml:space="preserve">název, sídlo, IČ </w:t>
      </w:r>
      <w:r w:rsidR="00F94726">
        <w:rPr>
          <w:rFonts w:ascii="Tahoma" w:hAnsi="Tahoma" w:cs="Tahoma"/>
        </w:rPr>
        <w:t>z</w:t>
      </w:r>
      <w:r w:rsidRPr="00F94726">
        <w:rPr>
          <w:rFonts w:ascii="Tahoma" w:hAnsi="Tahoma" w:cs="Tahoma"/>
        </w:rPr>
        <w:t>hotovitele</w:t>
      </w:r>
    </w:p>
    <w:p w14:paraId="2C6F97CC" w14:textId="020F1ED9" w:rsidR="00FA7850" w:rsidRPr="00F94726" w:rsidRDefault="00F94726"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název, sídlo, IČ o</w:t>
      </w:r>
      <w:r w:rsidR="00FA7850" w:rsidRPr="00F94726">
        <w:rPr>
          <w:rFonts w:ascii="Tahoma" w:hAnsi="Tahoma" w:cs="Tahoma"/>
        </w:rPr>
        <w:t>bjednatele</w:t>
      </w:r>
    </w:p>
    <w:p w14:paraId="501F34E4"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název, sídlo, IČ zpracovatele projektové dokumentace</w:t>
      </w:r>
    </w:p>
    <w:p w14:paraId="583CE91E" w14:textId="44161FF8"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 xml:space="preserve">název, sídlo, IČ </w:t>
      </w:r>
      <w:r w:rsidR="00F94726">
        <w:rPr>
          <w:rFonts w:ascii="Tahoma" w:hAnsi="Tahoma" w:cs="Tahoma"/>
        </w:rPr>
        <w:t>osoby</w:t>
      </w:r>
      <w:r w:rsidRPr="00F94726">
        <w:rPr>
          <w:rFonts w:ascii="Tahoma" w:hAnsi="Tahoma" w:cs="Tahoma"/>
        </w:rPr>
        <w:t xml:space="preserve"> vykonávající technický dozor investora</w:t>
      </w:r>
    </w:p>
    <w:p w14:paraId="33C7F905"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přehled všech provedených zkoušek jakosti</w:t>
      </w:r>
    </w:p>
    <w:p w14:paraId="19A8F57B"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seznam dokumentace stavby včetně všech změn a doplňků</w:t>
      </w:r>
    </w:p>
    <w:p w14:paraId="01DE4029"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seznam dokladů a úředních opatření týkajících se stavby</w:t>
      </w:r>
    </w:p>
    <w:p w14:paraId="46501B84" w14:textId="014A9201"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Zhotovitel je povinen zajistit, aby stavbu trvale vedla kvalifikovaná osoba (stavbyvedoucí) schválená </w:t>
      </w:r>
      <w:r w:rsidR="00F94726">
        <w:rPr>
          <w:rFonts w:ascii="Tahoma" w:hAnsi="Tahoma" w:cs="Tahoma"/>
        </w:rPr>
        <w:t>o</w:t>
      </w:r>
      <w:r w:rsidRPr="00F94726">
        <w:rPr>
          <w:rFonts w:ascii="Tahoma" w:hAnsi="Tahoma" w:cs="Tahoma"/>
        </w:rPr>
        <w:t xml:space="preserve">bjednatelem, jejíž kvalifikaci </w:t>
      </w:r>
      <w:r w:rsidR="00F94726">
        <w:rPr>
          <w:rFonts w:ascii="Tahoma" w:hAnsi="Tahoma" w:cs="Tahoma"/>
        </w:rPr>
        <w:t>z</w:t>
      </w:r>
      <w:r w:rsidRPr="00F94726">
        <w:rPr>
          <w:rFonts w:ascii="Tahoma" w:hAnsi="Tahoma" w:cs="Tahoma"/>
        </w:rPr>
        <w:t xml:space="preserve">hotovitel </w:t>
      </w:r>
      <w:r w:rsidR="00F94726">
        <w:rPr>
          <w:rFonts w:ascii="Tahoma" w:hAnsi="Tahoma" w:cs="Tahoma"/>
        </w:rPr>
        <w:t>o</w:t>
      </w:r>
      <w:r w:rsidRPr="00F94726">
        <w:rPr>
          <w:rFonts w:ascii="Tahoma" w:hAnsi="Tahoma" w:cs="Tahoma"/>
        </w:rPr>
        <w:t>bjednateli doloží.</w:t>
      </w:r>
    </w:p>
    <w:p w14:paraId="0A3C80C2" w14:textId="2F975AE5"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Zápisy do stavebního deníku čitelně zapisuje a podepisuje stavbyvedoucí vždy ten den, kdy byly práce provedeny nebo kdy nastaly okolnosti, které jsou předmětem zápisu. Mimo stavbyvedoucího může do stavebního deníku provádět záznamy pouze </w:t>
      </w:r>
      <w:r w:rsidR="00F94726">
        <w:rPr>
          <w:rFonts w:ascii="Tahoma" w:hAnsi="Tahoma" w:cs="Tahoma"/>
        </w:rPr>
        <w:t>objednatel, jím pověřená osoba</w:t>
      </w:r>
      <w:r w:rsidRPr="00F94726">
        <w:rPr>
          <w:rFonts w:ascii="Tahoma" w:hAnsi="Tahoma" w:cs="Tahoma"/>
        </w:rPr>
        <w:t>, zpracovatel projektové dokumentace nebo příslušné orgány státní správy.</w:t>
      </w:r>
    </w:p>
    <w:p w14:paraId="4E2448E0" w14:textId="242FF8DF"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Nesouhlasí-li stavbyvedoucí se zápisem, který učinil </w:t>
      </w:r>
      <w:r w:rsidR="00F94726">
        <w:rPr>
          <w:rFonts w:ascii="Tahoma" w:hAnsi="Tahoma" w:cs="Tahoma"/>
        </w:rPr>
        <w:t>o</w:t>
      </w:r>
      <w:r w:rsidRPr="00F94726">
        <w:rPr>
          <w:rFonts w:ascii="Tahoma" w:hAnsi="Tahoma" w:cs="Tahoma"/>
        </w:rPr>
        <w:t>bjednatel nebo jím pověřen</w:t>
      </w:r>
      <w:r w:rsidR="00F94726">
        <w:rPr>
          <w:rFonts w:ascii="Tahoma" w:hAnsi="Tahoma" w:cs="Tahoma"/>
        </w:rPr>
        <w:t>á</w:t>
      </w:r>
      <w:r w:rsidRPr="00F94726">
        <w:rPr>
          <w:rFonts w:ascii="Tahoma" w:hAnsi="Tahoma" w:cs="Tahoma"/>
        </w:rPr>
        <w:t xml:space="preserve"> </w:t>
      </w:r>
      <w:r w:rsidR="00F94726">
        <w:rPr>
          <w:rFonts w:ascii="Tahoma" w:hAnsi="Tahoma" w:cs="Tahoma"/>
        </w:rPr>
        <w:t>osoba</w:t>
      </w:r>
      <w:r w:rsidRPr="00F94726">
        <w:rPr>
          <w:rFonts w:ascii="Tahoma" w:hAnsi="Tahoma" w:cs="Tahoma"/>
        </w:rPr>
        <w:t xml:space="preserve">, případně zpracovatel projektové dokumentace do stavebního deníku, musí k tomuto zápisu připojit svoje </w:t>
      </w:r>
      <w:r w:rsidRPr="00F94726">
        <w:rPr>
          <w:rFonts w:ascii="Tahoma" w:hAnsi="Tahoma" w:cs="Tahoma"/>
        </w:rPr>
        <w:lastRenderedPageBreak/>
        <w:t xml:space="preserve">stanovisko nejpozději do </w:t>
      </w:r>
      <w:r w:rsidR="00F94726">
        <w:rPr>
          <w:rFonts w:ascii="Tahoma" w:hAnsi="Tahoma" w:cs="Tahoma"/>
        </w:rPr>
        <w:t>3</w:t>
      </w:r>
      <w:r w:rsidRPr="00F94726">
        <w:rPr>
          <w:rFonts w:ascii="Tahoma" w:hAnsi="Tahoma" w:cs="Tahoma"/>
        </w:rPr>
        <w:t xml:space="preserve"> pracovních dnů, jinak se má za to, že s uvedeným zápisem souhlasí, přičemž pracovními dny se rozumí pondělí až pátek.</w:t>
      </w:r>
    </w:p>
    <w:p w14:paraId="610C8E44" w14:textId="19A69BDC" w:rsidR="00FA7850" w:rsidRPr="00F94726" w:rsidRDefault="00F94726"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Objednatel nebo jím pověřená osoba</w:t>
      </w:r>
      <w:r w:rsidR="00FA7850" w:rsidRPr="00F94726">
        <w:rPr>
          <w:rFonts w:ascii="Tahoma" w:hAnsi="Tahoma" w:cs="Tahoma"/>
        </w:rPr>
        <w:t xml:space="preserve"> j</w:t>
      </w:r>
      <w:r>
        <w:rPr>
          <w:rFonts w:ascii="Tahoma" w:hAnsi="Tahoma" w:cs="Tahoma"/>
        </w:rPr>
        <w:t>sou povinni</w:t>
      </w:r>
      <w:r w:rsidR="00FA7850" w:rsidRPr="00F94726">
        <w:rPr>
          <w:rFonts w:ascii="Tahoma" w:hAnsi="Tahoma" w:cs="Tahoma"/>
        </w:rPr>
        <w:t xml:space="preserve"> se k zápisům ve stavebním deníku učiněným </w:t>
      </w:r>
      <w:r>
        <w:rPr>
          <w:rFonts w:ascii="Tahoma" w:hAnsi="Tahoma" w:cs="Tahoma"/>
        </w:rPr>
        <w:t>z</w:t>
      </w:r>
      <w:r w:rsidR="00FA7850" w:rsidRPr="00F94726">
        <w:rPr>
          <w:rFonts w:ascii="Tahoma" w:hAnsi="Tahoma" w:cs="Tahoma"/>
        </w:rPr>
        <w:t xml:space="preserve">hotovitelem vyjadřovat nejpozději do </w:t>
      </w:r>
      <w:r>
        <w:rPr>
          <w:rFonts w:ascii="Tahoma" w:hAnsi="Tahoma" w:cs="Tahoma"/>
        </w:rPr>
        <w:t>3</w:t>
      </w:r>
      <w:r w:rsidR="00FA7850" w:rsidRPr="00F94726">
        <w:rPr>
          <w:rFonts w:ascii="Tahoma" w:hAnsi="Tahoma" w:cs="Tahoma"/>
        </w:rPr>
        <w:t xml:space="preserve"> pracovních dnů.</w:t>
      </w:r>
    </w:p>
    <w:p w14:paraId="39BABF30" w14:textId="27B607D0" w:rsidR="00FA7850"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Zápisy ve stavebním deníku se nepovažují za změnu smlouvy, ale slouží jako doklad pro vypracování doplňků (dodatků) a změn smlouvy.</w:t>
      </w:r>
    </w:p>
    <w:p w14:paraId="46AC2700" w14:textId="77777777" w:rsidR="008B7A32" w:rsidRDefault="008B7A32" w:rsidP="00F94726">
      <w:pPr>
        <w:ind w:left="567" w:hanging="567"/>
        <w:jc w:val="center"/>
        <w:rPr>
          <w:rFonts w:ascii="Tahoma" w:hAnsi="Tahoma" w:cs="Tahoma"/>
          <w:b/>
          <w:sz w:val="20"/>
          <w:szCs w:val="20"/>
        </w:rPr>
      </w:pPr>
    </w:p>
    <w:p w14:paraId="5560FA0C" w14:textId="77777777" w:rsidR="008B7A32" w:rsidRDefault="008B7A32" w:rsidP="00F94726">
      <w:pPr>
        <w:ind w:left="567" w:hanging="567"/>
        <w:jc w:val="center"/>
        <w:rPr>
          <w:rFonts w:ascii="Tahoma" w:hAnsi="Tahoma" w:cs="Tahoma"/>
          <w:b/>
          <w:sz w:val="20"/>
          <w:szCs w:val="20"/>
        </w:rPr>
      </w:pPr>
    </w:p>
    <w:p w14:paraId="51A7E90E" w14:textId="31A48DF6" w:rsidR="00F006F0" w:rsidRDefault="00F006F0" w:rsidP="00F94726">
      <w:pPr>
        <w:ind w:left="567" w:hanging="567"/>
        <w:jc w:val="center"/>
        <w:rPr>
          <w:rFonts w:ascii="Tahoma" w:hAnsi="Tahoma" w:cs="Tahoma"/>
          <w:b/>
          <w:sz w:val="20"/>
          <w:szCs w:val="20"/>
        </w:rPr>
      </w:pPr>
      <w:r>
        <w:rPr>
          <w:rFonts w:ascii="Tahoma" w:hAnsi="Tahoma" w:cs="Tahoma"/>
          <w:b/>
          <w:sz w:val="20"/>
          <w:szCs w:val="20"/>
        </w:rPr>
        <w:t>X.</w:t>
      </w:r>
    </w:p>
    <w:p w14:paraId="2ED7CA9C" w14:textId="77777777" w:rsidR="00F94726" w:rsidRPr="004676CB" w:rsidRDefault="00F94726" w:rsidP="00F94726">
      <w:pPr>
        <w:ind w:left="567" w:hanging="567"/>
        <w:jc w:val="center"/>
        <w:rPr>
          <w:rFonts w:ascii="Tahoma" w:hAnsi="Tahoma" w:cs="Tahoma"/>
          <w:b/>
          <w:sz w:val="20"/>
          <w:szCs w:val="20"/>
        </w:rPr>
      </w:pPr>
      <w:r w:rsidRPr="004676CB">
        <w:rPr>
          <w:rFonts w:ascii="Tahoma" w:hAnsi="Tahoma" w:cs="Tahoma"/>
          <w:b/>
          <w:sz w:val="20"/>
          <w:szCs w:val="20"/>
        </w:rPr>
        <w:t>Provádění díla</w:t>
      </w:r>
    </w:p>
    <w:p w14:paraId="1F116D58" w14:textId="77777777" w:rsidR="00D60A06" w:rsidRPr="00887217"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bCs/>
        </w:rPr>
      </w:pPr>
      <w:r w:rsidRPr="004676CB">
        <w:rPr>
          <w:rFonts w:ascii="Tahoma" w:hAnsi="Tahoma" w:cs="Tahoma"/>
        </w:rPr>
        <w:t xml:space="preserve">Zhotovitel se zavazuje provést dílo svým jménem a na vlastní odpovědnost, řádně a včas. V případě, že pověří provedením části díla jinou osobu, má zhotovitel odpovědnost, jako by dílo provedl sám. </w:t>
      </w:r>
      <w:r w:rsidR="00D60A06" w:rsidRPr="00887217">
        <w:rPr>
          <w:rFonts w:ascii="Tahoma" w:hAnsi="Tahoma" w:cs="Tahoma"/>
          <w:bCs/>
        </w:rPr>
        <w:t>Zhotovitel je povinen opatřit věci potřebné k provedení díla, pokud mu tyto neposkytne objednatel.</w:t>
      </w:r>
    </w:p>
    <w:p w14:paraId="22840126"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se zavazuje realizovat práce vyžadující zvláštní způsobilost nebo povolení podle příslušných předpisů osobami, které tuto podmínku splňují.</w:t>
      </w:r>
    </w:p>
    <w:p w14:paraId="3D2CC760"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Zjistí-li zhotovitel při provádění díla skryté překážky bránící řádnému provedení díla, je povinen to bez odkladu písemně oznámit objednateli a konzultovat s ním další postup.</w:t>
      </w:r>
    </w:p>
    <w:p w14:paraId="79E98D08"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bez odkladu písemně upozornit objednatele na případnou nevhodnost realizace jeho pokynů nebo na případné rozpory či chyby v dokumentech, jež tvoří přílohy smlouvy. Veškeré práce a činnosti zhotovitele musejí být prováděny tak, aby nedošlo k poškození stávajících stavebních konstrukcí, zařízení a vybavení.</w:t>
      </w:r>
    </w:p>
    <w:p w14:paraId="03C5F872"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povinen zajistit </w:t>
      </w:r>
      <w:r>
        <w:rPr>
          <w:rFonts w:ascii="Tahoma" w:hAnsi="Tahoma" w:cs="Tahoma"/>
        </w:rPr>
        <w:t xml:space="preserve">realizaci </w:t>
      </w:r>
      <w:r w:rsidRPr="004676CB">
        <w:rPr>
          <w:rFonts w:ascii="Tahoma" w:hAnsi="Tahoma" w:cs="Tahoma"/>
        </w:rPr>
        <w:t>díla tak, aby nedošlo k ohrožování, nadměrnému nebo zbytečnému obtěžování okolí (především hlukem, prašností a vibracemi), ke znečišťování komunikací, a při plném respektování ochrany životního prostředí a majetku třetích osob.</w:t>
      </w:r>
    </w:p>
    <w:p w14:paraId="5CD8E130" w14:textId="54D3A958"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v průběhu provádění díla odpovědný za zajištění bezpečnosti a ochrany zdraví při práci a bezpečnosti provozu technických zařízení a vybavení, dodržování stanovených provozních a organizačních podmínek objednatele zajišťujících zachování plynulosti a bezpečnosti aktivit v </w:t>
      </w:r>
      <w:r w:rsidR="00F87F5B">
        <w:rPr>
          <w:rFonts w:ascii="Tahoma" w:hAnsi="Tahoma" w:cs="Tahoma"/>
        </w:rPr>
        <w:t>místě</w:t>
      </w:r>
      <w:r w:rsidRPr="004676CB">
        <w:rPr>
          <w:rFonts w:ascii="Tahoma" w:hAnsi="Tahoma" w:cs="Tahoma"/>
        </w:rPr>
        <w:t xml:space="preserve"> realizace díla. Zhotovitel bere na vědomí, že </w:t>
      </w:r>
      <w:r>
        <w:rPr>
          <w:rFonts w:ascii="Tahoma" w:hAnsi="Tahoma" w:cs="Tahoma"/>
        </w:rPr>
        <w:t>v objektu</w:t>
      </w:r>
      <w:r w:rsidRPr="004676CB">
        <w:rPr>
          <w:rFonts w:ascii="Tahoma" w:hAnsi="Tahoma" w:cs="Tahoma"/>
        </w:rPr>
        <w:t xml:space="preserve"> platí přísný zákaz kouření a používání otevřeného ohně.</w:t>
      </w:r>
    </w:p>
    <w:p w14:paraId="0743DBFD" w14:textId="77777777" w:rsidR="00F94726"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povinen průběžně udržovat na staveništi pořádek a čistotu, je povinen odstraňovat bez zbytečného odkladu a na svůj náklad odpady a nečistoty vzniklé jeho činností. Zhotovitel zajistí, aby se vznikajícími odpady bylo nakládáno způsobem, který je v souladu s ustanoveními zákona č. 185/2001 Sb., o odpadech, </w:t>
      </w:r>
      <w:r>
        <w:rPr>
          <w:rFonts w:ascii="Tahoma" w:hAnsi="Tahoma" w:cs="Tahoma"/>
        </w:rPr>
        <w:t>ve znění pozdějších předpisů</w:t>
      </w:r>
      <w:r w:rsidRPr="004676CB">
        <w:rPr>
          <w:rFonts w:ascii="Tahoma" w:hAnsi="Tahoma" w:cs="Tahoma"/>
        </w:rPr>
        <w:t>, včetně prováděcích předpisů</w:t>
      </w:r>
      <w:r>
        <w:rPr>
          <w:rFonts w:ascii="Tahoma" w:hAnsi="Tahoma" w:cs="Tahoma"/>
        </w:rPr>
        <w:t>.</w:t>
      </w:r>
    </w:p>
    <w:p w14:paraId="6C59E11F" w14:textId="0DB3F546" w:rsidR="00AC6AA2" w:rsidRPr="004676CB" w:rsidRDefault="00AC6AA2"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Dále je zhotovitel při realizaci díla vázán pokyny objednatele (např. hlučné práce budou koordinovány dle požadavků objednatele tak, aby se minimalizovalo narušování provozu</w:t>
      </w:r>
      <w:r w:rsidR="00FA7850">
        <w:rPr>
          <w:rFonts w:ascii="Tahoma" w:hAnsi="Tahoma" w:cs="Tahoma"/>
        </w:rPr>
        <w:t>).</w:t>
      </w:r>
      <w:r w:rsidR="00797E27">
        <w:rPr>
          <w:rFonts w:ascii="Tahoma" w:hAnsi="Tahoma" w:cs="Tahoma"/>
        </w:rPr>
        <w:t xml:space="preserve"> V případě nejistoty ohledně pokynů objednatele je zhotovitel povinen si vyžádat od objednatele jejich upřesnění. </w:t>
      </w:r>
    </w:p>
    <w:p w14:paraId="4F1E5FD7" w14:textId="77777777" w:rsidR="00AC6AA2" w:rsidRPr="004676CB" w:rsidRDefault="00AC6AA2" w:rsidP="00AC6AA2">
      <w:pPr>
        <w:overflowPunct w:val="0"/>
        <w:autoSpaceDE w:val="0"/>
        <w:autoSpaceDN w:val="0"/>
        <w:adjustRightInd w:val="0"/>
        <w:ind w:left="360"/>
        <w:jc w:val="both"/>
        <w:rPr>
          <w:rFonts w:ascii="Tahoma" w:hAnsi="Tahoma" w:cs="Tahoma"/>
          <w:sz w:val="20"/>
          <w:szCs w:val="20"/>
        </w:rPr>
      </w:pPr>
    </w:p>
    <w:p w14:paraId="198A3D23" w14:textId="77777777" w:rsidR="00AC6AA2" w:rsidRPr="004676CB" w:rsidRDefault="00AC6AA2" w:rsidP="00AC6AA2">
      <w:pPr>
        <w:tabs>
          <w:tab w:val="left" w:pos="426"/>
        </w:tabs>
        <w:jc w:val="both"/>
        <w:rPr>
          <w:rFonts w:ascii="Tahoma" w:hAnsi="Tahoma" w:cs="Tahoma"/>
          <w:sz w:val="20"/>
          <w:szCs w:val="20"/>
        </w:rPr>
      </w:pPr>
    </w:p>
    <w:p w14:paraId="675828D3" w14:textId="77777777" w:rsidR="00AC6AA2" w:rsidRPr="004676CB" w:rsidRDefault="00AC6AA2" w:rsidP="00AC6AA2">
      <w:pPr>
        <w:tabs>
          <w:tab w:val="left" w:pos="426"/>
        </w:tabs>
        <w:jc w:val="both"/>
        <w:rPr>
          <w:rFonts w:ascii="Tahoma" w:hAnsi="Tahoma" w:cs="Tahoma"/>
          <w:sz w:val="20"/>
          <w:szCs w:val="20"/>
        </w:rPr>
      </w:pPr>
    </w:p>
    <w:p w14:paraId="3EAA88FE" w14:textId="77777777" w:rsidR="001425DA" w:rsidRDefault="001425DA" w:rsidP="001425DA">
      <w:pPr>
        <w:ind w:left="567" w:hanging="567"/>
        <w:jc w:val="center"/>
        <w:rPr>
          <w:rFonts w:ascii="Tahoma" w:hAnsi="Tahoma" w:cs="Tahoma"/>
          <w:b/>
          <w:sz w:val="20"/>
          <w:szCs w:val="20"/>
        </w:rPr>
      </w:pPr>
      <w:r>
        <w:rPr>
          <w:rFonts w:ascii="Tahoma" w:hAnsi="Tahoma" w:cs="Tahoma"/>
          <w:b/>
          <w:sz w:val="20"/>
          <w:szCs w:val="20"/>
        </w:rPr>
        <w:t>X</w:t>
      </w:r>
      <w:r w:rsidR="00AC6AA2" w:rsidRPr="004676CB">
        <w:rPr>
          <w:rFonts w:ascii="Tahoma" w:hAnsi="Tahoma" w:cs="Tahoma"/>
          <w:b/>
          <w:sz w:val="20"/>
          <w:szCs w:val="20"/>
        </w:rPr>
        <w:t xml:space="preserve">I. </w:t>
      </w:r>
    </w:p>
    <w:p w14:paraId="3C2320F0" w14:textId="2F5654BC" w:rsidR="00AC6AA2" w:rsidRPr="004676CB" w:rsidRDefault="00AC6AA2" w:rsidP="001425DA">
      <w:pPr>
        <w:ind w:left="567" w:hanging="567"/>
        <w:jc w:val="center"/>
        <w:rPr>
          <w:rFonts w:ascii="Tahoma" w:hAnsi="Tahoma" w:cs="Tahoma"/>
          <w:b/>
          <w:sz w:val="20"/>
          <w:szCs w:val="20"/>
        </w:rPr>
      </w:pPr>
      <w:r w:rsidRPr="004676CB">
        <w:rPr>
          <w:rFonts w:ascii="Tahoma" w:hAnsi="Tahoma" w:cs="Tahoma"/>
          <w:b/>
          <w:sz w:val="20"/>
          <w:szCs w:val="20"/>
        </w:rPr>
        <w:t>Kvalitativní podmínky předmětu díla, jakost díla</w:t>
      </w:r>
    </w:p>
    <w:p w14:paraId="3DC81076"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se zavazuje k tomu, že celkový souhrn vlastností provedeného díla bude dávat schopnost uspokojit stanovené potřeby, tj. využitelnost, bezpečnost, pohotovost, bezporuchovost, udržovatelnost a hospodárnost při dodržení zásad ochrany životního prostředí. Tyto vlastnosti díla budou odpovídat platné a účinné právní úpravě, českým technickým normám, běžným </w:t>
      </w:r>
      <w:r w:rsidRPr="004676CB">
        <w:rPr>
          <w:rFonts w:ascii="Tahoma" w:hAnsi="Tahoma" w:cs="Tahoma"/>
        </w:rPr>
        <w:lastRenderedPageBreak/>
        <w:t>technologickým postupům, a k tomu se zhotovitel zavazuje použít výhradně materiály a konstrukce, vyhovující požadavkům kladeným na jakost a mající Prohlášení o shodě.</w:t>
      </w:r>
    </w:p>
    <w:p w14:paraId="22E6AE58" w14:textId="7E135E0E"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postupovat při provádění díla v souladu s platnými a účinnými právními předpisy, podle schválených technologických postupů stanovených platnými technickými normami včetně doporučujících a bezpečnostními předpisy, v souladu se současným standardem u používaných technologií a postupů pro tento typ díla a pokyny výrobců či dodavatelů instalovaných zařízení tak, aby dodržel smluvenou kvalitu díla. Dodržení kvality všech prací a d</w:t>
      </w:r>
      <w:r w:rsidR="00F87F5B">
        <w:rPr>
          <w:rFonts w:ascii="Tahoma" w:hAnsi="Tahoma" w:cs="Tahoma"/>
        </w:rPr>
        <w:t xml:space="preserve">odávek sjednaných ve </w:t>
      </w:r>
      <w:r w:rsidRPr="004676CB">
        <w:rPr>
          <w:rFonts w:ascii="Tahoma" w:hAnsi="Tahoma" w:cs="Tahoma"/>
        </w:rPr>
        <w:t>smlouvě je závaznou povinností zhotovitele. Zjištěné vady a nedodělky je povinen zhotovitel odstranit na své náklady.</w:t>
      </w:r>
    </w:p>
    <w:p w14:paraId="5333776E"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V případě, že bude nutno použít postupy a materiály, které nebyly uvedeny v původní specifikaci, lze použít pouze takových, které v době realizace díla budou v souladu s platnými ČSN, včetně doporučujících. Jakékoliv změny musí být předem písemně odsouhlaseny objednatelem.</w:t>
      </w:r>
    </w:p>
    <w:p w14:paraId="6B671220"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Při realizaci díla nesmí zhotovitel použít jakýchkoliv materiálů s karcinogenními, nebo jinými účinky, které negativně působí na lidské zdraví, o nichž tuto skutečnost zhotovitel v době zabudování měl nebo mohl vědět. V případě zjištění této skutečnosti je povinností zhotovitele provést náhradu a výměnu i již zabudovaných výrobků a materiálů na své náklady.</w:t>
      </w:r>
    </w:p>
    <w:p w14:paraId="6C2F3C0D" w14:textId="77777777" w:rsidR="00AC6AA2" w:rsidRPr="004676CB" w:rsidRDefault="00AC6AA2" w:rsidP="00AC6AA2">
      <w:pPr>
        <w:overflowPunct w:val="0"/>
        <w:autoSpaceDE w:val="0"/>
        <w:autoSpaceDN w:val="0"/>
        <w:adjustRightInd w:val="0"/>
        <w:jc w:val="both"/>
        <w:rPr>
          <w:rFonts w:ascii="Tahoma" w:hAnsi="Tahoma" w:cs="Tahoma"/>
          <w:sz w:val="20"/>
          <w:szCs w:val="20"/>
        </w:rPr>
      </w:pPr>
    </w:p>
    <w:p w14:paraId="6B1FA440" w14:textId="77777777" w:rsidR="00AC6AA2" w:rsidRPr="004676CB" w:rsidRDefault="00AC6AA2" w:rsidP="00AC6AA2">
      <w:pPr>
        <w:rPr>
          <w:rFonts w:ascii="Tahoma" w:hAnsi="Tahoma" w:cs="Tahoma"/>
          <w:sz w:val="20"/>
          <w:szCs w:val="20"/>
        </w:rPr>
      </w:pPr>
    </w:p>
    <w:p w14:paraId="213D8AFF" w14:textId="77777777" w:rsidR="001425DA" w:rsidRDefault="001425DA" w:rsidP="001425DA">
      <w:pPr>
        <w:ind w:left="567" w:hanging="567"/>
        <w:jc w:val="center"/>
        <w:rPr>
          <w:rFonts w:ascii="Tahoma" w:hAnsi="Tahoma" w:cs="Tahoma"/>
          <w:b/>
          <w:sz w:val="20"/>
          <w:szCs w:val="20"/>
        </w:rPr>
      </w:pPr>
      <w:r>
        <w:rPr>
          <w:rFonts w:ascii="Tahoma" w:hAnsi="Tahoma" w:cs="Tahoma"/>
          <w:b/>
          <w:sz w:val="20"/>
          <w:szCs w:val="20"/>
        </w:rPr>
        <w:t>X</w:t>
      </w:r>
      <w:r w:rsidR="00AC6AA2" w:rsidRPr="004676CB">
        <w:rPr>
          <w:rFonts w:ascii="Tahoma" w:hAnsi="Tahoma" w:cs="Tahoma"/>
          <w:b/>
          <w:sz w:val="20"/>
          <w:szCs w:val="20"/>
        </w:rPr>
        <w:t xml:space="preserve">II. </w:t>
      </w:r>
    </w:p>
    <w:p w14:paraId="37ED09E3" w14:textId="510A0F2F" w:rsidR="00AC6AA2" w:rsidRPr="004676CB" w:rsidRDefault="00AC6AA2" w:rsidP="001425DA">
      <w:pPr>
        <w:ind w:left="567" w:hanging="567"/>
        <w:jc w:val="center"/>
        <w:rPr>
          <w:rFonts w:ascii="Tahoma" w:hAnsi="Tahoma" w:cs="Tahoma"/>
          <w:b/>
          <w:sz w:val="20"/>
          <w:szCs w:val="20"/>
        </w:rPr>
      </w:pPr>
      <w:r w:rsidRPr="004676CB">
        <w:rPr>
          <w:rFonts w:ascii="Tahoma" w:hAnsi="Tahoma" w:cs="Tahoma"/>
          <w:b/>
          <w:sz w:val="20"/>
          <w:szCs w:val="20"/>
        </w:rPr>
        <w:t>Odpovědnost za vady a záruka za dílo</w:t>
      </w:r>
    </w:p>
    <w:p w14:paraId="0C75DFCF"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odpovídá za úplnost a funkčnost předmětu díla, za jeho kvalitu, která bude odpovídat platným a účinným normám ČSN, vztahujícím se na daný předmět plnění, standardům a pokynům výrobců a dodavatelů instalovaných materiálů a zařízení.</w:t>
      </w:r>
    </w:p>
    <w:p w14:paraId="27C3DF4C" w14:textId="640BD970" w:rsidR="00AC6AA2" w:rsidRPr="004676CB" w:rsidRDefault="00EF25D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Zhotovitel</w:t>
      </w:r>
      <w:r w:rsidR="00AC6AA2" w:rsidRPr="004676CB">
        <w:rPr>
          <w:rFonts w:ascii="Tahoma" w:hAnsi="Tahoma" w:cs="Tahoma"/>
        </w:rPr>
        <w:t xml:space="preserve"> je povinen zajistit a financovat veškeré případné subdodavatelské práce nutné k řádnému splnění jeho povinností dle smlouvy a nese za ně odpovědnost v plném rozsahu. Seznam subdodavatelů je uveden v příloze č. </w:t>
      </w:r>
      <w:r w:rsidR="0085756B">
        <w:rPr>
          <w:rFonts w:ascii="Tahoma" w:hAnsi="Tahoma" w:cs="Tahoma"/>
        </w:rPr>
        <w:t>5</w:t>
      </w:r>
      <w:r w:rsidR="00AC6AA2" w:rsidRPr="004676CB">
        <w:rPr>
          <w:rFonts w:ascii="Tahoma" w:hAnsi="Tahoma" w:cs="Tahoma"/>
        </w:rPr>
        <w:t xml:space="preserve"> smlouvy. Jinou osobu, než která je uvedena v seznamu v této příloze, je </w:t>
      </w:r>
      <w:r>
        <w:rPr>
          <w:rFonts w:ascii="Tahoma" w:hAnsi="Tahoma" w:cs="Tahoma"/>
        </w:rPr>
        <w:t>zhotovitel</w:t>
      </w:r>
      <w:r w:rsidR="00AC6AA2" w:rsidRPr="004676CB">
        <w:rPr>
          <w:rFonts w:ascii="Tahoma" w:hAnsi="Tahoma" w:cs="Tahoma"/>
        </w:rPr>
        <w:t xml:space="preserve"> oprávněn pověřit provedením části předmětu smlouvy pouze s předchozím písemným souhlasem objednatele. Pokud </w:t>
      </w:r>
      <w:r>
        <w:rPr>
          <w:rFonts w:ascii="Tahoma" w:hAnsi="Tahoma" w:cs="Tahoma"/>
        </w:rPr>
        <w:t>zhotovitel</w:t>
      </w:r>
      <w:r w:rsidR="00AC6AA2" w:rsidRPr="004676CB">
        <w:rPr>
          <w:rFonts w:ascii="Tahoma" w:hAnsi="Tahoma" w:cs="Tahoma"/>
        </w:rPr>
        <w:t xml:space="preserve"> nebude subdodavatele využívat, doloží jako přílohu č. </w:t>
      </w:r>
      <w:r w:rsidR="0085756B">
        <w:rPr>
          <w:rFonts w:ascii="Tahoma" w:hAnsi="Tahoma" w:cs="Tahoma"/>
        </w:rPr>
        <w:t>5</w:t>
      </w:r>
      <w:r w:rsidR="00AC6AA2" w:rsidRPr="004676CB">
        <w:rPr>
          <w:rFonts w:ascii="Tahoma" w:hAnsi="Tahoma" w:cs="Tahoma"/>
        </w:rPr>
        <w:t xml:space="preserve"> smlouvy čestné prohlášení, že plnění provede výhradně sám bez subdodavatelů.</w:t>
      </w:r>
    </w:p>
    <w:p w14:paraId="0B76CD6E" w14:textId="77777777" w:rsidR="00EF25D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EF25D2">
        <w:rPr>
          <w:rFonts w:ascii="Tahoma" w:hAnsi="Tahoma" w:cs="Tahoma"/>
        </w:rPr>
        <w:t xml:space="preserve">Zhotovitel poskytuje objednateli záruku na dílo jako celek v délce trvání </w:t>
      </w:r>
      <w:r w:rsidR="00EF25D2" w:rsidRPr="00EF25D2">
        <w:rPr>
          <w:rFonts w:ascii="Tahoma" w:hAnsi="Tahoma" w:cs="Tahoma"/>
        </w:rPr>
        <w:t xml:space="preserve">60 </w:t>
      </w:r>
      <w:r w:rsidRPr="00EF25D2">
        <w:rPr>
          <w:rFonts w:ascii="Tahoma" w:hAnsi="Tahoma" w:cs="Tahoma"/>
        </w:rPr>
        <w:t>měsíců.</w:t>
      </w:r>
      <w:r w:rsidR="00EF25D2">
        <w:rPr>
          <w:rFonts w:ascii="Tahoma" w:hAnsi="Tahoma" w:cs="Tahoma"/>
        </w:rPr>
        <w:t xml:space="preserve"> </w:t>
      </w:r>
      <w:r w:rsidRPr="00EF25D2">
        <w:rPr>
          <w:rFonts w:ascii="Tahoma" w:hAnsi="Tahoma" w:cs="Tahoma"/>
        </w:rPr>
        <w:t xml:space="preserve">Záruční doba začíná běžet ode dne protokolárního předání a převzetí předmětu díla objednatelem, resp. jeho ucelené části po ukončení každé etapy díla. </w:t>
      </w:r>
    </w:p>
    <w:p w14:paraId="6F6C7D21" w14:textId="615793E0" w:rsidR="00AC6AA2" w:rsidRPr="00EF25D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EF25D2">
        <w:rPr>
          <w:rFonts w:ascii="Tahoma" w:hAnsi="Tahoma" w:cs="Tahoma"/>
        </w:rPr>
        <w:t>Zhotovitel odpovídá za vady díla, které se projeví v záruční době s výjimkou vad, které byly způsobeny neodborným zásahem objednatele, popř. třetích osob, případně byly způsobeny běžným opotřebením.</w:t>
      </w:r>
    </w:p>
    <w:p w14:paraId="30094324" w14:textId="7D57E698" w:rsidR="00AC6AA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je povinen vady písemně reklamovat u zhotovitele po jejich zjištění. V reklamaci musí být uvedeno, o jakou vadu jde, příp. jak se vada projevuje.</w:t>
      </w:r>
      <w:r w:rsidR="00703B8B">
        <w:rPr>
          <w:rFonts w:ascii="Tahoma" w:hAnsi="Tahoma" w:cs="Tahoma"/>
        </w:rPr>
        <w:t xml:space="preserve"> Dále v reklamaci objednatel uvede, jakým způsobem požaduje sjednat nápravu. Objednatel je oprávněn požadovat:</w:t>
      </w:r>
    </w:p>
    <w:p w14:paraId="78B54BFA" w14:textId="4CC75AAB"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Pr="00703B8B">
        <w:rPr>
          <w:rFonts w:ascii="Tahoma" w:hAnsi="Tahoma" w:cs="Tahoma"/>
        </w:rPr>
        <w:t>dstranění vady dodáním náhradního zboží (u vad materiálů, zařizovacích předmětů apod.)</w:t>
      </w:r>
      <w:r>
        <w:rPr>
          <w:rFonts w:ascii="Tahoma" w:hAnsi="Tahoma" w:cs="Tahoma"/>
        </w:rPr>
        <w:t>,</w:t>
      </w:r>
    </w:p>
    <w:p w14:paraId="5E30C070" w14:textId="6AC97C11"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Pr="00703B8B">
        <w:rPr>
          <w:rFonts w:ascii="Tahoma" w:hAnsi="Tahoma" w:cs="Tahoma"/>
        </w:rPr>
        <w:t>dstranění vady opravou, je-li vada opravitelná</w:t>
      </w:r>
      <w:r>
        <w:rPr>
          <w:rFonts w:ascii="Tahoma" w:hAnsi="Tahoma" w:cs="Tahoma"/>
        </w:rPr>
        <w:t>,</w:t>
      </w:r>
    </w:p>
    <w:p w14:paraId="0F536407" w14:textId="37000F99"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p</w:t>
      </w:r>
      <w:r w:rsidRPr="00703B8B">
        <w:rPr>
          <w:rFonts w:ascii="Tahoma" w:hAnsi="Tahoma" w:cs="Tahoma"/>
        </w:rPr>
        <w:t>ř</w:t>
      </w:r>
      <w:r>
        <w:rPr>
          <w:rFonts w:ascii="Tahoma" w:hAnsi="Tahoma" w:cs="Tahoma"/>
        </w:rPr>
        <w:t>iměřenou slevu ze sjednané ceny,</w:t>
      </w:r>
    </w:p>
    <w:p w14:paraId="0D312422" w14:textId="32FB98CE" w:rsidR="00703B8B" w:rsidRPr="00703B8B" w:rsidRDefault="005F3DF5"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00703B8B" w:rsidRPr="00703B8B">
        <w:rPr>
          <w:rFonts w:ascii="Tahoma" w:hAnsi="Tahoma" w:cs="Tahoma"/>
        </w:rPr>
        <w:t>dstoupení od smlouvy.</w:t>
      </w:r>
    </w:p>
    <w:p w14:paraId="2DCA4C30" w14:textId="02716693"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svolá na základě tohoto oznámení ihned reklamační jednání a </w:t>
      </w:r>
      <w:r w:rsidR="00A96691">
        <w:rPr>
          <w:rFonts w:ascii="Tahoma" w:hAnsi="Tahoma" w:cs="Tahoma"/>
        </w:rPr>
        <w:t xml:space="preserve">na </w:t>
      </w:r>
      <w:r w:rsidRPr="004676CB">
        <w:rPr>
          <w:rFonts w:ascii="Tahoma" w:hAnsi="Tahoma" w:cs="Tahoma"/>
        </w:rPr>
        <w:t>reklamovaných vadách započne s odstraňováním vady tak, ab</w:t>
      </w:r>
      <w:r w:rsidR="00EF25D2">
        <w:rPr>
          <w:rFonts w:ascii="Tahoma" w:hAnsi="Tahoma" w:cs="Tahoma"/>
        </w:rPr>
        <w:t>y byl splněn termín dohodnutý ve</w:t>
      </w:r>
      <w:r w:rsidRPr="004676CB">
        <w:rPr>
          <w:rFonts w:ascii="Tahoma" w:hAnsi="Tahoma" w:cs="Tahoma"/>
        </w:rPr>
        <w:t xml:space="preserve"> smlouvě, popř. v reklamačním jednání. V případě havárie započne s odstraněním vady ihned po jejím ohlášení. Vada bránící provozu díla musí být odstraněna nejpozději do 24 hod. od jejího ohlášení, pokud se smluvní strany písemně nedohodnou jinak. Vada nebránící provozu díla musí být odstraněna</w:t>
      </w:r>
      <w:r w:rsidR="00A96691">
        <w:rPr>
          <w:rFonts w:ascii="Tahoma" w:hAnsi="Tahoma" w:cs="Tahoma"/>
        </w:rPr>
        <w:t xml:space="preserve"> nejpozději do </w:t>
      </w:r>
      <w:r w:rsidR="00A96691">
        <w:rPr>
          <w:rFonts w:ascii="Tahoma" w:hAnsi="Tahoma" w:cs="Tahoma"/>
        </w:rPr>
        <w:lastRenderedPageBreak/>
        <w:t>10</w:t>
      </w:r>
      <w:r w:rsidR="00EF25D2">
        <w:rPr>
          <w:rFonts w:ascii="Tahoma" w:hAnsi="Tahoma" w:cs="Tahoma"/>
        </w:rPr>
        <w:t xml:space="preserve"> </w:t>
      </w:r>
      <w:r w:rsidRPr="004676CB">
        <w:rPr>
          <w:rFonts w:ascii="Tahoma" w:hAnsi="Tahoma" w:cs="Tahoma"/>
        </w:rPr>
        <w:t>kalendářních dnů od jejího ohlášení, pokud se smluvní strany písemně nedohodnou jinak. V případě pochybností se má za to, že se jedná o vadu bránící provozu díla.</w:t>
      </w:r>
    </w:p>
    <w:p w14:paraId="6938CB66"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je povinen umožnit zhotoviteli odstranění vady.</w:t>
      </w:r>
    </w:p>
    <w:p w14:paraId="25A9F4AC"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Reklamaci lze uplatnit nejpozději do posledního dne záruční lhůty, přičemž i reklamace odeslaná v poslední den záruční lhůty se považuje za včas uplatněnou. Rozhodující je datum uvedené na razítku pošty na obálce a podacím lístku.</w:t>
      </w:r>
    </w:p>
    <w:p w14:paraId="465730CC" w14:textId="5A7D3FE5"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Objednatel je oprávněn odstranit vadu na předaném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w:t>
      </w:r>
      <w:r w:rsidR="00EF25D2">
        <w:rPr>
          <w:rFonts w:ascii="Tahoma" w:hAnsi="Tahoma" w:cs="Tahoma"/>
        </w:rPr>
        <w:t>12.6</w:t>
      </w:r>
      <w:r w:rsidRPr="004676CB">
        <w:rPr>
          <w:rFonts w:ascii="Tahoma" w:hAnsi="Tahoma" w:cs="Tahoma"/>
        </w:rPr>
        <w:t xml:space="preserve">. </w:t>
      </w:r>
      <w:r w:rsidR="00750F36">
        <w:rPr>
          <w:rFonts w:ascii="Tahoma" w:hAnsi="Tahoma" w:cs="Tahoma"/>
        </w:rPr>
        <w:t>smlouvy</w:t>
      </w:r>
      <w:r w:rsidRPr="004676CB">
        <w:rPr>
          <w:rFonts w:ascii="Tahoma" w:hAnsi="Tahoma" w:cs="Tahoma"/>
        </w:rPr>
        <w:t xml:space="preserve">, a nezačne </w:t>
      </w:r>
      <w:r w:rsidR="00A96691">
        <w:rPr>
          <w:rFonts w:ascii="Tahoma" w:hAnsi="Tahoma" w:cs="Tahoma"/>
        </w:rPr>
        <w:t>s odstraňováním vady ani do 15</w:t>
      </w:r>
      <w:r w:rsidRPr="004676CB">
        <w:rPr>
          <w:rFonts w:ascii="Tahoma" w:hAnsi="Tahoma" w:cs="Tahoma"/>
        </w:rPr>
        <w:t xml:space="preserve"> </w:t>
      </w:r>
      <w:r w:rsidR="00EF25D2">
        <w:rPr>
          <w:rFonts w:ascii="Tahoma" w:hAnsi="Tahoma" w:cs="Tahoma"/>
        </w:rPr>
        <w:t xml:space="preserve">kalendářních </w:t>
      </w:r>
      <w:r w:rsidRPr="004676CB">
        <w:rPr>
          <w:rFonts w:ascii="Tahoma" w:hAnsi="Tahoma" w:cs="Tahoma"/>
        </w:rPr>
        <w:t>dnů bezprostředně následujících po doručení písemného upozornění objednatele, že vady odstraní sám. Stejný postup platí v případě, že zhotovitel bez závažného důvodu nepokračuje v odstraňování vady,</w:t>
      </w:r>
      <w:r w:rsidR="00EF25D2">
        <w:rPr>
          <w:rFonts w:ascii="Tahoma" w:hAnsi="Tahoma" w:cs="Tahoma"/>
        </w:rPr>
        <w:t xml:space="preserve"> </w:t>
      </w:r>
      <w:r w:rsidRPr="004676CB">
        <w:rPr>
          <w:rFonts w:ascii="Tahoma" w:hAnsi="Tahoma" w:cs="Tahoma"/>
        </w:rPr>
        <w:t>nebo že vadu neods</w:t>
      </w:r>
      <w:r w:rsidR="00EF25D2">
        <w:rPr>
          <w:rFonts w:ascii="Tahoma" w:hAnsi="Tahoma" w:cs="Tahoma"/>
        </w:rPr>
        <w:t>tranil do termínu stanoveného ve</w:t>
      </w:r>
      <w:r w:rsidRPr="004676CB">
        <w:rPr>
          <w:rFonts w:ascii="Tahoma" w:hAnsi="Tahoma" w:cs="Tahoma"/>
        </w:rPr>
        <w:t xml:space="preserve"> smlouvě.</w:t>
      </w:r>
    </w:p>
    <w:p w14:paraId="54958CC2"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Náklady na odstranění vady, které je z titulu své odpovědnosti povinen uhradit zhotovitel, zahrnují veškeré náklady související s úplným odstraněním vady, tedy zejména cenu vyměňovaných dílů, použitého materiálu, náklady na pracovní síly při demontáži, opravě, opětovné montáži a náklady na dopravu pro opravu použitých dílů a materiálů.</w:t>
      </w:r>
    </w:p>
    <w:p w14:paraId="7AF6FC81"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Trojí opakování téže vady zakládá právo objednatele požadovat výměnu vadného dílu za nový, bezvadný a povinnost zhotovitele vadu takovým způsobem na své náklady odstranit. </w:t>
      </w:r>
    </w:p>
    <w:p w14:paraId="29EB605B" w14:textId="51BEAEFA"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Záruční doba, uvedená v odst. </w:t>
      </w:r>
      <w:r w:rsidR="00EF25D2">
        <w:rPr>
          <w:rFonts w:ascii="Tahoma" w:hAnsi="Tahoma" w:cs="Tahoma"/>
        </w:rPr>
        <w:t>12.3</w:t>
      </w:r>
      <w:r w:rsidRPr="004676CB">
        <w:rPr>
          <w:rFonts w:ascii="Tahoma" w:hAnsi="Tahoma" w:cs="Tahoma"/>
        </w:rPr>
        <w:t xml:space="preserve">. </w:t>
      </w:r>
      <w:r w:rsidR="00750F36">
        <w:rPr>
          <w:rFonts w:ascii="Tahoma" w:hAnsi="Tahoma" w:cs="Tahoma"/>
        </w:rPr>
        <w:t>smlouvy</w:t>
      </w:r>
      <w:r w:rsidRPr="004676CB">
        <w:rPr>
          <w:rFonts w:ascii="Tahoma" w:hAnsi="Tahoma" w:cs="Tahoma"/>
        </w:rPr>
        <w:t>, se prodlužuje o celkovou dobu počítanou od zjištění vady, v důsledku níž je předmět díla vyřazen z provozu, do odstranění této vady.</w:t>
      </w:r>
    </w:p>
    <w:p w14:paraId="30130A2E" w14:textId="1A68DA40"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Na vyměňované díly a provedené o</w:t>
      </w:r>
      <w:r w:rsidR="00EF25D2">
        <w:rPr>
          <w:rFonts w:ascii="Tahoma" w:hAnsi="Tahoma" w:cs="Tahoma"/>
        </w:rPr>
        <w:t>pravy v rámci stanovené záruky</w:t>
      </w:r>
      <w:r w:rsidRPr="004676CB">
        <w:rPr>
          <w:rFonts w:ascii="Tahoma" w:hAnsi="Tahoma" w:cs="Tahoma"/>
        </w:rPr>
        <w:t xml:space="preserve"> poskytuje zhotovitel novou dílčí záruku v délce 60 měsíců. Trváním (resp. uplynutím) této nové dílčí záruční lhůty není dot</w:t>
      </w:r>
      <w:r w:rsidR="00F87F5B">
        <w:rPr>
          <w:rFonts w:ascii="Tahoma" w:hAnsi="Tahoma" w:cs="Tahoma"/>
        </w:rPr>
        <w:t>čena záruční lhůta na celé dílo</w:t>
      </w:r>
      <w:r w:rsidRPr="004676CB">
        <w:rPr>
          <w:rFonts w:ascii="Tahoma" w:hAnsi="Tahoma" w:cs="Tahoma"/>
        </w:rPr>
        <w:t xml:space="preserve"> uvedená v odst. </w:t>
      </w:r>
      <w:r w:rsidR="00EF25D2">
        <w:rPr>
          <w:rFonts w:ascii="Tahoma" w:hAnsi="Tahoma" w:cs="Tahoma"/>
        </w:rPr>
        <w:t>12.3</w:t>
      </w:r>
      <w:r w:rsidRPr="004676CB">
        <w:rPr>
          <w:rFonts w:ascii="Tahoma" w:hAnsi="Tahoma" w:cs="Tahoma"/>
        </w:rPr>
        <w:t xml:space="preserve">. </w:t>
      </w:r>
      <w:r w:rsidR="00750F36">
        <w:rPr>
          <w:rFonts w:ascii="Tahoma" w:hAnsi="Tahoma" w:cs="Tahoma"/>
        </w:rPr>
        <w:t>smlouvy</w:t>
      </w:r>
      <w:r w:rsidRPr="004676CB">
        <w:rPr>
          <w:rFonts w:ascii="Tahoma" w:hAnsi="Tahoma" w:cs="Tahoma"/>
        </w:rPr>
        <w:t>.</w:t>
      </w:r>
    </w:p>
    <w:p w14:paraId="1F55FB3F"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 každé vadě, oznámené objednatelem, sepíší smluvní strany protokol – zápis z reklamačního řízení – v němž uvedou způsob a termíny odstranění vad a konstatují prodloužení záruky. Zhotovitel v protokolu uvede, zda svou odpovědnost uznává či nikoliv včetně uvedení důvodu.</w:t>
      </w:r>
    </w:p>
    <w:p w14:paraId="409466B2" w14:textId="77777777" w:rsidR="00AC6AA2" w:rsidRPr="004676CB" w:rsidRDefault="00AC6AA2" w:rsidP="00AC6AA2">
      <w:pPr>
        <w:jc w:val="both"/>
        <w:rPr>
          <w:rFonts w:ascii="Tahoma" w:hAnsi="Tahoma" w:cs="Tahoma"/>
          <w:sz w:val="20"/>
          <w:szCs w:val="20"/>
        </w:rPr>
      </w:pPr>
    </w:p>
    <w:p w14:paraId="18348718" w14:textId="77777777" w:rsidR="00AC6AA2" w:rsidRPr="00750F36" w:rsidRDefault="00AC6AA2" w:rsidP="00750F36">
      <w:pPr>
        <w:ind w:left="567" w:hanging="567"/>
        <w:jc w:val="center"/>
        <w:rPr>
          <w:rFonts w:ascii="Tahoma" w:hAnsi="Tahoma" w:cs="Tahoma"/>
          <w:b/>
          <w:sz w:val="20"/>
          <w:szCs w:val="20"/>
        </w:rPr>
      </w:pPr>
    </w:p>
    <w:p w14:paraId="46BD157C" w14:textId="77777777" w:rsid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XI</w:t>
      </w:r>
      <w:r w:rsidR="00750F36">
        <w:rPr>
          <w:rFonts w:ascii="Tahoma" w:hAnsi="Tahoma" w:cs="Tahoma"/>
          <w:b/>
          <w:sz w:val="20"/>
          <w:szCs w:val="20"/>
        </w:rPr>
        <w:t>II</w:t>
      </w:r>
      <w:r w:rsidRPr="004676CB">
        <w:rPr>
          <w:rFonts w:ascii="Tahoma" w:hAnsi="Tahoma" w:cs="Tahoma"/>
          <w:b/>
          <w:sz w:val="20"/>
          <w:szCs w:val="20"/>
        </w:rPr>
        <w:t xml:space="preserve">. </w:t>
      </w:r>
    </w:p>
    <w:p w14:paraId="322F61B0" w14:textId="5EEE1EDF" w:rsidR="00AC6AA2" w:rsidRPr="004676CB" w:rsidRDefault="00AC6AA2" w:rsidP="00750F36">
      <w:pPr>
        <w:ind w:left="567" w:hanging="567"/>
        <w:jc w:val="center"/>
        <w:rPr>
          <w:rFonts w:ascii="Tahoma" w:hAnsi="Tahoma" w:cs="Tahoma"/>
          <w:b/>
          <w:sz w:val="20"/>
          <w:szCs w:val="20"/>
        </w:rPr>
      </w:pPr>
      <w:r w:rsidRPr="004676CB">
        <w:rPr>
          <w:rFonts w:ascii="Tahoma" w:hAnsi="Tahoma" w:cs="Tahoma"/>
          <w:b/>
          <w:sz w:val="20"/>
          <w:szCs w:val="20"/>
        </w:rPr>
        <w:t>Předání a převzetí díla</w:t>
      </w:r>
    </w:p>
    <w:p w14:paraId="072FD5D4" w14:textId="2889EDB3"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Přejímací řízení bude zahájeno po každé ukončené etapě, v následujícím dnu po termínu dokončení díla, nebo jeho ucelené části dle harmonogramu v příloze č. </w:t>
      </w:r>
      <w:r w:rsidR="00A10EB2">
        <w:rPr>
          <w:rFonts w:ascii="Tahoma" w:hAnsi="Tahoma" w:cs="Tahoma"/>
        </w:rPr>
        <w:t>3</w:t>
      </w:r>
      <w:r w:rsidRPr="004676CB">
        <w:rPr>
          <w:rFonts w:ascii="Tahoma" w:hAnsi="Tahoma" w:cs="Tahoma"/>
        </w:rPr>
        <w:t xml:space="preserve"> smlouvy. Zhotovitel je povinen písemně vyzvat objednatele k předání a převzetí předmětu díla bez vad a nedodělků, a to nejpozději 3 pracovní dny před plánovaným ukončením prací, čímž není dotčeno ustanovení § 2628 občanského zákoníku.</w:t>
      </w:r>
    </w:p>
    <w:p w14:paraId="3C2AFE6C" w14:textId="4952B125" w:rsidR="00A92D8D" w:rsidRPr="00A92D8D"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92D8D">
        <w:rPr>
          <w:rFonts w:ascii="Tahoma" w:hAnsi="Tahoma" w:cs="Tahoma"/>
        </w:rPr>
        <w:t xml:space="preserve">K přejímce díla nebo jeho ucelené části je zhotovitel povinen objednateli předem předložit </w:t>
      </w:r>
      <w:r w:rsidR="00A92D8D">
        <w:rPr>
          <w:rFonts w:ascii="Tahoma" w:hAnsi="Tahoma" w:cs="Tahoma"/>
        </w:rPr>
        <w:t>všechny doklady, které si od zhotovitele vyžádá o</w:t>
      </w:r>
      <w:r w:rsidR="00A92D8D" w:rsidRPr="00A92D8D">
        <w:rPr>
          <w:rFonts w:ascii="Tahoma" w:hAnsi="Tahoma" w:cs="Tahoma"/>
        </w:rPr>
        <w:t xml:space="preserve">bjednatel. Tyto doklady budou zahrnovat zejména doklady dle stavebního zákona č. 183/2006 Sb., </w:t>
      </w:r>
      <w:r w:rsidR="00A92D8D">
        <w:rPr>
          <w:rFonts w:ascii="Tahoma" w:hAnsi="Tahoma" w:cs="Tahoma"/>
        </w:rPr>
        <w:t>ve znění pozdějších předpisů</w:t>
      </w:r>
      <w:r w:rsidR="00A92D8D" w:rsidRPr="00A92D8D">
        <w:rPr>
          <w:rFonts w:ascii="Tahoma" w:hAnsi="Tahoma" w:cs="Tahoma"/>
        </w:rPr>
        <w:t xml:space="preserve">, a dalších souvisejících právních předpisů, a dále výsledky zkoušek a revizí, atesty, prohlášení o shodě a ostatní doklady potvrzující kvalitativní a technické parametry výrobků. Bez těchto dokladů nelze považovat dílo za dokončené a schopné předání. Zhotovitel je povinen </w:t>
      </w:r>
      <w:r w:rsidR="00A92D8D">
        <w:rPr>
          <w:rFonts w:ascii="Tahoma" w:hAnsi="Tahoma" w:cs="Tahoma"/>
        </w:rPr>
        <w:t xml:space="preserve">rovněž </w:t>
      </w:r>
      <w:r w:rsidR="00A92D8D" w:rsidRPr="00A92D8D">
        <w:rPr>
          <w:rFonts w:ascii="Tahoma" w:hAnsi="Tahoma" w:cs="Tahoma"/>
        </w:rPr>
        <w:t xml:space="preserve">předat </w:t>
      </w:r>
      <w:r w:rsidR="00A92D8D">
        <w:rPr>
          <w:rFonts w:ascii="Tahoma" w:hAnsi="Tahoma" w:cs="Tahoma"/>
        </w:rPr>
        <w:t>o</w:t>
      </w:r>
      <w:r w:rsidR="00A92D8D" w:rsidRPr="00A92D8D">
        <w:rPr>
          <w:rFonts w:ascii="Tahoma" w:hAnsi="Tahoma" w:cs="Tahoma"/>
        </w:rPr>
        <w:t>bjednateli veškerou dokumentaci související s prováděním díla, dokumentaci skutečného provedení díla, veškeré obslužné návody, manipulační řády, certifikáty atd.</w:t>
      </w:r>
    </w:p>
    <w:p w14:paraId="410336E3" w14:textId="6CD82C5E"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 předání a převzetí díla nebo jeho ucelené části sepíší smluvní strany protokol, ve kterém budou uvedeny tyto základní údaje:</w:t>
      </w:r>
    </w:p>
    <w:p w14:paraId="335D6E5E" w14:textId="0BABE6BC"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označení díla, identifikace objednatele a zhotovitele</w:t>
      </w:r>
      <w:r w:rsidR="00CE3504">
        <w:rPr>
          <w:rFonts w:ascii="Tahoma" w:hAnsi="Tahoma" w:cs="Tahoma"/>
          <w:sz w:val="20"/>
          <w:szCs w:val="20"/>
        </w:rPr>
        <w:t>,</w:t>
      </w:r>
    </w:p>
    <w:p w14:paraId="225FE611" w14:textId="5CBF6288"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číslo smlouvy a datum jejího uzavření, dodatky ke smlouvě</w:t>
      </w:r>
      <w:r w:rsidR="00CE3504">
        <w:rPr>
          <w:rFonts w:ascii="Tahoma" w:hAnsi="Tahoma" w:cs="Tahoma"/>
          <w:sz w:val="20"/>
          <w:szCs w:val="20"/>
        </w:rPr>
        <w:t>,</w:t>
      </w:r>
    </w:p>
    <w:p w14:paraId="5409CC74" w14:textId="3533EA00"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lastRenderedPageBreak/>
        <w:t>zahájení a dokončení prací na díle</w:t>
      </w:r>
      <w:r w:rsidR="00CE3504">
        <w:rPr>
          <w:rFonts w:ascii="Tahoma" w:hAnsi="Tahoma" w:cs="Tahoma"/>
          <w:sz w:val="20"/>
          <w:szCs w:val="20"/>
        </w:rPr>
        <w:t>,</w:t>
      </w:r>
    </w:p>
    <w:p w14:paraId="16F55369" w14:textId="23A4DFBD"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prohlášení o úplnosti a komplexnosti díla, příp. uvedení drobných vad a nedodělků, které samy o sobě nebo ve spojitosti s jinými nebrání provozu díla, jakož i způsob a termíny jejich odstranění</w:t>
      </w:r>
      <w:r w:rsidR="00CE3504">
        <w:rPr>
          <w:rFonts w:ascii="Tahoma" w:hAnsi="Tahoma" w:cs="Tahoma"/>
          <w:sz w:val="20"/>
          <w:szCs w:val="20"/>
        </w:rPr>
        <w:t>,</w:t>
      </w:r>
    </w:p>
    <w:p w14:paraId="5C8DB1BE" w14:textId="0728120E"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prohlášení objednatele, že dílo přejímá</w:t>
      </w:r>
      <w:r w:rsidR="00CE3504">
        <w:rPr>
          <w:rFonts w:ascii="Tahoma" w:hAnsi="Tahoma" w:cs="Tahoma"/>
          <w:sz w:val="20"/>
          <w:szCs w:val="20"/>
        </w:rPr>
        <w:t>,</w:t>
      </w:r>
    </w:p>
    <w:p w14:paraId="42E8B49E" w14:textId="27496600"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předání a převzetí díla</w:t>
      </w:r>
      <w:r w:rsidR="00CE3504">
        <w:rPr>
          <w:rFonts w:ascii="Tahoma" w:hAnsi="Tahoma" w:cs="Tahoma"/>
          <w:sz w:val="20"/>
          <w:szCs w:val="20"/>
        </w:rPr>
        <w:t>,</w:t>
      </w:r>
    </w:p>
    <w:p w14:paraId="7465EF21" w14:textId="45DAC958"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seznam převzaté dokumentace</w:t>
      </w:r>
      <w:r w:rsidR="00CE3504">
        <w:rPr>
          <w:rFonts w:ascii="Tahoma" w:hAnsi="Tahoma" w:cs="Tahoma"/>
          <w:sz w:val="20"/>
          <w:szCs w:val="20"/>
        </w:rPr>
        <w:t>,</w:t>
      </w:r>
    </w:p>
    <w:p w14:paraId="0593CE1C" w14:textId="756B0969"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ukončení záruky na dílo</w:t>
      </w:r>
      <w:r w:rsidR="00CE3504">
        <w:rPr>
          <w:rFonts w:ascii="Tahoma" w:hAnsi="Tahoma" w:cs="Tahoma"/>
          <w:sz w:val="20"/>
          <w:szCs w:val="20"/>
        </w:rPr>
        <w:t>,</w:t>
      </w:r>
    </w:p>
    <w:p w14:paraId="1256CB3C" w14:textId="2654F62F"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a místo sepsání protokolu</w:t>
      </w:r>
      <w:r w:rsidR="00CE3504">
        <w:rPr>
          <w:rFonts w:ascii="Tahoma" w:hAnsi="Tahoma" w:cs="Tahoma"/>
          <w:sz w:val="20"/>
          <w:szCs w:val="20"/>
        </w:rPr>
        <w:t>,</w:t>
      </w:r>
    </w:p>
    <w:p w14:paraId="26BF8614" w14:textId="6125F1C5" w:rsidR="00AC6AA2"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jména a podpisy zás</w:t>
      </w:r>
      <w:r w:rsidR="00C13F1C">
        <w:rPr>
          <w:rFonts w:ascii="Tahoma" w:hAnsi="Tahoma" w:cs="Tahoma"/>
          <w:sz w:val="20"/>
          <w:szCs w:val="20"/>
        </w:rPr>
        <w:t>tupců objednatele a zhotovitele,</w:t>
      </w:r>
    </w:p>
    <w:p w14:paraId="26E959C7" w14:textId="3EA752C6" w:rsidR="00C13F1C" w:rsidRPr="004676CB" w:rsidRDefault="00C13F1C" w:rsidP="001261D9">
      <w:pPr>
        <w:numPr>
          <w:ilvl w:val="0"/>
          <w:numId w:val="1"/>
        </w:numPr>
        <w:tabs>
          <w:tab w:val="left" w:pos="1065"/>
        </w:tabs>
        <w:overflowPunct w:val="0"/>
        <w:autoSpaceDE w:val="0"/>
        <w:autoSpaceDN w:val="0"/>
        <w:adjustRightInd w:val="0"/>
        <w:ind w:left="1065"/>
        <w:rPr>
          <w:rFonts w:ascii="Tahoma" w:hAnsi="Tahoma" w:cs="Tahoma"/>
          <w:sz w:val="20"/>
          <w:szCs w:val="20"/>
        </w:rPr>
      </w:pPr>
      <w:r>
        <w:rPr>
          <w:rFonts w:ascii="Tahoma" w:hAnsi="Tahoma" w:cs="Tahoma"/>
          <w:sz w:val="20"/>
          <w:szCs w:val="20"/>
        </w:rPr>
        <w:t xml:space="preserve">další dokumenty podle odst. </w:t>
      </w:r>
      <w:r w:rsidRPr="00A91BA4">
        <w:rPr>
          <w:rFonts w:ascii="Tahoma" w:hAnsi="Tahoma" w:cs="Tahoma"/>
          <w:sz w:val="20"/>
          <w:szCs w:val="20"/>
        </w:rPr>
        <w:t>13.</w:t>
      </w:r>
      <w:r w:rsidR="00A91BA4" w:rsidRPr="00A91BA4">
        <w:rPr>
          <w:rFonts w:ascii="Tahoma" w:hAnsi="Tahoma" w:cs="Tahoma"/>
          <w:sz w:val="20"/>
          <w:szCs w:val="20"/>
        </w:rPr>
        <w:t>2</w:t>
      </w:r>
      <w:r>
        <w:rPr>
          <w:rFonts w:ascii="Tahoma" w:hAnsi="Tahoma" w:cs="Tahoma"/>
          <w:sz w:val="20"/>
          <w:szCs w:val="20"/>
        </w:rPr>
        <w:t xml:space="preserve"> smlouvy.</w:t>
      </w:r>
    </w:p>
    <w:p w14:paraId="0D5FF23A" w14:textId="77777777"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Po podepsání předmětného protokolu oprávněnými zástupci obou smluvních stran se považují veškerá opatření a lhůty v něm uvedené za dohodnuté, pokud některá ze stran neuvede, že s určitými jeho body nesouhlasí.</w:t>
      </w:r>
    </w:p>
    <w:p w14:paraId="04B24C08" w14:textId="5FA88439" w:rsidR="00AC6AA2"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není povinen převzít dílo vykazující vady a/nebo nedodělky, pokud se nejedná o ojedinělé drobné vady, které samy o sobě ani ve spojení s jinými nebrání užívání díla funkčně nebo esteticky, ani jeho užívání podstatným způsobem neomezují. V případě, že se objednatel rozhodne dílo převzít i přesto, že vykazuje vady a/nebo nedodělky, převezme dílo tzv. s výhradami, přičemž tyto výhrady uvede do protokolu dle tohoto článku, včetně stanovení lhůt k odstranění všech vad a/nebo nedodělků.</w:t>
      </w:r>
    </w:p>
    <w:p w14:paraId="471B8DC5" w14:textId="1B52A887" w:rsidR="00AC6AA2" w:rsidRDefault="00A92D8D"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92D8D">
        <w:rPr>
          <w:rFonts w:ascii="Tahoma" w:hAnsi="Tahoma" w:cs="Tahoma"/>
        </w:rPr>
        <w:t>Vadou se pro účely smlouvy rozumí odchylka v kvalitě, rozsahu nebo parametrech plnění, stanovených projekt</w:t>
      </w:r>
      <w:r>
        <w:rPr>
          <w:rFonts w:ascii="Tahoma" w:hAnsi="Tahoma" w:cs="Tahoma"/>
        </w:rPr>
        <w:t>ovou dokumentací</w:t>
      </w:r>
      <w:r w:rsidRPr="00A92D8D">
        <w:rPr>
          <w:rFonts w:ascii="Tahoma" w:hAnsi="Tahoma" w:cs="Tahoma"/>
        </w:rPr>
        <w:t>, smlouvou a obecně závaznými předpisy. Nedodělkem se rozumí n</w:t>
      </w:r>
      <w:r>
        <w:rPr>
          <w:rFonts w:ascii="Tahoma" w:hAnsi="Tahoma" w:cs="Tahoma"/>
        </w:rPr>
        <w:t>edokončená práce oproti projektové dokumentaci</w:t>
      </w:r>
      <w:r w:rsidRPr="00A92D8D">
        <w:rPr>
          <w:rFonts w:ascii="Tahoma" w:hAnsi="Tahoma" w:cs="Tahoma"/>
        </w:rPr>
        <w:t>.</w:t>
      </w:r>
    </w:p>
    <w:p w14:paraId="341F5E75" w14:textId="77777777" w:rsidR="00A91BA4" w:rsidRDefault="00A91BA4" w:rsidP="00A91BA4">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p>
    <w:p w14:paraId="1BBD844B" w14:textId="77777777" w:rsid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X</w:t>
      </w:r>
      <w:r w:rsidR="00750F36">
        <w:rPr>
          <w:rFonts w:ascii="Tahoma" w:hAnsi="Tahoma" w:cs="Tahoma"/>
          <w:b/>
          <w:sz w:val="20"/>
          <w:szCs w:val="20"/>
        </w:rPr>
        <w:t>I</w:t>
      </w:r>
      <w:r w:rsidRPr="004676CB">
        <w:rPr>
          <w:rFonts w:ascii="Tahoma" w:hAnsi="Tahoma" w:cs="Tahoma"/>
          <w:b/>
          <w:sz w:val="20"/>
          <w:szCs w:val="20"/>
        </w:rPr>
        <w:t xml:space="preserve">V. </w:t>
      </w:r>
    </w:p>
    <w:p w14:paraId="249D2534" w14:textId="5088FDF9" w:rsidR="00AC6AA2" w:rsidRP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Smluvní pokuty</w:t>
      </w:r>
    </w:p>
    <w:p w14:paraId="7381B94B" w14:textId="57532CB7" w:rsid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014189">
        <w:rPr>
          <w:rFonts w:ascii="Tahoma" w:hAnsi="Tahoma" w:cs="Tahoma"/>
        </w:rPr>
        <w:t xml:space="preserve">Při nedodržení, resp. překročení termínu </w:t>
      </w:r>
      <w:r w:rsidRPr="00876FB7">
        <w:rPr>
          <w:rFonts w:ascii="Tahoma" w:hAnsi="Tahoma" w:cs="Tahoma"/>
        </w:rPr>
        <w:t>převzetí staveniště a zahájení prací</w:t>
      </w:r>
      <w:r w:rsidRPr="00014189">
        <w:rPr>
          <w:rFonts w:ascii="Tahoma" w:hAnsi="Tahoma" w:cs="Tahoma"/>
        </w:rPr>
        <w:t xml:space="preserve"> sjednaného v odst. 5.2 smlouvy, je zhotovitel povinen uhradit objednateli smluvní pokutu ve výši </w:t>
      </w:r>
      <w:r w:rsidR="00AA08E3">
        <w:rPr>
          <w:rFonts w:ascii="Tahoma" w:hAnsi="Tahoma" w:cs="Tahoma"/>
        </w:rPr>
        <w:t>5 000</w:t>
      </w:r>
      <w:r w:rsidRPr="00014189">
        <w:rPr>
          <w:rFonts w:ascii="Tahoma" w:hAnsi="Tahoma" w:cs="Tahoma"/>
        </w:rPr>
        <w:t xml:space="preserve"> Kč za každý i jen započatý den prodlení s řádným a včasným splněním některé z těchto povinností do dne jejího dodatečného splnění.</w:t>
      </w:r>
    </w:p>
    <w:p w14:paraId="60AE7B4B" w14:textId="522AFF45" w:rsidR="00AC6AA2" w:rsidRDefault="00AC6AA2"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014189">
        <w:rPr>
          <w:rFonts w:ascii="Tahoma" w:hAnsi="Tahoma" w:cs="Tahoma"/>
        </w:rPr>
        <w:t>Při nedodržení, resp. překročení</w:t>
      </w:r>
      <w:r w:rsidR="00014189" w:rsidRPr="00014189">
        <w:rPr>
          <w:rFonts w:ascii="Tahoma" w:hAnsi="Tahoma" w:cs="Tahoma"/>
        </w:rPr>
        <w:t xml:space="preserve"> termínu předání díla sjednaného v odst. 5.2 smlouvy</w:t>
      </w:r>
      <w:r w:rsidRPr="00014189">
        <w:rPr>
          <w:rFonts w:ascii="Tahoma" w:hAnsi="Tahoma" w:cs="Tahoma"/>
        </w:rPr>
        <w:t xml:space="preserve">, je zhotovitel povinen uhradit objednateli smluvní pokutu ve výši </w:t>
      </w:r>
      <w:r w:rsidR="00AA08E3">
        <w:rPr>
          <w:rFonts w:ascii="Tahoma" w:hAnsi="Tahoma" w:cs="Tahoma"/>
        </w:rPr>
        <w:t>10 000</w:t>
      </w:r>
      <w:r w:rsidR="00014189" w:rsidRPr="00014189">
        <w:rPr>
          <w:rFonts w:ascii="Tahoma" w:hAnsi="Tahoma" w:cs="Tahoma"/>
        </w:rPr>
        <w:t xml:space="preserve"> </w:t>
      </w:r>
      <w:r w:rsidRPr="00014189">
        <w:rPr>
          <w:rFonts w:ascii="Tahoma" w:hAnsi="Tahoma" w:cs="Tahoma"/>
        </w:rPr>
        <w:t>Kč za každý i jen započatý den prodlení s řádným a včasným splněním některé z těchto povinností do dne jejího dodatečného splnění.</w:t>
      </w:r>
    </w:p>
    <w:p w14:paraId="79899990" w14:textId="4348EEFE" w:rsidR="00014189" w:rsidRPr="004676CB" w:rsidRDefault="00014189"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Při nedodržení termínu pro uklizení a vyklizení místa provedení díla </w:t>
      </w:r>
      <w:r>
        <w:rPr>
          <w:rFonts w:ascii="Tahoma" w:hAnsi="Tahoma" w:cs="Tahoma"/>
        </w:rPr>
        <w:t xml:space="preserve">(staveniště) </w:t>
      </w:r>
      <w:r w:rsidRPr="00014189">
        <w:rPr>
          <w:rFonts w:ascii="Tahoma" w:hAnsi="Tahoma" w:cs="Tahoma"/>
        </w:rPr>
        <w:t>sjednaného v odst. 5.2 smlouvy</w:t>
      </w:r>
      <w:r w:rsidRPr="004676CB">
        <w:rPr>
          <w:rFonts w:ascii="Tahoma" w:hAnsi="Tahoma" w:cs="Tahoma"/>
        </w:rPr>
        <w:t xml:space="preserve"> je zhotovitel povinen uhradit objednateli za každý i jen započatý den prodlení rovně</w:t>
      </w:r>
      <w:r>
        <w:rPr>
          <w:rFonts w:ascii="Tahoma" w:hAnsi="Tahoma" w:cs="Tahoma"/>
        </w:rPr>
        <w:t xml:space="preserve">ž smluvní pokutu ve výši </w:t>
      </w:r>
      <w:r w:rsidR="00AA08E3">
        <w:rPr>
          <w:rFonts w:ascii="Tahoma" w:hAnsi="Tahoma" w:cs="Tahoma"/>
        </w:rPr>
        <w:t>7 000</w:t>
      </w:r>
      <w:r>
        <w:rPr>
          <w:rFonts w:ascii="Tahoma" w:hAnsi="Tahoma" w:cs="Tahoma"/>
        </w:rPr>
        <w:t xml:space="preserve"> </w:t>
      </w:r>
      <w:r w:rsidRPr="004676CB">
        <w:rPr>
          <w:rFonts w:ascii="Tahoma" w:hAnsi="Tahoma" w:cs="Tahoma"/>
        </w:rPr>
        <w:t>Kč.</w:t>
      </w:r>
    </w:p>
    <w:p w14:paraId="0594E555" w14:textId="534B5C5C" w:rsidR="00014189" w:rsidRPr="004676CB" w:rsidRDefault="00AC6AA2"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Při nedodržení termínu pro odstranění vady bránící provozu díla dle odst.</w:t>
      </w:r>
      <w:r w:rsidR="00014189">
        <w:rPr>
          <w:rFonts w:ascii="Tahoma" w:hAnsi="Tahoma" w:cs="Tahoma"/>
        </w:rPr>
        <w:t xml:space="preserve"> 12.</w:t>
      </w:r>
      <w:r w:rsidRPr="004676CB">
        <w:rPr>
          <w:rFonts w:ascii="Tahoma" w:hAnsi="Tahoma" w:cs="Tahoma"/>
        </w:rPr>
        <w:t xml:space="preserve">6. věta třetí smlouvy je zhotovitel povinen uhradit objednateli za každý i jen započatý den prodlení a každou jednotlivou vadu smluvní pokutu ve výši </w:t>
      </w:r>
      <w:r w:rsidR="00AA08E3">
        <w:rPr>
          <w:rFonts w:ascii="Tahoma" w:hAnsi="Tahoma" w:cs="Tahoma"/>
        </w:rPr>
        <w:t>7 000</w:t>
      </w:r>
      <w:r w:rsidR="00014189">
        <w:rPr>
          <w:rFonts w:ascii="Tahoma" w:hAnsi="Tahoma" w:cs="Tahoma"/>
        </w:rPr>
        <w:t xml:space="preserve"> </w:t>
      </w:r>
      <w:r w:rsidRPr="004676CB">
        <w:rPr>
          <w:rFonts w:ascii="Tahoma" w:hAnsi="Tahoma" w:cs="Tahoma"/>
        </w:rPr>
        <w:t>Kč.</w:t>
      </w:r>
    </w:p>
    <w:p w14:paraId="625BA3F7" w14:textId="1E750B67" w:rsidR="00AC6AA2" w:rsidRDefault="00014189"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Při nedodržení termínu pro odstranění vady </w:t>
      </w:r>
      <w:r w:rsidR="00C13F1C">
        <w:rPr>
          <w:rFonts w:ascii="Tahoma" w:hAnsi="Tahoma" w:cs="Tahoma"/>
        </w:rPr>
        <w:t>ne</w:t>
      </w:r>
      <w:r w:rsidRPr="004676CB">
        <w:rPr>
          <w:rFonts w:ascii="Tahoma" w:hAnsi="Tahoma" w:cs="Tahoma"/>
        </w:rPr>
        <w:t>bránící provozu díla dle odst.</w:t>
      </w:r>
      <w:r>
        <w:rPr>
          <w:rFonts w:ascii="Tahoma" w:hAnsi="Tahoma" w:cs="Tahoma"/>
        </w:rPr>
        <w:t xml:space="preserve"> 12.</w:t>
      </w:r>
      <w:r w:rsidRPr="004676CB">
        <w:rPr>
          <w:rFonts w:ascii="Tahoma" w:hAnsi="Tahoma" w:cs="Tahoma"/>
        </w:rPr>
        <w:t xml:space="preserve">6. </w:t>
      </w:r>
      <w:r w:rsidR="00AC6AA2" w:rsidRPr="004676CB">
        <w:rPr>
          <w:rFonts w:ascii="Tahoma" w:hAnsi="Tahoma" w:cs="Tahoma"/>
        </w:rPr>
        <w:t xml:space="preserve">věta čtvrtá smlouvy, je zhotovitel povinen uhradit objednateli za každý i jen započatý den prodlení a za každou jednotlivou vadu smluvní pokutu ve výši </w:t>
      </w:r>
      <w:r w:rsidR="00AA08E3">
        <w:rPr>
          <w:rFonts w:ascii="Tahoma" w:hAnsi="Tahoma" w:cs="Tahoma"/>
        </w:rPr>
        <w:t xml:space="preserve">5 000 </w:t>
      </w:r>
      <w:r w:rsidR="00AC6AA2" w:rsidRPr="004676CB">
        <w:rPr>
          <w:rFonts w:ascii="Tahoma" w:hAnsi="Tahoma" w:cs="Tahoma"/>
        </w:rPr>
        <w:t>Kč.</w:t>
      </w:r>
    </w:p>
    <w:p w14:paraId="49242D99" w14:textId="70796B85" w:rsid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 xml:space="preserve">Oznámí-li </w:t>
      </w:r>
      <w:r>
        <w:rPr>
          <w:rFonts w:ascii="Tahoma" w:hAnsi="Tahoma" w:cs="Tahoma"/>
        </w:rPr>
        <w:t>z</w:t>
      </w:r>
      <w:r w:rsidRPr="00876FB7">
        <w:rPr>
          <w:rFonts w:ascii="Tahoma" w:hAnsi="Tahoma" w:cs="Tahoma"/>
        </w:rPr>
        <w:t>hotovitel</w:t>
      </w:r>
      <w:r>
        <w:rPr>
          <w:rFonts w:ascii="Tahoma" w:hAnsi="Tahoma" w:cs="Tahoma"/>
        </w:rPr>
        <w:t xml:space="preserve"> o</w:t>
      </w:r>
      <w:r w:rsidRPr="00876FB7">
        <w:rPr>
          <w:rFonts w:ascii="Tahoma" w:hAnsi="Tahoma" w:cs="Tahoma"/>
        </w:rPr>
        <w:t xml:space="preserve">bjednateli, že </w:t>
      </w:r>
      <w:r>
        <w:rPr>
          <w:rFonts w:ascii="Tahoma" w:hAnsi="Tahoma" w:cs="Tahoma"/>
        </w:rPr>
        <w:t>dílo</w:t>
      </w:r>
      <w:r w:rsidRPr="00876FB7">
        <w:rPr>
          <w:rFonts w:ascii="Tahoma" w:hAnsi="Tahoma" w:cs="Tahoma"/>
        </w:rPr>
        <w:t xml:space="preserve"> je připraven</w:t>
      </w:r>
      <w:r>
        <w:rPr>
          <w:rFonts w:ascii="Tahoma" w:hAnsi="Tahoma" w:cs="Tahoma"/>
        </w:rPr>
        <w:t>o</w:t>
      </w:r>
      <w:r w:rsidRPr="00876FB7">
        <w:rPr>
          <w:rFonts w:ascii="Tahoma" w:hAnsi="Tahoma" w:cs="Tahoma"/>
        </w:rPr>
        <w:t xml:space="preserve"> k předání, a při přejímacím řízení se zjistí, že </w:t>
      </w:r>
      <w:r>
        <w:rPr>
          <w:rFonts w:ascii="Tahoma" w:hAnsi="Tahoma" w:cs="Tahoma"/>
        </w:rPr>
        <w:t>dílo</w:t>
      </w:r>
      <w:r w:rsidRPr="00876FB7">
        <w:rPr>
          <w:rFonts w:ascii="Tahoma" w:hAnsi="Tahoma" w:cs="Tahoma"/>
        </w:rPr>
        <w:t xml:space="preserve"> není podle podmínek smlouvy dodán</w:t>
      </w:r>
      <w:r>
        <w:rPr>
          <w:rFonts w:ascii="Tahoma" w:hAnsi="Tahoma" w:cs="Tahoma"/>
        </w:rPr>
        <w:t>o</w:t>
      </w:r>
      <w:r w:rsidRPr="00876FB7">
        <w:rPr>
          <w:rFonts w:ascii="Tahoma" w:hAnsi="Tahoma" w:cs="Tahoma"/>
        </w:rPr>
        <w:t xml:space="preserve"> či připraven</w:t>
      </w:r>
      <w:r>
        <w:rPr>
          <w:rFonts w:ascii="Tahoma" w:hAnsi="Tahoma" w:cs="Tahoma"/>
        </w:rPr>
        <w:t>o</w:t>
      </w:r>
      <w:r w:rsidRPr="00876FB7">
        <w:rPr>
          <w:rFonts w:ascii="Tahoma" w:hAnsi="Tahoma" w:cs="Tahoma"/>
        </w:rPr>
        <w:t xml:space="preserve"> k odevzdání, je </w:t>
      </w:r>
      <w:r>
        <w:rPr>
          <w:rFonts w:ascii="Tahoma" w:hAnsi="Tahoma" w:cs="Tahoma"/>
        </w:rPr>
        <w:t>z</w:t>
      </w:r>
      <w:r w:rsidRPr="00876FB7">
        <w:rPr>
          <w:rFonts w:ascii="Tahoma" w:hAnsi="Tahoma" w:cs="Tahoma"/>
        </w:rPr>
        <w:t xml:space="preserve">hotovitel povinen uhradit </w:t>
      </w:r>
      <w:r>
        <w:rPr>
          <w:rFonts w:ascii="Tahoma" w:hAnsi="Tahoma" w:cs="Tahoma"/>
        </w:rPr>
        <w:t>o</w:t>
      </w:r>
      <w:r w:rsidRPr="00876FB7">
        <w:rPr>
          <w:rFonts w:ascii="Tahoma" w:hAnsi="Tahoma" w:cs="Tahoma"/>
        </w:rPr>
        <w:t xml:space="preserve">bjednateli smluvní pokutu </w:t>
      </w:r>
      <w:r w:rsidR="00AA08E3">
        <w:rPr>
          <w:rFonts w:ascii="Tahoma" w:hAnsi="Tahoma" w:cs="Tahoma"/>
        </w:rPr>
        <w:t>5 000</w:t>
      </w:r>
      <w:r>
        <w:rPr>
          <w:rFonts w:ascii="Tahoma" w:hAnsi="Tahoma" w:cs="Tahoma"/>
        </w:rPr>
        <w:t xml:space="preserve"> </w:t>
      </w:r>
      <w:r w:rsidRPr="00876FB7">
        <w:rPr>
          <w:rFonts w:ascii="Tahoma" w:hAnsi="Tahoma" w:cs="Tahoma"/>
        </w:rPr>
        <w:t>Kč.</w:t>
      </w:r>
    </w:p>
    <w:p w14:paraId="1FB49440" w14:textId="489DAF2A" w:rsidR="00876FB7" w:rsidRP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Za každý zjištěný případ poruš</w:t>
      </w:r>
      <w:r>
        <w:rPr>
          <w:rFonts w:ascii="Tahoma" w:hAnsi="Tahoma" w:cs="Tahoma"/>
        </w:rPr>
        <w:t>ení předpisů BOZP a PO zaplatí z</w:t>
      </w:r>
      <w:r w:rsidRPr="00876FB7">
        <w:rPr>
          <w:rFonts w:ascii="Tahoma" w:hAnsi="Tahoma" w:cs="Tahoma"/>
        </w:rPr>
        <w:t xml:space="preserve">hotovitel smluvní pokutu </w:t>
      </w:r>
      <w:r>
        <w:rPr>
          <w:rFonts w:ascii="Tahoma" w:hAnsi="Tahoma" w:cs="Tahoma"/>
        </w:rPr>
        <w:t xml:space="preserve">ve výši </w:t>
      </w:r>
      <w:r w:rsidR="00AA08E3">
        <w:rPr>
          <w:rFonts w:ascii="Tahoma" w:hAnsi="Tahoma" w:cs="Tahoma"/>
        </w:rPr>
        <w:t xml:space="preserve">2 000 </w:t>
      </w:r>
      <w:r w:rsidRPr="00876FB7">
        <w:rPr>
          <w:rFonts w:ascii="Tahoma" w:hAnsi="Tahoma" w:cs="Tahoma"/>
        </w:rPr>
        <w:t>Kč.</w:t>
      </w:r>
    </w:p>
    <w:p w14:paraId="5D2AB14D" w14:textId="11EA2264" w:rsidR="00D97C35" w:rsidRDefault="00D97C3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D97C35">
        <w:rPr>
          <w:rFonts w:ascii="Tahoma" w:hAnsi="Tahoma" w:cs="Tahoma"/>
        </w:rPr>
        <w:lastRenderedPageBreak/>
        <w:t xml:space="preserve">V případě, že zhotovitel poruší závazky uvedené v odst. 6.3. smlouvy, je objednatel oprávněn uplatnit vůči zhotoviteli jednorázovou smluvní pokutu ve výši </w:t>
      </w:r>
      <w:r w:rsidR="00AA08E3">
        <w:rPr>
          <w:rFonts w:ascii="Tahoma" w:hAnsi="Tahoma" w:cs="Tahoma"/>
        </w:rPr>
        <w:t>100 000</w:t>
      </w:r>
      <w:r w:rsidR="003216C5">
        <w:rPr>
          <w:rFonts w:ascii="Tahoma" w:hAnsi="Tahoma" w:cs="Tahoma"/>
        </w:rPr>
        <w:t xml:space="preserve"> </w:t>
      </w:r>
      <w:r w:rsidRPr="00D97C35">
        <w:rPr>
          <w:rFonts w:ascii="Tahoma" w:hAnsi="Tahoma" w:cs="Tahoma"/>
        </w:rPr>
        <w:t xml:space="preserve">Kč. </w:t>
      </w:r>
    </w:p>
    <w:p w14:paraId="3B7A8187" w14:textId="50F890F2" w:rsidR="007F699C" w:rsidRDefault="007F699C"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Za jakékoliv porušení povinnosti stanovené v</w:t>
      </w:r>
      <w:r>
        <w:rPr>
          <w:rFonts w:ascii="Tahoma" w:hAnsi="Tahoma" w:cs="Tahoma"/>
        </w:rPr>
        <w:t> odst. 6.6 smlouvy bude z</w:t>
      </w:r>
      <w:r w:rsidRPr="00876FB7">
        <w:rPr>
          <w:rFonts w:ascii="Tahoma" w:hAnsi="Tahoma" w:cs="Tahoma"/>
        </w:rPr>
        <w:t xml:space="preserve">hotovitel povinen zaplatit </w:t>
      </w:r>
      <w:r>
        <w:rPr>
          <w:rFonts w:ascii="Tahoma" w:hAnsi="Tahoma" w:cs="Tahoma"/>
        </w:rPr>
        <w:t>o</w:t>
      </w:r>
      <w:r w:rsidRPr="00876FB7">
        <w:rPr>
          <w:rFonts w:ascii="Tahoma" w:hAnsi="Tahoma" w:cs="Tahoma"/>
        </w:rPr>
        <w:t>bjednateli smluvní pokutu v</w:t>
      </w:r>
      <w:r>
        <w:rPr>
          <w:rFonts w:ascii="Tahoma" w:hAnsi="Tahoma" w:cs="Tahoma"/>
        </w:rPr>
        <w:t>e výši</w:t>
      </w:r>
      <w:r w:rsidRPr="00876FB7">
        <w:rPr>
          <w:rFonts w:ascii="Tahoma" w:hAnsi="Tahoma" w:cs="Tahoma"/>
        </w:rPr>
        <w:t xml:space="preserve"> </w:t>
      </w:r>
      <w:r w:rsidR="00AA08E3">
        <w:rPr>
          <w:rFonts w:ascii="Tahoma" w:hAnsi="Tahoma" w:cs="Tahoma"/>
        </w:rPr>
        <w:t>50 000</w:t>
      </w:r>
      <w:r>
        <w:rPr>
          <w:rFonts w:ascii="Tahoma" w:hAnsi="Tahoma" w:cs="Tahoma"/>
        </w:rPr>
        <w:t xml:space="preserve"> Kč.</w:t>
      </w:r>
    </w:p>
    <w:p w14:paraId="60E9072A" w14:textId="54CFF026" w:rsidR="00B11F0A" w:rsidRPr="00B11F0A" w:rsidRDefault="008A29B5" w:rsidP="00B11F0A">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B11F0A">
        <w:rPr>
          <w:rFonts w:ascii="Tahoma" w:hAnsi="Tahoma" w:cs="Tahoma"/>
        </w:rPr>
        <w:t xml:space="preserve">Objednatel se zavazuje zaplatit zhotoviteli úrok z prodlení ve výši </w:t>
      </w:r>
      <w:r w:rsidR="00B11F0A" w:rsidRPr="00B11F0A">
        <w:rPr>
          <w:rFonts w:ascii="Tahoma" w:hAnsi="Tahoma" w:cs="Tahoma"/>
          <w:lang w:eastAsia="en-US"/>
        </w:rPr>
        <w:t xml:space="preserve">stanovené nařízením vlády č. 351/2013 Sb., ve znění pozdějších předpisů, </w:t>
      </w:r>
      <w:r w:rsidRPr="00B11F0A">
        <w:rPr>
          <w:rFonts w:ascii="Tahoma" w:hAnsi="Tahoma" w:cs="Tahoma"/>
        </w:rPr>
        <w:t>z dlužné částky za každý započatý den prodlení s úhradou faktury.</w:t>
      </w:r>
    </w:p>
    <w:p w14:paraId="11586B57" w14:textId="36579D6E" w:rsidR="008A29B5" w:rsidRPr="008A29B5" w:rsidRDefault="008A29B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A29B5">
        <w:rPr>
          <w:rFonts w:ascii="Tahoma" w:hAnsi="Tahoma" w:cs="Tahoma"/>
        </w:rPr>
        <w:t xml:space="preserve">Zhotovitel se zavazuje, že </w:t>
      </w:r>
      <w:r>
        <w:rPr>
          <w:rFonts w:ascii="Tahoma" w:hAnsi="Tahoma" w:cs="Tahoma"/>
        </w:rPr>
        <w:t>jakékoliv jeho pohledávky vůči o</w:t>
      </w:r>
      <w:r w:rsidRPr="008A29B5">
        <w:rPr>
          <w:rFonts w:ascii="Tahoma" w:hAnsi="Tahoma" w:cs="Tahoma"/>
        </w:rPr>
        <w:t>bjednateli, které vzniknou na základě smlouvy, nebude moci postoupit ani započítat jednostranným právním úkonem.</w:t>
      </w:r>
    </w:p>
    <w:p w14:paraId="39903050" w14:textId="26DFFFD4" w:rsidR="00AC6AA2" w:rsidRDefault="008A29B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 xml:space="preserve">Smluvní </w:t>
      </w:r>
      <w:r w:rsidR="00AC6AA2" w:rsidRPr="00876FB7">
        <w:rPr>
          <w:rFonts w:ascii="Tahoma" w:hAnsi="Tahoma" w:cs="Tahoma"/>
        </w:rPr>
        <w:t>pokuty jsou splatné do 30 dnů ode dne doručení písemného oznámení o uplatnění práva na zaplacení smluvní pokuty zhotoviteli. Úhradou smluvní pokuty zhotovitelem nezanikají žádné povinnosti vyplývající z ujednání smlouvy utvrzených uhrazenou smluvní pokutou.</w:t>
      </w:r>
    </w:p>
    <w:p w14:paraId="09CBC736" w14:textId="77777777" w:rsidR="00AF1582" w:rsidRDefault="00AF1582" w:rsidP="00AF1582">
      <w:pPr>
        <w:pStyle w:val="Zkladntextodsazen"/>
        <w:tabs>
          <w:tab w:val="left" w:pos="476"/>
        </w:tabs>
        <w:suppressAutoHyphens/>
        <w:overflowPunct/>
        <w:autoSpaceDE/>
        <w:autoSpaceDN/>
        <w:adjustRightInd/>
        <w:spacing w:before="227" w:after="0"/>
        <w:jc w:val="both"/>
        <w:textAlignment w:val="auto"/>
        <w:rPr>
          <w:rFonts w:ascii="Tahoma" w:hAnsi="Tahoma" w:cs="Tahoma"/>
        </w:rPr>
      </w:pPr>
    </w:p>
    <w:p w14:paraId="6C533A47" w14:textId="77777777" w:rsidR="00AF1582" w:rsidRDefault="00AF1582" w:rsidP="00AF1582">
      <w:pPr>
        <w:ind w:left="567" w:hanging="567"/>
        <w:jc w:val="center"/>
        <w:rPr>
          <w:rFonts w:ascii="Tahoma" w:hAnsi="Tahoma" w:cs="Tahoma"/>
          <w:b/>
          <w:sz w:val="20"/>
          <w:szCs w:val="20"/>
        </w:rPr>
      </w:pPr>
      <w:r w:rsidRPr="004676CB">
        <w:rPr>
          <w:rFonts w:ascii="Tahoma" w:hAnsi="Tahoma" w:cs="Tahoma"/>
          <w:b/>
          <w:sz w:val="20"/>
          <w:szCs w:val="20"/>
        </w:rPr>
        <w:t>XV</w:t>
      </w:r>
      <w:r>
        <w:rPr>
          <w:rFonts w:ascii="Tahoma" w:hAnsi="Tahoma" w:cs="Tahoma"/>
          <w:b/>
          <w:sz w:val="20"/>
          <w:szCs w:val="20"/>
        </w:rPr>
        <w:t>.</w:t>
      </w:r>
      <w:r w:rsidRPr="004676CB">
        <w:rPr>
          <w:rFonts w:ascii="Tahoma" w:hAnsi="Tahoma" w:cs="Tahoma"/>
          <w:b/>
          <w:sz w:val="20"/>
          <w:szCs w:val="20"/>
        </w:rPr>
        <w:t xml:space="preserve"> </w:t>
      </w:r>
    </w:p>
    <w:p w14:paraId="61BE1652" w14:textId="4FEFA955" w:rsidR="00AF1582" w:rsidRPr="004676CB" w:rsidRDefault="00AF1582" w:rsidP="00AF1582">
      <w:pPr>
        <w:ind w:left="567" w:hanging="567"/>
        <w:jc w:val="center"/>
        <w:rPr>
          <w:rFonts w:ascii="Tahoma" w:hAnsi="Tahoma" w:cs="Tahoma"/>
          <w:b/>
          <w:sz w:val="20"/>
          <w:szCs w:val="20"/>
        </w:rPr>
      </w:pPr>
      <w:r w:rsidRPr="004676CB">
        <w:rPr>
          <w:rFonts w:ascii="Tahoma" w:hAnsi="Tahoma" w:cs="Tahoma"/>
          <w:b/>
          <w:sz w:val="20"/>
          <w:szCs w:val="20"/>
        </w:rPr>
        <w:t>Vyšší moc</w:t>
      </w:r>
    </w:p>
    <w:p w14:paraId="2D4C2B48" w14:textId="0AFBAA2C" w:rsidR="00AF1582"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F1582">
        <w:rPr>
          <w:rFonts w:ascii="Tahoma" w:hAnsi="Tahoma" w:cs="Tahoma"/>
        </w:rPr>
        <w:t>Zhotovitel není odpovědný za částečné nebo úplné nesplnění smluvní závazků, jestliže se tak stalo v důsledku vyšší moci</w:t>
      </w:r>
      <w:r>
        <w:rPr>
          <w:rFonts w:ascii="Tahoma" w:hAnsi="Tahoma" w:cs="Tahoma"/>
        </w:rPr>
        <w:t>.</w:t>
      </w:r>
      <w:r w:rsidRPr="00AF1582">
        <w:rPr>
          <w:rFonts w:ascii="Tahoma" w:hAnsi="Tahoma" w:cs="Tahoma"/>
        </w:rPr>
        <w:t xml:space="preserve"> </w:t>
      </w:r>
      <w:r w:rsidRPr="004676CB">
        <w:rPr>
          <w:rFonts w:ascii="Tahoma" w:hAnsi="Tahoma" w:cs="Tahoma"/>
        </w:rPr>
        <w:t xml:space="preserve">Pro účely smlouvy se za vyšší moc považují skutečnosti, </w:t>
      </w:r>
      <w:r w:rsidRPr="00AF1582">
        <w:rPr>
          <w:rFonts w:ascii="Tahoma" w:hAnsi="Tahoma" w:cs="Tahoma"/>
        </w:rPr>
        <w:t>které vznikly po uzavření smlouvy v důsledku stranami nepředvídatelných a neodvratitelných událostí mimořádné povahy a mají bezprostřední vliv na plnění předmětu smlouvy</w:t>
      </w:r>
      <w:r w:rsidRPr="004676CB">
        <w:rPr>
          <w:rFonts w:ascii="Tahoma" w:hAnsi="Tahoma" w:cs="Tahoma"/>
        </w:rPr>
        <w:t xml:space="preserve"> jako např. živelné pohromy, stávky</w:t>
      </w:r>
      <w:r>
        <w:rPr>
          <w:rFonts w:ascii="Tahoma" w:hAnsi="Tahoma" w:cs="Tahoma"/>
        </w:rPr>
        <w:t>,</w:t>
      </w:r>
      <w:r w:rsidR="00C06036">
        <w:rPr>
          <w:rFonts w:ascii="Tahoma" w:hAnsi="Tahoma" w:cs="Tahoma"/>
        </w:rPr>
        <w:t xml:space="preserve"> nařízený archeologický průzkum apod</w:t>
      </w:r>
      <w:r w:rsidRPr="004676CB">
        <w:rPr>
          <w:rFonts w:ascii="Tahoma" w:hAnsi="Tahoma" w:cs="Tahoma"/>
        </w:rPr>
        <w:t>.</w:t>
      </w:r>
    </w:p>
    <w:p w14:paraId="3C059ECC" w14:textId="746EFFB1" w:rsidR="00AF1582" w:rsidRPr="00AF1582"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F1582">
        <w:rPr>
          <w:rFonts w:ascii="Tahoma" w:hAnsi="Tahoma" w:cs="Tahoma"/>
        </w:rPr>
        <w:t xml:space="preserve">Pokud nastoupí vyšší moc, jejíž vliv na plnění smlouvy není zřejmý, je </w:t>
      </w:r>
      <w:r>
        <w:rPr>
          <w:rFonts w:ascii="Tahoma" w:hAnsi="Tahoma" w:cs="Tahoma"/>
        </w:rPr>
        <w:t>z</w:t>
      </w:r>
      <w:r w:rsidRPr="00AF1582">
        <w:rPr>
          <w:rFonts w:ascii="Tahoma" w:hAnsi="Tahoma" w:cs="Tahoma"/>
        </w:rPr>
        <w:t xml:space="preserve">hotovitel povinen o jejím vzniku a vlivu na plnění okamžitě písemně informovat </w:t>
      </w:r>
      <w:r>
        <w:rPr>
          <w:rFonts w:ascii="Tahoma" w:hAnsi="Tahoma" w:cs="Tahoma"/>
        </w:rPr>
        <w:t>objednatele</w:t>
      </w:r>
      <w:r w:rsidRPr="00AF1582">
        <w:rPr>
          <w:rFonts w:ascii="Tahoma" w:hAnsi="Tahoma" w:cs="Tahoma"/>
        </w:rPr>
        <w:t xml:space="preserve"> a provést neodkladně taková opatření, aby byly zmírněny, popř. vyloučeny škody jí způsobené a z ní plynoucího neplnění závazků. </w:t>
      </w:r>
    </w:p>
    <w:p w14:paraId="552F11D4" w14:textId="48594842" w:rsidR="00AF1582" w:rsidRPr="004676CB"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 xml:space="preserve">Pokud se plnění </w:t>
      </w:r>
      <w:r w:rsidRPr="004676CB">
        <w:rPr>
          <w:rFonts w:ascii="Tahoma" w:hAnsi="Tahoma" w:cs="Tahoma"/>
        </w:rPr>
        <w:t xml:space="preserve">smlouvy stane nemožné vlivem zásahu vyšší moci, smluvní strany se dohodnou na odpovídající změně </w:t>
      </w:r>
      <w:r>
        <w:rPr>
          <w:rFonts w:ascii="Tahoma" w:hAnsi="Tahoma" w:cs="Tahoma"/>
        </w:rPr>
        <w:t>smlouvy</w:t>
      </w:r>
      <w:r w:rsidRPr="004676CB">
        <w:rPr>
          <w:rFonts w:ascii="Tahoma" w:hAnsi="Tahoma" w:cs="Tahoma"/>
        </w:rPr>
        <w:t xml:space="preserve"> ve vztahu k předmětu, ceně a době plnění díla písemným dodatkem </w:t>
      </w:r>
      <w:r>
        <w:rPr>
          <w:rFonts w:ascii="Tahoma" w:hAnsi="Tahoma" w:cs="Tahoma"/>
        </w:rPr>
        <w:t>ke smlouvě</w:t>
      </w:r>
      <w:r w:rsidRPr="004676CB">
        <w:rPr>
          <w:rFonts w:ascii="Tahoma" w:hAnsi="Tahoma" w:cs="Tahoma"/>
        </w:rPr>
        <w:t>.</w:t>
      </w:r>
    </w:p>
    <w:p w14:paraId="49B5E279" w14:textId="77777777" w:rsidR="00AF1582" w:rsidRPr="00876FB7" w:rsidRDefault="00AF1582" w:rsidP="00AF1582">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p>
    <w:p w14:paraId="0331E888" w14:textId="77777777" w:rsidR="004F32F7" w:rsidRDefault="004F32F7" w:rsidP="004F32F7">
      <w:pPr>
        <w:ind w:left="567" w:hanging="567"/>
        <w:jc w:val="center"/>
        <w:rPr>
          <w:rFonts w:ascii="Tahoma" w:hAnsi="Tahoma" w:cs="Tahoma"/>
          <w:b/>
          <w:sz w:val="20"/>
          <w:szCs w:val="20"/>
        </w:rPr>
      </w:pPr>
      <w:r>
        <w:rPr>
          <w:rFonts w:ascii="Tahoma" w:hAnsi="Tahoma" w:cs="Tahoma"/>
          <w:b/>
          <w:sz w:val="20"/>
          <w:szCs w:val="20"/>
        </w:rPr>
        <w:t>XV</w:t>
      </w:r>
      <w:r w:rsidR="00AC6AA2" w:rsidRPr="004676CB">
        <w:rPr>
          <w:rFonts w:ascii="Tahoma" w:hAnsi="Tahoma" w:cs="Tahoma"/>
          <w:b/>
          <w:sz w:val="20"/>
          <w:szCs w:val="20"/>
        </w:rPr>
        <w:t xml:space="preserve">I. </w:t>
      </w:r>
    </w:p>
    <w:p w14:paraId="3B7E396E" w14:textId="2CB26713" w:rsidR="00AC6AA2" w:rsidRPr="004676CB" w:rsidRDefault="00AC6AA2" w:rsidP="004F32F7">
      <w:pPr>
        <w:ind w:left="567" w:hanging="567"/>
        <w:jc w:val="center"/>
        <w:rPr>
          <w:rFonts w:ascii="Tahoma" w:hAnsi="Tahoma" w:cs="Tahoma"/>
          <w:b/>
          <w:sz w:val="20"/>
          <w:szCs w:val="20"/>
        </w:rPr>
      </w:pPr>
      <w:r w:rsidRPr="004676CB">
        <w:rPr>
          <w:rFonts w:ascii="Tahoma" w:hAnsi="Tahoma" w:cs="Tahoma"/>
          <w:b/>
          <w:sz w:val="20"/>
          <w:szCs w:val="20"/>
        </w:rPr>
        <w:t>Odstoupení od smlouvy</w:t>
      </w:r>
    </w:p>
    <w:p w14:paraId="3A2028FC" w14:textId="61AE3D3E" w:rsidR="00AC6AA2" w:rsidRPr="004676CB" w:rsidRDefault="00CD5124"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Od</w:t>
      </w:r>
      <w:r w:rsidR="00AC6AA2" w:rsidRPr="004676CB">
        <w:rPr>
          <w:rFonts w:ascii="Tahoma" w:hAnsi="Tahoma" w:cs="Tahoma"/>
        </w:rPr>
        <w:t xml:space="preserve"> smlouvy lze doručením písemného oznámení o odstoupení druhé smluvní straně odstoupit na základě zákona nebo okamžitě v případě porušení smlouvy podstatným způsobem druhou smluvní stranou za podmínek uvedených níže.</w:t>
      </w:r>
    </w:p>
    <w:p w14:paraId="38439C42" w14:textId="4B628B8D" w:rsidR="00AC6AA2" w:rsidRPr="004676CB"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w:t>
      </w:r>
      <w:r w:rsidR="002D0A07">
        <w:rPr>
          <w:rFonts w:ascii="Tahoma" w:hAnsi="Tahoma" w:cs="Tahoma"/>
        </w:rPr>
        <w:t xml:space="preserve"> se v souladu se zněním § 2002 o</w:t>
      </w:r>
      <w:r w:rsidRPr="004676CB">
        <w:rPr>
          <w:rFonts w:ascii="Tahoma" w:hAnsi="Tahoma" w:cs="Tahoma"/>
        </w:rPr>
        <w:t>bčanského zákoníku dohodly, že za podstatné porušení smlouvy považují následující skutečnosti:</w:t>
      </w:r>
    </w:p>
    <w:p w14:paraId="14CE69D2"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pokud dílo nebude prováděno v souladu s pokyny objednatele, a v průběhu prací bude vykazovat vady, přestože na tyto skutečnosti bude zhotovitel písemně objednatelem upozorněn a tento nezjedná okamžitou nápravu;</w:t>
      </w:r>
    </w:p>
    <w:p w14:paraId="4DBE4899" w14:textId="659C6FFD"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pokud zhotovitel bude porušovat své povinnosti vyplývající z</w:t>
      </w:r>
      <w:r w:rsidR="002D0A07">
        <w:rPr>
          <w:rFonts w:ascii="Tahoma" w:hAnsi="Tahoma" w:cs="Tahoma"/>
          <w:sz w:val="20"/>
          <w:szCs w:val="20"/>
        </w:rPr>
        <w:t>e</w:t>
      </w:r>
      <w:r w:rsidRPr="004676CB">
        <w:rPr>
          <w:rFonts w:ascii="Tahoma" w:hAnsi="Tahoma" w:cs="Tahoma"/>
          <w:sz w:val="20"/>
          <w:szCs w:val="20"/>
        </w:rPr>
        <w:t> smlouvy a nezjedná okamžitou nápravu ani po doručení písemného upozornění objednatele;</w:t>
      </w:r>
    </w:p>
    <w:p w14:paraId="17F3EEF9" w14:textId="6869451C"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prodlení zhotovitele s předáním díla bez vad a nedodělků bránících provozu díla trvajícím déle než 10 dní oproti termínu sjednanému v</w:t>
      </w:r>
      <w:r w:rsidR="002D0A07">
        <w:rPr>
          <w:rFonts w:ascii="Tahoma" w:hAnsi="Tahoma" w:cs="Tahoma"/>
          <w:sz w:val="20"/>
          <w:szCs w:val="20"/>
        </w:rPr>
        <w:t> odst. 5.2.</w:t>
      </w:r>
      <w:r w:rsidRPr="004676CB">
        <w:rPr>
          <w:rFonts w:ascii="Tahoma" w:hAnsi="Tahoma" w:cs="Tahoma"/>
          <w:sz w:val="20"/>
          <w:szCs w:val="20"/>
        </w:rPr>
        <w:t xml:space="preserve"> smlouvy; </w:t>
      </w:r>
    </w:p>
    <w:p w14:paraId="042394B0" w14:textId="6B8BAE14"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oznámení o zvýšení ceny díla oproti položkovému rozpočtu dle </w:t>
      </w:r>
      <w:r w:rsidR="002D0A07">
        <w:rPr>
          <w:rFonts w:ascii="Tahoma" w:hAnsi="Tahoma" w:cs="Tahoma"/>
          <w:sz w:val="20"/>
          <w:szCs w:val="20"/>
        </w:rPr>
        <w:t>odst. 4.2.</w:t>
      </w:r>
      <w:r w:rsidRPr="004676CB">
        <w:rPr>
          <w:rFonts w:ascii="Tahoma" w:hAnsi="Tahoma" w:cs="Tahoma"/>
          <w:sz w:val="20"/>
          <w:szCs w:val="20"/>
        </w:rPr>
        <w:t xml:space="preserve"> smlouvy, není-li písemně dohodnuto jinak;</w:t>
      </w:r>
    </w:p>
    <w:p w14:paraId="640BC953"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zhotovitel se ocitne v úpadku ve smyslu </w:t>
      </w:r>
      <w:proofErr w:type="spellStart"/>
      <w:r w:rsidRPr="004676CB">
        <w:rPr>
          <w:rFonts w:ascii="Tahoma" w:hAnsi="Tahoma" w:cs="Tahoma"/>
          <w:sz w:val="20"/>
          <w:szCs w:val="20"/>
        </w:rPr>
        <w:t>ust</w:t>
      </w:r>
      <w:proofErr w:type="spellEnd"/>
      <w:r w:rsidRPr="004676CB">
        <w:rPr>
          <w:rFonts w:ascii="Tahoma" w:hAnsi="Tahoma" w:cs="Tahoma"/>
          <w:sz w:val="20"/>
          <w:szCs w:val="20"/>
        </w:rPr>
        <w:t>. § 3 zák. č. 182/2006 Sb., o úpadku a způsobech jeho řešení (insolvenční zákon), ve znění pozdějších předpisů.</w:t>
      </w:r>
    </w:p>
    <w:p w14:paraId="6F8A2DA7" w14:textId="73BC22D0" w:rsidR="00AC6AA2" w:rsidRPr="004676CB"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lastRenderedPageBreak/>
        <w:t>Dohodnou-l</w:t>
      </w:r>
      <w:r w:rsidR="00B179CB">
        <w:rPr>
          <w:rFonts w:ascii="Tahoma" w:hAnsi="Tahoma" w:cs="Tahoma"/>
        </w:rPr>
        <w:t xml:space="preserve">i se smluvní strany na zrušení </w:t>
      </w:r>
      <w:r w:rsidRPr="004676CB">
        <w:rPr>
          <w:rFonts w:ascii="Tahoma" w:hAnsi="Tahoma" w:cs="Tahoma"/>
        </w:rPr>
        <w:t>smlo</w:t>
      </w:r>
      <w:r w:rsidR="00B179CB">
        <w:rPr>
          <w:rFonts w:ascii="Tahoma" w:hAnsi="Tahoma" w:cs="Tahoma"/>
        </w:rPr>
        <w:t>uvy, nebo dojde-li k zániku</w:t>
      </w:r>
      <w:r w:rsidRPr="004676CB">
        <w:rPr>
          <w:rFonts w:ascii="Tahoma" w:hAnsi="Tahoma" w:cs="Tahoma"/>
        </w:rPr>
        <w:t xml:space="preserve"> smlouvy na základě odstoupení, jsou smluvní st</w:t>
      </w:r>
      <w:r w:rsidR="00B179CB">
        <w:rPr>
          <w:rFonts w:ascii="Tahoma" w:hAnsi="Tahoma" w:cs="Tahoma"/>
        </w:rPr>
        <w:t>rany povinny v souladu s o</w:t>
      </w:r>
      <w:r w:rsidRPr="004676CB">
        <w:rPr>
          <w:rFonts w:ascii="Tahoma" w:hAnsi="Tahoma" w:cs="Tahoma"/>
        </w:rPr>
        <w:t>bčanským zákoníkem učinit</w:t>
      </w:r>
      <w:r w:rsidR="00C06036">
        <w:rPr>
          <w:rFonts w:ascii="Tahoma" w:hAnsi="Tahoma" w:cs="Tahoma"/>
        </w:rPr>
        <w:t xml:space="preserve"> tyto kroky</w:t>
      </w:r>
      <w:r w:rsidRPr="004676CB">
        <w:rPr>
          <w:rFonts w:ascii="Tahoma" w:hAnsi="Tahoma" w:cs="Tahoma"/>
        </w:rPr>
        <w:t>:</w:t>
      </w:r>
    </w:p>
    <w:p w14:paraId="23065A8D" w14:textId="33105016" w:rsidR="00AC6AA2" w:rsidRPr="004676CB" w:rsidRDefault="00CD5124"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zhotovitel zpracuje do 10</w:t>
      </w:r>
      <w:r w:rsidR="00B179CB">
        <w:rPr>
          <w:rFonts w:ascii="Tahoma" w:hAnsi="Tahoma" w:cs="Tahoma"/>
          <w:sz w:val="20"/>
          <w:szCs w:val="20"/>
        </w:rPr>
        <w:t xml:space="preserve"> </w:t>
      </w:r>
      <w:r w:rsidR="00AC6AA2" w:rsidRPr="004676CB">
        <w:rPr>
          <w:rFonts w:ascii="Tahoma" w:hAnsi="Tahoma" w:cs="Tahoma"/>
          <w:sz w:val="20"/>
          <w:szCs w:val="20"/>
        </w:rPr>
        <w:t>pracovních dnů soupis všech realizovaných dodávek a provedených prací, a to v souladu s cenovou nabídkou zhotovitele, na základě které byla určena cena díla (oceněný výkaz výměr);</w:t>
      </w:r>
    </w:p>
    <w:p w14:paraId="45CCA8DE"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zhotovitel zpracuje finanční vyčíslení provedených prací, vypracuje konečnou fakturu a předá ji neprodleně objednateli k odsouhlasení;</w:t>
      </w:r>
    </w:p>
    <w:p w14:paraId="577717BA" w14:textId="06443239"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dle podmínek v čl. XI</w:t>
      </w:r>
      <w:r w:rsidR="00B179CB">
        <w:rPr>
          <w:rFonts w:ascii="Tahoma" w:hAnsi="Tahoma" w:cs="Tahoma"/>
          <w:sz w:val="20"/>
          <w:szCs w:val="20"/>
        </w:rPr>
        <w:t>II</w:t>
      </w:r>
      <w:r w:rsidRPr="004676CB">
        <w:rPr>
          <w:rFonts w:ascii="Tahoma" w:hAnsi="Tahoma" w:cs="Tahoma"/>
          <w:sz w:val="20"/>
          <w:szCs w:val="20"/>
        </w:rPr>
        <w:t>. smlouvy vyzve zhotovitel objednatele k dílčímu předání a převzetí rozpracovaného díla;</w:t>
      </w:r>
    </w:p>
    <w:p w14:paraId="0ED61490" w14:textId="269832E0"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obě s</w:t>
      </w:r>
      <w:r w:rsidR="00CD5124">
        <w:rPr>
          <w:rFonts w:ascii="Tahoma" w:hAnsi="Tahoma" w:cs="Tahoma"/>
          <w:sz w:val="20"/>
          <w:szCs w:val="20"/>
        </w:rPr>
        <w:t>mluvní strany vypracují do 10</w:t>
      </w:r>
      <w:r w:rsidRPr="004676CB">
        <w:rPr>
          <w:rFonts w:ascii="Tahoma" w:hAnsi="Tahoma" w:cs="Tahoma"/>
          <w:sz w:val="20"/>
          <w:szCs w:val="20"/>
        </w:rPr>
        <w:t xml:space="preserve"> pracovních dnů ode dne vzájemného odsouhlasení konečné faktury seznam jim vzniklých škod, včetně jejich finančního vyčíslení a předají jej druhé smluvní straně;</w:t>
      </w:r>
    </w:p>
    <w:p w14:paraId="45DF918F" w14:textId="68460825"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smluvní strana, která porušila své smluvní povinnosti, nebo na jejíž straně leží důvod zániku smlouvy, je povinna uhradit druhé smluvní straně veškeré prokazatelné náklady a škody, které jí vznikly z důvodu zrušení smlouvy, ledaže k zániku smlouvy došlo pro okolnosti vylučující odpovědnost.</w:t>
      </w:r>
    </w:p>
    <w:p w14:paraId="25714A0F" w14:textId="65754976" w:rsidR="00AC6AA2"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Odsto</w:t>
      </w:r>
      <w:r w:rsidR="00B179CB">
        <w:rPr>
          <w:rFonts w:ascii="Tahoma" w:hAnsi="Tahoma" w:cs="Tahoma"/>
        </w:rPr>
        <w:t xml:space="preserve">upením od </w:t>
      </w:r>
      <w:r w:rsidRPr="004676CB">
        <w:rPr>
          <w:rFonts w:ascii="Tahoma" w:hAnsi="Tahoma" w:cs="Tahoma"/>
        </w:rPr>
        <w:t>smlouvy nezaniká nárok na náhradu škody vzniklý porušením smlouvy, a rovněž nezaniká nárok na zaplacení smluvní pokuty oprávněné smluvní straně. Škodou se rozumí i to, co by případně musel objednatel vynaložit navíc nad cenu díla stanovenou smlouvou, pokud by identické dílo dokončil jiný zhotovitel.</w:t>
      </w:r>
    </w:p>
    <w:p w14:paraId="2D39FED3" w14:textId="11C8C7FD" w:rsidR="00C54DD1" w:rsidRPr="00C54DD1" w:rsidRDefault="00C54DD1"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 xml:space="preserve">Objednatel je oprávněn odstoupit bez jakýchkoliv sankcí od smlouvy v případě, že </w:t>
      </w:r>
      <w:r>
        <w:rPr>
          <w:rFonts w:ascii="Tahoma" w:hAnsi="Tahoma" w:cs="Tahoma"/>
        </w:rPr>
        <w:t>o</w:t>
      </w:r>
      <w:r w:rsidRPr="00C54DD1">
        <w:rPr>
          <w:rFonts w:ascii="Tahoma" w:hAnsi="Tahoma" w:cs="Tahoma"/>
        </w:rPr>
        <w:t>bjednateli nebude udělena finanční dotace k pořízení předmětu plnění, nebo mu bude dotace odejmuta, nebo by některé z výdajů měly být prohlášeny za nezpůsobilé. Zhotoviteli budou uhrazeny náklady rozpracovanosti.</w:t>
      </w:r>
    </w:p>
    <w:p w14:paraId="0632E62A" w14:textId="77777777" w:rsidR="00AC6AA2" w:rsidRPr="004676CB" w:rsidRDefault="00AC6AA2" w:rsidP="00AC6AA2">
      <w:pPr>
        <w:rPr>
          <w:rFonts w:ascii="Tahoma" w:hAnsi="Tahoma" w:cs="Tahoma"/>
          <w:sz w:val="20"/>
          <w:szCs w:val="20"/>
        </w:rPr>
      </w:pPr>
    </w:p>
    <w:p w14:paraId="69B47C06" w14:textId="77777777" w:rsidR="00AC6AA2" w:rsidRPr="004676CB" w:rsidRDefault="00AC6AA2" w:rsidP="00AC6AA2">
      <w:pPr>
        <w:rPr>
          <w:rFonts w:ascii="Tahoma" w:hAnsi="Tahoma" w:cs="Tahoma"/>
          <w:sz w:val="20"/>
          <w:szCs w:val="20"/>
        </w:rPr>
      </w:pPr>
    </w:p>
    <w:p w14:paraId="01C387B5" w14:textId="77777777" w:rsidR="00020A8F" w:rsidRDefault="00AC6AA2" w:rsidP="00020A8F">
      <w:pPr>
        <w:ind w:left="567" w:hanging="567"/>
        <w:jc w:val="center"/>
        <w:rPr>
          <w:rFonts w:ascii="Tahoma" w:hAnsi="Tahoma" w:cs="Tahoma"/>
          <w:b/>
          <w:sz w:val="20"/>
          <w:szCs w:val="20"/>
        </w:rPr>
      </w:pPr>
      <w:r w:rsidRPr="004676CB">
        <w:rPr>
          <w:rFonts w:ascii="Tahoma" w:hAnsi="Tahoma" w:cs="Tahoma"/>
          <w:b/>
          <w:sz w:val="20"/>
          <w:szCs w:val="20"/>
        </w:rPr>
        <w:t>X</w:t>
      </w:r>
      <w:r w:rsidR="00020A8F">
        <w:rPr>
          <w:rFonts w:ascii="Tahoma" w:hAnsi="Tahoma" w:cs="Tahoma"/>
          <w:b/>
          <w:sz w:val="20"/>
          <w:szCs w:val="20"/>
        </w:rPr>
        <w:t>V</w:t>
      </w:r>
      <w:r w:rsidRPr="004676CB">
        <w:rPr>
          <w:rFonts w:ascii="Tahoma" w:hAnsi="Tahoma" w:cs="Tahoma"/>
          <w:b/>
          <w:sz w:val="20"/>
          <w:szCs w:val="20"/>
        </w:rPr>
        <w:t>I</w:t>
      </w:r>
      <w:r w:rsidR="00020A8F">
        <w:rPr>
          <w:rFonts w:ascii="Tahoma" w:hAnsi="Tahoma" w:cs="Tahoma"/>
          <w:b/>
          <w:sz w:val="20"/>
          <w:szCs w:val="20"/>
        </w:rPr>
        <w:t>I</w:t>
      </w:r>
      <w:r w:rsidRPr="004676CB">
        <w:rPr>
          <w:rFonts w:ascii="Tahoma" w:hAnsi="Tahoma" w:cs="Tahoma"/>
          <w:b/>
          <w:sz w:val="20"/>
          <w:szCs w:val="20"/>
        </w:rPr>
        <w:t xml:space="preserve">. </w:t>
      </w:r>
    </w:p>
    <w:p w14:paraId="37C5B9BE" w14:textId="4539E520" w:rsidR="00AC6AA2" w:rsidRPr="004676CB" w:rsidRDefault="00AC6AA2" w:rsidP="00020A8F">
      <w:pPr>
        <w:ind w:left="567" w:hanging="567"/>
        <w:jc w:val="center"/>
        <w:rPr>
          <w:rFonts w:ascii="Tahoma" w:hAnsi="Tahoma" w:cs="Tahoma"/>
          <w:b/>
          <w:sz w:val="20"/>
          <w:szCs w:val="20"/>
        </w:rPr>
      </w:pPr>
      <w:r w:rsidRPr="004676CB">
        <w:rPr>
          <w:rFonts w:ascii="Tahoma" w:hAnsi="Tahoma" w:cs="Tahoma"/>
          <w:b/>
          <w:sz w:val="20"/>
          <w:szCs w:val="20"/>
        </w:rPr>
        <w:t>Závěrečná ustanovení</w:t>
      </w:r>
    </w:p>
    <w:p w14:paraId="672CEF93" w14:textId="6F873749" w:rsidR="00AC6AA2"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Osoby podepisující smlouvu svým podpisem stvrzují platnost svých oprávnění k jednání za smluvní strany. S</w:t>
      </w:r>
      <w:r w:rsidR="00020A8F">
        <w:rPr>
          <w:rFonts w:ascii="Tahoma" w:hAnsi="Tahoma" w:cs="Tahoma"/>
        </w:rPr>
        <w:t>mluvní s</w:t>
      </w:r>
      <w:r w:rsidRPr="004676CB">
        <w:rPr>
          <w:rFonts w:ascii="Tahoma" w:hAnsi="Tahoma" w:cs="Tahoma"/>
        </w:rPr>
        <w:t>trany zároveň prohlašují, že před uzavřením smlouvy řádně splnily veškeré hmotněprávní podmínky pro platné uzavření smlouvy, vyplývající z platných a účinných právních předpisů, jakož i podmínky vyplývající z jejich platných a účinných vnitřních předpisů, a dále prohlašují, že uzavřením smlouvy nedojde k porušení jakýchkoliv jejich zákonných či smluvních povinností.</w:t>
      </w:r>
    </w:p>
    <w:p w14:paraId="1D273FB1" w14:textId="77777777" w:rsidR="00C54DD1" w:rsidRPr="00C54DD1"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Zhotovitel prohlašuje, že před podpisem smlouvy:</w:t>
      </w:r>
    </w:p>
    <w:p w14:paraId="05C329F8" w14:textId="4193B843"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ř</w:t>
      </w:r>
      <w:r w:rsidRPr="00C54DD1">
        <w:rPr>
          <w:rFonts w:ascii="Tahoma" w:hAnsi="Tahoma" w:cs="Tahoma"/>
          <w:sz w:val="20"/>
          <w:szCs w:val="20"/>
        </w:rPr>
        <w:t xml:space="preserve">ádně překontroloval veškerou dostupnou projektovou dokumentaci pro zhotovení </w:t>
      </w:r>
      <w:r>
        <w:rPr>
          <w:rFonts w:ascii="Tahoma" w:hAnsi="Tahoma" w:cs="Tahoma"/>
          <w:sz w:val="20"/>
          <w:szCs w:val="20"/>
        </w:rPr>
        <w:t>díla</w:t>
      </w:r>
      <w:r w:rsidRPr="00C54DD1">
        <w:rPr>
          <w:rFonts w:ascii="Tahoma" w:hAnsi="Tahoma" w:cs="Tahoma"/>
          <w:sz w:val="20"/>
          <w:szCs w:val="20"/>
        </w:rPr>
        <w:t>, a to včetně</w:t>
      </w:r>
      <w:r>
        <w:rPr>
          <w:rFonts w:ascii="Tahoma" w:hAnsi="Tahoma" w:cs="Tahoma"/>
          <w:sz w:val="20"/>
          <w:szCs w:val="20"/>
        </w:rPr>
        <w:t xml:space="preserve"> všech jejích součástí a příloh,</w:t>
      </w:r>
    </w:p>
    <w:p w14:paraId="2B2DB934" w14:textId="5B58A714"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d</w:t>
      </w:r>
      <w:r w:rsidRPr="00C54DD1">
        <w:rPr>
          <w:rFonts w:ascii="Tahoma" w:hAnsi="Tahoma" w:cs="Tahoma"/>
          <w:sz w:val="20"/>
          <w:szCs w:val="20"/>
        </w:rPr>
        <w:t>ostatečně prověřil místní podmínky na budoucím staveništi</w:t>
      </w:r>
      <w:r>
        <w:rPr>
          <w:rFonts w:ascii="Tahoma" w:hAnsi="Tahoma" w:cs="Tahoma"/>
          <w:sz w:val="20"/>
          <w:szCs w:val="20"/>
        </w:rPr>
        <w:t>,</w:t>
      </w:r>
    </w:p>
    <w:p w14:paraId="1426DCE1" w14:textId="674064EB"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w:t>
      </w:r>
      <w:r w:rsidRPr="00C54DD1">
        <w:rPr>
          <w:rFonts w:ascii="Tahoma" w:hAnsi="Tahoma" w:cs="Tahoma"/>
          <w:sz w:val="20"/>
          <w:szCs w:val="20"/>
        </w:rPr>
        <w:t>ahrnul všechny technické a dodací podmínky pl</w:t>
      </w:r>
      <w:r>
        <w:rPr>
          <w:rFonts w:ascii="Tahoma" w:hAnsi="Tahoma" w:cs="Tahoma"/>
          <w:sz w:val="20"/>
          <w:szCs w:val="20"/>
        </w:rPr>
        <w:t>nění do kompletní kalkulace cen,</w:t>
      </w:r>
    </w:p>
    <w:p w14:paraId="31F4672D" w14:textId="5FB03998"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j</w:t>
      </w:r>
      <w:r w:rsidRPr="00C54DD1">
        <w:rPr>
          <w:rFonts w:ascii="Tahoma" w:hAnsi="Tahoma" w:cs="Tahoma"/>
          <w:sz w:val="20"/>
          <w:szCs w:val="20"/>
        </w:rPr>
        <w:t>e plně seznámen s veškerými podmínkami plně</w:t>
      </w:r>
      <w:r>
        <w:rPr>
          <w:rFonts w:ascii="Tahoma" w:hAnsi="Tahoma" w:cs="Tahoma"/>
          <w:sz w:val="20"/>
          <w:szCs w:val="20"/>
        </w:rPr>
        <w:t>ní vyplývajícími ze smlouvy,</w:t>
      </w:r>
    </w:p>
    <w:p w14:paraId="0826EF1C" w14:textId="02FF3322"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n</w:t>
      </w:r>
      <w:r w:rsidRPr="00C54DD1">
        <w:rPr>
          <w:rFonts w:ascii="Tahoma" w:hAnsi="Tahoma" w:cs="Tahoma"/>
          <w:sz w:val="20"/>
          <w:szCs w:val="20"/>
        </w:rPr>
        <w:t>ejsou mu známy žádné překážky, které by vedly k dodatečným požadavkům na změnu rozsahu plnění.</w:t>
      </w:r>
    </w:p>
    <w:p w14:paraId="26F61CC3" w14:textId="3160D279"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Pro případ, že kterékoliv ustanovení smlouvy se stane neúčinným nebo neplatným, popř. bude považováno za zdánlivé, smluvní strany se zavazují bez zbytečných odkladů nahradit takové ustanovení novým.</w:t>
      </w:r>
    </w:p>
    <w:p w14:paraId="6374085E" w14:textId="7777777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2E3AF6C5" w14:textId="139074AF"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Ukáže-li se některé z ustanovení smlouvy zdánlivým (nicotným), posoudí se vliv této vady na ostatní ustanovení sm</w:t>
      </w:r>
      <w:r w:rsidR="00020A8F">
        <w:rPr>
          <w:rFonts w:ascii="Tahoma" w:hAnsi="Tahoma" w:cs="Tahoma"/>
        </w:rPr>
        <w:t xml:space="preserve">louvy obdobně podle </w:t>
      </w:r>
      <w:proofErr w:type="spellStart"/>
      <w:r w:rsidR="00020A8F">
        <w:rPr>
          <w:rFonts w:ascii="Tahoma" w:hAnsi="Tahoma" w:cs="Tahoma"/>
        </w:rPr>
        <w:t>ust</w:t>
      </w:r>
      <w:proofErr w:type="spellEnd"/>
      <w:r w:rsidR="00020A8F">
        <w:rPr>
          <w:rFonts w:ascii="Tahoma" w:hAnsi="Tahoma" w:cs="Tahoma"/>
        </w:rPr>
        <w:t>. § 576 o</w:t>
      </w:r>
      <w:r w:rsidRPr="004676CB">
        <w:rPr>
          <w:rFonts w:ascii="Tahoma" w:hAnsi="Tahoma" w:cs="Tahoma"/>
        </w:rPr>
        <w:t xml:space="preserve">bčanského zákoníku. </w:t>
      </w:r>
    </w:p>
    <w:p w14:paraId="1F002D6D" w14:textId="67C94CDC" w:rsidR="00AC6AA2" w:rsidRPr="004676CB" w:rsidRDefault="00020A8F"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lastRenderedPageBreak/>
        <w:t>S</w:t>
      </w:r>
      <w:r w:rsidR="00AC6AA2" w:rsidRPr="004676CB">
        <w:rPr>
          <w:rFonts w:ascii="Tahoma" w:hAnsi="Tahoma" w:cs="Tahoma"/>
        </w:rPr>
        <w:t>mlouvu lze měnit nebo doplňovat pouze formou písemných, vzestupně číslovaných dodatků, podepsaných oprávněnými zástupci obou smluvních stran. Za písemnou formu nebude pro tento účel považována výměna e-mailových, či jiných elektronických zpráv.</w:t>
      </w:r>
    </w:p>
    <w:p w14:paraId="4F990136" w14:textId="4379B1A0"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Práva vzniklá </w:t>
      </w:r>
      <w:r w:rsidR="00020A8F">
        <w:rPr>
          <w:rFonts w:ascii="Tahoma" w:hAnsi="Tahoma" w:cs="Tahoma"/>
        </w:rPr>
        <w:t xml:space="preserve">ze </w:t>
      </w:r>
      <w:r w:rsidRPr="004676CB">
        <w:rPr>
          <w:rFonts w:ascii="Tahoma" w:hAnsi="Tahoma" w:cs="Tahoma"/>
        </w:rPr>
        <w:t>smlouvy nesmí</w:t>
      </w:r>
      <w:r w:rsidR="00C54DD1">
        <w:rPr>
          <w:rFonts w:ascii="Tahoma" w:hAnsi="Tahoma" w:cs="Tahoma"/>
        </w:rPr>
        <w:t xml:space="preserve"> zhotovitel p</w:t>
      </w:r>
      <w:r w:rsidRPr="004676CB">
        <w:rPr>
          <w:rFonts w:ascii="Tahoma" w:hAnsi="Tahoma" w:cs="Tahoma"/>
        </w:rPr>
        <w:t>ostoup</w:t>
      </w:r>
      <w:r w:rsidR="00C54DD1">
        <w:rPr>
          <w:rFonts w:ascii="Tahoma" w:hAnsi="Tahoma" w:cs="Tahoma"/>
        </w:rPr>
        <w:t>it</w:t>
      </w:r>
      <w:r w:rsidRPr="004676CB">
        <w:rPr>
          <w:rFonts w:ascii="Tahoma" w:hAnsi="Tahoma" w:cs="Tahoma"/>
        </w:rPr>
        <w:t xml:space="preserve"> bez předchozího písemného souhlasu </w:t>
      </w:r>
      <w:r w:rsidR="00C54DD1">
        <w:rPr>
          <w:rFonts w:ascii="Tahoma" w:hAnsi="Tahoma" w:cs="Tahoma"/>
        </w:rPr>
        <w:t>objednatele</w:t>
      </w:r>
      <w:r w:rsidRPr="004676CB">
        <w:rPr>
          <w:rFonts w:ascii="Tahoma" w:hAnsi="Tahoma" w:cs="Tahoma"/>
        </w:rPr>
        <w:t xml:space="preserve">. </w:t>
      </w:r>
    </w:p>
    <w:p w14:paraId="427E233E" w14:textId="429705A8"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Kterákoliv ze </w:t>
      </w:r>
      <w:r w:rsidR="00020A8F">
        <w:rPr>
          <w:rFonts w:ascii="Tahoma" w:hAnsi="Tahoma" w:cs="Tahoma"/>
        </w:rPr>
        <w:t xml:space="preserve">smluvních </w:t>
      </w:r>
      <w:r w:rsidRPr="004676CB">
        <w:rPr>
          <w:rFonts w:ascii="Tahoma" w:hAnsi="Tahoma" w:cs="Tahoma"/>
        </w:rPr>
        <w:t>stran může namítnout neplatnost smlouvy anebo jejího dodatku z důvodu nedodržení formy kdykoliv, a to i když již bylo započato s plněním.</w:t>
      </w:r>
    </w:p>
    <w:p w14:paraId="2EC8802A" w14:textId="5A5E7813"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se dohodly na doručování zásilek formou doporučených dopisů s tím, že zásilka je považována za doručenou 3. den po dni jejího odeslání prostřednictvím držitele poštovní licence na adresu příslušné smluvní strany uvedenou v</w:t>
      </w:r>
      <w:r w:rsidR="00C06036">
        <w:rPr>
          <w:rFonts w:ascii="Tahoma" w:hAnsi="Tahoma" w:cs="Tahoma"/>
        </w:rPr>
        <w:t> čl. I.</w:t>
      </w:r>
      <w:r w:rsidRPr="004676CB">
        <w:rPr>
          <w:rFonts w:ascii="Tahoma" w:hAnsi="Tahoma" w:cs="Tahoma"/>
        </w:rPr>
        <w:t xml:space="preserve"> smlouvy, a to i v případě, kdy ji adresát odmítne převzít nebo si ji nevyzvedne.</w:t>
      </w:r>
    </w:p>
    <w:p w14:paraId="53DC4450" w14:textId="589589EB" w:rsidR="00AC6AA2" w:rsidRPr="00C54DD1" w:rsidRDefault="00020A8F"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 xml:space="preserve">Všechny spory, vyplývající ze </w:t>
      </w:r>
      <w:r w:rsidR="00AC6AA2" w:rsidRPr="00C54DD1">
        <w:rPr>
          <w:rFonts w:ascii="Tahoma" w:hAnsi="Tahoma" w:cs="Tahoma"/>
        </w:rPr>
        <w:t>smlouvy nebo v souvislosti s ní vzniklé, se zavazují smluvní strany přednostně řešit jednáním s cílem dosáhnout vyřešení sporu dohodou.</w:t>
      </w:r>
      <w:r w:rsidR="00C54DD1">
        <w:rPr>
          <w:rFonts w:ascii="Tahoma" w:hAnsi="Tahoma" w:cs="Tahoma"/>
        </w:rPr>
        <w:t xml:space="preserve"> </w:t>
      </w:r>
      <w:r w:rsidR="00AC6AA2" w:rsidRPr="00C54DD1">
        <w:rPr>
          <w:rFonts w:ascii="Tahoma" w:hAnsi="Tahoma" w:cs="Tahoma"/>
        </w:rPr>
        <w:t>Nedojde-li k dohodě, budou spory předány k rozhodnutí místně a věcně příslušnému soudu.</w:t>
      </w:r>
    </w:p>
    <w:p w14:paraId="570CFB58" w14:textId="6A22CEC8"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Pokud není </w:t>
      </w:r>
      <w:r w:rsidR="00C06036">
        <w:rPr>
          <w:rFonts w:ascii="Tahoma" w:hAnsi="Tahoma" w:cs="Tahoma"/>
        </w:rPr>
        <w:t xml:space="preserve">ve </w:t>
      </w:r>
      <w:r w:rsidRPr="004676CB">
        <w:rPr>
          <w:rFonts w:ascii="Tahoma" w:hAnsi="Tahoma" w:cs="Tahoma"/>
        </w:rPr>
        <w:t xml:space="preserve">smlouvě ujednáno jinak, řídí se práva a povinnosti smluvních stran, jakož i právní vztahy z ní vyplývající nebo vznikající, </w:t>
      </w:r>
      <w:r w:rsidR="00C54DD1">
        <w:rPr>
          <w:rFonts w:ascii="Tahoma" w:hAnsi="Tahoma" w:cs="Tahoma"/>
        </w:rPr>
        <w:t>o</w:t>
      </w:r>
      <w:r w:rsidRPr="004676CB">
        <w:rPr>
          <w:rFonts w:ascii="Tahoma" w:hAnsi="Tahoma" w:cs="Tahoma"/>
        </w:rPr>
        <w:t>bčanským zákoníkem a právním řádem České republiky.</w:t>
      </w:r>
    </w:p>
    <w:p w14:paraId="07684CFE" w14:textId="59582AF1" w:rsidR="00AC6AA2" w:rsidRPr="004676CB"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mlouva obsahuje úplné ujednání o předmětu smlouvy a všech náležitostech, které strany měly a chtěly ve smlouvě ujednat, a které považují za důležité pro závaznost smlouvy. Žádný pro</w:t>
      </w:r>
      <w:r>
        <w:rPr>
          <w:rFonts w:ascii="Tahoma" w:hAnsi="Tahoma" w:cs="Tahoma"/>
        </w:rPr>
        <w:t>jev stran učiněný při jednání o</w:t>
      </w:r>
      <w:r w:rsidR="00AC6AA2" w:rsidRPr="004676CB">
        <w:rPr>
          <w:rFonts w:ascii="Tahoma" w:hAnsi="Tahoma" w:cs="Tahoma"/>
        </w:rPr>
        <w:t xml:space="preserve"> smlouvě ani projev učiněný po uzavření smlouvy nesmí být vykládán v rozporu s výslovnými ustanoveními </w:t>
      </w:r>
      <w:r>
        <w:rPr>
          <w:rFonts w:ascii="Tahoma" w:hAnsi="Tahoma" w:cs="Tahoma"/>
        </w:rPr>
        <w:t>s</w:t>
      </w:r>
      <w:r w:rsidR="00AC6AA2" w:rsidRPr="004676CB">
        <w:rPr>
          <w:rFonts w:ascii="Tahoma" w:hAnsi="Tahoma" w:cs="Tahoma"/>
        </w:rPr>
        <w:t>mlouvy a nezakládá žádný závazek žádné ze stran.</w:t>
      </w:r>
    </w:p>
    <w:p w14:paraId="09A624C6" w14:textId="24DACD69"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sidR="00C54DD1">
        <w:rPr>
          <w:rFonts w:ascii="Tahoma" w:hAnsi="Tahoma" w:cs="Tahoma"/>
        </w:rPr>
        <w:t>e</w:t>
      </w:r>
      <w:r w:rsidRPr="004676CB">
        <w:rPr>
          <w:rFonts w:ascii="Tahoma" w:hAnsi="Tahoma" w:cs="Tahoma"/>
        </w:rPr>
        <w:t> smlouvě výslovně stanoveno jinak. Zároveň smluvní strany prohlašují, že si nejsou vědomy žádných dosud mezi nimi zavedených obchodních zvyklostí či praxe.</w:t>
      </w:r>
    </w:p>
    <w:p w14:paraId="7296B13D" w14:textId="4A8E822F" w:rsidR="00AC6AA2" w:rsidRPr="004676CB" w:rsidRDefault="00CD5124"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 xml:space="preserve">mlouva je vypracována ve třech vyhotoveních, z nichž každé má platnost originálu, přičemž dva výtisky obdrží objednatel a jeden výtisk obdrží zhotovitel.  </w:t>
      </w:r>
    </w:p>
    <w:p w14:paraId="7F543E61" w14:textId="171A8F02"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bere na vědomí, že je povinen dle § 2 písm. e)</w:t>
      </w:r>
      <w:r w:rsidR="00594AF2">
        <w:rPr>
          <w:rFonts w:ascii="Tahoma" w:hAnsi="Tahoma" w:cs="Tahoma"/>
        </w:rPr>
        <w:t xml:space="preserve"> a § 13</w:t>
      </w:r>
      <w:r w:rsidRPr="004676CB">
        <w:rPr>
          <w:rFonts w:ascii="Tahoma" w:hAnsi="Tahoma" w:cs="Tahoma"/>
        </w:rPr>
        <w:t xml:space="preserve"> zákona č. 320/2001 Sb., o finanční kontrole ve veřejné správě, </w:t>
      </w:r>
      <w:r w:rsidR="00C54DD1">
        <w:rPr>
          <w:rFonts w:ascii="Tahoma" w:hAnsi="Tahoma" w:cs="Tahoma"/>
        </w:rPr>
        <w:t>ve znění pozdějších předpisů</w:t>
      </w:r>
      <w:r w:rsidRPr="004676CB">
        <w:rPr>
          <w:rFonts w:ascii="Tahoma" w:hAnsi="Tahoma" w:cs="Tahoma"/>
        </w:rPr>
        <w:t>,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w:t>
      </w:r>
      <w:r w:rsidR="00CD5124">
        <w:rPr>
          <w:rFonts w:ascii="Tahoma" w:hAnsi="Tahoma" w:cs="Tahoma"/>
        </w:rPr>
        <w:t xml:space="preserve">adáním a realizací předmětu </w:t>
      </w:r>
      <w:r w:rsidRPr="004676CB">
        <w:rPr>
          <w:rFonts w:ascii="Tahoma" w:hAnsi="Tahoma" w:cs="Tahoma"/>
        </w:rPr>
        <w:t xml:space="preserve"> smlouvy, včetně dokumentů podléhajících ochraně podle zvláštních právních předpisů. Zhotovitel bere dále na vědomí, že obdobnou povinností je povinen smluvně zavázat své případné subdodavatele.</w:t>
      </w:r>
    </w:p>
    <w:p w14:paraId="76E39948" w14:textId="0EA4943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archivovat originální vyhotovení smlouvy včetně jejích případných dodatků, originály účetních dokladů a dalších dokladů vztahu</w:t>
      </w:r>
      <w:r w:rsidR="00C54DD1">
        <w:rPr>
          <w:rFonts w:ascii="Tahoma" w:hAnsi="Tahoma" w:cs="Tahoma"/>
        </w:rPr>
        <w:t>jících se k realizaci předmětu</w:t>
      </w:r>
      <w:r w:rsidR="00CD5124">
        <w:rPr>
          <w:rFonts w:ascii="Tahoma" w:hAnsi="Tahoma" w:cs="Tahoma"/>
        </w:rPr>
        <w:t xml:space="preserve"> smlouvy po dobu alespoň 10</w:t>
      </w:r>
      <w:r w:rsidRPr="004676CB">
        <w:rPr>
          <w:rFonts w:ascii="Tahoma" w:hAnsi="Tahoma" w:cs="Tahoma"/>
        </w:rPr>
        <w:t xml:space="preserve"> let ode dne nabytí účinnosti smlouvy. Po tuto dobu je zhotovitel povinen umožnit osobám oprávněným k výkonu kontroly projektu provést kontrolu dokladů souvisejících s plněním smlouvy.</w:t>
      </w:r>
    </w:p>
    <w:p w14:paraId="0021583E" w14:textId="37E479B7" w:rsidR="00AC6AA2"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shodně prohlašují, že si smlouvu před jejím podepsáním přečetly, že byla uzavřena po vzájemném projednání podle jejich pravé a svobodné vůle, určitě, vážně a srozumitelně, a její autentičnost stvrzují svými podpisy.</w:t>
      </w:r>
    </w:p>
    <w:p w14:paraId="6BB8A763" w14:textId="5F5B4EFE" w:rsidR="00C54DD1" w:rsidRPr="00C54DD1"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Seznam smluvních dokumentů v pořadí, v jakém jsou seřazeny podle důležitosti:</w:t>
      </w:r>
    </w:p>
    <w:p w14:paraId="25FA7C86" w14:textId="5147AB85"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t</w:t>
      </w:r>
      <w:r w:rsidRPr="00C54DD1">
        <w:rPr>
          <w:rFonts w:ascii="Tahoma" w:hAnsi="Tahoma" w:cs="Tahoma"/>
          <w:sz w:val="20"/>
          <w:szCs w:val="20"/>
        </w:rPr>
        <w:t xml:space="preserve">ato smlouva </w:t>
      </w:r>
    </w:p>
    <w:p w14:paraId="1587E864" w14:textId="2679F550"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w:t>
      </w:r>
      <w:r w:rsidRPr="00C54DD1">
        <w:rPr>
          <w:rFonts w:ascii="Tahoma" w:hAnsi="Tahoma" w:cs="Tahoma"/>
          <w:sz w:val="20"/>
          <w:szCs w:val="20"/>
        </w:rPr>
        <w:t>adávací podmínky zadávacího řízení, na jehož základě je tato smlouva uzavřena</w:t>
      </w:r>
    </w:p>
    <w:p w14:paraId="19EAF14A" w14:textId="1FDCE8A0"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nabídka z</w:t>
      </w:r>
      <w:r w:rsidRPr="00C54DD1">
        <w:rPr>
          <w:rFonts w:ascii="Tahoma" w:hAnsi="Tahoma" w:cs="Tahoma"/>
          <w:sz w:val="20"/>
          <w:szCs w:val="20"/>
        </w:rPr>
        <w:t>hotovitele</w:t>
      </w:r>
    </w:p>
    <w:p w14:paraId="17083722" w14:textId="77777777" w:rsidR="00C54DD1" w:rsidRPr="00C54DD1" w:rsidRDefault="00C54DD1" w:rsidP="00C54DD1">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r w:rsidRPr="00C54DD1">
        <w:rPr>
          <w:rFonts w:ascii="Tahoma" w:hAnsi="Tahoma" w:cs="Tahoma"/>
        </w:rPr>
        <w:lastRenderedPageBreak/>
        <w:t>V případě, že si tyto dokumenty protiřečí, platí vždy znění dokumentu vyšší důležitosti.</w:t>
      </w:r>
    </w:p>
    <w:p w14:paraId="1590D36D" w14:textId="2F154DED" w:rsidR="00AC6AA2" w:rsidRPr="004676CB"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Smlouva</w:t>
      </w:r>
      <w:r w:rsidR="00AC6AA2" w:rsidRPr="004676CB">
        <w:rPr>
          <w:rFonts w:ascii="Tahoma" w:hAnsi="Tahoma" w:cs="Tahoma"/>
        </w:rPr>
        <w:t xml:space="preserve"> nabývá platnosti a účinnosti dnem jejího podpisu oběma smluvními stranami, resp. jejich zástupci, přičemž platí datum posledního podpisu.</w:t>
      </w:r>
    </w:p>
    <w:p w14:paraId="0E2E22ED" w14:textId="7777777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Nedílnou součástí smlouvy jsou následující přílohy:</w:t>
      </w:r>
    </w:p>
    <w:p w14:paraId="1AFE8FA1" w14:textId="481EB40C" w:rsidR="00AC6AA2"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1 – </w:t>
      </w:r>
      <w:r w:rsidR="00A91BA4">
        <w:rPr>
          <w:rFonts w:ascii="Tahoma" w:hAnsi="Tahoma" w:cs="Tahoma"/>
          <w:sz w:val="20"/>
          <w:szCs w:val="20"/>
        </w:rPr>
        <w:t>Projektová dokumentace</w:t>
      </w:r>
    </w:p>
    <w:p w14:paraId="1825CD82" w14:textId="546DEDF4" w:rsidR="00CA1283" w:rsidRPr="004676CB" w:rsidRDefault="00CA1283"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Příloha č. 2 – Doklady k povolení ohlášené stavby</w:t>
      </w:r>
    </w:p>
    <w:p w14:paraId="32D8C970" w14:textId="1A9D6EC0"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w:t>
      </w:r>
      <w:r w:rsidR="00CA1283">
        <w:rPr>
          <w:rFonts w:ascii="Tahoma" w:hAnsi="Tahoma" w:cs="Tahoma"/>
          <w:sz w:val="20"/>
          <w:szCs w:val="20"/>
        </w:rPr>
        <w:t>3</w:t>
      </w:r>
      <w:r w:rsidRPr="004676CB">
        <w:rPr>
          <w:rFonts w:ascii="Tahoma" w:hAnsi="Tahoma" w:cs="Tahoma"/>
          <w:sz w:val="20"/>
          <w:szCs w:val="20"/>
        </w:rPr>
        <w:t xml:space="preserve"> – Harmonogram prováděných prací </w:t>
      </w:r>
    </w:p>
    <w:p w14:paraId="41B49F23" w14:textId="546944AC"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w:t>
      </w:r>
      <w:r w:rsidR="00CA1283">
        <w:rPr>
          <w:rFonts w:ascii="Tahoma" w:hAnsi="Tahoma" w:cs="Tahoma"/>
          <w:sz w:val="20"/>
          <w:szCs w:val="20"/>
        </w:rPr>
        <w:t>4</w:t>
      </w:r>
      <w:r w:rsidRPr="004676CB">
        <w:rPr>
          <w:rFonts w:ascii="Tahoma" w:hAnsi="Tahoma" w:cs="Tahoma"/>
          <w:sz w:val="20"/>
          <w:szCs w:val="20"/>
        </w:rPr>
        <w:t xml:space="preserve"> – </w:t>
      </w:r>
      <w:r w:rsidR="003D1393">
        <w:rPr>
          <w:rFonts w:ascii="Tahoma" w:hAnsi="Tahoma" w:cs="Tahoma"/>
          <w:sz w:val="20"/>
          <w:szCs w:val="20"/>
        </w:rPr>
        <w:t xml:space="preserve">Oceněný </w:t>
      </w:r>
      <w:r w:rsidR="00A91BA4">
        <w:rPr>
          <w:rFonts w:ascii="Tahoma" w:hAnsi="Tahoma" w:cs="Tahoma"/>
          <w:sz w:val="20"/>
          <w:szCs w:val="20"/>
        </w:rPr>
        <w:t>v</w:t>
      </w:r>
      <w:r w:rsidRPr="004676CB">
        <w:rPr>
          <w:rFonts w:ascii="Tahoma" w:hAnsi="Tahoma" w:cs="Tahoma"/>
          <w:sz w:val="20"/>
          <w:szCs w:val="20"/>
        </w:rPr>
        <w:t>ýkaz výměr</w:t>
      </w:r>
    </w:p>
    <w:p w14:paraId="4949C633" w14:textId="6CA2127F" w:rsidR="00AC6AA2"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 xml:space="preserve">Příloha č. </w:t>
      </w:r>
      <w:r w:rsidR="00CA1283">
        <w:rPr>
          <w:rFonts w:ascii="Tahoma" w:hAnsi="Tahoma" w:cs="Tahoma"/>
          <w:sz w:val="20"/>
          <w:szCs w:val="20"/>
        </w:rPr>
        <w:t>5</w:t>
      </w:r>
      <w:r w:rsidRPr="004676CB">
        <w:rPr>
          <w:rFonts w:ascii="Tahoma" w:hAnsi="Tahoma" w:cs="Tahoma"/>
          <w:sz w:val="20"/>
          <w:szCs w:val="20"/>
        </w:rPr>
        <w:t xml:space="preserve"> – Seznam subdodavatelů nebo Čestné prohlášení zhotovitele o subdodavatelích</w:t>
      </w:r>
    </w:p>
    <w:p w14:paraId="00BA786B" w14:textId="14AE056E" w:rsidR="009A64FB" w:rsidRDefault="009A64FB" w:rsidP="001261D9">
      <w:pPr>
        <w:numPr>
          <w:ilvl w:val="0"/>
          <w:numId w:val="1"/>
        </w:numPr>
        <w:tabs>
          <w:tab w:val="left" w:pos="1065"/>
        </w:tabs>
        <w:overflowPunct w:val="0"/>
        <w:autoSpaceDE w:val="0"/>
        <w:autoSpaceDN w:val="0"/>
        <w:adjustRightInd w:val="0"/>
        <w:ind w:left="1065"/>
        <w:rPr>
          <w:rFonts w:ascii="Tahoma" w:hAnsi="Tahoma" w:cs="Tahoma"/>
          <w:sz w:val="20"/>
          <w:szCs w:val="20"/>
        </w:rPr>
      </w:pPr>
      <w:r>
        <w:rPr>
          <w:rFonts w:ascii="Tahoma" w:hAnsi="Tahoma" w:cs="Tahoma"/>
          <w:sz w:val="20"/>
          <w:szCs w:val="20"/>
        </w:rPr>
        <w:t xml:space="preserve">Příloha č. </w:t>
      </w:r>
      <w:r w:rsidR="00CA1283">
        <w:rPr>
          <w:rFonts w:ascii="Tahoma" w:hAnsi="Tahoma" w:cs="Tahoma"/>
          <w:sz w:val="20"/>
          <w:szCs w:val="20"/>
        </w:rPr>
        <w:t>6</w:t>
      </w:r>
      <w:r>
        <w:rPr>
          <w:rFonts w:ascii="Tahoma" w:hAnsi="Tahoma" w:cs="Tahoma"/>
          <w:sz w:val="20"/>
          <w:szCs w:val="20"/>
        </w:rPr>
        <w:t xml:space="preserve"> – Platební kalendář </w:t>
      </w:r>
    </w:p>
    <w:p w14:paraId="39EDC6E8" w14:textId="77777777" w:rsidR="00CA1283" w:rsidRDefault="00CA1283" w:rsidP="00CA1283">
      <w:pPr>
        <w:tabs>
          <w:tab w:val="left" w:pos="1065"/>
        </w:tabs>
        <w:overflowPunct w:val="0"/>
        <w:autoSpaceDE w:val="0"/>
        <w:autoSpaceDN w:val="0"/>
        <w:adjustRightInd w:val="0"/>
        <w:ind w:left="705"/>
        <w:rPr>
          <w:rFonts w:ascii="Tahoma" w:hAnsi="Tahoma" w:cs="Tahoma"/>
          <w:sz w:val="20"/>
          <w:szCs w:val="20"/>
        </w:rPr>
      </w:pPr>
    </w:p>
    <w:p w14:paraId="71F4757D" w14:textId="2940F4FA" w:rsidR="00CA1283" w:rsidRPr="004676CB" w:rsidRDefault="00CA1283" w:rsidP="00CA1283">
      <w:pPr>
        <w:tabs>
          <w:tab w:val="left" w:pos="1065"/>
        </w:tabs>
        <w:overflowPunct w:val="0"/>
        <w:autoSpaceDE w:val="0"/>
        <w:autoSpaceDN w:val="0"/>
        <w:adjustRightInd w:val="0"/>
        <w:ind w:left="705"/>
        <w:rPr>
          <w:rFonts w:ascii="Tahoma" w:hAnsi="Tahoma" w:cs="Tahoma"/>
          <w:sz w:val="20"/>
          <w:szCs w:val="20"/>
        </w:rPr>
      </w:pPr>
      <w:r>
        <w:rPr>
          <w:rFonts w:ascii="Tahoma" w:hAnsi="Tahoma" w:cs="Tahoma"/>
          <w:sz w:val="20"/>
          <w:szCs w:val="20"/>
        </w:rPr>
        <w:t>Přílohy č. 1. a 2. jsou součástí smlouvy v digitální podobě (na CD), přílohy č. 3., 4., 5. a 6. jsou součástí smlouvy v tištěné podobě.</w:t>
      </w:r>
    </w:p>
    <w:p w14:paraId="3877E287" w14:textId="77777777" w:rsidR="00AC6AA2" w:rsidRPr="004676CB" w:rsidRDefault="00AC6AA2" w:rsidP="00AC6AA2">
      <w:pPr>
        <w:rPr>
          <w:rFonts w:ascii="Tahoma" w:hAnsi="Tahoma" w:cs="Tahoma"/>
          <w:sz w:val="20"/>
          <w:szCs w:val="20"/>
        </w:rPr>
      </w:pPr>
    </w:p>
    <w:p w14:paraId="6A3A2B95" w14:textId="77777777" w:rsidR="00AC6AA2" w:rsidRPr="004676CB" w:rsidRDefault="00AC6AA2" w:rsidP="00AC6AA2">
      <w:pPr>
        <w:rPr>
          <w:rFonts w:ascii="Tahoma" w:hAnsi="Tahoma" w:cs="Tahoma"/>
          <w:sz w:val="20"/>
          <w:szCs w:val="20"/>
        </w:rPr>
      </w:pPr>
    </w:p>
    <w:p w14:paraId="54A6EB76" w14:textId="77777777" w:rsidR="00AC6AA2" w:rsidRPr="004676CB" w:rsidRDefault="00AC6AA2" w:rsidP="00AC6AA2">
      <w:pPr>
        <w:rPr>
          <w:rFonts w:ascii="Tahoma" w:hAnsi="Tahoma" w:cs="Tahoma"/>
          <w:sz w:val="20"/>
          <w:szCs w:val="20"/>
        </w:rPr>
      </w:pPr>
      <w:r w:rsidRPr="004676CB">
        <w:rPr>
          <w:rFonts w:ascii="Tahoma" w:hAnsi="Tahoma" w:cs="Tahoma"/>
          <w:sz w:val="20"/>
          <w:szCs w:val="20"/>
        </w:rPr>
        <w:tab/>
      </w:r>
    </w:p>
    <w:p w14:paraId="65044495"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V Praze dne</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 xml:space="preserve">V </w:t>
      </w:r>
      <w:r w:rsidRPr="00CA0D6B">
        <w:rPr>
          <w:rFonts w:ascii="Tahoma" w:eastAsiaTheme="minorHAnsi" w:hAnsi="Tahoma" w:cs="Tahoma"/>
          <w:highlight w:val="yellow"/>
          <w:lang w:eastAsia="en-US"/>
        </w:rPr>
        <w:t>[•]</w:t>
      </w:r>
      <w:r w:rsidRPr="00CA0D6B">
        <w:rPr>
          <w:rFonts w:ascii="Tahoma" w:eastAsiaTheme="minorHAnsi" w:hAnsi="Tahoma" w:cs="Tahoma"/>
          <w:lang w:eastAsia="en-US"/>
        </w:rPr>
        <w:t xml:space="preserve"> dne</w:t>
      </w:r>
    </w:p>
    <w:p w14:paraId="6FC7EA22" w14:textId="1A0820B0"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Za objednatele:</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Za zhotovitele:</w:t>
      </w:r>
    </w:p>
    <w:p w14:paraId="636E0AAB"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p>
    <w:p w14:paraId="0F9C26C1" w14:textId="44DAB9C8"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w:t>
      </w:r>
    </w:p>
    <w:p w14:paraId="74876B6A"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 xml:space="preserve">doc. </w:t>
      </w:r>
      <w:proofErr w:type="spellStart"/>
      <w:r w:rsidRPr="00CA0D6B">
        <w:rPr>
          <w:rFonts w:ascii="Tahoma" w:eastAsiaTheme="minorHAnsi" w:hAnsi="Tahoma" w:cs="Tahoma"/>
          <w:lang w:eastAsia="en-US"/>
        </w:rPr>
        <w:t>Mirjam</w:t>
      </w:r>
      <w:proofErr w:type="spellEnd"/>
      <w:r w:rsidRPr="00CA0D6B">
        <w:rPr>
          <w:rFonts w:ascii="Tahoma" w:eastAsiaTheme="minorHAnsi" w:hAnsi="Tahoma" w:cs="Tahoma"/>
          <w:lang w:eastAsia="en-US"/>
        </w:rPr>
        <w:t xml:space="preserve"> </w:t>
      </w:r>
      <w:proofErr w:type="spellStart"/>
      <w:r w:rsidRPr="00CA0D6B">
        <w:rPr>
          <w:rFonts w:ascii="Tahoma" w:eastAsiaTheme="minorHAnsi" w:hAnsi="Tahoma" w:cs="Tahoma"/>
          <w:lang w:eastAsia="en-US"/>
        </w:rPr>
        <w:t>Friedová</w:t>
      </w:r>
      <w:proofErr w:type="spellEnd"/>
      <w:r w:rsidRPr="00CA0D6B">
        <w:rPr>
          <w:rFonts w:ascii="Tahoma" w:eastAsiaTheme="minorHAnsi" w:hAnsi="Tahoma" w:cs="Tahoma"/>
          <w:lang w:eastAsia="en-US"/>
        </w:rPr>
        <w:t>, Ph.D.</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highlight w:val="yellow"/>
          <w:lang w:eastAsia="en-US"/>
        </w:rPr>
        <w:t>[•]</w:t>
      </w:r>
    </w:p>
    <w:sectPr w:rsidR="004E14FF" w:rsidRPr="00CA0D6B" w:rsidSect="00D97C35">
      <w:footerReference w:type="even"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7AC" w14:textId="77777777" w:rsidR="00D46A3F" w:rsidRDefault="00D46A3F">
      <w:r>
        <w:separator/>
      </w:r>
    </w:p>
  </w:endnote>
  <w:endnote w:type="continuationSeparator" w:id="0">
    <w:p w14:paraId="2A315A8C" w14:textId="77777777" w:rsidR="00D46A3F" w:rsidRDefault="00D4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7559" w14:textId="77777777" w:rsidR="00D46A3F" w:rsidRDefault="00D46A3F" w:rsidP="00D97C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249B0B8" w14:textId="77777777" w:rsidR="00D46A3F" w:rsidRDefault="00D46A3F" w:rsidP="00D97C3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A913" w14:textId="77777777" w:rsidR="00D46A3F" w:rsidRDefault="00D46A3F" w:rsidP="00D97C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72937">
      <w:rPr>
        <w:rStyle w:val="slostrnky"/>
        <w:noProof/>
      </w:rPr>
      <w:t>7</w:t>
    </w:r>
    <w:r>
      <w:rPr>
        <w:rStyle w:val="slostrnky"/>
      </w:rPr>
      <w:fldChar w:fldCharType="end"/>
    </w:r>
  </w:p>
  <w:p w14:paraId="2782303F" w14:textId="77777777" w:rsidR="00D46A3F" w:rsidRDefault="00D46A3F" w:rsidP="00D97C3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FBD7" w14:textId="77777777" w:rsidR="00D46A3F" w:rsidRDefault="00D46A3F">
      <w:r>
        <w:separator/>
      </w:r>
    </w:p>
  </w:footnote>
  <w:footnote w:type="continuationSeparator" w:id="0">
    <w:p w14:paraId="29426443" w14:textId="77777777" w:rsidR="00D46A3F" w:rsidRDefault="00D46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E89C80"/>
    <w:lvl w:ilvl="0">
      <w:numFmt w:val="bullet"/>
      <w:lvlText w:val="*"/>
      <w:lvlJc w:val="left"/>
      <w:pPr>
        <w:ind w:left="0" w:firstLine="0"/>
      </w:pPr>
    </w:lvl>
  </w:abstractNum>
  <w:abstractNum w:abstractNumId="1" w15:restartNumberingAfterBreak="0">
    <w:nsid w:val="01B12028"/>
    <w:multiLevelType w:val="hybridMultilevel"/>
    <w:tmpl w:val="3230A5EA"/>
    <w:lvl w:ilvl="0" w:tplc="1A045D14">
      <w:start w:val="1"/>
      <w:numFmt w:val="decimal"/>
      <w:lvlText w:val="1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210BB"/>
    <w:multiLevelType w:val="hybridMultilevel"/>
    <w:tmpl w:val="1AEE5D70"/>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3" w15:restartNumberingAfterBreak="0">
    <w:nsid w:val="05B1023A"/>
    <w:multiLevelType w:val="hybridMultilevel"/>
    <w:tmpl w:val="1B18C010"/>
    <w:lvl w:ilvl="0" w:tplc="4778574A">
      <w:start w:val="1"/>
      <w:numFmt w:val="decimal"/>
      <w:lvlText w:val="8.%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510389"/>
    <w:multiLevelType w:val="hybridMultilevel"/>
    <w:tmpl w:val="F8AEF7E2"/>
    <w:lvl w:ilvl="0" w:tplc="3404E5B6">
      <w:start w:val="1"/>
      <w:numFmt w:val="decimal"/>
      <w:lvlText w:val="1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83B84"/>
    <w:multiLevelType w:val="hybridMultilevel"/>
    <w:tmpl w:val="241A8428"/>
    <w:lvl w:ilvl="0" w:tplc="F1001DFE">
      <w:start w:val="1"/>
      <w:numFmt w:val="decimal"/>
      <w:lvlText w:val="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6355CB"/>
    <w:multiLevelType w:val="hybridMultilevel"/>
    <w:tmpl w:val="6700CE96"/>
    <w:lvl w:ilvl="0" w:tplc="19EE3818">
      <w:start w:val="1"/>
      <w:numFmt w:val="decimal"/>
      <w:lvlText w:val="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B97AA7"/>
    <w:multiLevelType w:val="hybridMultilevel"/>
    <w:tmpl w:val="587285BA"/>
    <w:lvl w:ilvl="0" w:tplc="50B6AA42">
      <w:start w:val="1"/>
      <w:numFmt w:val="decimal"/>
      <w:lvlText w:val="1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F7BDD"/>
    <w:multiLevelType w:val="hybridMultilevel"/>
    <w:tmpl w:val="1ACA18CA"/>
    <w:lvl w:ilvl="0" w:tplc="F1C47F68">
      <w:start w:val="1"/>
      <w:numFmt w:val="decimal"/>
      <w:lvlText w:val="10.%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56773"/>
    <w:multiLevelType w:val="hybridMultilevel"/>
    <w:tmpl w:val="237A5840"/>
    <w:lvl w:ilvl="0" w:tplc="943C5A00">
      <w:start w:val="1"/>
      <w:numFmt w:val="decimal"/>
      <w:lvlText w:val="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EB9"/>
    <w:multiLevelType w:val="hybridMultilevel"/>
    <w:tmpl w:val="18109AFC"/>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1" w15:restartNumberingAfterBreak="0">
    <w:nsid w:val="3D633832"/>
    <w:multiLevelType w:val="hybridMultilevel"/>
    <w:tmpl w:val="FD30BB6C"/>
    <w:lvl w:ilvl="0" w:tplc="46882B6A">
      <w:start w:val="1"/>
      <w:numFmt w:val="decimal"/>
      <w:lvlText w:val="9.%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BD42FC"/>
    <w:multiLevelType w:val="hybridMultilevel"/>
    <w:tmpl w:val="76C01006"/>
    <w:lvl w:ilvl="0" w:tplc="B024DE16">
      <w:start w:val="1"/>
      <w:numFmt w:val="decimal"/>
      <w:lvlText w:val="1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5970E8"/>
    <w:multiLevelType w:val="hybridMultilevel"/>
    <w:tmpl w:val="9A308CB0"/>
    <w:lvl w:ilvl="0" w:tplc="BC7A4A6C">
      <w:start w:val="1"/>
      <w:numFmt w:val="decimal"/>
      <w:lvlText w:val="1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177088"/>
    <w:multiLevelType w:val="hybridMultilevel"/>
    <w:tmpl w:val="A6C8C5DA"/>
    <w:lvl w:ilvl="0" w:tplc="ACEC82FC">
      <w:start w:val="1"/>
      <w:numFmt w:val="decimal"/>
      <w:lvlText w:val="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025AAB"/>
    <w:multiLevelType w:val="hybridMultilevel"/>
    <w:tmpl w:val="18D04D6E"/>
    <w:lvl w:ilvl="0" w:tplc="7D64DDF8">
      <w:start w:val="1"/>
      <w:numFmt w:val="decimal"/>
      <w:lvlText w:val="11.%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B8030A"/>
    <w:multiLevelType w:val="hybridMultilevel"/>
    <w:tmpl w:val="329CDF92"/>
    <w:lvl w:ilvl="0" w:tplc="E542986E">
      <w:start w:val="1"/>
      <w:numFmt w:val="decimal"/>
      <w:lvlText w:val="2.%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F65D4A"/>
    <w:multiLevelType w:val="hybridMultilevel"/>
    <w:tmpl w:val="F328C7AC"/>
    <w:lvl w:ilvl="0" w:tplc="4580CFF8">
      <w:start w:val="1"/>
      <w:numFmt w:val="decimal"/>
      <w:lvlText w:val="12.%1."/>
      <w:lvlJc w:val="righ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B01A32"/>
    <w:multiLevelType w:val="hybridMultilevel"/>
    <w:tmpl w:val="A2E4B082"/>
    <w:lvl w:ilvl="0" w:tplc="D19C0AF4">
      <w:start w:val="1"/>
      <w:numFmt w:val="decimal"/>
      <w:lvlText w:val="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120" w:legacyIndent="360"/>
        <w:lvlJc w:val="left"/>
        <w:pPr>
          <w:ind w:left="1434" w:hanging="360"/>
        </w:pPr>
        <w:rPr>
          <w:rFonts w:ascii="Symbol" w:hAnsi="Symbol" w:hint="default"/>
        </w:rPr>
      </w:lvl>
    </w:lvlOverride>
  </w:num>
  <w:num w:numId="2">
    <w:abstractNumId w:val="16"/>
  </w:num>
  <w:num w:numId="3">
    <w:abstractNumId w:val="6"/>
  </w:num>
  <w:num w:numId="4">
    <w:abstractNumId w:val="9"/>
  </w:num>
  <w:num w:numId="5">
    <w:abstractNumId w:val="18"/>
  </w:num>
  <w:num w:numId="6">
    <w:abstractNumId w:val="10"/>
  </w:num>
  <w:num w:numId="7">
    <w:abstractNumId w:val="14"/>
  </w:num>
  <w:num w:numId="8">
    <w:abstractNumId w:val="5"/>
  </w:num>
  <w:num w:numId="9">
    <w:abstractNumId w:val="3"/>
  </w:num>
  <w:num w:numId="10">
    <w:abstractNumId w:val="2"/>
  </w:num>
  <w:num w:numId="11">
    <w:abstractNumId w:val="11"/>
  </w:num>
  <w:num w:numId="12">
    <w:abstractNumId w:val="8"/>
  </w:num>
  <w:num w:numId="13">
    <w:abstractNumId w:val="15"/>
  </w:num>
  <w:num w:numId="14">
    <w:abstractNumId w:val="17"/>
  </w:num>
  <w:num w:numId="15">
    <w:abstractNumId w:val="4"/>
  </w:num>
  <w:num w:numId="16">
    <w:abstractNumId w:val="7"/>
  </w:num>
  <w:num w:numId="17">
    <w:abstractNumId w:val="1"/>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A2"/>
    <w:rsid w:val="00014189"/>
    <w:rsid w:val="00020A8F"/>
    <w:rsid w:val="000539CD"/>
    <w:rsid w:val="00071C60"/>
    <w:rsid w:val="00072937"/>
    <w:rsid w:val="00096C35"/>
    <w:rsid w:val="000D0F02"/>
    <w:rsid w:val="000D7827"/>
    <w:rsid w:val="001261D9"/>
    <w:rsid w:val="001425DA"/>
    <w:rsid w:val="001912CF"/>
    <w:rsid w:val="00191B7F"/>
    <w:rsid w:val="0021275E"/>
    <w:rsid w:val="00226349"/>
    <w:rsid w:val="0025158F"/>
    <w:rsid w:val="00260A75"/>
    <w:rsid w:val="00270423"/>
    <w:rsid w:val="00297895"/>
    <w:rsid w:val="002B4FE8"/>
    <w:rsid w:val="002D0A07"/>
    <w:rsid w:val="002F1045"/>
    <w:rsid w:val="003216C5"/>
    <w:rsid w:val="0032578A"/>
    <w:rsid w:val="00377D02"/>
    <w:rsid w:val="00394065"/>
    <w:rsid w:val="003D1393"/>
    <w:rsid w:val="004676CB"/>
    <w:rsid w:val="00476D74"/>
    <w:rsid w:val="00486540"/>
    <w:rsid w:val="004903DF"/>
    <w:rsid w:val="004B01CB"/>
    <w:rsid w:val="004E14FF"/>
    <w:rsid w:val="004E3042"/>
    <w:rsid w:val="004F32F7"/>
    <w:rsid w:val="004F3509"/>
    <w:rsid w:val="005069FF"/>
    <w:rsid w:val="00594AF2"/>
    <w:rsid w:val="005D6E4B"/>
    <w:rsid w:val="005F3DF5"/>
    <w:rsid w:val="00624B2D"/>
    <w:rsid w:val="0064712B"/>
    <w:rsid w:val="006613CC"/>
    <w:rsid w:val="00673F01"/>
    <w:rsid w:val="0068730A"/>
    <w:rsid w:val="0070047D"/>
    <w:rsid w:val="00703B8B"/>
    <w:rsid w:val="00736F91"/>
    <w:rsid w:val="00750F36"/>
    <w:rsid w:val="00797E27"/>
    <w:rsid w:val="007C425E"/>
    <w:rsid w:val="007F699C"/>
    <w:rsid w:val="0085756B"/>
    <w:rsid w:val="008739A0"/>
    <w:rsid w:val="00876FB7"/>
    <w:rsid w:val="00897B34"/>
    <w:rsid w:val="008A29B5"/>
    <w:rsid w:val="008B7A32"/>
    <w:rsid w:val="00921477"/>
    <w:rsid w:val="009307F5"/>
    <w:rsid w:val="00961FE9"/>
    <w:rsid w:val="009A0822"/>
    <w:rsid w:val="009A64FB"/>
    <w:rsid w:val="009B4E6E"/>
    <w:rsid w:val="00A10EB2"/>
    <w:rsid w:val="00A3146C"/>
    <w:rsid w:val="00A32214"/>
    <w:rsid w:val="00A34165"/>
    <w:rsid w:val="00A475E8"/>
    <w:rsid w:val="00A719FE"/>
    <w:rsid w:val="00A91BA4"/>
    <w:rsid w:val="00A92D8D"/>
    <w:rsid w:val="00A96691"/>
    <w:rsid w:val="00AA08E3"/>
    <w:rsid w:val="00AA3132"/>
    <w:rsid w:val="00AC044D"/>
    <w:rsid w:val="00AC6AA2"/>
    <w:rsid w:val="00AC798B"/>
    <w:rsid w:val="00AE256C"/>
    <w:rsid w:val="00AF1582"/>
    <w:rsid w:val="00AF41BE"/>
    <w:rsid w:val="00B11F0A"/>
    <w:rsid w:val="00B12F87"/>
    <w:rsid w:val="00B1338D"/>
    <w:rsid w:val="00B179CB"/>
    <w:rsid w:val="00B370DD"/>
    <w:rsid w:val="00B801E5"/>
    <w:rsid w:val="00BB0DA0"/>
    <w:rsid w:val="00BD77C4"/>
    <w:rsid w:val="00C06036"/>
    <w:rsid w:val="00C13F1C"/>
    <w:rsid w:val="00C3213E"/>
    <w:rsid w:val="00C325A4"/>
    <w:rsid w:val="00C54DD1"/>
    <w:rsid w:val="00C64C9A"/>
    <w:rsid w:val="00C83736"/>
    <w:rsid w:val="00CA0D6B"/>
    <w:rsid w:val="00CA1283"/>
    <w:rsid w:val="00CA54C0"/>
    <w:rsid w:val="00CD5124"/>
    <w:rsid w:val="00CD608C"/>
    <w:rsid w:val="00CE3504"/>
    <w:rsid w:val="00CE5CAA"/>
    <w:rsid w:val="00CF2EEE"/>
    <w:rsid w:val="00D46A3F"/>
    <w:rsid w:val="00D60A06"/>
    <w:rsid w:val="00D70B6A"/>
    <w:rsid w:val="00D84908"/>
    <w:rsid w:val="00D95D31"/>
    <w:rsid w:val="00D97C35"/>
    <w:rsid w:val="00D97EB0"/>
    <w:rsid w:val="00DC4AD6"/>
    <w:rsid w:val="00DD13D0"/>
    <w:rsid w:val="00E31F43"/>
    <w:rsid w:val="00E35E87"/>
    <w:rsid w:val="00E71217"/>
    <w:rsid w:val="00E76834"/>
    <w:rsid w:val="00E936A0"/>
    <w:rsid w:val="00E97EA2"/>
    <w:rsid w:val="00EE076D"/>
    <w:rsid w:val="00EF176C"/>
    <w:rsid w:val="00EF25D2"/>
    <w:rsid w:val="00F006F0"/>
    <w:rsid w:val="00F87F5B"/>
    <w:rsid w:val="00F94726"/>
    <w:rsid w:val="00FA17D9"/>
    <w:rsid w:val="00FA7850"/>
    <w:rsid w:val="00FC1F8E"/>
    <w:rsid w:val="00FD15E8"/>
    <w:rsid w:val="00FE1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2DCE1"/>
  <w15:docId w15:val="{A1C0E89E-CFEC-4BE1-8DAE-2A55A4CB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AA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6AA2"/>
    <w:pPr>
      <w:keepNext/>
      <w:shd w:val="pct20" w:color="auto" w:fill="auto"/>
      <w:overflowPunct w:val="0"/>
      <w:autoSpaceDE w:val="0"/>
      <w:autoSpaceDN w:val="0"/>
      <w:adjustRightInd w:val="0"/>
      <w:jc w:val="center"/>
      <w:outlineLvl w:val="0"/>
    </w:pPr>
    <w:rPr>
      <w:b/>
      <w:sz w:val="22"/>
      <w:szCs w:val="20"/>
    </w:rPr>
  </w:style>
  <w:style w:type="paragraph" w:styleId="Nadpis2">
    <w:name w:val="heading 2"/>
    <w:basedOn w:val="Normln"/>
    <w:next w:val="Normln"/>
    <w:link w:val="Nadpis2Char"/>
    <w:qFormat/>
    <w:rsid w:val="00AC6AA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6AA2"/>
    <w:rPr>
      <w:rFonts w:ascii="Times New Roman" w:eastAsia="Times New Roman" w:hAnsi="Times New Roman" w:cs="Times New Roman"/>
      <w:b/>
      <w:szCs w:val="20"/>
      <w:shd w:val="pct20" w:color="auto" w:fill="auto"/>
      <w:lang w:eastAsia="cs-CZ"/>
    </w:rPr>
  </w:style>
  <w:style w:type="character" w:customStyle="1" w:styleId="Nadpis2Char">
    <w:name w:val="Nadpis 2 Char"/>
    <w:basedOn w:val="Standardnpsmoodstavce"/>
    <w:link w:val="Nadpis2"/>
    <w:rsid w:val="00AC6AA2"/>
    <w:rPr>
      <w:rFonts w:ascii="Arial" w:eastAsia="Times New Roman" w:hAnsi="Arial" w:cs="Arial"/>
      <w:b/>
      <w:bCs/>
      <w:i/>
      <w:iCs/>
      <w:sz w:val="28"/>
      <w:szCs w:val="28"/>
      <w:lang w:eastAsia="cs-CZ"/>
    </w:rPr>
  </w:style>
  <w:style w:type="character" w:styleId="Hypertextovodkaz">
    <w:name w:val="Hyperlink"/>
    <w:rsid w:val="00AC6AA2"/>
    <w:rPr>
      <w:color w:val="0000FF"/>
      <w:u w:val="single"/>
    </w:rPr>
  </w:style>
  <w:style w:type="paragraph" w:styleId="Textpoznpodarou">
    <w:name w:val="footnote text"/>
    <w:basedOn w:val="Normln"/>
    <w:link w:val="TextpoznpodarouChar"/>
    <w:semiHidden/>
    <w:rsid w:val="00AC6AA2"/>
    <w:pPr>
      <w:overflowPunct w:val="0"/>
      <w:autoSpaceDE w:val="0"/>
      <w:autoSpaceDN w:val="0"/>
      <w:adjustRightInd w:val="0"/>
    </w:pPr>
    <w:rPr>
      <w:sz w:val="20"/>
      <w:szCs w:val="20"/>
    </w:rPr>
  </w:style>
  <w:style w:type="character" w:customStyle="1" w:styleId="TextpoznpodarouChar">
    <w:name w:val="Text pozn. pod čarou Char"/>
    <w:basedOn w:val="Standardnpsmoodstavce"/>
    <w:link w:val="Textpoznpodarou"/>
    <w:semiHidden/>
    <w:rsid w:val="00AC6AA2"/>
    <w:rPr>
      <w:rFonts w:ascii="Times New Roman" w:eastAsia="Times New Roman" w:hAnsi="Times New Roman" w:cs="Times New Roman"/>
      <w:sz w:val="20"/>
      <w:szCs w:val="20"/>
      <w:lang w:eastAsia="cs-CZ"/>
    </w:rPr>
  </w:style>
  <w:style w:type="paragraph" w:styleId="Zpat">
    <w:name w:val="footer"/>
    <w:basedOn w:val="Normln"/>
    <w:link w:val="ZpatChar"/>
    <w:rsid w:val="00AC6AA2"/>
    <w:pPr>
      <w:tabs>
        <w:tab w:val="center" w:pos="4536"/>
        <w:tab w:val="right" w:pos="9072"/>
      </w:tabs>
    </w:pPr>
  </w:style>
  <w:style w:type="character" w:customStyle="1" w:styleId="ZpatChar">
    <w:name w:val="Zápatí Char"/>
    <w:basedOn w:val="Standardnpsmoodstavce"/>
    <w:link w:val="Zpat"/>
    <w:rsid w:val="00AC6AA2"/>
    <w:rPr>
      <w:rFonts w:ascii="Times New Roman" w:eastAsia="Times New Roman" w:hAnsi="Times New Roman" w:cs="Times New Roman"/>
      <w:sz w:val="24"/>
      <w:szCs w:val="24"/>
      <w:lang w:eastAsia="cs-CZ"/>
    </w:rPr>
  </w:style>
  <w:style w:type="character" w:styleId="slostrnky">
    <w:name w:val="page number"/>
    <w:basedOn w:val="Standardnpsmoodstavce"/>
    <w:rsid w:val="00AC6AA2"/>
  </w:style>
  <w:style w:type="paragraph" w:customStyle="1" w:styleId="slodstavec">
    <w:name w:val="Čísl.odstavec"/>
    <w:basedOn w:val="Normln"/>
    <w:rsid w:val="00AC6AA2"/>
    <w:pPr>
      <w:spacing w:before="120"/>
      <w:ind w:left="273" w:hanging="273"/>
      <w:jc w:val="both"/>
    </w:pPr>
    <w:rPr>
      <w:sz w:val="20"/>
      <w:szCs w:val="20"/>
    </w:rPr>
  </w:style>
  <w:style w:type="paragraph" w:styleId="Zkladntextodsazen">
    <w:name w:val="Body Text Indent"/>
    <w:basedOn w:val="Normln"/>
    <w:link w:val="ZkladntextodsazenChar"/>
    <w:rsid w:val="00AC6AA2"/>
    <w:pPr>
      <w:overflowPunct w:val="0"/>
      <w:autoSpaceDE w:val="0"/>
      <w:autoSpaceDN w:val="0"/>
      <w:adjustRightInd w:val="0"/>
      <w:spacing w:after="120"/>
      <w:ind w:left="283"/>
      <w:textAlignment w:val="baseline"/>
    </w:pPr>
    <w:rPr>
      <w:sz w:val="20"/>
      <w:szCs w:val="20"/>
    </w:rPr>
  </w:style>
  <w:style w:type="character" w:customStyle="1" w:styleId="ZkladntextodsazenChar">
    <w:name w:val="Základní text odsazený Char"/>
    <w:basedOn w:val="Standardnpsmoodstavce"/>
    <w:link w:val="Zkladntextodsazen"/>
    <w:rsid w:val="00AC6AA2"/>
    <w:rPr>
      <w:rFonts w:ascii="Times New Roman" w:eastAsia="Times New Roman" w:hAnsi="Times New Roman" w:cs="Times New Roman"/>
      <w:sz w:val="20"/>
      <w:szCs w:val="20"/>
      <w:lang w:eastAsia="cs-CZ"/>
    </w:rPr>
  </w:style>
  <w:style w:type="paragraph" w:styleId="Zhlav">
    <w:name w:val="header"/>
    <w:basedOn w:val="Normln"/>
    <w:link w:val="ZhlavChar"/>
    <w:rsid w:val="00AC6AA2"/>
    <w:pPr>
      <w:tabs>
        <w:tab w:val="center" w:pos="4536"/>
        <w:tab w:val="right" w:pos="9072"/>
      </w:tabs>
    </w:pPr>
  </w:style>
  <w:style w:type="character" w:customStyle="1" w:styleId="ZhlavChar">
    <w:name w:val="Záhlaví Char"/>
    <w:basedOn w:val="Standardnpsmoodstavce"/>
    <w:link w:val="Zhlav"/>
    <w:rsid w:val="00AC6AA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C6AA2"/>
    <w:pPr>
      <w:ind w:left="708"/>
    </w:pPr>
  </w:style>
  <w:style w:type="character" w:styleId="Zdraznn">
    <w:name w:val="Emphasis"/>
    <w:qFormat/>
    <w:rsid w:val="00AC6AA2"/>
    <w:rPr>
      <w:b/>
      <w:bCs/>
      <w:i w:val="0"/>
      <w:iCs w:val="0"/>
    </w:rPr>
  </w:style>
  <w:style w:type="paragraph" w:styleId="Textbubliny">
    <w:name w:val="Balloon Text"/>
    <w:basedOn w:val="Normln"/>
    <w:link w:val="TextbublinyChar"/>
    <w:semiHidden/>
    <w:rsid w:val="00AC6AA2"/>
    <w:rPr>
      <w:rFonts w:ascii="Tahoma" w:hAnsi="Tahoma" w:cs="Tahoma"/>
      <w:sz w:val="16"/>
      <w:szCs w:val="16"/>
    </w:rPr>
  </w:style>
  <w:style w:type="character" w:customStyle="1" w:styleId="TextbublinyChar">
    <w:name w:val="Text bubliny Char"/>
    <w:basedOn w:val="Standardnpsmoodstavce"/>
    <w:link w:val="Textbubliny"/>
    <w:semiHidden/>
    <w:rsid w:val="00AC6AA2"/>
    <w:rPr>
      <w:rFonts w:ascii="Tahoma" w:eastAsia="Times New Roman" w:hAnsi="Tahoma" w:cs="Tahoma"/>
      <w:sz w:val="16"/>
      <w:szCs w:val="16"/>
      <w:lang w:eastAsia="cs-CZ"/>
    </w:rPr>
  </w:style>
  <w:style w:type="character" w:styleId="Odkaznakoment">
    <w:name w:val="annotation reference"/>
    <w:rsid w:val="00AC6AA2"/>
    <w:rPr>
      <w:sz w:val="16"/>
      <w:szCs w:val="16"/>
    </w:rPr>
  </w:style>
  <w:style w:type="paragraph" w:styleId="Textkomente">
    <w:name w:val="annotation text"/>
    <w:basedOn w:val="Normln"/>
    <w:link w:val="TextkomenteChar"/>
    <w:rsid w:val="00AC6AA2"/>
    <w:rPr>
      <w:sz w:val="20"/>
      <w:szCs w:val="20"/>
    </w:rPr>
  </w:style>
  <w:style w:type="character" w:customStyle="1" w:styleId="TextkomenteChar">
    <w:name w:val="Text komentáře Char"/>
    <w:basedOn w:val="Standardnpsmoodstavce"/>
    <w:link w:val="Textkomente"/>
    <w:rsid w:val="00AC6A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AC6AA2"/>
    <w:rPr>
      <w:b/>
      <w:bCs/>
    </w:rPr>
  </w:style>
  <w:style w:type="character" w:customStyle="1" w:styleId="PedmtkomenteChar">
    <w:name w:val="Předmět komentáře Char"/>
    <w:basedOn w:val="TextkomenteChar"/>
    <w:link w:val="Pedmtkomente"/>
    <w:rsid w:val="00AC6AA2"/>
    <w:rPr>
      <w:rFonts w:ascii="Times New Roman" w:eastAsia="Times New Roman" w:hAnsi="Times New Roman" w:cs="Times New Roman"/>
      <w:b/>
      <w:bCs/>
      <w:sz w:val="20"/>
      <w:szCs w:val="20"/>
      <w:lang w:eastAsia="cs-CZ"/>
    </w:rPr>
  </w:style>
  <w:style w:type="paragraph" w:customStyle="1" w:styleId="Level2CtrlShiftL2">
    <w:name w:val="Level 2 (CtrlShift L+2)"/>
    <w:rsid w:val="00AC6AA2"/>
    <w:pPr>
      <w:tabs>
        <w:tab w:val="num" w:pos="680"/>
      </w:tabs>
      <w:spacing w:after="140" w:line="288" w:lineRule="auto"/>
      <w:ind w:left="680" w:hanging="680"/>
      <w:jc w:val="both"/>
    </w:pPr>
    <w:rPr>
      <w:rFonts w:ascii="Verdana" w:eastAsia="Times New Roman" w:hAnsi="Verdana" w:cs="Times New Roman"/>
      <w:kern w:val="20"/>
      <w:sz w:val="18"/>
      <w:szCs w:val="28"/>
    </w:rPr>
  </w:style>
  <w:style w:type="paragraph" w:styleId="Rozloendokumentu">
    <w:name w:val="Document Map"/>
    <w:basedOn w:val="Normln"/>
    <w:link w:val="RozloendokumentuChar"/>
    <w:semiHidden/>
    <w:rsid w:val="00AC6AA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C6AA2"/>
    <w:rPr>
      <w:rFonts w:ascii="Tahoma" w:eastAsia="Times New Roman" w:hAnsi="Tahoma" w:cs="Tahoma"/>
      <w:sz w:val="20"/>
      <w:szCs w:val="20"/>
      <w:shd w:val="clear" w:color="auto" w:fill="000080"/>
      <w:lang w:eastAsia="cs-CZ"/>
    </w:rPr>
  </w:style>
  <w:style w:type="character" w:customStyle="1" w:styleId="NoSpacingChar">
    <w:name w:val="No Spacing Char"/>
    <w:link w:val="Bezmezer1"/>
    <w:uiPriority w:val="99"/>
    <w:locked/>
    <w:rsid w:val="00AC6AA2"/>
    <w:rPr>
      <w:rFonts w:cs="Calibri"/>
    </w:rPr>
  </w:style>
  <w:style w:type="paragraph" w:customStyle="1" w:styleId="Bezmezer1">
    <w:name w:val="Bez mezer1"/>
    <w:link w:val="NoSpacingChar"/>
    <w:uiPriority w:val="99"/>
    <w:rsid w:val="00AC6AA2"/>
    <w:pPr>
      <w:spacing w:after="0" w:line="240" w:lineRule="auto"/>
      <w:ind w:left="1066" w:hanging="641"/>
      <w:jc w:val="both"/>
    </w:pPr>
    <w:rPr>
      <w:rFonts w:cs="Calibri"/>
    </w:rPr>
  </w:style>
  <w:style w:type="paragraph" w:styleId="Revize">
    <w:name w:val="Revision"/>
    <w:hidden/>
    <w:uiPriority w:val="99"/>
    <w:semiHidden/>
    <w:rsid w:val="00AC6AA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88DE5F3-DF4C-4C6A-94B3-103CC426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E4D0866E</Template>
  <TotalTime>27</TotalTime>
  <Pages>14</Pages>
  <Words>6126</Words>
  <Characters>36150</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Holsteinová, Lenka</dc:creator>
  <cp:lastModifiedBy>Konečný, Petr</cp:lastModifiedBy>
  <cp:revision>6</cp:revision>
  <cp:lastPrinted>2017-03-14T11:30:00Z</cp:lastPrinted>
  <dcterms:created xsi:type="dcterms:W3CDTF">2017-02-02T11:14:00Z</dcterms:created>
  <dcterms:modified xsi:type="dcterms:W3CDTF">2017-03-16T13:05:00Z</dcterms:modified>
</cp:coreProperties>
</file>