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DD90" w14:textId="1187D73A"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7767E5">
        <w:rPr>
          <w:b/>
          <w:sz w:val="28"/>
        </w:rPr>
        <w:t xml:space="preserve">Příloha č. </w:t>
      </w:r>
      <w:r w:rsidR="0099772F">
        <w:rPr>
          <w:b/>
          <w:sz w:val="28"/>
        </w:rPr>
        <w:t>3 dokumentace výběrového řízení</w:t>
      </w:r>
    </w:p>
    <w:p w14:paraId="0EA5A53F" w14:textId="77777777"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03C123C1" w14:textId="77777777"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238549A1" w14:textId="77777777"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4B6666E6" w14:textId="41F94780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BE73E7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BE73E7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E73E7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1B38C5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99772F">
        <w:rPr>
          <w:lang w:eastAsia="cs-CZ"/>
        </w:rPr>
        <w:t>výběrového</w:t>
      </w:r>
      <w:r w:rsidR="0099772F" w:rsidRPr="002512C7">
        <w:rPr>
          <w:lang w:eastAsia="cs-CZ"/>
        </w:rPr>
        <w:t xml:space="preserve"> </w:t>
      </w:r>
      <w:r w:rsidRPr="002512C7">
        <w:rPr>
          <w:lang w:eastAsia="cs-CZ"/>
        </w:rPr>
        <w:t xml:space="preserve">řízení </w:t>
      </w:r>
      <w:r w:rsidR="00B86BC7">
        <w:rPr>
          <w:lang w:eastAsia="cs-CZ"/>
        </w:rPr>
        <w:t xml:space="preserve">veřejné zakázky </w:t>
      </w:r>
      <w:r>
        <w:rPr>
          <w:lang w:eastAsia="cs-CZ"/>
        </w:rPr>
        <w:t>s </w:t>
      </w:r>
      <w:r w:rsidRPr="002512C7">
        <w:rPr>
          <w:lang w:eastAsia="cs-CZ"/>
        </w:rPr>
        <w:t xml:space="preserve">názvem </w:t>
      </w:r>
      <w:bookmarkStart w:id="0" w:name="_Hlk62121559"/>
      <w:r w:rsidR="00057AAB" w:rsidRPr="00B07B60">
        <w:rPr>
          <w:rFonts w:asciiTheme="minorHAnsi" w:hAnsiTheme="minorHAnsi" w:cstheme="minorHAnsi"/>
          <w:b/>
          <w:bCs/>
        </w:rPr>
        <w:t xml:space="preserve">LF HK – </w:t>
      </w:r>
      <w:bookmarkEnd w:id="0"/>
      <w:r w:rsidR="00142EB0">
        <w:rPr>
          <w:rFonts w:asciiTheme="minorHAnsi" w:hAnsiTheme="minorHAnsi" w:cstheme="minorHAnsi"/>
          <w:b/>
          <w:bCs/>
        </w:rPr>
        <w:t>Intraorální skener</w:t>
      </w:r>
      <w:bookmarkStart w:id="1" w:name="_GoBack"/>
      <w:bookmarkEnd w:id="1"/>
      <w:r w:rsidR="008761C8" w:rsidRPr="006B5D29">
        <w:t>,</w:t>
      </w:r>
      <w:r w:rsidR="008761C8" w:rsidRPr="00D02CF4">
        <w:t xml:space="preserve"> tímto 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20AEC">
            <w:t>dodávky</w:t>
          </w:r>
        </w:sdtContent>
      </w:sdt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14:paraId="6B50B178" w14:textId="77777777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67559" w14:textId="77777777"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14:paraId="070DD908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53624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FEACC21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1204" w14:textId="77777777" w:rsidR="00BF0345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14:paraId="73DF23EC" w14:textId="77777777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BB683" w14:textId="77777777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8AE" w14:textId="77777777" w:rsidR="00DC47C7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14:paraId="6C6394D0" w14:textId="77777777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21755" w14:textId="77777777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DF608CB" w14:textId="77777777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9AE" w14:textId="77777777" w:rsidR="00BF0345" w:rsidRPr="000B2A66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  <w:em w:val="comma"/>
              </w:rPr>
            </w:pPr>
            <w:r w:rsidRPr="000B2A66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fldChar w:fldCharType="begin"/>
            </w:r>
            <w:r w:rsidR="00555054" w:rsidRPr="000B2A66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0B2A66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fldChar w:fldCharType="end"/>
            </w:r>
          </w:p>
        </w:tc>
      </w:tr>
      <w:tr w:rsidR="008761C8" w:rsidRPr="00912800" w14:paraId="009AD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F263" w14:textId="77777777"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136F9F80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BAE" w14:textId="77777777"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14:paraId="5A974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5FC09" w14:textId="77777777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4DD2B1EC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912" w14:textId="77777777"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14:paraId="5EAA29D9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FCBA" w14:textId="77777777"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6A2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14:paraId="026758F3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4538E" w14:textId="77777777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2A568C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43D653BD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BBF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51CC1C59" w14:textId="77777777"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BE73E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BE73E7">
        <w:rPr>
          <w:highlight w:val="cyan"/>
          <w:lang w:bidi="en-US"/>
        </w:rPr>
        <w:fldChar w:fldCharType="end"/>
      </w:r>
    </w:p>
    <w:p w14:paraId="1E685369" w14:textId="77777777" w:rsidR="00555054" w:rsidRPr="00817B88" w:rsidRDefault="00BE73E7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3549BCB" w14:textId="77777777" w:rsidR="00555054" w:rsidRPr="00817B88" w:rsidRDefault="00BE73E7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7FE97A82" w14:textId="77777777"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3B0DBD2C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E3E1" w14:textId="77777777" w:rsidR="00B9658E" w:rsidRDefault="00B9658E">
      <w:r>
        <w:separator/>
      </w:r>
    </w:p>
  </w:endnote>
  <w:endnote w:type="continuationSeparator" w:id="0">
    <w:p w14:paraId="1F56F0E4" w14:textId="77777777"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B517" w14:textId="77777777" w:rsidR="006D6140" w:rsidRDefault="00BE73E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690C98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8401" w14:textId="33D0E081" w:rsidR="006D6140" w:rsidRPr="00A4713D" w:rsidRDefault="0099772F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Dokumentace výběrového řízení </w:t>
    </w:r>
    <w:r w:rsidRPr="00B55221">
      <w:rPr>
        <w:rFonts w:ascii="Calibri" w:hAnsi="Calibri"/>
        <w:b/>
        <w:bCs/>
        <w:sz w:val="22"/>
      </w:rPr>
      <w:t>LFHK</w:t>
    </w:r>
    <w:r w:rsidR="00056135">
      <w:rPr>
        <w:rFonts w:ascii="Calibri" w:hAnsi="Calibri"/>
        <w:b/>
        <w:bCs/>
        <w:sz w:val="22"/>
      </w:rPr>
      <w:t>-0</w:t>
    </w:r>
    <w:r w:rsidR="00142EB0">
      <w:rPr>
        <w:rFonts w:ascii="Calibri" w:hAnsi="Calibri"/>
        <w:b/>
        <w:bCs/>
        <w:sz w:val="22"/>
      </w:rPr>
      <w:t>6</w:t>
    </w:r>
    <w:r w:rsidR="00056135">
      <w:rPr>
        <w:rFonts w:ascii="Calibri" w:hAnsi="Calibri"/>
        <w:b/>
        <w:bCs/>
        <w:sz w:val="22"/>
      </w:rPr>
      <w:t>-</w:t>
    </w:r>
    <w:r w:rsidRPr="00B55221">
      <w:rPr>
        <w:rFonts w:ascii="Calibri" w:hAnsi="Calibri"/>
        <w:b/>
        <w:bCs/>
        <w:sz w:val="22"/>
      </w:rPr>
      <w:t>2021</w:t>
    </w:r>
    <w:r w:rsidR="00056135">
      <w:rPr>
        <w:rFonts w:ascii="Calibri" w:hAnsi="Calibri"/>
        <w:b/>
        <w:sz w:val="22"/>
        <w:szCs w:val="20"/>
      </w:rPr>
      <w:t xml:space="preserve"> </w:t>
    </w:r>
    <w:r w:rsidR="00493961" w:rsidRPr="006B5D29">
      <w:rPr>
        <w:rFonts w:ascii="Calibri" w:hAnsi="Calibri"/>
        <w:sz w:val="22"/>
        <w:szCs w:val="20"/>
      </w:rPr>
      <w:t>–</w:t>
    </w:r>
    <w:r w:rsidR="00493961" w:rsidRPr="00A4713D">
      <w:rPr>
        <w:rFonts w:ascii="Calibri" w:hAnsi="Calibri"/>
        <w:sz w:val="22"/>
        <w:szCs w:val="20"/>
      </w:rPr>
      <w:t xml:space="preserve"> </w:t>
    </w:r>
    <w:r w:rsidR="00493961" w:rsidRPr="002A568C">
      <w:rPr>
        <w:rFonts w:ascii="Calibri" w:hAnsi="Calibri"/>
        <w:sz w:val="22"/>
        <w:szCs w:val="20"/>
      </w:rPr>
      <w:t xml:space="preserve">příloha č. </w:t>
    </w:r>
    <w:r w:rsidR="00113A09">
      <w:rPr>
        <w:rFonts w:ascii="Calibri" w:hAnsi="Calibri"/>
        <w:sz w:val="22"/>
        <w:szCs w:val="20"/>
      </w:rPr>
      <w:t>3</w:t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1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02D9" w14:textId="77777777" w:rsidR="00B9658E" w:rsidRDefault="00B9658E">
      <w:r>
        <w:separator/>
      </w:r>
    </w:p>
  </w:footnote>
  <w:footnote w:type="continuationSeparator" w:id="0">
    <w:p w14:paraId="50770687" w14:textId="77777777" w:rsidR="00B9658E" w:rsidRDefault="00B9658E">
      <w:r>
        <w:continuationSeparator/>
      </w:r>
    </w:p>
  </w:footnote>
  <w:footnote w:id="1">
    <w:p w14:paraId="5B17CD0A" w14:textId="655A69BE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0B2CB2">
        <w:rPr>
          <w:rFonts w:ascii="Calibri" w:hAnsi="Calibri"/>
          <w:b/>
          <w:i/>
          <w:sz w:val="22"/>
          <w:szCs w:val="22"/>
        </w:rPr>
        <w:t>výběrového</w:t>
      </w:r>
      <w:r w:rsidR="00555054">
        <w:rPr>
          <w:rFonts w:ascii="Calibri" w:hAnsi="Calibri"/>
          <w:b/>
          <w:i/>
          <w:sz w:val="22"/>
          <w:szCs w:val="22"/>
        </w:rPr>
        <w:t xml:space="preserve">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20AEC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4B69"/>
    <w:rsid w:val="00056135"/>
    <w:rsid w:val="00057899"/>
    <w:rsid w:val="000578D7"/>
    <w:rsid w:val="000578E6"/>
    <w:rsid w:val="00057AAB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2A66"/>
    <w:rsid w:val="000B2CB2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3A09"/>
    <w:rsid w:val="0011557C"/>
    <w:rsid w:val="001164C7"/>
    <w:rsid w:val="001206F5"/>
    <w:rsid w:val="00124E08"/>
    <w:rsid w:val="00125320"/>
    <w:rsid w:val="00141DA6"/>
    <w:rsid w:val="00142EB0"/>
    <w:rsid w:val="0014345A"/>
    <w:rsid w:val="0014668F"/>
    <w:rsid w:val="00156D67"/>
    <w:rsid w:val="00162B7C"/>
    <w:rsid w:val="001650F7"/>
    <w:rsid w:val="00165995"/>
    <w:rsid w:val="00165DFA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38C5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568C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37C7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2A7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3DF"/>
    <w:rsid w:val="00667B88"/>
    <w:rsid w:val="0067131E"/>
    <w:rsid w:val="006714DB"/>
    <w:rsid w:val="00673F77"/>
    <w:rsid w:val="006745D7"/>
    <w:rsid w:val="006755A2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767E5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9772F"/>
    <w:rsid w:val="009A5807"/>
    <w:rsid w:val="009A7820"/>
    <w:rsid w:val="009B25E5"/>
    <w:rsid w:val="009B4F7A"/>
    <w:rsid w:val="009B5F84"/>
    <w:rsid w:val="009C1204"/>
    <w:rsid w:val="009C74F6"/>
    <w:rsid w:val="009E35EE"/>
    <w:rsid w:val="009F0603"/>
    <w:rsid w:val="009F6287"/>
    <w:rsid w:val="009F6FB9"/>
    <w:rsid w:val="00A00E63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0AEC"/>
    <w:rsid w:val="00B21FA0"/>
    <w:rsid w:val="00B32169"/>
    <w:rsid w:val="00B33328"/>
    <w:rsid w:val="00B45EB3"/>
    <w:rsid w:val="00B50A80"/>
    <w:rsid w:val="00B53137"/>
    <w:rsid w:val="00B533FA"/>
    <w:rsid w:val="00B55221"/>
    <w:rsid w:val="00B60227"/>
    <w:rsid w:val="00B70C1A"/>
    <w:rsid w:val="00B77697"/>
    <w:rsid w:val="00B832EA"/>
    <w:rsid w:val="00B8444F"/>
    <w:rsid w:val="00B8552A"/>
    <w:rsid w:val="00B85FCD"/>
    <w:rsid w:val="00B86BC7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D6330"/>
    <w:rsid w:val="00BE4BFF"/>
    <w:rsid w:val="00BE6065"/>
    <w:rsid w:val="00BE6289"/>
    <w:rsid w:val="00BE66C0"/>
    <w:rsid w:val="00BE73E7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19C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129F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04B91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552934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B9A9-5D03-45F9-8647-5B7BFFC3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2021-03-26T06:53:00Z</dcterms:modified>
</cp:coreProperties>
</file>