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7C14" w14:textId="77777777" w:rsidR="007006A6" w:rsidRPr="00DC1732" w:rsidRDefault="007006A6" w:rsidP="007006A6">
      <w:pPr>
        <w:jc w:val="center"/>
        <w:rPr>
          <w:rFonts w:ascii="Cambria" w:hAnsi="Cambria"/>
          <w:sz w:val="23"/>
          <w:szCs w:val="23"/>
        </w:rPr>
      </w:pPr>
      <w:r w:rsidRPr="00DC1732">
        <w:rPr>
          <w:rFonts w:ascii="Cambria" w:hAnsi="Cambria"/>
          <w:b/>
          <w:sz w:val="23"/>
          <w:szCs w:val="23"/>
        </w:rPr>
        <w:t>K</w:t>
      </w:r>
      <w:r w:rsidR="003933D1" w:rsidRPr="00DC1732">
        <w:rPr>
          <w:rFonts w:ascii="Cambria" w:hAnsi="Cambria"/>
          <w:b/>
          <w:sz w:val="23"/>
          <w:szCs w:val="23"/>
        </w:rPr>
        <w:t>UPNÍ SMLOUVA</w:t>
      </w:r>
      <w:r w:rsidR="00F55C38">
        <w:rPr>
          <w:rFonts w:ascii="Cambria" w:hAnsi="Cambria"/>
          <w:b/>
          <w:sz w:val="23"/>
          <w:szCs w:val="23"/>
        </w:rPr>
        <w:t xml:space="preserve"> Č. ……………</w:t>
      </w:r>
    </w:p>
    <w:p w14:paraId="0B7ACE08" w14:textId="77777777" w:rsidR="007006A6" w:rsidRPr="00DC1732" w:rsidRDefault="007006A6" w:rsidP="007006A6">
      <w:pPr>
        <w:jc w:val="both"/>
        <w:rPr>
          <w:rFonts w:ascii="Cambria" w:hAnsi="Cambria"/>
          <w:sz w:val="23"/>
          <w:szCs w:val="23"/>
        </w:rPr>
      </w:pPr>
    </w:p>
    <w:p w14:paraId="013EB651" w14:textId="77777777" w:rsidR="00980B2B" w:rsidRPr="00DC1732" w:rsidRDefault="00980B2B" w:rsidP="00980B2B">
      <w:pPr>
        <w:jc w:val="center"/>
        <w:rPr>
          <w:rFonts w:ascii="Cambria" w:hAnsi="Cambria" w:cs="Tahoma"/>
          <w:sz w:val="23"/>
          <w:szCs w:val="23"/>
        </w:rPr>
      </w:pPr>
      <w:r w:rsidRPr="00DC1732">
        <w:rPr>
          <w:rFonts w:ascii="Cambria" w:hAnsi="Cambria" w:cs="Tahoma"/>
          <w:sz w:val="23"/>
          <w:szCs w:val="23"/>
        </w:rPr>
        <w:t xml:space="preserve">uzavřená dle ustanovení § 2430 a násl. zákona č. 89/2012 Sb., občanský zákoník, ve znění pozdějších předpisů, </w:t>
      </w:r>
      <w:r w:rsidRPr="00847A6D">
        <w:rPr>
          <w:rFonts w:ascii="Cambria" w:hAnsi="Cambria" w:cs="Tahoma"/>
          <w:i/>
          <w:sz w:val="23"/>
          <w:szCs w:val="23"/>
        </w:rPr>
        <w:t>(dále jen „OZ“)</w:t>
      </w:r>
    </w:p>
    <w:p w14:paraId="5DE4F7BF" w14:textId="77777777" w:rsidR="00980B2B" w:rsidRPr="00DC1732" w:rsidRDefault="00980B2B" w:rsidP="00980B2B">
      <w:pPr>
        <w:jc w:val="both"/>
        <w:rPr>
          <w:rFonts w:ascii="Cambria" w:hAnsi="Cambria" w:cs="Tahoma"/>
          <w:sz w:val="23"/>
          <w:szCs w:val="23"/>
        </w:rPr>
      </w:pPr>
    </w:p>
    <w:p w14:paraId="34014EAD" w14:textId="77777777" w:rsidR="00980B2B" w:rsidRPr="00DC1732" w:rsidRDefault="00980B2B" w:rsidP="00980B2B">
      <w:pPr>
        <w:jc w:val="both"/>
        <w:rPr>
          <w:rFonts w:ascii="Cambria" w:hAnsi="Cambria" w:cs="Tahoma"/>
          <w:sz w:val="23"/>
          <w:szCs w:val="23"/>
        </w:rPr>
      </w:pPr>
    </w:p>
    <w:p w14:paraId="3134248E" w14:textId="77777777" w:rsidR="00980B2B" w:rsidRPr="00DC1732" w:rsidRDefault="00980B2B" w:rsidP="001720BE">
      <w:pPr>
        <w:pStyle w:val="Nadpis2"/>
        <w:numPr>
          <w:ilvl w:val="1"/>
          <w:numId w:val="8"/>
        </w:numPr>
        <w:tabs>
          <w:tab w:val="left" w:pos="0"/>
        </w:tabs>
        <w:suppressAutoHyphens/>
        <w:spacing w:before="60" w:after="0"/>
        <w:jc w:val="center"/>
        <w:rPr>
          <w:rFonts w:ascii="Cambria" w:hAnsi="Cambria" w:cs="Tahoma"/>
          <w:b w:val="0"/>
          <w:bCs/>
          <w:color w:val="auto"/>
          <w:sz w:val="23"/>
          <w:szCs w:val="23"/>
        </w:rPr>
      </w:pPr>
      <w:proofErr w:type="spellStart"/>
      <w:r w:rsidRPr="00DC1732">
        <w:rPr>
          <w:rFonts w:ascii="Cambria" w:hAnsi="Cambria" w:cs="Tahoma"/>
          <w:b w:val="0"/>
          <w:color w:val="auto"/>
          <w:sz w:val="23"/>
          <w:szCs w:val="23"/>
        </w:rPr>
        <w:t>mezi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smluvními</w:t>
      </w:r>
      <w:proofErr w:type="spellEnd"/>
      <w:r w:rsidRPr="00DC1732">
        <w:rPr>
          <w:rFonts w:ascii="Cambria" w:hAnsi="Cambria" w:cs="Tahoma"/>
          <w:b w:val="0"/>
          <w:color w:val="auto"/>
          <w:sz w:val="23"/>
          <w:szCs w:val="23"/>
        </w:rPr>
        <w:t xml:space="preserve"> </w:t>
      </w:r>
      <w:proofErr w:type="spellStart"/>
      <w:r w:rsidRPr="00DC1732">
        <w:rPr>
          <w:rFonts w:ascii="Cambria" w:hAnsi="Cambria" w:cs="Tahoma"/>
          <w:b w:val="0"/>
          <w:color w:val="auto"/>
          <w:sz w:val="23"/>
          <w:szCs w:val="23"/>
        </w:rPr>
        <w:t>stranami</w:t>
      </w:r>
      <w:proofErr w:type="spellEnd"/>
    </w:p>
    <w:p w14:paraId="386B3008" w14:textId="77777777" w:rsidR="00980B2B" w:rsidRPr="00DC1732" w:rsidRDefault="00980B2B" w:rsidP="00980B2B">
      <w:pPr>
        <w:jc w:val="both"/>
        <w:rPr>
          <w:rFonts w:ascii="Cambria" w:hAnsi="Cambria" w:cs="Tahoma"/>
          <w:sz w:val="23"/>
          <w:szCs w:val="23"/>
        </w:rPr>
      </w:pPr>
    </w:p>
    <w:p w14:paraId="031E7196" w14:textId="77777777" w:rsidR="00980B2B" w:rsidRPr="00DC1732" w:rsidRDefault="00980B2B" w:rsidP="00980B2B">
      <w:pPr>
        <w:jc w:val="both"/>
        <w:rPr>
          <w:rFonts w:ascii="Cambria" w:hAnsi="Cambria" w:cs="Tahoma"/>
          <w:b/>
          <w:sz w:val="23"/>
          <w:szCs w:val="23"/>
        </w:rPr>
      </w:pPr>
    </w:p>
    <w:p w14:paraId="41F83054" w14:textId="77777777" w:rsidR="00980B2B" w:rsidRPr="00DC1732" w:rsidRDefault="00980B2B" w:rsidP="00980B2B">
      <w:pPr>
        <w:jc w:val="both"/>
        <w:rPr>
          <w:rFonts w:ascii="Cambria" w:hAnsi="Cambria" w:cs="Tahoma"/>
          <w:sz w:val="23"/>
          <w:szCs w:val="23"/>
        </w:rPr>
      </w:pPr>
      <w:r w:rsidRPr="00DC1732">
        <w:rPr>
          <w:rFonts w:ascii="Cambria" w:hAnsi="Cambria" w:cs="Tahoma"/>
          <w:b/>
          <w:bCs/>
          <w:sz w:val="23"/>
          <w:szCs w:val="23"/>
        </w:rPr>
        <w:t>Univerzita Karlova, Filozofická fakulta</w:t>
      </w:r>
    </w:p>
    <w:p w14:paraId="6962E021"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sídlo: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 xml:space="preserve">náměstí Jana Palacha </w:t>
      </w:r>
      <w:r w:rsidR="00E24C7B">
        <w:rPr>
          <w:rFonts w:ascii="Cambria" w:hAnsi="Cambria" w:cs="Tahoma"/>
          <w:sz w:val="23"/>
          <w:szCs w:val="23"/>
        </w:rPr>
        <w:t>1/</w:t>
      </w:r>
      <w:r w:rsidRPr="00DC1732">
        <w:rPr>
          <w:rFonts w:ascii="Cambria" w:hAnsi="Cambria" w:cs="Tahoma"/>
          <w:sz w:val="23"/>
          <w:szCs w:val="23"/>
        </w:rPr>
        <w:t>2, 116 38 Praha 1</w:t>
      </w:r>
    </w:p>
    <w:p w14:paraId="113D4C20"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zastoupena: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doc. PhDr. Michal</w:t>
      </w:r>
      <w:r w:rsidR="004B2FED">
        <w:rPr>
          <w:rFonts w:ascii="Cambria" w:hAnsi="Cambria" w:cs="Tahoma"/>
          <w:sz w:val="23"/>
          <w:szCs w:val="23"/>
        </w:rPr>
        <w:t>em</w:t>
      </w:r>
      <w:r w:rsidRPr="00DC1732">
        <w:rPr>
          <w:rFonts w:ascii="Cambria" w:hAnsi="Cambria" w:cs="Tahoma"/>
          <w:sz w:val="23"/>
          <w:szCs w:val="23"/>
        </w:rPr>
        <w:t xml:space="preserve"> </w:t>
      </w:r>
      <w:proofErr w:type="spellStart"/>
      <w:r w:rsidRPr="00DC1732">
        <w:rPr>
          <w:rFonts w:ascii="Cambria" w:hAnsi="Cambria" w:cs="Tahoma"/>
          <w:sz w:val="23"/>
          <w:szCs w:val="23"/>
        </w:rPr>
        <w:t>Pullmann</w:t>
      </w:r>
      <w:r w:rsidR="004B2FED">
        <w:rPr>
          <w:rFonts w:ascii="Cambria" w:hAnsi="Cambria" w:cs="Tahoma"/>
          <w:sz w:val="23"/>
          <w:szCs w:val="23"/>
        </w:rPr>
        <w:t>em</w:t>
      </w:r>
      <w:proofErr w:type="spellEnd"/>
      <w:r w:rsidRPr="00DC1732">
        <w:rPr>
          <w:rFonts w:ascii="Cambria" w:hAnsi="Cambria" w:cs="Tahoma"/>
          <w:sz w:val="23"/>
          <w:szCs w:val="23"/>
        </w:rPr>
        <w:t>, Ph.D., děkanem</w:t>
      </w:r>
    </w:p>
    <w:p w14:paraId="779E1DF2"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IČO: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00216208</w:t>
      </w:r>
    </w:p>
    <w:p w14:paraId="07EFC135"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DIČ: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CZ00216208</w:t>
      </w:r>
    </w:p>
    <w:p w14:paraId="13D3BE23"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bankovní spojení: </w:t>
      </w:r>
      <w:r w:rsidRPr="00DC1732">
        <w:rPr>
          <w:rFonts w:ascii="Cambria" w:hAnsi="Cambria" w:cs="Tahoma"/>
          <w:sz w:val="23"/>
          <w:szCs w:val="23"/>
        </w:rPr>
        <w:tab/>
      </w:r>
      <w:r w:rsidRPr="00DC1732">
        <w:rPr>
          <w:rFonts w:ascii="Cambria" w:hAnsi="Cambria" w:cs="Tahoma"/>
          <w:sz w:val="23"/>
          <w:szCs w:val="23"/>
        </w:rPr>
        <w:tab/>
        <w:t>Komerční banka, a.s., Praha 1</w:t>
      </w:r>
    </w:p>
    <w:p w14:paraId="3D31FAD0" w14:textId="77777777" w:rsidR="00980B2B" w:rsidRPr="00DC1732" w:rsidRDefault="00980B2B" w:rsidP="00980B2B">
      <w:pPr>
        <w:autoSpaceDE w:val="0"/>
        <w:autoSpaceDN w:val="0"/>
        <w:adjustRightInd w:val="0"/>
        <w:rPr>
          <w:rFonts w:ascii="Cambria" w:hAnsi="Cambria" w:cs="Tahoma"/>
          <w:sz w:val="23"/>
          <w:szCs w:val="23"/>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t>85631011/0100</w:t>
      </w:r>
    </w:p>
    <w:p w14:paraId="416FDCF2" w14:textId="77777777" w:rsidR="00980B2B" w:rsidRDefault="00980B2B" w:rsidP="00B97F4A">
      <w:pPr>
        <w:tabs>
          <w:tab w:val="left" w:pos="2268"/>
        </w:tabs>
        <w:ind w:left="2835" w:hanging="2832"/>
        <w:rPr>
          <w:rFonts w:ascii="Cambria" w:hAnsi="Cambria" w:cs="Tahoma"/>
          <w:sz w:val="23"/>
          <w:szCs w:val="23"/>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00DC1732">
        <w:rPr>
          <w:rFonts w:ascii="Cambria" w:hAnsi="Cambria" w:cs="Tahoma"/>
          <w:sz w:val="23"/>
          <w:szCs w:val="23"/>
        </w:rPr>
        <w:t>PhDr. Markéta Charvátová,</w:t>
      </w:r>
      <w:r w:rsidRPr="00DC1732">
        <w:rPr>
          <w:rFonts w:ascii="Cambria" w:hAnsi="Cambria" w:cs="Tahoma"/>
          <w:sz w:val="23"/>
          <w:szCs w:val="23"/>
        </w:rPr>
        <w:t xml:space="preserve"> tel.: </w:t>
      </w:r>
      <w:r w:rsidR="00DC1732">
        <w:rPr>
          <w:rFonts w:ascii="Cambria" w:hAnsi="Cambria" w:cs="Tahoma"/>
          <w:sz w:val="23"/>
          <w:szCs w:val="23"/>
        </w:rPr>
        <w:t>+420 221 619 248</w:t>
      </w:r>
      <w:r w:rsidRPr="00DC1732">
        <w:rPr>
          <w:rFonts w:ascii="Cambria" w:hAnsi="Cambria" w:cs="Tahoma"/>
          <w:sz w:val="23"/>
          <w:szCs w:val="23"/>
        </w:rPr>
        <w:t xml:space="preserve">, e-mail: </w:t>
      </w:r>
      <w:r w:rsidR="00DC1732">
        <w:rPr>
          <w:rFonts w:ascii="Cambria" w:hAnsi="Cambria" w:cs="Tahoma"/>
          <w:sz w:val="23"/>
          <w:szCs w:val="23"/>
        </w:rPr>
        <w:t>marketa.</w:t>
      </w:r>
      <w:r w:rsidR="00DC1732" w:rsidRPr="00DC1732">
        <w:rPr>
          <w:rFonts w:ascii="Cambria" w:hAnsi="Cambria" w:cs="Tahoma"/>
          <w:sz w:val="23"/>
          <w:szCs w:val="23"/>
        </w:rPr>
        <w:t>charvatova</w:t>
      </w:r>
      <w:r w:rsidRPr="00DC1732">
        <w:rPr>
          <w:rFonts w:ascii="Cambria" w:hAnsi="Cambria" w:cs="Tahoma"/>
          <w:sz w:val="23"/>
          <w:szCs w:val="23"/>
        </w:rPr>
        <w:t>@ff.cuni.cz</w:t>
      </w:r>
    </w:p>
    <w:p w14:paraId="7B7C1284" w14:textId="30DBA9EB" w:rsidR="004B3FF3" w:rsidRPr="00DC1732" w:rsidRDefault="004B3FF3" w:rsidP="00980B2B">
      <w:pPr>
        <w:tabs>
          <w:tab w:val="left" w:pos="2268"/>
        </w:tabs>
        <w:ind w:left="2832" w:hanging="2832"/>
        <w:rPr>
          <w:rFonts w:ascii="Cambria" w:hAnsi="Cambria" w:cs="Tahoma"/>
          <w:sz w:val="23"/>
          <w:szCs w:val="23"/>
        </w:rPr>
      </w:pPr>
      <w:r>
        <w:rPr>
          <w:rFonts w:ascii="Cambria" w:hAnsi="Cambria" w:cs="Tahoma"/>
          <w:sz w:val="23"/>
          <w:szCs w:val="23"/>
        </w:rPr>
        <w:t>interní číslo zakázky:</w:t>
      </w:r>
      <w:r>
        <w:rPr>
          <w:rFonts w:ascii="Cambria" w:hAnsi="Cambria" w:cs="Tahoma"/>
          <w:sz w:val="23"/>
          <w:szCs w:val="23"/>
        </w:rPr>
        <w:tab/>
      </w:r>
      <w:r>
        <w:rPr>
          <w:rFonts w:ascii="Cambria" w:hAnsi="Cambria" w:cs="Tahoma"/>
          <w:sz w:val="23"/>
          <w:szCs w:val="23"/>
        </w:rPr>
        <w:tab/>
      </w:r>
      <w:r w:rsidR="000114CB">
        <w:rPr>
          <w:rFonts w:ascii="Cambria" w:hAnsi="Cambria" w:cs="Tahoma"/>
          <w:sz w:val="23"/>
          <w:szCs w:val="23"/>
        </w:rPr>
        <w:t>2021/035</w:t>
      </w:r>
    </w:p>
    <w:p w14:paraId="61DF53A7" w14:textId="77777777" w:rsidR="004B3FF3" w:rsidRDefault="004B3FF3" w:rsidP="00980B2B">
      <w:pPr>
        <w:jc w:val="both"/>
        <w:rPr>
          <w:rFonts w:ascii="Cambria" w:hAnsi="Cambria" w:cs="Tahoma"/>
          <w:sz w:val="23"/>
          <w:szCs w:val="23"/>
        </w:rPr>
      </w:pPr>
    </w:p>
    <w:p w14:paraId="4F9917B1" w14:textId="77777777" w:rsidR="00980B2B" w:rsidRPr="00847A6D" w:rsidRDefault="00980B2B" w:rsidP="00980B2B">
      <w:pPr>
        <w:jc w:val="both"/>
        <w:rPr>
          <w:rFonts w:ascii="Cambria" w:hAnsi="Cambria" w:cs="Tahoma"/>
          <w:i/>
          <w:sz w:val="23"/>
          <w:szCs w:val="23"/>
        </w:rPr>
      </w:pPr>
      <w:r w:rsidRPr="00DC1732">
        <w:rPr>
          <w:rFonts w:ascii="Cambria" w:hAnsi="Cambria" w:cs="Tahoma"/>
          <w:sz w:val="23"/>
          <w:szCs w:val="23"/>
        </w:rPr>
        <w:t xml:space="preserve">na straně jedné </w:t>
      </w:r>
      <w:r w:rsidRPr="00847A6D">
        <w:rPr>
          <w:rFonts w:ascii="Cambria" w:hAnsi="Cambria" w:cs="Tahoma"/>
          <w:i/>
          <w:sz w:val="23"/>
          <w:szCs w:val="23"/>
        </w:rPr>
        <w:t>(dále jen „</w:t>
      </w:r>
      <w:r w:rsidRPr="00847A6D">
        <w:rPr>
          <w:rFonts w:ascii="Cambria" w:hAnsi="Cambria" w:cs="Tahoma"/>
          <w:bCs/>
          <w:i/>
          <w:sz w:val="23"/>
          <w:szCs w:val="23"/>
        </w:rPr>
        <w:t>kupující</w:t>
      </w:r>
      <w:r w:rsidRPr="00847A6D">
        <w:rPr>
          <w:rFonts w:ascii="Cambria" w:hAnsi="Cambria" w:cs="Tahoma"/>
          <w:i/>
          <w:sz w:val="23"/>
          <w:szCs w:val="23"/>
        </w:rPr>
        <w:t>“)</w:t>
      </w:r>
    </w:p>
    <w:p w14:paraId="3F2EBBF7" w14:textId="77777777" w:rsidR="00DC1732" w:rsidRPr="00DC1732" w:rsidRDefault="00DC1732" w:rsidP="00980B2B">
      <w:pPr>
        <w:jc w:val="both"/>
        <w:rPr>
          <w:rFonts w:ascii="Cambria" w:hAnsi="Cambria" w:cs="Tahoma"/>
          <w:b/>
          <w:bCs/>
          <w:sz w:val="23"/>
          <w:szCs w:val="23"/>
        </w:rPr>
      </w:pPr>
    </w:p>
    <w:p w14:paraId="7EEDC453" w14:textId="77777777" w:rsidR="00980B2B" w:rsidRPr="00DC1732" w:rsidRDefault="00980B2B" w:rsidP="00980B2B">
      <w:pPr>
        <w:tabs>
          <w:tab w:val="left" w:pos="3810"/>
        </w:tabs>
        <w:jc w:val="both"/>
        <w:rPr>
          <w:rFonts w:ascii="Cambria" w:hAnsi="Cambria" w:cs="Tahoma"/>
          <w:sz w:val="23"/>
          <w:szCs w:val="23"/>
        </w:rPr>
      </w:pPr>
      <w:r w:rsidRPr="00DC1732">
        <w:rPr>
          <w:rFonts w:ascii="Cambria" w:hAnsi="Cambria" w:cs="Tahoma"/>
          <w:sz w:val="23"/>
          <w:szCs w:val="23"/>
        </w:rPr>
        <w:t>a</w:t>
      </w:r>
      <w:r w:rsidRPr="00DC1732">
        <w:rPr>
          <w:rFonts w:ascii="Cambria" w:hAnsi="Cambria" w:cs="Tahoma"/>
          <w:bCs/>
          <w:sz w:val="23"/>
          <w:szCs w:val="23"/>
        </w:rPr>
        <w:tab/>
      </w:r>
    </w:p>
    <w:p w14:paraId="02919CF1" w14:textId="77777777" w:rsidR="00980B2B" w:rsidRPr="00DC1732" w:rsidRDefault="00980B2B" w:rsidP="00980B2B">
      <w:pPr>
        <w:tabs>
          <w:tab w:val="left" w:pos="2268"/>
        </w:tabs>
        <w:spacing w:line="240" w:lineRule="atLeast"/>
        <w:rPr>
          <w:rFonts w:ascii="Cambria" w:hAnsi="Cambria" w:cs="Tahoma"/>
          <w:b/>
          <w:bCs/>
          <w:sz w:val="23"/>
          <w:szCs w:val="23"/>
        </w:rPr>
      </w:pPr>
    </w:p>
    <w:p w14:paraId="273E7589" w14:textId="77777777" w:rsidR="00980B2B" w:rsidRPr="00DC1732" w:rsidRDefault="00980B2B" w:rsidP="00980B2B">
      <w:pPr>
        <w:tabs>
          <w:tab w:val="left" w:pos="2268"/>
        </w:tabs>
        <w:spacing w:line="240" w:lineRule="atLeast"/>
        <w:rPr>
          <w:rFonts w:ascii="Cambria" w:hAnsi="Cambria" w:cs="Tahoma"/>
          <w:b/>
          <w:sz w:val="23"/>
          <w:szCs w:val="23"/>
          <w:shd w:val="clear" w:color="auto" w:fill="FFFF00"/>
        </w:rPr>
      </w:pPr>
      <w:r w:rsidRPr="00DC1732">
        <w:rPr>
          <w:rFonts w:ascii="Cambria" w:hAnsi="Cambria" w:cs="Tahoma"/>
          <w:b/>
          <w:bCs/>
          <w:sz w:val="23"/>
          <w:szCs w:val="23"/>
          <w:highlight w:val="yellow"/>
        </w:rPr>
        <w:t>obchodní firma/název právnické osoby/jméno fyzické osoby</w:t>
      </w:r>
    </w:p>
    <w:p w14:paraId="222FD427" w14:textId="77777777" w:rsidR="00980B2B" w:rsidRPr="00DC1732" w:rsidRDefault="00980B2B" w:rsidP="00980B2B">
      <w:pPr>
        <w:tabs>
          <w:tab w:val="left" w:pos="2268"/>
        </w:tabs>
        <w:spacing w:line="240" w:lineRule="atLeast"/>
        <w:rPr>
          <w:rFonts w:ascii="Cambria" w:hAnsi="Cambria" w:cs="Tahoma"/>
          <w:sz w:val="23"/>
          <w:szCs w:val="23"/>
        </w:rPr>
      </w:pPr>
      <w:r w:rsidRPr="00DC1732">
        <w:rPr>
          <w:rFonts w:ascii="Cambria" w:hAnsi="Cambria" w:cs="Tahoma"/>
          <w:sz w:val="23"/>
          <w:szCs w:val="23"/>
        </w:rPr>
        <w:t>sídlo/místo podnikání:</w:t>
      </w:r>
      <w:r w:rsidR="0040236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1FEA9C4F" w14:textId="77777777" w:rsidR="00980B2B" w:rsidRPr="00DC1732" w:rsidRDefault="00032468" w:rsidP="00980B2B">
      <w:pPr>
        <w:tabs>
          <w:tab w:val="left" w:pos="1134"/>
          <w:tab w:val="left" w:pos="2268"/>
        </w:tabs>
        <w:spacing w:line="240" w:lineRule="atLeast"/>
        <w:rPr>
          <w:rFonts w:ascii="Cambria" w:hAnsi="Cambria" w:cs="Tahoma"/>
          <w:sz w:val="23"/>
          <w:szCs w:val="23"/>
          <w:shd w:val="clear" w:color="auto" w:fill="FFFF00"/>
        </w:rPr>
      </w:pPr>
      <w:r>
        <w:rPr>
          <w:rFonts w:ascii="Cambria" w:hAnsi="Cambria" w:cs="Tahoma"/>
          <w:sz w:val="23"/>
          <w:szCs w:val="23"/>
        </w:rPr>
        <w:t>zápis v obchodním rejstříku:</w:t>
      </w:r>
      <w:r>
        <w:rPr>
          <w:rFonts w:ascii="Cambria" w:hAnsi="Cambria" w:cs="Tahoma"/>
          <w:sz w:val="23"/>
          <w:szCs w:val="23"/>
        </w:rPr>
        <w:tab/>
      </w:r>
      <w:r w:rsidR="00980B2B" w:rsidRPr="00DC1732">
        <w:rPr>
          <w:rFonts w:ascii="Cambria" w:hAnsi="Cambria" w:cs="Tahoma"/>
          <w:sz w:val="23"/>
          <w:szCs w:val="23"/>
          <w:highlight w:val="yellow"/>
          <w:shd w:val="clear" w:color="auto" w:fill="FFFF00"/>
        </w:rPr>
        <w:t>…</w:t>
      </w:r>
    </w:p>
    <w:p w14:paraId="067B48C3"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zastoupena:</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42A30DF2" w14:textId="77777777" w:rsidR="00980B2B" w:rsidRPr="00DC1732" w:rsidRDefault="00980B2B" w:rsidP="00980B2B">
      <w:pPr>
        <w:tabs>
          <w:tab w:val="left" w:pos="2268"/>
        </w:tabs>
        <w:rPr>
          <w:rFonts w:ascii="Cambria" w:hAnsi="Cambria" w:cs="Tahoma"/>
          <w:sz w:val="23"/>
          <w:szCs w:val="23"/>
        </w:rPr>
      </w:pPr>
      <w:r w:rsidRPr="00DC1732">
        <w:rPr>
          <w:rFonts w:ascii="Cambria" w:hAnsi="Cambria" w:cs="Tahoma"/>
          <w:sz w:val="23"/>
          <w:szCs w:val="23"/>
        </w:rPr>
        <w:t>IČO:</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045AE418"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DIČ: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2DED24C4"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bankovní spojení:</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7DA847F2" w14:textId="77777777" w:rsidR="00980B2B" w:rsidRPr="00DC1732" w:rsidRDefault="00980B2B" w:rsidP="00980B2B">
      <w:pPr>
        <w:tabs>
          <w:tab w:val="left" w:pos="2268"/>
        </w:tabs>
        <w:rPr>
          <w:rFonts w:ascii="Cambria" w:hAnsi="Cambria" w:cs="Tahoma"/>
          <w:sz w:val="23"/>
          <w:szCs w:val="23"/>
          <w:shd w:val="clear" w:color="auto" w:fill="FFFF00"/>
        </w:rPr>
      </w:pPr>
      <w:r w:rsidRPr="00DC1732">
        <w:rPr>
          <w:rFonts w:ascii="Cambria" w:hAnsi="Cambria" w:cs="Tahoma"/>
          <w:sz w:val="23"/>
          <w:szCs w:val="23"/>
        </w:rPr>
        <w:t xml:space="preserve">č. </w:t>
      </w:r>
      <w:proofErr w:type="spellStart"/>
      <w:r w:rsidRPr="00DC1732">
        <w:rPr>
          <w:rFonts w:ascii="Cambria" w:hAnsi="Cambria" w:cs="Tahoma"/>
          <w:sz w:val="23"/>
          <w:szCs w:val="23"/>
        </w:rPr>
        <w:t>ú.</w:t>
      </w:r>
      <w:proofErr w:type="spellEnd"/>
      <w:r w:rsidRPr="00DC1732">
        <w:rPr>
          <w:rFonts w:ascii="Cambria" w:hAnsi="Cambria" w:cs="Tahoma"/>
          <w:sz w:val="23"/>
          <w:szCs w:val="23"/>
        </w:rPr>
        <w:t>:</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p>
    <w:p w14:paraId="3BDCF976" w14:textId="77777777" w:rsidR="00980B2B" w:rsidRPr="00DC1732" w:rsidRDefault="00980B2B" w:rsidP="00980B2B">
      <w:pPr>
        <w:tabs>
          <w:tab w:val="left" w:pos="2268"/>
        </w:tabs>
        <w:spacing w:after="240"/>
        <w:rPr>
          <w:rFonts w:ascii="Cambria" w:hAnsi="Cambria" w:cs="Tahoma"/>
          <w:sz w:val="23"/>
          <w:szCs w:val="23"/>
          <w:shd w:val="clear" w:color="auto" w:fill="FFFF00"/>
        </w:rPr>
      </w:pPr>
      <w:r w:rsidRPr="00DC1732">
        <w:rPr>
          <w:rFonts w:ascii="Cambria" w:hAnsi="Cambria" w:cs="Tahoma"/>
          <w:sz w:val="23"/>
          <w:szCs w:val="23"/>
        </w:rPr>
        <w:t xml:space="preserve">kontaktní osoba: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tel.: </w:t>
      </w:r>
      <w:r w:rsidRPr="00DC1732">
        <w:rPr>
          <w:rFonts w:ascii="Cambria" w:hAnsi="Cambria" w:cs="Tahoma"/>
          <w:sz w:val="23"/>
          <w:szCs w:val="23"/>
          <w:highlight w:val="yellow"/>
          <w:shd w:val="clear" w:color="auto" w:fill="FFFF00"/>
        </w:rPr>
        <w:t>…</w:t>
      </w:r>
      <w:r w:rsidRPr="00DC1732">
        <w:rPr>
          <w:rFonts w:ascii="Cambria" w:hAnsi="Cambria" w:cs="Tahoma"/>
          <w:sz w:val="23"/>
          <w:szCs w:val="23"/>
        </w:rPr>
        <w:t xml:space="preserve">, e-mail: </w:t>
      </w:r>
      <w:r w:rsidRPr="00DC1732">
        <w:rPr>
          <w:rFonts w:ascii="Cambria" w:hAnsi="Cambria" w:cs="Tahoma"/>
          <w:sz w:val="23"/>
          <w:szCs w:val="23"/>
          <w:highlight w:val="yellow"/>
          <w:shd w:val="clear" w:color="auto" w:fill="FFFF00"/>
        </w:rPr>
        <w:t>…</w:t>
      </w:r>
    </w:p>
    <w:p w14:paraId="275B0919" w14:textId="77777777" w:rsidR="00980B2B" w:rsidRPr="00DC1732" w:rsidRDefault="00980B2B" w:rsidP="00980B2B">
      <w:pPr>
        <w:jc w:val="both"/>
        <w:rPr>
          <w:rFonts w:ascii="Cambria" w:hAnsi="Cambria" w:cs="Tahoma"/>
          <w:sz w:val="23"/>
          <w:szCs w:val="23"/>
        </w:rPr>
      </w:pPr>
      <w:r w:rsidRPr="00DC1732">
        <w:rPr>
          <w:rFonts w:ascii="Cambria" w:hAnsi="Cambria" w:cs="Tahoma"/>
          <w:sz w:val="23"/>
          <w:szCs w:val="23"/>
        </w:rPr>
        <w:t xml:space="preserve">na straně druhé </w:t>
      </w:r>
      <w:r w:rsidRPr="00847A6D">
        <w:rPr>
          <w:rFonts w:ascii="Cambria" w:hAnsi="Cambria" w:cs="Tahoma"/>
          <w:i/>
          <w:sz w:val="23"/>
          <w:szCs w:val="23"/>
        </w:rPr>
        <w:t>(dále jen „</w:t>
      </w:r>
      <w:r w:rsidRPr="00847A6D">
        <w:rPr>
          <w:rFonts w:ascii="Cambria" w:hAnsi="Cambria" w:cs="Tahoma"/>
          <w:bCs/>
          <w:i/>
          <w:sz w:val="23"/>
          <w:szCs w:val="23"/>
        </w:rPr>
        <w:t>prodávající</w:t>
      </w:r>
      <w:r w:rsidRPr="00847A6D">
        <w:rPr>
          <w:rFonts w:ascii="Cambria" w:hAnsi="Cambria" w:cs="Tahoma"/>
          <w:i/>
          <w:sz w:val="23"/>
          <w:szCs w:val="23"/>
        </w:rPr>
        <w:t>“)</w:t>
      </w:r>
    </w:p>
    <w:p w14:paraId="6A78C6C4" w14:textId="77777777" w:rsidR="0088346F" w:rsidRPr="00676905" w:rsidRDefault="0088346F" w:rsidP="0088346F">
      <w:pPr>
        <w:jc w:val="both"/>
        <w:rPr>
          <w:rFonts w:ascii="Cambria" w:hAnsi="Cambria"/>
          <w:i/>
          <w:sz w:val="23"/>
          <w:szCs w:val="23"/>
        </w:rPr>
      </w:pPr>
      <w:r w:rsidRPr="00676905">
        <w:rPr>
          <w:rFonts w:ascii="Cambria" w:hAnsi="Cambria"/>
          <w:i/>
          <w:sz w:val="23"/>
          <w:szCs w:val="23"/>
        </w:rPr>
        <w:t xml:space="preserve">(dále společně též jako </w:t>
      </w:r>
      <w:r w:rsidRPr="00A944E7">
        <w:rPr>
          <w:rFonts w:ascii="Cambria" w:hAnsi="Cambria"/>
          <w:i/>
          <w:sz w:val="23"/>
          <w:szCs w:val="23"/>
        </w:rPr>
        <w:t>„</w:t>
      </w:r>
      <w:r>
        <w:rPr>
          <w:rFonts w:ascii="Cambria" w:hAnsi="Cambria"/>
          <w:i/>
          <w:sz w:val="23"/>
          <w:szCs w:val="23"/>
        </w:rPr>
        <w:t>s</w:t>
      </w:r>
      <w:r w:rsidRPr="00471968">
        <w:rPr>
          <w:rFonts w:ascii="Cambria" w:hAnsi="Cambria"/>
          <w:i/>
          <w:sz w:val="23"/>
          <w:szCs w:val="23"/>
        </w:rPr>
        <w:t>mluvní strany</w:t>
      </w:r>
      <w:r w:rsidRPr="00676905">
        <w:rPr>
          <w:rFonts w:ascii="Cambria" w:hAnsi="Cambria"/>
          <w:i/>
          <w:sz w:val="23"/>
          <w:szCs w:val="23"/>
        </w:rPr>
        <w:t>“)</w:t>
      </w:r>
    </w:p>
    <w:p w14:paraId="366E405E" w14:textId="77777777" w:rsidR="00E07412" w:rsidRPr="00DC1732" w:rsidRDefault="00E07412" w:rsidP="00581AA9">
      <w:pPr>
        <w:rPr>
          <w:rFonts w:ascii="Cambria" w:hAnsi="Cambria"/>
          <w:b/>
          <w:bCs/>
          <w:sz w:val="23"/>
          <w:szCs w:val="23"/>
        </w:rPr>
      </w:pPr>
    </w:p>
    <w:p w14:paraId="3EA836F5" w14:textId="77777777" w:rsidR="00FE7763" w:rsidRPr="00DC1732" w:rsidRDefault="005E1E15" w:rsidP="00FE7763">
      <w:pPr>
        <w:jc w:val="center"/>
        <w:rPr>
          <w:rFonts w:ascii="Cambria" w:hAnsi="Cambria"/>
          <w:b/>
          <w:bCs/>
          <w:sz w:val="23"/>
          <w:szCs w:val="23"/>
        </w:rPr>
      </w:pPr>
      <w:r w:rsidRPr="00DC1732">
        <w:rPr>
          <w:rFonts w:ascii="Cambria" w:hAnsi="Cambria"/>
          <w:b/>
          <w:bCs/>
          <w:sz w:val="23"/>
          <w:szCs w:val="23"/>
        </w:rPr>
        <w:t xml:space="preserve">Článek </w:t>
      </w:r>
      <w:r w:rsidR="00FE7763" w:rsidRPr="00DC1732">
        <w:rPr>
          <w:rFonts w:ascii="Cambria" w:hAnsi="Cambria"/>
          <w:b/>
          <w:bCs/>
          <w:sz w:val="23"/>
          <w:szCs w:val="23"/>
        </w:rPr>
        <w:t>I</w:t>
      </w:r>
    </w:p>
    <w:p w14:paraId="5651228E" w14:textId="77777777" w:rsidR="000F6463" w:rsidRPr="00DC1732" w:rsidRDefault="009B4506" w:rsidP="00FE7763">
      <w:pPr>
        <w:jc w:val="center"/>
        <w:rPr>
          <w:rFonts w:ascii="Cambria" w:hAnsi="Cambria"/>
          <w:b/>
          <w:bCs/>
          <w:sz w:val="23"/>
          <w:szCs w:val="23"/>
        </w:rPr>
      </w:pPr>
      <w:r w:rsidRPr="00DC1732">
        <w:rPr>
          <w:rFonts w:ascii="Cambria" w:hAnsi="Cambria"/>
          <w:b/>
          <w:bCs/>
          <w:sz w:val="23"/>
          <w:szCs w:val="23"/>
        </w:rPr>
        <w:t>Úvodní ustanovení</w:t>
      </w:r>
    </w:p>
    <w:p w14:paraId="01A77B5B" w14:textId="77777777" w:rsidR="00FE7763" w:rsidRPr="00DC1732" w:rsidRDefault="00FE7763" w:rsidP="00FE7763">
      <w:pPr>
        <w:jc w:val="center"/>
        <w:rPr>
          <w:rFonts w:ascii="Cambria" w:hAnsi="Cambria"/>
          <w:b/>
          <w:bCs/>
          <w:sz w:val="23"/>
          <w:szCs w:val="23"/>
        </w:rPr>
      </w:pPr>
    </w:p>
    <w:p w14:paraId="1133F667" w14:textId="5DE8679B"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Tato smlouva se uzavírá na základě výsledků </w:t>
      </w:r>
      <w:r w:rsidR="009D14EE" w:rsidRPr="00DC1732">
        <w:rPr>
          <w:rFonts w:ascii="Cambria" w:hAnsi="Cambria"/>
          <w:sz w:val="23"/>
          <w:szCs w:val="23"/>
        </w:rPr>
        <w:t>zadávacího</w:t>
      </w:r>
      <w:r w:rsidRPr="00DC1732">
        <w:rPr>
          <w:rFonts w:ascii="Cambria" w:hAnsi="Cambria"/>
          <w:sz w:val="23"/>
          <w:szCs w:val="23"/>
        </w:rPr>
        <w:t xml:space="preserve"> řízení na dodávky, vyhlášeného kupujícím, jako zadavatelem, pod názvem </w:t>
      </w:r>
      <w:r w:rsidR="00376618" w:rsidRPr="00DC1732">
        <w:rPr>
          <w:rFonts w:ascii="Cambria" w:hAnsi="Cambria" w:cs="Arial"/>
          <w:b/>
          <w:sz w:val="23"/>
          <w:szCs w:val="23"/>
        </w:rPr>
        <w:t>„</w:t>
      </w:r>
      <w:r w:rsidR="00801BCD" w:rsidRPr="00DC1732">
        <w:rPr>
          <w:rFonts w:ascii="Cambria" w:hAnsi="Cambria" w:cs="Arial"/>
          <w:b/>
          <w:sz w:val="23"/>
          <w:szCs w:val="23"/>
        </w:rPr>
        <w:t>Výzva č.</w:t>
      </w:r>
      <w:r w:rsidR="000114CB">
        <w:rPr>
          <w:rFonts w:ascii="Cambria" w:hAnsi="Cambria" w:cs="Arial"/>
          <w:b/>
          <w:sz w:val="23"/>
          <w:szCs w:val="23"/>
        </w:rPr>
        <w:t xml:space="preserve"> 34</w:t>
      </w:r>
      <w:r w:rsidR="00B349EB" w:rsidRPr="00DC1732">
        <w:rPr>
          <w:rFonts w:ascii="Cambria" w:hAnsi="Cambria" w:cs="Arial"/>
          <w:b/>
          <w:sz w:val="23"/>
          <w:szCs w:val="23"/>
        </w:rPr>
        <w:t>: FF UK - nákup knih pro projekt KREAS</w:t>
      </w:r>
      <w:r w:rsidR="00893A2A" w:rsidRPr="00DC1732">
        <w:rPr>
          <w:rFonts w:ascii="Cambria" w:hAnsi="Cambria"/>
          <w:b/>
          <w:sz w:val="23"/>
          <w:szCs w:val="23"/>
        </w:rPr>
        <w:t>“</w:t>
      </w:r>
      <w:r w:rsidR="00E447DC" w:rsidRPr="00DC1732">
        <w:rPr>
          <w:rFonts w:ascii="Cambria" w:hAnsi="Cambria"/>
          <w:b/>
          <w:bCs/>
          <w:sz w:val="23"/>
          <w:szCs w:val="23"/>
        </w:rPr>
        <w:t xml:space="preserve"> </w:t>
      </w:r>
      <w:r w:rsidRPr="00DC1732">
        <w:rPr>
          <w:rFonts w:ascii="Cambria" w:hAnsi="Cambria"/>
          <w:i/>
          <w:iCs/>
          <w:sz w:val="23"/>
          <w:szCs w:val="23"/>
        </w:rPr>
        <w:t>(dále jen „</w:t>
      </w:r>
      <w:r w:rsidR="00D00791" w:rsidRPr="00DC1732">
        <w:rPr>
          <w:rFonts w:ascii="Cambria" w:hAnsi="Cambria"/>
          <w:i/>
          <w:iCs/>
          <w:sz w:val="23"/>
          <w:szCs w:val="23"/>
        </w:rPr>
        <w:t>veřejná zakázka</w:t>
      </w:r>
      <w:r w:rsidRPr="00DC1732">
        <w:rPr>
          <w:rFonts w:ascii="Cambria" w:hAnsi="Cambria"/>
          <w:i/>
          <w:iCs/>
          <w:sz w:val="23"/>
          <w:szCs w:val="23"/>
        </w:rPr>
        <w:t>“ nebo „zakázka“)</w:t>
      </w:r>
      <w:r w:rsidR="00376618" w:rsidRPr="00DC1732">
        <w:rPr>
          <w:rFonts w:ascii="Cambria" w:hAnsi="Cambria"/>
          <w:i/>
          <w:iCs/>
          <w:sz w:val="23"/>
          <w:szCs w:val="23"/>
        </w:rPr>
        <w:t xml:space="preserve"> </w:t>
      </w:r>
      <w:r w:rsidR="00482671">
        <w:rPr>
          <w:rFonts w:ascii="Cambria" w:hAnsi="Cambria"/>
          <w:i/>
          <w:iCs/>
          <w:sz w:val="23"/>
          <w:szCs w:val="23"/>
        </w:rPr>
        <w:br/>
      </w:r>
      <w:r w:rsidR="00376618" w:rsidRPr="00DC1732">
        <w:rPr>
          <w:rFonts w:ascii="Cambria" w:hAnsi="Cambria"/>
          <w:iCs/>
          <w:sz w:val="23"/>
          <w:szCs w:val="23"/>
        </w:rPr>
        <w:t>v rámci zavedeného</w:t>
      </w:r>
      <w:r w:rsidR="00376618" w:rsidRPr="00DC1732">
        <w:rPr>
          <w:rFonts w:ascii="Cambria" w:hAnsi="Cambria"/>
          <w:sz w:val="23"/>
          <w:szCs w:val="23"/>
        </w:rPr>
        <w:t xml:space="preserve"> </w:t>
      </w:r>
      <w:r w:rsidR="00376618" w:rsidRPr="00DC1732">
        <w:rPr>
          <w:rFonts w:ascii="Cambria" w:hAnsi="Cambria"/>
          <w:iCs/>
          <w:sz w:val="23"/>
          <w:szCs w:val="23"/>
        </w:rPr>
        <w:t>Dynamického nákupního systému pro nákup knih pro projekt KREAS v období 2018 - 2022</w:t>
      </w:r>
      <w:r w:rsidRPr="00DC1732">
        <w:rPr>
          <w:rFonts w:ascii="Cambria" w:hAnsi="Cambria"/>
          <w:sz w:val="23"/>
          <w:szCs w:val="23"/>
        </w:rPr>
        <w:t xml:space="preserve"> a v souladu se zadávací dokumentací a nabídkou prodávajícího podanou v rámci shora uvedeného </w:t>
      </w:r>
      <w:r w:rsidR="005952D8" w:rsidRPr="00DC1732">
        <w:rPr>
          <w:rFonts w:ascii="Cambria" w:hAnsi="Cambria"/>
          <w:sz w:val="23"/>
          <w:szCs w:val="23"/>
        </w:rPr>
        <w:t>zad</w:t>
      </w:r>
      <w:r w:rsidR="00724965" w:rsidRPr="00DC1732">
        <w:rPr>
          <w:rFonts w:ascii="Cambria" w:hAnsi="Cambria"/>
          <w:sz w:val="23"/>
          <w:szCs w:val="23"/>
        </w:rPr>
        <w:t>á</w:t>
      </w:r>
      <w:r w:rsidR="005952D8" w:rsidRPr="00DC1732">
        <w:rPr>
          <w:rFonts w:ascii="Cambria" w:hAnsi="Cambria"/>
          <w:sz w:val="23"/>
          <w:szCs w:val="23"/>
        </w:rPr>
        <w:t xml:space="preserve">vacího </w:t>
      </w:r>
      <w:r w:rsidRPr="00DC1732">
        <w:rPr>
          <w:rFonts w:ascii="Cambria" w:hAnsi="Cambria"/>
          <w:sz w:val="23"/>
          <w:szCs w:val="23"/>
        </w:rPr>
        <w:t>řízení.</w:t>
      </w:r>
    </w:p>
    <w:p w14:paraId="11808492" w14:textId="77777777" w:rsidR="007632BF" w:rsidRPr="00DC1732" w:rsidRDefault="007632BF" w:rsidP="000F6463">
      <w:pPr>
        <w:pBdr>
          <w:top w:val="nil"/>
          <w:left w:val="nil"/>
          <w:bottom w:val="nil"/>
          <w:right w:val="nil"/>
          <w:between w:val="nil"/>
          <w:bar w:val="nil"/>
        </w:pBdr>
        <w:ind w:left="426"/>
        <w:jc w:val="both"/>
        <w:rPr>
          <w:rFonts w:ascii="Cambria" w:hAnsi="Cambria"/>
          <w:sz w:val="23"/>
          <w:szCs w:val="23"/>
        </w:rPr>
      </w:pPr>
    </w:p>
    <w:p w14:paraId="0A6A8808" w14:textId="77777777" w:rsidR="00FE7763" w:rsidRPr="00DC1732" w:rsidRDefault="00FE7763" w:rsidP="001720BE">
      <w:pPr>
        <w:numPr>
          <w:ilvl w:val="0"/>
          <w:numId w:val="9"/>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Touto smlouvou se prodávající zavazuje </w:t>
      </w:r>
      <w:r w:rsidR="001E1CDB" w:rsidRPr="00DC1732">
        <w:rPr>
          <w:rFonts w:ascii="Cambria" w:hAnsi="Cambria"/>
          <w:sz w:val="23"/>
          <w:szCs w:val="23"/>
        </w:rPr>
        <w:t xml:space="preserve">na svůj náklad, na svou odpovědnost </w:t>
      </w:r>
      <w:r w:rsidR="006F69AF">
        <w:rPr>
          <w:rFonts w:ascii="Cambria" w:hAnsi="Cambria"/>
          <w:sz w:val="23"/>
          <w:szCs w:val="23"/>
        </w:rPr>
        <w:br/>
      </w:r>
      <w:r w:rsidR="001E1CDB" w:rsidRPr="00DC1732">
        <w:rPr>
          <w:rFonts w:ascii="Cambria" w:hAnsi="Cambria"/>
          <w:sz w:val="23"/>
          <w:szCs w:val="23"/>
        </w:rPr>
        <w:t xml:space="preserve">a v dohodnuté době </w:t>
      </w:r>
      <w:r w:rsidRPr="00DC1732">
        <w:rPr>
          <w:rFonts w:ascii="Cambria" w:hAnsi="Cambria"/>
          <w:sz w:val="23"/>
          <w:szCs w:val="23"/>
        </w:rPr>
        <w:t>dodat</w:t>
      </w:r>
      <w:r w:rsidR="009D14EE" w:rsidRPr="00DC1732">
        <w:rPr>
          <w:rFonts w:ascii="Cambria" w:hAnsi="Cambria"/>
          <w:sz w:val="23"/>
          <w:szCs w:val="23"/>
        </w:rPr>
        <w:t xml:space="preserve"> </w:t>
      </w:r>
      <w:bookmarkStart w:id="0" w:name="_Hlk501739259"/>
      <w:bookmarkStart w:id="1" w:name="_Hlk501739998"/>
      <w:r w:rsidR="009D14EE" w:rsidRPr="00DC1732">
        <w:rPr>
          <w:rFonts w:ascii="Cambria" w:hAnsi="Cambria"/>
          <w:sz w:val="23"/>
          <w:szCs w:val="23"/>
        </w:rPr>
        <w:t>kupujícímu</w:t>
      </w:r>
      <w:r w:rsidR="00D91B0E" w:rsidRPr="00DC1732">
        <w:rPr>
          <w:rFonts w:ascii="Cambria" w:hAnsi="Cambria"/>
          <w:sz w:val="23"/>
          <w:szCs w:val="23"/>
        </w:rPr>
        <w:t xml:space="preserve"> </w:t>
      </w:r>
      <w:bookmarkEnd w:id="0"/>
      <w:bookmarkEnd w:id="1"/>
      <w:r w:rsidR="0087021F" w:rsidRPr="00DC1732">
        <w:rPr>
          <w:rFonts w:ascii="Cambria" w:hAnsi="Cambria"/>
          <w:sz w:val="23"/>
          <w:szCs w:val="23"/>
        </w:rPr>
        <w:t>knihy</w:t>
      </w:r>
      <w:r w:rsidR="00036840" w:rsidRPr="00DC1732">
        <w:rPr>
          <w:rFonts w:ascii="Cambria" w:hAnsi="Cambria"/>
          <w:sz w:val="23"/>
          <w:szCs w:val="23"/>
        </w:rPr>
        <w:t xml:space="preserve"> </w:t>
      </w:r>
      <w:r w:rsidR="00036840" w:rsidRPr="00847A6D">
        <w:rPr>
          <w:rFonts w:ascii="Cambria" w:hAnsi="Cambria"/>
          <w:i/>
          <w:sz w:val="23"/>
          <w:szCs w:val="23"/>
        </w:rPr>
        <w:t>(dále jen „zboží“)</w:t>
      </w:r>
      <w:r w:rsidR="00D00791" w:rsidRPr="0033572B">
        <w:rPr>
          <w:rFonts w:ascii="Cambria" w:hAnsi="Cambria" w:cs="Arial"/>
          <w:sz w:val="23"/>
          <w:szCs w:val="23"/>
        </w:rPr>
        <w:t xml:space="preserve">, </w:t>
      </w:r>
      <w:r w:rsidR="0087021F" w:rsidRPr="00DC1732">
        <w:rPr>
          <w:rFonts w:ascii="Cambria" w:hAnsi="Cambria" w:cs="Arial"/>
          <w:sz w:val="23"/>
          <w:szCs w:val="23"/>
        </w:rPr>
        <w:t xml:space="preserve">které jsou </w:t>
      </w:r>
      <w:r w:rsidR="00036840" w:rsidRPr="00DC1732">
        <w:rPr>
          <w:rFonts w:ascii="Cambria" w:hAnsi="Cambria"/>
          <w:sz w:val="23"/>
          <w:szCs w:val="23"/>
        </w:rPr>
        <w:t xml:space="preserve">blíže specifikované v Příloze č. </w:t>
      </w:r>
      <w:r w:rsidR="00C94182" w:rsidRPr="00DC1732">
        <w:rPr>
          <w:rFonts w:ascii="Cambria" w:hAnsi="Cambria"/>
          <w:sz w:val="23"/>
          <w:szCs w:val="23"/>
        </w:rPr>
        <w:t>1</w:t>
      </w:r>
      <w:r w:rsidR="00036840" w:rsidRPr="00DC1732">
        <w:rPr>
          <w:rFonts w:ascii="Cambria" w:hAnsi="Cambria"/>
          <w:sz w:val="23"/>
          <w:szCs w:val="23"/>
        </w:rPr>
        <w:t xml:space="preserve"> </w:t>
      </w:r>
      <w:r w:rsidR="0087021F" w:rsidRPr="00DC1732">
        <w:rPr>
          <w:rFonts w:ascii="Cambria" w:hAnsi="Cambria"/>
          <w:sz w:val="23"/>
          <w:szCs w:val="23"/>
        </w:rPr>
        <w:t>Specifikace dodávky</w:t>
      </w:r>
      <w:r w:rsidR="009025C8" w:rsidRPr="00DC1732">
        <w:rPr>
          <w:rFonts w:ascii="Cambria" w:hAnsi="Cambria"/>
          <w:sz w:val="23"/>
          <w:szCs w:val="23"/>
        </w:rPr>
        <w:t xml:space="preserve"> </w:t>
      </w:r>
      <w:r w:rsidR="009025C8" w:rsidRPr="00847A6D">
        <w:rPr>
          <w:rFonts w:ascii="Cambria" w:hAnsi="Cambria"/>
          <w:i/>
          <w:sz w:val="23"/>
          <w:szCs w:val="23"/>
        </w:rPr>
        <w:t xml:space="preserve">(dále jen „Příloha č. </w:t>
      </w:r>
      <w:r w:rsidR="00C94182" w:rsidRPr="00847A6D">
        <w:rPr>
          <w:rFonts w:ascii="Cambria" w:hAnsi="Cambria"/>
          <w:i/>
          <w:sz w:val="23"/>
          <w:szCs w:val="23"/>
        </w:rPr>
        <w:t>1</w:t>
      </w:r>
      <w:r w:rsidR="009025C8" w:rsidRPr="00847A6D">
        <w:rPr>
          <w:rFonts w:ascii="Cambria" w:hAnsi="Cambria"/>
          <w:i/>
          <w:sz w:val="23"/>
          <w:szCs w:val="23"/>
        </w:rPr>
        <w:t>“)</w:t>
      </w:r>
      <w:r w:rsidR="00036840" w:rsidRPr="00DC1732">
        <w:rPr>
          <w:rFonts w:ascii="Cambria" w:hAnsi="Cambria"/>
          <w:sz w:val="23"/>
          <w:szCs w:val="23"/>
        </w:rPr>
        <w:t>,</w:t>
      </w:r>
      <w:r w:rsidR="00543F67" w:rsidRPr="00DC1732">
        <w:rPr>
          <w:rFonts w:ascii="Cambria" w:hAnsi="Cambria"/>
          <w:sz w:val="23"/>
          <w:szCs w:val="23"/>
        </w:rPr>
        <w:t xml:space="preserve"> </w:t>
      </w:r>
      <w:r w:rsidR="004C30A4" w:rsidRPr="00DC1732">
        <w:rPr>
          <w:rFonts w:ascii="Cambria" w:hAnsi="Cambria"/>
          <w:sz w:val="23"/>
          <w:szCs w:val="23"/>
        </w:rPr>
        <w:t>a odevzdat</w:t>
      </w:r>
      <w:r w:rsidR="00543F67" w:rsidRPr="00DC1732">
        <w:rPr>
          <w:rFonts w:ascii="Cambria" w:hAnsi="Cambria"/>
          <w:sz w:val="23"/>
          <w:szCs w:val="23"/>
        </w:rPr>
        <w:t xml:space="preserve"> </w:t>
      </w:r>
      <w:r w:rsidR="00543F67" w:rsidRPr="00DC1732">
        <w:rPr>
          <w:rFonts w:ascii="Cambria" w:hAnsi="Cambria"/>
          <w:sz w:val="23"/>
          <w:szCs w:val="23"/>
        </w:rPr>
        <w:lastRenderedPageBreak/>
        <w:t>je</w:t>
      </w:r>
      <w:r w:rsidRPr="00DC1732">
        <w:rPr>
          <w:rFonts w:ascii="Cambria" w:hAnsi="Cambria"/>
          <w:sz w:val="23"/>
          <w:szCs w:val="23"/>
        </w:rPr>
        <w:t xml:space="preserve"> za podmínek v ní sjednaných kupujícímu</w:t>
      </w:r>
      <w:r w:rsidR="009D14EE" w:rsidRPr="00DC1732">
        <w:rPr>
          <w:rFonts w:ascii="Cambria" w:hAnsi="Cambria"/>
          <w:sz w:val="23"/>
          <w:szCs w:val="23"/>
        </w:rPr>
        <w:t xml:space="preserve">. </w:t>
      </w:r>
      <w:bookmarkStart w:id="2" w:name="_Hlk501740465"/>
      <w:bookmarkStart w:id="3" w:name="_Hlk501740027"/>
      <w:r w:rsidR="009D14EE" w:rsidRPr="00DC1732">
        <w:rPr>
          <w:rFonts w:ascii="Cambria" w:hAnsi="Cambria"/>
          <w:sz w:val="23"/>
          <w:szCs w:val="23"/>
        </w:rPr>
        <w:t xml:space="preserve">Prodávající se dále zavazuje </w:t>
      </w:r>
      <w:r w:rsidRPr="00DC1732">
        <w:rPr>
          <w:rFonts w:ascii="Cambria" w:hAnsi="Cambria"/>
          <w:sz w:val="23"/>
          <w:szCs w:val="23"/>
        </w:rPr>
        <w:t xml:space="preserve">převést </w:t>
      </w:r>
      <w:r w:rsidR="006F69AF">
        <w:rPr>
          <w:rFonts w:ascii="Cambria" w:hAnsi="Cambria"/>
          <w:sz w:val="23"/>
          <w:szCs w:val="23"/>
        </w:rPr>
        <w:br/>
      </w:r>
      <w:r w:rsidRPr="00DC1732">
        <w:rPr>
          <w:rFonts w:ascii="Cambria" w:hAnsi="Cambria"/>
          <w:sz w:val="23"/>
          <w:szCs w:val="23"/>
        </w:rPr>
        <w:t xml:space="preserve">na </w:t>
      </w:r>
      <w:r w:rsidR="009D14EE" w:rsidRPr="00DC1732">
        <w:rPr>
          <w:rFonts w:ascii="Cambria" w:hAnsi="Cambria"/>
          <w:sz w:val="23"/>
          <w:szCs w:val="23"/>
        </w:rPr>
        <w:t>kupujícího</w:t>
      </w:r>
      <w:r w:rsidRPr="00DC1732">
        <w:rPr>
          <w:rFonts w:ascii="Cambria" w:hAnsi="Cambria"/>
          <w:sz w:val="23"/>
          <w:szCs w:val="23"/>
        </w:rPr>
        <w:t xml:space="preserve"> vlastnické právo k tomuto zboží.</w:t>
      </w:r>
      <w:bookmarkEnd w:id="2"/>
    </w:p>
    <w:bookmarkEnd w:id="3"/>
    <w:p w14:paraId="33F15277" w14:textId="77777777" w:rsidR="00FE7763" w:rsidRPr="00DC1732" w:rsidRDefault="00FE7763" w:rsidP="001720BE">
      <w:pPr>
        <w:numPr>
          <w:ilvl w:val="0"/>
          <w:numId w:val="9"/>
        </w:numPr>
        <w:pBdr>
          <w:top w:val="nil"/>
          <w:left w:val="nil"/>
          <w:bottom w:val="nil"/>
          <w:right w:val="nil"/>
          <w:between w:val="nil"/>
          <w:bar w:val="nil"/>
        </w:pBdr>
        <w:spacing w:before="120"/>
        <w:ind w:left="426"/>
        <w:jc w:val="both"/>
        <w:rPr>
          <w:rFonts w:ascii="Cambria" w:hAnsi="Cambria"/>
          <w:b/>
          <w:sz w:val="23"/>
          <w:szCs w:val="23"/>
        </w:rPr>
      </w:pPr>
      <w:r w:rsidRPr="00DC1732">
        <w:rPr>
          <w:rFonts w:ascii="Cambria" w:hAnsi="Cambria"/>
          <w:sz w:val="23"/>
          <w:szCs w:val="23"/>
        </w:rPr>
        <w:t xml:space="preserve">Kupující se zavazuje </w:t>
      </w:r>
      <w:r w:rsidR="004C30A4" w:rsidRPr="00DC1732">
        <w:rPr>
          <w:rFonts w:ascii="Cambria" w:hAnsi="Cambria"/>
          <w:sz w:val="23"/>
          <w:szCs w:val="23"/>
        </w:rPr>
        <w:t xml:space="preserve">řádně a včas dodané </w:t>
      </w:r>
      <w:r w:rsidRPr="00DC1732">
        <w:rPr>
          <w:rFonts w:ascii="Cambria" w:hAnsi="Cambria"/>
          <w:sz w:val="23"/>
          <w:szCs w:val="23"/>
        </w:rPr>
        <w:t xml:space="preserve">zboží </w:t>
      </w:r>
      <w:bookmarkStart w:id="4" w:name="_Hlk501740038"/>
      <w:r w:rsidR="009D14EE" w:rsidRPr="00DC1732">
        <w:rPr>
          <w:rFonts w:ascii="Cambria" w:hAnsi="Cambria"/>
          <w:sz w:val="23"/>
          <w:szCs w:val="23"/>
        </w:rPr>
        <w:t xml:space="preserve">od prodávajícího </w:t>
      </w:r>
      <w:bookmarkEnd w:id="4"/>
      <w:r w:rsidRPr="00DC1732">
        <w:rPr>
          <w:rFonts w:ascii="Cambria" w:hAnsi="Cambria"/>
          <w:sz w:val="23"/>
          <w:szCs w:val="23"/>
        </w:rPr>
        <w:t>převzít a zaplatit za něj sjednanou kupní cenu způsobem a v termínu stanoveném touto smlouvou</w:t>
      </w:r>
      <w:r w:rsidR="00573D1B" w:rsidRPr="00DC1732">
        <w:rPr>
          <w:rFonts w:ascii="Cambria" w:hAnsi="Cambria"/>
          <w:sz w:val="23"/>
          <w:szCs w:val="23"/>
        </w:rPr>
        <w:t>.</w:t>
      </w:r>
    </w:p>
    <w:p w14:paraId="4BF5803A" w14:textId="77777777" w:rsidR="00B970D8" w:rsidRPr="00DC1732" w:rsidRDefault="00B970D8" w:rsidP="000F6463">
      <w:pPr>
        <w:pBdr>
          <w:top w:val="nil"/>
          <w:left w:val="nil"/>
          <w:bottom w:val="nil"/>
          <w:right w:val="nil"/>
          <w:between w:val="nil"/>
          <w:bar w:val="nil"/>
        </w:pBdr>
        <w:ind w:left="426"/>
        <w:jc w:val="both"/>
        <w:rPr>
          <w:rFonts w:ascii="Cambria" w:hAnsi="Cambria"/>
          <w:b/>
          <w:sz w:val="23"/>
          <w:szCs w:val="23"/>
        </w:rPr>
      </w:pPr>
    </w:p>
    <w:p w14:paraId="2444FCDD" w14:textId="77777777" w:rsidR="00573D1B" w:rsidRPr="00DC1732" w:rsidRDefault="005E1E15" w:rsidP="000F6463">
      <w:pPr>
        <w:ind w:left="426"/>
        <w:jc w:val="center"/>
        <w:rPr>
          <w:rFonts w:ascii="Cambria" w:hAnsi="Cambria"/>
          <w:b/>
          <w:bCs/>
          <w:sz w:val="23"/>
          <w:szCs w:val="23"/>
        </w:rPr>
      </w:pPr>
      <w:r w:rsidRPr="00DC1732">
        <w:rPr>
          <w:rFonts w:ascii="Cambria" w:hAnsi="Cambria"/>
          <w:b/>
          <w:sz w:val="23"/>
          <w:szCs w:val="23"/>
        </w:rPr>
        <w:t xml:space="preserve">Článek </w:t>
      </w:r>
      <w:r w:rsidR="00573D1B" w:rsidRPr="00DC1732">
        <w:rPr>
          <w:rFonts w:ascii="Cambria" w:hAnsi="Cambria"/>
          <w:b/>
          <w:bCs/>
          <w:sz w:val="23"/>
          <w:szCs w:val="23"/>
        </w:rPr>
        <w:t>II</w:t>
      </w:r>
    </w:p>
    <w:p w14:paraId="05A56688" w14:textId="77777777" w:rsidR="00A7170C" w:rsidRPr="00DC1732" w:rsidRDefault="00573D1B" w:rsidP="000F6463">
      <w:pPr>
        <w:ind w:left="426"/>
        <w:jc w:val="center"/>
        <w:rPr>
          <w:rFonts w:ascii="Cambria" w:hAnsi="Cambria"/>
          <w:b/>
          <w:bCs/>
          <w:sz w:val="23"/>
          <w:szCs w:val="23"/>
        </w:rPr>
      </w:pPr>
      <w:r w:rsidRPr="00DC1732">
        <w:rPr>
          <w:rFonts w:ascii="Cambria" w:hAnsi="Cambria"/>
          <w:b/>
          <w:bCs/>
          <w:sz w:val="23"/>
          <w:szCs w:val="23"/>
        </w:rPr>
        <w:t>Specifikace předmětu plnění</w:t>
      </w:r>
    </w:p>
    <w:p w14:paraId="355B2462" w14:textId="77777777" w:rsidR="00BB2350" w:rsidRPr="00DC1732" w:rsidRDefault="00BB2350" w:rsidP="000F6463">
      <w:pPr>
        <w:ind w:left="426"/>
        <w:jc w:val="center"/>
        <w:rPr>
          <w:rFonts w:ascii="Cambria" w:hAnsi="Cambria"/>
          <w:b/>
          <w:bCs/>
          <w:sz w:val="23"/>
          <w:szCs w:val="23"/>
        </w:rPr>
      </w:pPr>
    </w:p>
    <w:p w14:paraId="048F8731" w14:textId="77777777" w:rsidR="00573D1B" w:rsidRPr="00DC1732" w:rsidRDefault="00573D1B" w:rsidP="001720BE">
      <w:pPr>
        <w:numPr>
          <w:ilvl w:val="0"/>
          <w:numId w:val="10"/>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 xml:space="preserve">Předmětem plnění této smlouvy je dodávka zboží </w:t>
      </w:r>
      <w:r w:rsidR="00036840" w:rsidRPr="00DC1732">
        <w:rPr>
          <w:rFonts w:ascii="Cambria" w:hAnsi="Cambria"/>
          <w:sz w:val="23"/>
          <w:szCs w:val="23"/>
        </w:rPr>
        <w:t>specifikovaného v</w:t>
      </w:r>
      <w:r w:rsidR="009F39E8" w:rsidRPr="00DC1732">
        <w:rPr>
          <w:rFonts w:ascii="Cambria" w:hAnsi="Cambria"/>
          <w:sz w:val="23"/>
          <w:szCs w:val="23"/>
        </w:rPr>
        <w:t> Příloze č. 1 této smlouvy</w:t>
      </w:r>
      <w:r w:rsidRPr="00DC1732">
        <w:rPr>
          <w:rFonts w:ascii="Cambria" w:hAnsi="Cambria"/>
          <w:sz w:val="23"/>
          <w:szCs w:val="23"/>
        </w:rPr>
        <w:t xml:space="preserve"> rámci </w:t>
      </w:r>
      <w:r w:rsidR="006D6629" w:rsidRPr="00DC1732">
        <w:rPr>
          <w:rFonts w:ascii="Cambria" w:hAnsi="Cambria"/>
          <w:sz w:val="23"/>
          <w:szCs w:val="23"/>
        </w:rPr>
        <w:t xml:space="preserve">veřejné zakázky </w:t>
      </w:r>
      <w:r w:rsidRPr="00DC1732">
        <w:rPr>
          <w:rFonts w:ascii="Cambria" w:hAnsi="Cambria"/>
          <w:sz w:val="23"/>
          <w:szCs w:val="23"/>
        </w:rPr>
        <w:t>a s tím spojených služ</w:t>
      </w:r>
      <w:r w:rsidR="00E86E05" w:rsidRPr="00DC1732">
        <w:rPr>
          <w:rFonts w:ascii="Cambria" w:hAnsi="Cambria"/>
          <w:sz w:val="23"/>
          <w:szCs w:val="23"/>
        </w:rPr>
        <w:t>eb.</w:t>
      </w:r>
      <w:r w:rsidR="00A66163" w:rsidRPr="00DC1732">
        <w:rPr>
          <w:rFonts w:ascii="Cambria" w:hAnsi="Cambria"/>
          <w:sz w:val="23"/>
          <w:szCs w:val="23"/>
        </w:rPr>
        <w:t xml:space="preserve"> </w:t>
      </w:r>
      <w:bookmarkStart w:id="5" w:name="_Hlk501739360"/>
      <w:bookmarkStart w:id="6" w:name="_Hlk501740051"/>
      <w:r w:rsidR="009D14EE" w:rsidRPr="00DC1732">
        <w:rPr>
          <w:rFonts w:ascii="Cambria" w:hAnsi="Cambria"/>
          <w:sz w:val="23"/>
          <w:szCs w:val="23"/>
        </w:rPr>
        <w:t>Prodávající se zavazuje dodat kupující</w:t>
      </w:r>
      <w:r w:rsidR="006704EC" w:rsidRPr="00DC1732">
        <w:rPr>
          <w:rFonts w:ascii="Cambria" w:hAnsi="Cambria"/>
          <w:sz w:val="23"/>
          <w:szCs w:val="23"/>
        </w:rPr>
        <w:t>mu</w:t>
      </w:r>
      <w:r w:rsidR="009D14EE" w:rsidRPr="00DC1732">
        <w:rPr>
          <w:rFonts w:ascii="Cambria" w:hAnsi="Cambria"/>
          <w:sz w:val="23"/>
          <w:szCs w:val="23"/>
        </w:rPr>
        <w:t xml:space="preserve"> </w:t>
      </w:r>
      <w:r w:rsidR="00A66163" w:rsidRPr="00DC1732">
        <w:rPr>
          <w:rFonts w:ascii="Cambria" w:hAnsi="Cambria"/>
          <w:sz w:val="23"/>
          <w:szCs w:val="23"/>
        </w:rPr>
        <w:t>zboží</w:t>
      </w:r>
      <w:r w:rsidR="009D14EE" w:rsidRPr="00DC1732">
        <w:rPr>
          <w:rFonts w:ascii="Cambria" w:hAnsi="Cambria"/>
          <w:sz w:val="23"/>
          <w:szCs w:val="23"/>
        </w:rPr>
        <w:t xml:space="preserve"> </w:t>
      </w:r>
      <w:r w:rsidR="00A66163" w:rsidRPr="00DC1732">
        <w:rPr>
          <w:rFonts w:ascii="Cambria" w:hAnsi="Cambria"/>
          <w:sz w:val="23"/>
          <w:szCs w:val="23"/>
        </w:rPr>
        <w:t>nové</w:t>
      </w:r>
      <w:r w:rsidR="009D14EE" w:rsidRPr="00DC1732">
        <w:rPr>
          <w:rFonts w:ascii="Cambria" w:hAnsi="Cambria"/>
          <w:sz w:val="23"/>
          <w:szCs w:val="23"/>
        </w:rPr>
        <w:t>, v plně funkčním stavu</w:t>
      </w:r>
      <w:r w:rsidR="0087021F" w:rsidRPr="00DC1732">
        <w:rPr>
          <w:rFonts w:ascii="Cambria" w:hAnsi="Cambria"/>
          <w:sz w:val="23"/>
          <w:szCs w:val="23"/>
        </w:rPr>
        <w:t xml:space="preserve"> a</w:t>
      </w:r>
      <w:r w:rsidR="009D14EE" w:rsidRPr="00DC1732">
        <w:rPr>
          <w:rFonts w:ascii="Cambria" w:hAnsi="Cambria"/>
          <w:sz w:val="23"/>
          <w:szCs w:val="23"/>
        </w:rPr>
        <w:t xml:space="preserve"> v jakosti </w:t>
      </w:r>
      <w:r w:rsidR="0086077B" w:rsidRPr="00DC1732">
        <w:rPr>
          <w:rFonts w:ascii="Cambria" w:hAnsi="Cambria"/>
          <w:sz w:val="23"/>
          <w:szCs w:val="23"/>
        </w:rPr>
        <w:t>dle této smlo</w:t>
      </w:r>
      <w:r w:rsidR="009D14EE" w:rsidRPr="00DC1732">
        <w:rPr>
          <w:rFonts w:ascii="Cambria" w:hAnsi="Cambria"/>
          <w:sz w:val="23"/>
          <w:szCs w:val="23"/>
        </w:rPr>
        <w:t>uvy</w:t>
      </w:r>
      <w:r w:rsidR="002876FD" w:rsidRPr="00DC1732">
        <w:rPr>
          <w:rFonts w:ascii="Cambria" w:hAnsi="Cambria"/>
          <w:sz w:val="23"/>
          <w:szCs w:val="23"/>
        </w:rPr>
        <w:t xml:space="preserve"> </w:t>
      </w:r>
      <w:r w:rsidR="006F69AF">
        <w:rPr>
          <w:rFonts w:ascii="Cambria" w:hAnsi="Cambria"/>
          <w:sz w:val="23"/>
          <w:szCs w:val="23"/>
        </w:rPr>
        <w:br/>
      </w:r>
      <w:r w:rsidR="002876FD" w:rsidRPr="00DC1732">
        <w:rPr>
          <w:rFonts w:ascii="Cambria" w:hAnsi="Cambria"/>
          <w:sz w:val="23"/>
          <w:szCs w:val="23"/>
        </w:rPr>
        <w:t>a odpovídající příslušným právním předpisům</w:t>
      </w:r>
      <w:bookmarkEnd w:id="5"/>
      <w:r w:rsidR="0087021F" w:rsidRPr="00DC1732">
        <w:rPr>
          <w:rFonts w:ascii="Cambria" w:hAnsi="Cambria"/>
          <w:sz w:val="23"/>
          <w:szCs w:val="23"/>
        </w:rPr>
        <w:t>.</w:t>
      </w:r>
    </w:p>
    <w:bookmarkEnd w:id="6"/>
    <w:p w14:paraId="11421023" w14:textId="77777777" w:rsidR="00573D1B" w:rsidRPr="00DC1732" w:rsidRDefault="00F774F8"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Pokud nen</w:t>
      </w:r>
      <w:r w:rsidR="00482671">
        <w:rPr>
          <w:rFonts w:ascii="Cambria" w:hAnsi="Cambria"/>
          <w:sz w:val="23"/>
          <w:szCs w:val="23"/>
        </w:rPr>
        <w:t>í</w:t>
      </w:r>
      <w:r w:rsidRPr="00DC1732">
        <w:rPr>
          <w:rFonts w:ascii="Cambria" w:hAnsi="Cambria"/>
          <w:sz w:val="23"/>
          <w:szCs w:val="23"/>
        </w:rPr>
        <w:t> v této smlouvě uvedeno jinak, specifikace uvedená v Příloze č. 1 této smlouvy je specifikací minimální, přičemž kupující požaduje vždy zboží v novějším nebo mezinárodním vydání, pokud je dostupné, včetně odlišného ISBN. I v případě zboží v novějším či mezinárodním vydání musí být zachován typ vazby zboží s výjimkou případů, kdy novější či mezinárodní vydání zboží v požadovaném typu vazby zboží není dostupné.</w:t>
      </w:r>
    </w:p>
    <w:p w14:paraId="2E71BE12" w14:textId="77777777" w:rsidR="0046506E"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Prodávající prohlašuje, že </w:t>
      </w:r>
      <w:r w:rsidR="007A0FB7" w:rsidRPr="00DC1732">
        <w:rPr>
          <w:rFonts w:ascii="Cambria" w:hAnsi="Cambria"/>
          <w:sz w:val="23"/>
          <w:szCs w:val="23"/>
        </w:rPr>
        <w:t>zboží</w:t>
      </w:r>
      <w:r w:rsidRPr="00DC1732">
        <w:rPr>
          <w:rFonts w:ascii="Cambria" w:hAnsi="Cambria"/>
          <w:sz w:val="23"/>
          <w:szCs w:val="23"/>
        </w:rPr>
        <w:t xml:space="preserve"> splňuje veškeré podmínky stanovené právními předpisy k používání </w:t>
      </w:r>
      <w:r w:rsidR="007A0FB7" w:rsidRPr="00DC1732">
        <w:rPr>
          <w:rFonts w:ascii="Cambria" w:hAnsi="Cambria"/>
          <w:sz w:val="23"/>
          <w:szCs w:val="23"/>
        </w:rPr>
        <w:t>zboží</w:t>
      </w:r>
      <w:r w:rsidR="0046506E" w:rsidRPr="00DC1732">
        <w:rPr>
          <w:rFonts w:ascii="Cambria" w:hAnsi="Cambria"/>
          <w:sz w:val="23"/>
          <w:szCs w:val="23"/>
        </w:rPr>
        <w:t>.</w:t>
      </w:r>
    </w:p>
    <w:p w14:paraId="5C958A96" w14:textId="77777777" w:rsidR="0086077B" w:rsidRPr="00DC1732" w:rsidRDefault="00573D1B" w:rsidP="001720BE">
      <w:pPr>
        <w:numPr>
          <w:ilvl w:val="0"/>
          <w:numId w:val="10"/>
        </w:numPr>
        <w:pBdr>
          <w:top w:val="nil"/>
          <w:left w:val="nil"/>
          <w:bottom w:val="nil"/>
          <w:right w:val="nil"/>
          <w:between w:val="nil"/>
          <w:bar w:val="nil"/>
        </w:pBdr>
        <w:spacing w:before="120"/>
        <w:ind w:left="426"/>
        <w:jc w:val="both"/>
        <w:rPr>
          <w:rFonts w:ascii="Cambria" w:hAnsi="Cambria"/>
          <w:sz w:val="23"/>
          <w:szCs w:val="23"/>
        </w:rPr>
      </w:pPr>
      <w:r w:rsidRPr="00DC1732">
        <w:rPr>
          <w:rFonts w:ascii="Cambria" w:hAnsi="Cambria"/>
          <w:sz w:val="23"/>
          <w:szCs w:val="23"/>
        </w:rPr>
        <w:t xml:space="preserve">Předmětem plnění dle této smlouvy je </w:t>
      </w:r>
      <w:r w:rsidR="00AF2FFE" w:rsidRPr="00DC1732">
        <w:rPr>
          <w:rFonts w:ascii="Cambria" w:hAnsi="Cambria"/>
          <w:sz w:val="23"/>
          <w:szCs w:val="23"/>
        </w:rPr>
        <w:t xml:space="preserve">i </w:t>
      </w:r>
      <w:r w:rsidRPr="00DC1732">
        <w:rPr>
          <w:rFonts w:ascii="Cambria" w:hAnsi="Cambria"/>
          <w:sz w:val="23"/>
          <w:szCs w:val="23"/>
        </w:rPr>
        <w:t>doprava zboží do místa plnění vč. následné likvidace obalů</w:t>
      </w:r>
      <w:r w:rsidR="00590EAE" w:rsidRPr="00DC1732">
        <w:rPr>
          <w:rFonts w:ascii="Cambria" w:hAnsi="Cambria"/>
          <w:sz w:val="23"/>
          <w:szCs w:val="23"/>
        </w:rPr>
        <w:t xml:space="preserve"> a</w:t>
      </w:r>
      <w:r w:rsidRPr="00DC1732">
        <w:rPr>
          <w:rFonts w:ascii="Cambria" w:hAnsi="Cambria"/>
          <w:sz w:val="23"/>
          <w:szCs w:val="23"/>
        </w:rPr>
        <w:t xml:space="preserve"> </w:t>
      </w:r>
      <w:r w:rsidR="00B75C83" w:rsidRPr="00DC1732">
        <w:rPr>
          <w:rFonts w:ascii="Cambria" w:hAnsi="Cambria"/>
          <w:sz w:val="23"/>
          <w:szCs w:val="23"/>
        </w:rPr>
        <w:t>případné</w:t>
      </w:r>
      <w:r w:rsidR="00590EAE" w:rsidRPr="00DC1732">
        <w:rPr>
          <w:rFonts w:ascii="Cambria" w:hAnsi="Cambria"/>
          <w:sz w:val="23"/>
          <w:szCs w:val="23"/>
        </w:rPr>
        <w:t>ho</w:t>
      </w:r>
      <w:r w:rsidR="00B75C83" w:rsidRPr="00DC1732">
        <w:rPr>
          <w:rFonts w:ascii="Cambria" w:hAnsi="Cambria"/>
          <w:sz w:val="23"/>
          <w:szCs w:val="23"/>
        </w:rPr>
        <w:t xml:space="preserve"> cl</w:t>
      </w:r>
      <w:r w:rsidR="00590EAE" w:rsidRPr="00DC1732">
        <w:rPr>
          <w:rFonts w:ascii="Cambria" w:hAnsi="Cambria"/>
          <w:sz w:val="23"/>
          <w:szCs w:val="23"/>
        </w:rPr>
        <w:t>a</w:t>
      </w:r>
      <w:r w:rsidR="00185580" w:rsidRPr="00DC1732">
        <w:rPr>
          <w:rFonts w:ascii="Cambria" w:hAnsi="Cambria"/>
          <w:sz w:val="23"/>
          <w:szCs w:val="23"/>
        </w:rPr>
        <w:t xml:space="preserve">, vypracování seznamu dodaného zboží pro účely kontroly a předání protokolu o </w:t>
      </w:r>
      <w:r w:rsidR="00F835BB" w:rsidRPr="00DC1732">
        <w:rPr>
          <w:rFonts w:ascii="Cambria" w:hAnsi="Cambria"/>
          <w:sz w:val="23"/>
          <w:szCs w:val="23"/>
        </w:rPr>
        <w:t xml:space="preserve">předání a </w:t>
      </w:r>
      <w:r w:rsidR="00185580" w:rsidRPr="00DC1732">
        <w:rPr>
          <w:rFonts w:ascii="Cambria" w:hAnsi="Cambria"/>
          <w:sz w:val="23"/>
          <w:szCs w:val="23"/>
        </w:rPr>
        <w:t>převzetí zboží.</w:t>
      </w:r>
    </w:p>
    <w:p w14:paraId="6FF2725B" w14:textId="77777777" w:rsidR="00E86E05" w:rsidRPr="00587363" w:rsidRDefault="0086077B" w:rsidP="001720BE">
      <w:pPr>
        <w:numPr>
          <w:ilvl w:val="0"/>
          <w:numId w:val="10"/>
        </w:numPr>
        <w:spacing w:before="120"/>
        <w:ind w:left="426"/>
        <w:jc w:val="both"/>
        <w:rPr>
          <w:rFonts w:ascii="Cambria" w:hAnsi="Cambria"/>
          <w:i/>
          <w:sz w:val="23"/>
          <w:szCs w:val="23"/>
        </w:rPr>
      </w:pPr>
      <w:bookmarkStart w:id="7" w:name="_Hlk501739388"/>
      <w:r w:rsidRPr="00587363">
        <w:rPr>
          <w:rFonts w:ascii="Cambria" w:hAnsi="Cambria"/>
          <w:sz w:val="23"/>
          <w:szCs w:val="23"/>
        </w:rPr>
        <w:t>Prodávající potvrzuje, že jako odborník v dané oblasti podnikání je schopný realizovat předmět plnění v souladu s touto smlouvou, za celkovou kupní cenu uvedenou v čl. III. odst. 1 této smlouvy, a že si je vědom skutečnosti, že kupující má jednoznačný zájem na realizaci předmětu plnění ve sjednaném čase za dohodnutou kupní cenu a v kvalitě dle této smlouvy</w:t>
      </w:r>
      <w:r w:rsidR="00E533A3" w:rsidRPr="00847A6D">
        <w:rPr>
          <w:rFonts w:ascii="Cambria" w:hAnsi="Cambria"/>
          <w:sz w:val="23"/>
          <w:szCs w:val="23"/>
        </w:rPr>
        <w:t xml:space="preserve"> </w:t>
      </w:r>
      <w:bookmarkEnd w:id="7"/>
      <w:r w:rsidR="00E533A3">
        <w:rPr>
          <w:rFonts w:ascii="Cambria" w:hAnsi="Cambria"/>
          <w:i/>
          <w:sz w:val="23"/>
          <w:szCs w:val="23"/>
        </w:rPr>
        <w:t>(</w:t>
      </w:r>
      <w:r w:rsidR="00E86E05" w:rsidRPr="00587363">
        <w:rPr>
          <w:rFonts w:ascii="Cambria" w:hAnsi="Cambria"/>
          <w:i/>
          <w:sz w:val="23"/>
          <w:szCs w:val="23"/>
        </w:rPr>
        <w:t>vše dále jen jako „předmět plnění</w:t>
      </w:r>
      <w:r w:rsidR="003D11B7" w:rsidRPr="00587363">
        <w:rPr>
          <w:rFonts w:ascii="Cambria" w:hAnsi="Cambria"/>
          <w:i/>
          <w:sz w:val="23"/>
          <w:szCs w:val="23"/>
        </w:rPr>
        <w:t xml:space="preserve"> či</w:t>
      </w:r>
      <w:r w:rsidR="00E86E05" w:rsidRPr="00587363">
        <w:rPr>
          <w:rFonts w:ascii="Cambria" w:hAnsi="Cambria"/>
          <w:i/>
          <w:sz w:val="23"/>
          <w:szCs w:val="23"/>
        </w:rPr>
        <w:t xml:space="preserve"> dodávka“)</w:t>
      </w:r>
      <w:r w:rsidR="00E533A3">
        <w:rPr>
          <w:rFonts w:ascii="Cambria" w:hAnsi="Cambria"/>
          <w:i/>
          <w:sz w:val="23"/>
          <w:szCs w:val="23"/>
        </w:rPr>
        <w:t>.</w:t>
      </w:r>
    </w:p>
    <w:p w14:paraId="431A1368" w14:textId="77777777" w:rsidR="00452592" w:rsidRPr="00DC1732" w:rsidRDefault="00452592" w:rsidP="000F6463">
      <w:pPr>
        <w:ind w:left="426" w:hanging="360"/>
        <w:rPr>
          <w:rFonts w:ascii="Cambria" w:hAnsi="Cambria"/>
          <w:b/>
          <w:bCs/>
          <w:sz w:val="23"/>
          <w:szCs w:val="23"/>
        </w:rPr>
      </w:pPr>
    </w:p>
    <w:p w14:paraId="5A674A7B" w14:textId="77777777" w:rsidR="007F6A1E" w:rsidRPr="00DC1732" w:rsidRDefault="005E1E15" w:rsidP="000F6463">
      <w:pPr>
        <w:ind w:left="426" w:hanging="360"/>
        <w:jc w:val="center"/>
        <w:rPr>
          <w:rFonts w:ascii="Cambria" w:hAnsi="Cambria"/>
          <w:b/>
          <w:bCs/>
          <w:sz w:val="23"/>
          <w:szCs w:val="23"/>
        </w:rPr>
      </w:pPr>
      <w:r w:rsidRPr="00DC1732">
        <w:rPr>
          <w:rFonts w:ascii="Cambria" w:hAnsi="Cambria"/>
          <w:b/>
          <w:bCs/>
          <w:sz w:val="23"/>
          <w:szCs w:val="23"/>
        </w:rPr>
        <w:t xml:space="preserve">Článek </w:t>
      </w:r>
      <w:r w:rsidR="007F6A1E" w:rsidRPr="00DC1732">
        <w:rPr>
          <w:rFonts w:ascii="Cambria" w:hAnsi="Cambria"/>
          <w:b/>
          <w:bCs/>
          <w:sz w:val="23"/>
          <w:szCs w:val="23"/>
        </w:rPr>
        <w:t>III</w:t>
      </w:r>
    </w:p>
    <w:p w14:paraId="47A13862" w14:textId="77777777" w:rsidR="007F6A1E" w:rsidRPr="00DC1732" w:rsidRDefault="007F6A1E" w:rsidP="000F6463">
      <w:pPr>
        <w:ind w:left="426" w:hanging="360"/>
        <w:jc w:val="center"/>
        <w:rPr>
          <w:rFonts w:ascii="Cambria" w:hAnsi="Cambria"/>
          <w:b/>
          <w:bCs/>
          <w:sz w:val="23"/>
          <w:szCs w:val="23"/>
        </w:rPr>
      </w:pPr>
      <w:r w:rsidRPr="00DC1732">
        <w:rPr>
          <w:rFonts w:ascii="Cambria" w:hAnsi="Cambria"/>
          <w:b/>
          <w:bCs/>
          <w:sz w:val="23"/>
          <w:szCs w:val="23"/>
        </w:rPr>
        <w:t>Kupní cena a platební podmínky</w:t>
      </w:r>
    </w:p>
    <w:p w14:paraId="0EFCF06E" w14:textId="77777777" w:rsidR="00BB2350" w:rsidRPr="00DC1732" w:rsidRDefault="00BB2350" w:rsidP="000F6463">
      <w:pPr>
        <w:ind w:left="426" w:hanging="360"/>
        <w:jc w:val="center"/>
        <w:rPr>
          <w:rFonts w:ascii="Cambria" w:hAnsi="Cambria"/>
          <w:b/>
          <w:bCs/>
          <w:sz w:val="23"/>
          <w:szCs w:val="23"/>
        </w:rPr>
      </w:pPr>
    </w:p>
    <w:p w14:paraId="18A063DC"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Kupní cena je stanovena na základě nabídky prodávajícího v zadávacím řízení </w:t>
      </w:r>
      <w:r w:rsidR="006F69AF">
        <w:rPr>
          <w:rFonts w:ascii="Cambria" w:hAnsi="Cambria" w:cs="Tahoma"/>
          <w:sz w:val="23"/>
          <w:szCs w:val="23"/>
        </w:rPr>
        <w:br/>
      </w:r>
      <w:r w:rsidRPr="00DC1732">
        <w:rPr>
          <w:rFonts w:ascii="Cambria" w:hAnsi="Cambria" w:cs="Tahoma"/>
          <w:sz w:val="23"/>
          <w:szCs w:val="23"/>
        </w:rPr>
        <w:t>a činí:</w:t>
      </w:r>
    </w:p>
    <w:p w14:paraId="5C23B5BA"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Cena bez DPH v Kč:</w:t>
      </w:r>
      <w:r w:rsidRPr="00DC1732">
        <w:rPr>
          <w:rFonts w:ascii="Cambria" w:hAnsi="Cambria" w:cs="Tahoma"/>
          <w:sz w:val="23"/>
          <w:szCs w:val="23"/>
        </w:rPr>
        <w:tab/>
      </w:r>
      <w:r w:rsidRPr="00DC1732">
        <w:rPr>
          <w:rFonts w:ascii="Cambria" w:hAnsi="Cambria" w:cs="Tahoma"/>
          <w:sz w:val="23"/>
          <w:szCs w:val="23"/>
          <w:highlight w:val="yellow"/>
        </w:rPr>
        <w:t>… (slovy: …)</w:t>
      </w:r>
    </w:p>
    <w:p w14:paraId="60FF935C"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Sazba DPH v %:</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47C514C0" w14:textId="77777777" w:rsidR="009B4506" w:rsidRPr="00DC1732" w:rsidRDefault="009B4506" w:rsidP="00DC1732">
      <w:pPr>
        <w:pStyle w:val="Zkladntextodsazen"/>
        <w:spacing w:after="0"/>
        <w:ind w:left="851" w:hanging="360"/>
        <w:rPr>
          <w:rFonts w:ascii="Cambria" w:hAnsi="Cambria" w:cs="Tahoma"/>
          <w:sz w:val="23"/>
          <w:szCs w:val="23"/>
        </w:rPr>
      </w:pPr>
      <w:r w:rsidRPr="00DC1732">
        <w:rPr>
          <w:rFonts w:ascii="Cambria" w:hAnsi="Cambria" w:cs="Tahoma"/>
          <w:sz w:val="23"/>
          <w:szCs w:val="23"/>
        </w:rPr>
        <w:t>DPH v Kč:</w:t>
      </w:r>
      <w:r w:rsidRPr="00DC1732">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highlight w:val="yellow"/>
        </w:rPr>
        <w:t>… (slovy: …)</w:t>
      </w:r>
    </w:p>
    <w:p w14:paraId="6EB9EBE7" w14:textId="77777777" w:rsidR="009B4506" w:rsidRPr="00DC1732" w:rsidRDefault="009B4506" w:rsidP="00DC1732">
      <w:pPr>
        <w:pStyle w:val="Zkladntextodsazen"/>
        <w:spacing w:before="240"/>
        <w:ind w:left="851" w:hanging="360"/>
        <w:rPr>
          <w:rFonts w:ascii="Cambria" w:hAnsi="Cambria" w:cs="Tahoma"/>
          <w:sz w:val="23"/>
          <w:szCs w:val="23"/>
        </w:rPr>
      </w:pPr>
      <w:r w:rsidRPr="00DC1732">
        <w:rPr>
          <w:rFonts w:ascii="Cambria" w:hAnsi="Cambria" w:cs="Tahoma"/>
          <w:sz w:val="23"/>
          <w:szCs w:val="23"/>
        </w:rPr>
        <w:t xml:space="preserve">Cena včetně DPH v Kč: </w:t>
      </w:r>
      <w:r w:rsidRPr="00DC1732">
        <w:rPr>
          <w:rFonts w:ascii="Cambria" w:hAnsi="Cambria" w:cs="Tahoma"/>
          <w:sz w:val="23"/>
          <w:szCs w:val="23"/>
        </w:rPr>
        <w:tab/>
      </w:r>
      <w:r w:rsidRPr="00DC1732">
        <w:rPr>
          <w:rFonts w:ascii="Cambria" w:hAnsi="Cambria" w:cs="Tahoma"/>
          <w:sz w:val="23"/>
          <w:szCs w:val="23"/>
          <w:highlight w:val="yellow"/>
        </w:rPr>
        <w:t>… (slovy: …)</w:t>
      </w:r>
    </w:p>
    <w:p w14:paraId="6D9BFB2B" w14:textId="77777777" w:rsidR="00C52DCA" w:rsidRPr="00DC1732" w:rsidRDefault="009B4506" w:rsidP="001720BE">
      <w:pPr>
        <w:pStyle w:val="Zkladntextodsazen"/>
        <w:numPr>
          <w:ilvl w:val="0"/>
          <w:numId w:val="11"/>
        </w:numPr>
        <w:suppressAutoHyphens/>
        <w:spacing w:before="240"/>
        <w:ind w:left="426"/>
        <w:jc w:val="both"/>
        <w:rPr>
          <w:rFonts w:ascii="Cambria" w:hAnsi="Cambria" w:cs="Tahoma"/>
          <w:sz w:val="23"/>
          <w:szCs w:val="23"/>
        </w:rPr>
      </w:pPr>
      <w:r w:rsidRPr="00DC1732">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 na dopravu, instalaci, správní poplatky, daně, cla, recyklační poplatek, pojištění, schvalovací řízení (je-li relevantní), aj.</w:t>
      </w:r>
      <w:r w:rsidRPr="00DC1732">
        <w:rPr>
          <w:rFonts w:ascii="Cambria" w:hAnsi="Cambria" w:cs="Calibri"/>
          <w:sz w:val="23"/>
          <w:szCs w:val="23"/>
        </w:rPr>
        <w:t xml:space="preserve"> </w:t>
      </w:r>
    </w:p>
    <w:p w14:paraId="13FFA360" w14:textId="77777777" w:rsidR="009B4506" w:rsidRPr="00DC1732" w:rsidRDefault="009B4506" w:rsidP="001720BE">
      <w:pPr>
        <w:pStyle w:val="Zkladntextodsazen"/>
        <w:numPr>
          <w:ilvl w:val="0"/>
          <w:numId w:val="11"/>
        </w:numPr>
        <w:suppressAutoHyphens/>
        <w:spacing w:after="0"/>
        <w:ind w:left="426"/>
        <w:jc w:val="both"/>
        <w:rPr>
          <w:rFonts w:ascii="Cambria" w:hAnsi="Cambria" w:cs="Tahoma"/>
          <w:sz w:val="23"/>
          <w:szCs w:val="23"/>
        </w:rPr>
      </w:pPr>
      <w:r w:rsidRPr="00DC1732">
        <w:rPr>
          <w:rFonts w:ascii="Cambria" w:hAnsi="Cambria" w:cs="Tahoma"/>
          <w:sz w:val="23"/>
          <w:szCs w:val="23"/>
        </w:rPr>
        <w:t xml:space="preserve">Změna kupní ceny je možná pouze a jen, pokud po podpisu smlouvy </w:t>
      </w:r>
      <w:r w:rsidR="006F69AF">
        <w:rPr>
          <w:rFonts w:ascii="Cambria" w:hAnsi="Cambria" w:cs="Tahoma"/>
          <w:sz w:val="23"/>
          <w:szCs w:val="23"/>
        </w:rPr>
        <w:br/>
      </w:r>
      <w:r w:rsidRPr="00DC1732">
        <w:rPr>
          <w:rFonts w:ascii="Cambria" w:hAnsi="Cambria" w:cs="Tahoma"/>
          <w:sz w:val="23"/>
          <w:szCs w:val="23"/>
        </w:rPr>
        <w:t>a před termínem jejího splnění dojde ke změnám sazeb DPH.</w:t>
      </w:r>
    </w:p>
    <w:p w14:paraId="512B4C00" w14:textId="77777777" w:rsidR="009B4506" w:rsidRPr="0033572B"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33572B">
        <w:rPr>
          <w:rFonts w:ascii="Cambria" w:hAnsi="Cambria" w:cs="Tahoma"/>
          <w:sz w:val="23"/>
          <w:szCs w:val="23"/>
        </w:rPr>
        <w:lastRenderedPageBreak/>
        <w:t>Kupující neposkytne prodávajícímu žádné zálohy.</w:t>
      </w:r>
    </w:p>
    <w:p w14:paraId="050F89B3" w14:textId="77777777" w:rsidR="009B4506"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Právo na zaplacení kupní ceny vzniká převzetím věci kupujícím.</w:t>
      </w:r>
    </w:p>
    <w:p w14:paraId="40224882" w14:textId="77777777" w:rsidR="009B4506"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Kupující ve smyslu § 26</w:t>
      </w:r>
      <w:r w:rsidRPr="00DC1732">
        <w:rPr>
          <w:rFonts w:ascii="Cambria" w:eastAsia="Cambria" w:hAnsi="Cambria" w:cs="Cambria"/>
          <w:sz w:val="23"/>
          <w:szCs w:val="23"/>
        </w:rPr>
        <w:t xml:space="preserve"> odst. 3 zákona č. 235/2004 Sb., o dani z přidané hodnoty, ve znění pozdějších předpisů, souhlasí s vystavením daňového dokladu </w:t>
      </w:r>
      <w:r w:rsidR="006F69AF">
        <w:rPr>
          <w:rFonts w:ascii="Cambria" w:eastAsia="Cambria" w:hAnsi="Cambria" w:cs="Cambria"/>
          <w:sz w:val="23"/>
          <w:szCs w:val="23"/>
        </w:rPr>
        <w:br/>
      </w:r>
      <w:r w:rsidRPr="00DC1732">
        <w:rPr>
          <w:rFonts w:ascii="Cambria" w:eastAsia="Cambria" w:hAnsi="Cambria" w:cs="Cambria"/>
          <w:sz w:val="23"/>
          <w:szCs w:val="23"/>
        </w:rPr>
        <w:t xml:space="preserve">v elektronické podobě. Takový daňový doklad prodávající </w:t>
      </w:r>
      <w:r w:rsidRPr="00DC1732">
        <w:rPr>
          <w:rFonts w:ascii="Cambria" w:hAnsi="Cambria" w:cs="Tahoma"/>
          <w:sz w:val="23"/>
          <w:szCs w:val="23"/>
        </w:rPr>
        <w:t xml:space="preserve">vystaví a doručí kupujícímu do 3 dnů ode dne převzetí věci ve formátu </w:t>
      </w:r>
      <w:proofErr w:type="spellStart"/>
      <w:r w:rsidRPr="00DC1732">
        <w:rPr>
          <w:rFonts w:ascii="Cambria" w:hAnsi="Cambria" w:cs="Tahoma"/>
          <w:sz w:val="23"/>
          <w:szCs w:val="23"/>
        </w:rPr>
        <w:t>pdf</w:t>
      </w:r>
      <w:proofErr w:type="spellEnd"/>
      <w:r w:rsidRPr="00DC1732">
        <w:rPr>
          <w:rFonts w:ascii="Cambria" w:hAnsi="Cambria" w:cs="Tahoma"/>
          <w:sz w:val="23"/>
          <w:szCs w:val="23"/>
        </w:rPr>
        <w:t xml:space="preserve"> na e-mail kontaktní osoby kupujícího uvedený v záhlaví smlouvy.</w:t>
      </w:r>
      <w:r w:rsidR="00C52DCA" w:rsidRPr="00DC1732">
        <w:rPr>
          <w:rFonts w:ascii="Cambria" w:hAnsi="Cambria" w:cs="Tahoma"/>
          <w:sz w:val="23"/>
          <w:szCs w:val="23"/>
        </w:rPr>
        <w:t xml:space="preserve"> </w:t>
      </w:r>
      <w:r w:rsidRPr="00DC1732">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r w:rsidR="00C52DCA" w:rsidRPr="00DC1732">
        <w:rPr>
          <w:rFonts w:ascii="Cambria" w:hAnsi="Cambria" w:cs="Tahoma"/>
          <w:sz w:val="23"/>
          <w:szCs w:val="23"/>
        </w:rPr>
        <w:t xml:space="preserve"> </w:t>
      </w:r>
      <w:r w:rsidRPr="00DC1732">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7E446AB4" w14:textId="77777777" w:rsidR="009B4506" w:rsidRDefault="009B4506" w:rsidP="001720BE">
      <w:pPr>
        <w:pStyle w:val="Zkladntextodsazen"/>
        <w:numPr>
          <w:ilvl w:val="0"/>
          <w:numId w:val="11"/>
        </w:numPr>
        <w:suppressAutoHyphens/>
        <w:ind w:left="426"/>
        <w:jc w:val="both"/>
        <w:rPr>
          <w:rFonts w:ascii="Cambria" w:hAnsi="Cambria" w:cs="Tahoma"/>
          <w:sz w:val="23"/>
          <w:szCs w:val="23"/>
        </w:rPr>
      </w:pPr>
      <w:r w:rsidRPr="00DC1732">
        <w:rPr>
          <w:rFonts w:ascii="Cambria" w:hAnsi="Cambria" w:cs="Tahoma"/>
          <w:sz w:val="23"/>
          <w:szCs w:val="23"/>
        </w:rPr>
        <w:t>Daňový doklad musí obsahovat:</w:t>
      </w:r>
    </w:p>
    <w:p w14:paraId="21BE8689"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náležitosti stanovené zákonem č. 235/2004 Sb., o dani z přidané hodnoty, </w:t>
      </w:r>
      <w:r w:rsidR="006F69AF">
        <w:rPr>
          <w:rFonts w:ascii="Cambria" w:hAnsi="Cambria"/>
          <w:sz w:val="23"/>
          <w:szCs w:val="23"/>
        </w:rPr>
        <w:br/>
        <w:t xml:space="preserve">ve </w:t>
      </w:r>
      <w:r w:rsidRPr="00DC1732">
        <w:rPr>
          <w:rFonts w:ascii="Cambria" w:hAnsi="Cambria"/>
          <w:sz w:val="23"/>
          <w:szCs w:val="23"/>
        </w:rPr>
        <w:t>znění pozdějších předpisů (dále jen „zákon o DPH“),</w:t>
      </w:r>
    </w:p>
    <w:p w14:paraId="253BF516"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stanovené v </w:t>
      </w:r>
      <w:proofErr w:type="gramStart"/>
      <w:r w:rsidRPr="00DC1732">
        <w:rPr>
          <w:rFonts w:ascii="Cambria" w:hAnsi="Cambria"/>
          <w:sz w:val="23"/>
          <w:szCs w:val="23"/>
        </w:rPr>
        <w:t>zákonem</w:t>
      </w:r>
      <w:proofErr w:type="gramEnd"/>
      <w:r w:rsidRPr="00DC1732">
        <w:rPr>
          <w:rFonts w:ascii="Cambria" w:hAnsi="Cambria"/>
          <w:sz w:val="23"/>
          <w:szCs w:val="23"/>
        </w:rPr>
        <w:t xml:space="preserve"> č. 563/1991 Sb., o účetn</w:t>
      </w:r>
      <w:r w:rsidR="00402364">
        <w:rPr>
          <w:rFonts w:ascii="Cambria" w:hAnsi="Cambria"/>
          <w:sz w:val="23"/>
          <w:szCs w:val="23"/>
        </w:rPr>
        <w:t xml:space="preserve">ictví, ve znění pozdějších </w:t>
      </w:r>
      <w:r w:rsidRPr="00DC1732">
        <w:rPr>
          <w:rFonts w:ascii="Cambria" w:hAnsi="Cambria"/>
          <w:sz w:val="23"/>
          <w:szCs w:val="23"/>
        </w:rPr>
        <w:t>předpisů,</w:t>
      </w:r>
    </w:p>
    <w:p w14:paraId="0836132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náležitosti obchodní listiny dle ustanovení § 435 OZ,</w:t>
      </w:r>
    </w:p>
    <w:p w14:paraId="1D888D11"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nebo číslo veřejné zakázky uvedené v čl. I smlouvy,</w:t>
      </w:r>
    </w:p>
    <w:p w14:paraId="1A9881DF"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číslo smlouvy a den jejího uzavření,</w:t>
      </w:r>
    </w:p>
    <w:p w14:paraId="67BB006E" w14:textId="77777777" w:rsidR="009B4506" w:rsidRPr="00DC1732" w:rsidRDefault="009B4506"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název a registrační číslo projektu uvedené v čl. I smlouvy</w:t>
      </w:r>
      <w:r w:rsidR="00C52DCA" w:rsidRPr="00DC1732">
        <w:rPr>
          <w:rFonts w:ascii="Cambria" w:hAnsi="Cambria"/>
          <w:sz w:val="23"/>
          <w:szCs w:val="23"/>
        </w:rPr>
        <w:t>,</w:t>
      </w:r>
    </w:p>
    <w:p w14:paraId="0C0C738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podpis, v případě elektronického odeslání jméno osoby, která fakturu vystavila</w:t>
      </w:r>
    </w:p>
    <w:p w14:paraId="54B997CD"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název projektu, </w:t>
      </w:r>
      <w:proofErr w:type="spellStart"/>
      <w:r w:rsidRPr="00DC1732">
        <w:rPr>
          <w:rFonts w:ascii="Cambria" w:hAnsi="Cambria"/>
          <w:sz w:val="23"/>
          <w:szCs w:val="23"/>
        </w:rPr>
        <w:t>reg</w:t>
      </w:r>
      <w:proofErr w:type="spellEnd"/>
      <w:r w:rsidRPr="00DC1732">
        <w:rPr>
          <w:rFonts w:ascii="Cambria" w:hAnsi="Cambria"/>
          <w:sz w:val="23"/>
          <w:szCs w:val="23"/>
        </w:rPr>
        <w:t xml:space="preserve">. </w:t>
      </w:r>
      <w:proofErr w:type="gramStart"/>
      <w:r w:rsidRPr="00DC1732">
        <w:rPr>
          <w:rFonts w:ascii="Cambria" w:hAnsi="Cambria"/>
          <w:sz w:val="23"/>
          <w:szCs w:val="23"/>
        </w:rPr>
        <w:t>číslo</w:t>
      </w:r>
      <w:proofErr w:type="gramEnd"/>
      <w:r w:rsidRPr="00DC1732">
        <w:rPr>
          <w:rFonts w:ascii="Cambria" w:hAnsi="Cambria"/>
          <w:sz w:val="23"/>
          <w:szCs w:val="23"/>
        </w:rPr>
        <w:t xml:space="preserve"> projektu,</w:t>
      </w:r>
    </w:p>
    <w:p w14:paraId="6F017A6C" w14:textId="77777777" w:rsidR="00C52DCA" w:rsidRPr="00DC1732" w:rsidRDefault="00C52DCA" w:rsidP="001720BE">
      <w:pPr>
        <w:numPr>
          <w:ilvl w:val="0"/>
          <w:numId w:val="12"/>
        </w:numPr>
        <w:pBdr>
          <w:top w:val="nil"/>
          <w:left w:val="nil"/>
          <w:bottom w:val="nil"/>
          <w:right w:val="nil"/>
          <w:between w:val="nil"/>
          <w:bar w:val="nil"/>
        </w:pBdr>
        <w:jc w:val="both"/>
        <w:rPr>
          <w:rFonts w:ascii="Cambria" w:hAnsi="Cambria"/>
          <w:sz w:val="23"/>
          <w:szCs w:val="23"/>
        </w:rPr>
      </w:pPr>
      <w:r w:rsidRPr="00DC1732">
        <w:rPr>
          <w:rFonts w:ascii="Cambria" w:hAnsi="Cambria"/>
          <w:sz w:val="23"/>
          <w:szCs w:val="23"/>
        </w:rPr>
        <w:t xml:space="preserve">text </w:t>
      </w:r>
      <w:r w:rsidRPr="00DC1732">
        <w:rPr>
          <w:rFonts w:ascii="Cambria" w:hAnsi="Cambria"/>
          <w:b/>
          <w:sz w:val="23"/>
          <w:szCs w:val="23"/>
        </w:rPr>
        <w:t>"Tento projekt je spolufinancován Ministerstvem školství, mládeže a tělovýchovy v rámci Operačního programu výzkum</w:t>
      </w:r>
      <w:r w:rsidR="009A02AC">
        <w:rPr>
          <w:rFonts w:ascii="Cambria" w:hAnsi="Cambria"/>
          <w:b/>
          <w:sz w:val="23"/>
          <w:szCs w:val="23"/>
        </w:rPr>
        <w:t xml:space="preserve">, vývoj </w:t>
      </w:r>
      <w:r w:rsidR="006F69AF">
        <w:rPr>
          <w:rFonts w:ascii="Cambria" w:hAnsi="Cambria"/>
          <w:b/>
          <w:sz w:val="23"/>
          <w:szCs w:val="23"/>
        </w:rPr>
        <w:br/>
      </w:r>
      <w:r w:rsidR="009A02AC">
        <w:rPr>
          <w:rFonts w:ascii="Cambria" w:hAnsi="Cambria"/>
          <w:b/>
          <w:sz w:val="23"/>
          <w:szCs w:val="23"/>
        </w:rPr>
        <w:t>a vzdělávání, projekt „</w:t>
      </w:r>
      <w:r w:rsidRPr="00DC1732">
        <w:rPr>
          <w:rFonts w:ascii="Cambria" w:hAnsi="Cambria"/>
          <w:b/>
          <w:sz w:val="23"/>
          <w:szCs w:val="23"/>
        </w:rPr>
        <w:t xml:space="preserve">Kreativita a adaptabilita jako předpoklad úspěchu Evropy v propojeném světě“, </w:t>
      </w:r>
      <w:proofErr w:type="spellStart"/>
      <w:r w:rsidRPr="00DC1732">
        <w:rPr>
          <w:rFonts w:ascii="Cambria" w:hAnsi="Cambria"/>
          <w:b/>
          <w:sz w:val="23"/>
          <w:szCs w:val="23"/>
        </w:rPr>
        <w:t>reg</w:t>
      </w:r>
      <w:proofErr w:type="spellEnd"/>
      <w:r w:rsidRPr="00DC1732">
        <w:rPr>
          <w:rFonts w:ascii="Cambria" w:hAnsi="Cambria"/>
          <w:b/>
          <w:sz w:val="23"/>
          <w:szCs w:val="23"/>
        </w:rPr>
        <w:t xml:space="preserve">. </w:t>
      </w:r>
      <w:proofErr w:type="gramStart"/>
      <w:r w:rsidRPr="00DC1732">
        <w:rPr>
          <w:rFonts w:ascii="Cambria" w:hAnsi="Cambria"/>
          <w:b/>
          <w:sz w:val="23"/>
          <w:szCs w:val="23"/>
        </w:rPr>
        <w:t>číslo</w:t>
      </w:r>
      <w:proofErr w:type="gramEnd"/>
      <w:r w:rsidRPr="00DC1732">
        <w:rPr>
          <w:rFonts w:ascii="Cambria" w:hAnsi="Cambria"/>
          <w:b/>
          <w:sz w:val="23"/>
          <w:szCs w:val="23"/>
        </w:rPr>
        <w:t xml:space="preserve"> projektu CZ.02.1.01/0.0/0.0/16_019/0000734“</w:t>
      </w:r>
      <w:r w:rsidRPr="00DC1732">
        <w:rPr>
          <w:rFonts w:ascii="Cambria" w:hAnsi="Cambria"/>
          <w:sz w:val="23"/>
          <w:szCs w:val="23"/>
        </w:rPr>
        <w:t xml:space="preserve"> </w:t>
      </w:r>
    </w:p>
    <w:p w14:paraId="26C2711B" w14:textId="77777777" w:rsidR="009B4506" w:rsidRPr="00DC1732" w:rsidRDefault="009B4506" w:rsidP="00DC1732">
      <w:pPr>
        <w:pStyle w:val="Zkladntextodsazen"/>
        <w:spacing w:after="0"/>
        <w:ind w:left="426"/>
        <w:jc w:val="both"/>
        <w:rPr>
          <w:rFonts w:ascii="Cambria" w:hAnsi="Cambria" w:cs="Tahoma"/>
          <w:sz w:val="23"/>
          <w:szCs w:val="23"/>
        </w:rPr>
      </w:pPr>
      <w:r w:rsidRPr="00DC1732">
        <w:rPr>
          <w:rFonts w:ascii="Cambria" w:hAnsi="Cambria" w:cs="Tahoma"/>
          <w:sz w:val="23"/>
          <w:szCs w:val="23"/>
        </w:rPr>
        <w:t>Přílohou daňového dokladu bude kopie protokolu o předání a převzetí věci podepsaného osobami oprávněnými jednat za smluvní strany.</w:t>
      </w:r>
    </w:p>
    <w:p w14:paraId="0C79D3A1"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mít odpovídající náležitosti, je kupující oprávněn zaslat jej ve lhůtě splatnosti zpět prodávajícímu k doplnění, aniž se tak dostane do prodlení se splatností; lhůta splatnosti počíná běžet znovu ode dne opětovného doručení náležitě doplněné či opravené faktury.</w:t>
      </w:r>
    </w:p>
    <w:p w14:paraId="38B89185"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1BB3607A"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4B88F4E6" w14:textId="77777777" w:rsidR="009B4506" w:rsidRPr="00DC1732" w:rsidRDefault="009B4506" w:rsidP="001720BE">
      <w:pPr>
        <w:pStyle w:val="Zkladntextodsazen"/>
        <w:numPr>
          <w:ilvl w:val="0"/>
          <w:numId w:val="11"/>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Pokud by hrozilo, že kupující bude ručit za nezaplacenou DPH ve smyslu § 109 zákona o DPH, je kupující oprávněn uhradit DPH přímo na účet správce daně </w:t>
      </w:r>
      <w:r w:rsidR="006F69AF">
        <w:rPr>
          <w:rFonts w:ascii="Cambria" w:hAnsi="Cambria" w:cs="Tahoma"/>
          <w:sz w:val="23"/>
          <w:szCs w:val="23"/>
        </w:rPr>
        <w:br/>
      </w:r>
      <w:r w:rsidRPr="00DC1732">
        <w:rPr>
          <w:rFonts w:ascii="Cambria" w:hAnsi="Cambria" w:cs="Tahoma"/>
          <w:sz w:val="23"/>
          <w:szCs w:val="23"/>
        </w:rPr>
        <w:t xml:space="preserve">v souladu s ustanovením § 109a zákona o DPH. Stane-li se prodávající nespolehlivým plátcem ve smyslu ustanovení § 106a zákona o DPH, použije se tohoto odstavce obdobně. </w:t>
      </w:r>
    </w:p>
    <w:p w14:paraId="6027E775" w14:textId="77777777" w:rsidR="00C52DCA" w:rsidRPr="00DC1732" w:rsidRDefault="009B4506" w:rsidP="001720BE">
      <w:pPr>
        <w:pStyle w:val="Zkladntextodsazen"/>
        <w:numPr>
          <w:ilvl w:val="0"/>
          <w:numId w:val="11"/>
        </w:numPr>
        <w:suppressAutoHyphens/>
        <w:spacing w:before="227"/>
        <w:ind w:left="426"/>
        <w:jc w:val="both"/>
        <w:rPr>
          <w:rFonts w:ascii="Cambria" w:hAnsi="Cambria" w:cs="Tahoma"/>
          <w:sz w:val="23"/>
          <w:szCs w:val="23"/>
        </w:rPr>
      </w:pPr>
      <w:r w:rsidRPr="00DC1732">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75E74D6A" w14:textId="77777777" w:rsidR="0023721D" w:rsidRPr="00DC1732" w:rsidRDefault="0023721D" w:rsidP="001720BE">
      <w:pPr>
        <w:numPr>
          <w:ilvl w:val="0"/>
          <w:numId w:val="11"/>
        </w:numPr>
        <w:pBdr>
          <w:top w:val="nil"/>
          <w:left w:val="nil"/>
          <w:bottom w:val="nil"/>
          <w:right w:val="nil"/>
          <w:between w:val="nil"/>
          <w:bar w:val="nil"/>
        </w:pBdr>
        <w:ind w:left="426"/>
        <w:jc w:val="both"/>
        <w:rPr>
          <w:rFonts w:ascii="Cambria" w:hAnsi="Cambria"/>
          <w:sz w:val="23"/>
          <w:szCs w:val="23"/>
        </w:rPr>
      </w:pPr>
      <w:r w:rsidRPr="00DC1732">
        <w:rPr>
          <w:rFonts w:ascii="Cambria" w:hAnsi="Cambria"/>
          <w:sz w:val="23"/>
          <w:szCs w:val="23"/>
        </w:rPr>
        <w:t>Platby budou probíhat výhradně v CZK.</w:t>
      </w:r>
    </w:p>
    <w:p w14:paraId="4591DA83" w14:textId="77777777" w:rsidR="008C483F" w:rsidRPr="00DC1732" w:rsidRDefault="008C483F" w:rsidP="000F6463">
      <w:pPr>
        <w:pStyle w:val="Odstavecseseznamem"/>
        <w:ind w:left="426"/>
        <w:rPr>
          <w:rFonts w:ascii="Cambria" w:hAnsi="Cambria"/>
          <w:sz w:val="23"/>
          <w:szCs w:val="23"/>
        </w:rPr>
      </w:pPr>
    </w:p>
    <w:p w14:paraId="0778A8F0" w14:textId="77777777" w:rsidR="00566DE1" w:rsidRPr="00DC1732" w:rsidRDefault="005E1E15" w:rsidP="00DC1732">
      <w:pPr>
        <w:ind w:left="426"/>
        <w:jc w:val="center"/>
        <w:rPr>
          <w:rFonts w:ascii="Cambria" w:hAnsi="Cambria"/>
          <w:b/>
          <w:bCs/>
          <w:sz w:val="23"/>
          <w:szCs w:val="23"/>
        </w:rPr>
      </w:pPr>
      <w:r w:rsidRPr="00DC1732">
        <w:rPr>
          <w:rFonts w:ascii="Cambria" w:hAnsi="Cambria"/>
          <w:b/>
          <w:bCs/>
          <w:sz w:val="23"/>
          <w:szCs w:val="23"/>
        </w:rPr>
        <w:t xml:space="preserve">Článek </w:t>
      </w:r>
      <w:r w:rsidR="00B92F2E" w:rsidRPr="00DC1732">
        <w:rPr>
          <w:rFonts w:ascii="Cambria" w:hAnsi="Cambria"/>
          <w:b/>
          <w:bCs/>
          <w:sz w:val="23"/>
          <w:szCs w:val="23"/>
        </w:rPr>
        <w:t>IV</w:t>
      </w:r>
    </w:p>
    <w:p w14:paraId="3AF5AE65" w14:textId="77777777" w:rsidR="00566DE1" w:rsidRPr="00DC1732" w:rsidRDefault="00B92F2E" w:rsidP="00DC1732">
      <w:pPr>
        <w:ind w:left="426"/>
        <w:jc w:val="center"/>
        <w:rPr>
          <w:rFonts w:ascii="Cambria" w:hAnsi="Cambria"/>
          <w:b/>
          <w:bCs/>
          <w:sz w:val="23"/>
          <w:szCs w:val="23"/>
        </w:rPr>
      </w:pPr>
      <w:r w:rsidRPr="00DC1732">
        <w:rPr>
          <w:rFonts w:ascii="Cambria" w:hAnsi="Cambria"/>
          <w:b/>
          <w:bCs/>
          <w:sz w:val="23"/>
          <w:szCs w:val="23"/>
        </w:rPr>
        <w:t>Místo a doba plnění, dodací podmínky</w:t>
      </w:r>
    </w:p>
    <w:p w14:paraId="7E301CCC" w14:textId="77777777" w:rsidR="00C52DCA"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Místem plnění </w:t>
      </w:r>
      <w:r w:rsidR="007053ED" w:rsidRPr="00DC1732">
        <w:rPr>
          <w:rFonts w:ascii="Cambria" w:hAnsi="Cambria" w:cs="Tahoma"/>
          <w:sz w:val="23"/>
          <w:szCs w:val="23"/>
        </w:rPr>
        <w:t>je</w:t>
      </w:r>
      <w:r w:rsidR="00C7126D" w:rsidRPr="00DC1732">
        <w:rPr>
          <w:rFonts w:ascii="Cambria" w:hAnsi="Cambria" w:cs="Tahoma"/>
          <w:sz w:val="23"/>
          <w:szCs w:val="23"/>
        </w:rPr>
        <w:t xml:space="preserve"> </w:t>
      </w:r>
      <w:r w:rsidR="0087021F" w:rsidRPr="00DC1732">
        <w:rPr>
          <w:rFonts w:ascii="Cambria" w:hAnsi="Cambria" w:cs="Tahoma"/>
          <w:sz w:val="23"/>
          <w:szCs w:val="23"/>
        </w:rPr>
        <w:t xml:space="preserve">náměstí </w:t>
      </w:r>
      <w:r w:rsidR="001B7D97" w:rsidRPr="00DC1732">
        <w:rPr>
          <w:rFonts w:ascii="Cambria" w:hAnsi="Cambria" w:cs="Tahoma"/>
          <w:sz w:val="23"/>
          <w:szCs w:val="23"/>
        </w:rPr>
        <w:t>Filozofic</w:t>
      </w:r>
      <w:r w:rsidR="00804057" w:rsidRPr="00DC1732">
        <w:rPr>
          <w:rFonts w:ascii="Cambria" w:hAnsi="Cambria" w:cs="Tahoma"/>
          <w:sz w:val="23"/>
          <w:szCs w:val="23"/>
        </w:rPr>
        <w:t>ká fakulta Univerzity Karlovy</w:t>
      </w:r>
      <w:r w:rsidR="001B7D97" w:rsidRPr="00DC1732">
        <w:rPr>
          <w:rFonts w:ascii="Cambria" w:hAnsi="Cambria" w:cs="Tahoma"/>
          <w:sz w:val="23"/>
          <w:szCs w:val="23"/>
        </w:rPr>
        <w:t xml:space="preserve"> na adrese </w:t>
      </w:r>
      <w:r w:rsidR="0033572B">
        <w:rPr>
          <w:rFonts w:ascii="Cambria" w:hAnsi="Cambria" w:cs="Tahoma"/>
          <w:sz w:val="23"/>
          <w:szCs w:val="23"/>
        </w:rPr>
        <w:t xml:space="preserve">nám. </w:t>
      </w:r>
      <w:r w:rsidR="0087021F" w:rsidRPr="00DC1732">
        <w:rPr>
          <w:rFonts w:ascii="Cambria" w:hAnsi="Cambria" w:cs="Tahoma"/>
          <w:sz w:val="23"/>
          <w:szCs w:val="23"/>
        </w:rPr>
        <w:t xml:space="preserve">Jana </w:t>
      </w:r>
      <w:r w:rsidR="00C73764" w:rsidRPr="00DC1732">
        <w:rPr>
          <w:rFonts w:ascii="Cambria" w:hAnsi="Cambria" w:cs="Tahoma"/>
          <w:sz w:val="23"/>
          <w:szCs w:val="23"/>
        </w:rPr>
        <w:t>Palacha</w:t>
      </w:r>
      <w:r w:rsidR="0087021F" w:rsidRPr="00DC1732">
        <w:rPr>
          <w:rFonts w:ascii="Cambria" w:hAnsi="Cambria" w:cs="Tahoma"/>
          <w:sz w:val="23"/>
          <w:szCs w:val="23"/>
        </w:rPr>
        <w:t xml:space="preserve"> </w:t>
      </w:r>
      <w:r w:rsidR="005E1E15" w:rsidRPr="00DC1732">
        <w:rPr>
          <w:rFonts w:ascii="Cambria" w:hAnsi="Cambria" w:cs="Tahoma"/>
          <w:sz w:val="23"/>
          <w:szCs w:val="23"/>
        </w:rPr>
        <w:t>1/</w:t>
      </w:r>
      <w:r w:rsidR="0087021F" w:rsidRPr="00DC1732">
        <w:rPr>
          <w:rFonts w:ascii="Cambria" w:hAnsi="Cambria" w:cs="Tahoma"/>
          <w:sz w:val="23"/>
          <w:szCs w:val="23"/>
        </w:rPr>
        <w:t xml:space="preserve">2, 116 </w:t>
      </w:r>
      <w:r w:rsidR="00C73764" w:rsidRPr="00DC1732">
        <w:rPr>
          <w:rFonts w:ascii="Cambria" w:hAnsi="Cambria" w:cs="Tahoma"/>
          <w:sz w:val="23"/>
          <w:szCs w:val="23"/>
        </w:rPr>
        <w:t>3</w:t>
      </w:r>
      <w:r w:rsidR="0087021F" w:rsidRPr="00DC1732">
        <w:rPr>
          <w:rFonts w:ascii="Cambria" w:hAnsi="Cambria" w:cs="Tahoma"/>
          <w:sz w:val="23"/>
          <w:szCs w:val="23"/>
        </w:rPr>
        <w:t>8 Praha 1.</w:t>
      </w:r>
    </w:p>
    <w:p w14:paraId="16CDC296" w14:textId="0339C8B1" w:rsidR="00FD144F"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Zboží uvedené v čl. I</w:t>
      </w:r>
      <w:r w:rsidR="00F41FB5" w:rsidRPr="00DC1732">
        <w:rPr>
          <w:rFonts w:ascii="Cambria" w:hAnsi="Cambria" w:cs="Tahoma"/>
          <w:sz w:val="23"/>
          <w:szCs w:val="23"/>
        </w:rPr>
        <w:t xml:space="preserve"> odst. 2</w:t>
      </w:r>
      <w:r w:rsidRPr="00DC1732">
        <w:rPr>
          <w:rFonts w:ascii="Cambria" w:hAnsi="Cambria" w:cs="Tahoma"/>
          <w:sz w:val="23"/>
          <w:szCs w:val="23"/>
        </w:rPr>
        <w:t xml:space="preserve"> této smlouvy prodávající kupujícímu dodá v souladu s čl. II smlouvy nejpo</w:t>
      </w:r>
      <w:r w:rsidR="00A15717" w:rsidRPr="00DC1732">
        <w:rPr>
          <w:rFonts w:ascii="Cambria" w:hAnsi="Cambria" w:cs="Tahoma"/>
          <w:sz w:val="23"/>
          <w:szCs w:val="23"/>
        </w:rPr>
        <w:t>zději do</w:t>
      </w:r>
      <w:r w:rsidR="00B75C83" w:rsidRPr="00DC1732">
        <w:rPr>
          <w:rFonts w:ascii="Cambria" w:hAnsi="Cambria" w:cs="Tahoma"/>
          <w:sz w:val="23"/>
          <w:szCs w:val="23"/>
        </w:rPr>
        <w:t xml:space="preserve"> </w:t>
      </w:r>
      <w:r w:rsidR="00D55038" w:rsidRPr="000114CB">
        <w:rPr>
          <w:rFonts w:ascii="Cambria" w:hAnsi="Cambria" w:cs="Tahoma"/>
          <w:sz w:val="23"/>
          <w:szCs w:val="23"/>
        </w:rPr>
        <w:t>25</w:t>
      </w:r>
      <w:r w:rsidR="00F34E7D" w:rsidRPr="000114CB">
        <w:rPr>
          <w:rFonts w:ascii="Cambria" w:hAnsi="Cambria" w:cs="Tahoma"/>
          <w:sz w:val="23"/>
          <w:szCs w:val="23"/>
        </w:rPr>
        <w:t xml:space="preserve"> </w:t>
      </w:r>
      <w:r w:rsidR="003C28B2" w:rsidRPr="000114CB">
        <w:rPr>
          <w:rFonts w:ascii="Cambria" w:hAnsi="Cambria" w:cs="Tahoma"/>
          <w:sz w:val="23"/>
          <w:szCs w:val="23"/>
        </w:rPr>
        <w:t xml:space="preserve">kalendářních </w:t>
      </w:r>
      <w:r w:rsidR="00F34E7D" w:rsidRPr="000114CB">
        <w:rPr>
          <w:rFonts w:ascii="Cambria" w:hAnsi="Cambria" w:cs="Tahoma"/>
          <w:sz w:val="23"/>
          <w:szCs w:val="23"/>
        </w:rPr>
        <w:t>týdnů</w:t>
      </w:r>
      <w:bookmarkStart w:id="8" w:name="_GoBack"/>
      <w:bookmarkEnd w:id="8"/>
      <w:r w:rsidRPr="00DC1732">
        <w:rPr>
          <w:rFonts w:ascii="Cambria" w:hAnsi="Cambria" w:cs="Tahoma"/>
          <w:sz w:val="23"/>
          <w:szCs w:val="23"/>
        </w:rPr>
        <w:t xml:space="preserve"> </w:t>
      </w:r>
      <w:bookmarkStart w:id="9" w:name="_Hlk501740169"/>
      <w:r w:rsidRPr="00DC1732">
        <w:rPr>
          <w:rFonts w:ascii="Cambria" w:hAnsi="Cambria" w:cs="Tahoma"/>
          <w:sz w:val="23"/>
          <w:szCs w:val="23"/>
        </w:rPr>
        <w:t>od</w:t>
      </w:r>
      <w:r w:rsidR="00364677" w:rsidRPr="00DC1732">
        <w:rPr>
          <w:rFonts w:ascii="Cambria" w:hAnsi="Cambria" w:cs="Tahoma"/>
          <w:sz w:val="23"/>
          <w:szCs w:val="23"/>
        </w:rPr>
        <w:t xml:space="preserve">e dne </w:t>
      </w:r>
      <w:r w:rsidR="001042DB" w:rsidRPr="00DC1732">
        <w:rPr>
          <w:rFonts w:ascii="Cambria" w:hAnsi="Cambria" w:cs="Tahoma"/>
          <w:sz w:val="23"/>
          <w:szCs w:val="23"/>
        </w:rPr>
        <w:t>účinnosti</w:t>
      </w:r>
      <w:r w:rsidR="00364677" w:rsidRPr="00DC1732">
        <w:rPr>
          <w:rFonts w:ascii="Cambria" w:hAnsi="Cambria" w:cs="Tahoma"/>
          <w:sz w:val="23"/>
          <w:szCs w:val="23"/>
        </w:rPr>
        <w:t xml:space="preserve"> </w:t>
      </w:r>
      <w:r w:rsidR="000010DE" w:rsidRPr="00DC1732">
        <w:rPr>
          <w:rFonts w:ascii="Cambria" w:hAnsi="Cambria" w:cs="Tahoma"/>
          <w:sz w:val="23"/>
          <w:szCs w:val="23"/>
        </w:rPr>
        <w:t xml:space="preserve">této </w:t>
      </w:r>
      <w:r w:rsidR="00364677" w:rsidRPr="00DC1732">
        <w:rPr>
          <w:rFonts w:ascii="Cambria" w:hAnsi="Cambria" w:cs="Tahoma"/>
          <w:sz w:val="23"/>
          <w:szCs w:val="23"/>
        </w:rPr>
        <w:t>smlouvy</w:t>
      </w:r>
      <w:r w:rsidRPr="00DC1732">
        <w:rPr>
          <w:rFonts w:ascii="Cambria" w:hAnsi="Cambria" w:cs="Tahoma"/>
          <w:sz w:val="23"/>
          <w:szCs w:val="23"/>
        </w:rPr>
        <w:t>.</w:t>
      </w:r>
      <w:bookmarkEnd w:id="9"/>
      <w:r w:rsidR="00690069" w:rsidRPr="00DC1732">
        <w:rPr>
          <w:rFonts w:ascii="Cambria" w:hAnsi="Cambria" w:cs="Tahoma"/>
          <w:sz w:val="23"/>
          <w:szCs w:val="23"/>
        </w:rPr>
        <w:t xml:space="preserve"> </w:t>
      </w:r>
      <w:r w:rsidR="001B7D97" w:rsidRPr="00DC1732">
        <w:rPr>
          <w:rFonts w:ascii="Cambria" w:hAnsi="Cambria" w:cs="Tahoma"/>
          <w:sz w:val="23"/>
          <w:szCs w:val="23"/>
        </w:rPr>
        <w:t xml:space="preserve">Kupující bude akceptovat i jednotlivé průběžné dílčí dodávky s ohledem na potřeby a provozní kapacity kupujícího. </w:t>
      </w:r>
      <w:r w:rsidR="00D956D4" w:rsidRPr="00DC1732">
        <w:rPr>
          <w:rFonts w:ascii="Cambria" w:hAnsi="Cambria" w:cs="Tahoma"/>
          <w:sz w:val="23"/>
          <w:szCs w:val="23"/>
        </w:rPr>
        <w:t>O přesném termínu dodání zboží bude prodávající kupujícího informovat a to nejpozději 5 pracovních dnů před realizací dodávky.</w:t>
      </w:r>
    </w:p>
    <w:p w14:paraId="6EAEAD5C" w14:textId="77777777" w:rsidR="005E1E15" w:rsidRPr="00DC1732" w:rsidRDefault="00B92F2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Závazek prodávajícího dodat zboží se považuje dle této smlouvy za splněný, pokud zboží bylo:</w:t>
      </w:r>
    </w:p>
    <w:p w14:paraId="3E3D9D74"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předáno</w:t>
      </w:r>
      <w:r w:rsidR="00572F94" w:rsidRPr="00DC1732">
        <w:rPr>
          <w:rFonts w:ascii="Cambria" w:hAnsi="Cambria" w:cs="Tahoma"/>
          <w:sz w:val="23"/>
          <w:szCs w:val="23"/>
        </w:rPr>
        <w:t xml:space="preserve"> </w:t>
      </w:r>
      <w:r w:rsidRPr="00DC1732">
        <w:rPr>
          <w:rFonts w:ascii="Cambria" w:hAnsi="Cambria" w:cs="Tahoma"/>
          <w:sz w:val="23"/>
          <w:szCs w:val="23"/>
        </w:rPr>
        <w:t xml:space="preserve">kupujícímu, </w:t>
      </w:r>
    </w:p>
    <w:p w14:paraId="5CCE4EDE" w14:textId="77777777" w:rsidR="00B92F2E" w:rsidRPr="00DC1732" w:rsidRDefault="00B92F2E" w:rsidP="001720BE">
      <w:pPr>
        <w:pStyle w:val="Zkladntextodsazen"/>
        <w:numPr>
          <w:ilvl w:val="0"/>
          <w:numId w:val="12"/>
        </w:numPr>
        <w:suppressAutoHyphens/>
        <w:spacing w:after="0"/>
        <w:ind w:left="851"/>
        <w:jc w:val="both"/>
        <w:rPr>
          <w:rFonts w:ascii="Cambria" w:hAnsi="Cambria" w:cs="Tahoma"/>
          <w:sz w:val="23"/>
          <w:szCs w:val="23"/>
        </w:rPr>
      </w:pPr>
      <w:r w:rsidRPr="00DC1732">
        <w:rPr>
          <w:rFonts w:ascii="Cambria" w:hAnsi="Cambria" w:cs="Tahoma"/>
          <w:sz w:val="23"/>
          <w:szCs w:val="23"/>
        </w:rPr>
        <w:t>řádně a včas protokolárně převzato kupujícím.</w:t>
      </w:r>
    </w:p>
    <w:p w14:paraId="71B491C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Prodlení prodávajícího s dodáním věci delší jak 10 dnů se považuje za podstatné porušení smlouvy.</w:t>
      </w:r>
    </w:p>
    <w:p w14:paraId="37499E84"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Lhůta pro odevzdání věci může být přiměřeně prodloužena, jestliže dojde k přerušení plnění závazků dle smlouvy vlivem mimořádných nepředvídatelných </w:t>
      </w:r>
      <w:r w:rsidR="006F69AF">
        <w:rPr>
          <w:rFonts w:ascii="Cambria" w:hAnsi="Cambria" w:cs="Tahoma"/>
          <w:sz w:val="23"/>
          <w:szCs w:val="23"/>
        </w:rPr>
        <w:br/>
      </w:r>
      <w:r w:rsidRPr="00DC1732">
        <w:rPr>
          <w:rFonts w:ascii="Cambria" w:hAnsi="Cambria" w:cs="Tahoma"/>
          <w:sz w:val="23"/>
          <w:szCs w:val="23"/>
        </w:rPr>
        <w:t xml:space="preserve">a nepřekonatelných překážek vzniklých nezávisle na vůli prodávajícího ve smyslu </w:t>
      </w:r>
      <w:r w:rsidR="006F69AF">
        <w:rPr>
          <w:rFonts w:ascii="Cambria" w:hAnsi="Cambria" w:cs="Tahoma"/>
          <w:sz w:val="23"/>
          <w:szCs w:val="23"/>
        </w:rPr>
        <w:br/>
      </w:r>
      <w:r w:rsidRPr="00DC1732">
        <w:rPr>
          <w:rFonts w:ascii="Cambria" w:hAnsi="Cambria" w:cs="Tahoma"/>
          <w:sz w:val="23"/>
          <w:szCs w:val="23"/>
        </w:rPr>
        <w:t>§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E530758"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Převzetím věci </w:t>
      </w:r>
      <w:r w:rsidR="008106B0" w:rsidRPr="00DC1732">
        <w:rPr>
          <w:rFonts w:ascii="Cambria" w:hAnsi="Cambria" w:cs="Tahoma"/>
          <w:sz w:val="23"/>
          <w:szCs w:val="23"/>
        </w:rPr>
        <w:t xml:space="preserve">a podpisem protokolu o předání a převzetí zboží oprávněnými zástupci smluvních stran </w:t>
      </w:r>
      <w:r w:rsidRPr="00DC1732">
        <w:rPr>
          <w:rFonts w:ascii="Cambria" w:hAnsi="Cambria" w:cs="Tahoma"/>
          <w:sz w:val="23"/>
          <w:szCs w:val="23"/>
        </w:rPr>
        <w:t xml:space="preserve">přechází na kupujícího vlastnické právo k věci, jakož </w:t>
      </w:r>
      <w:r w:rsidR="006F69AF">
        <w:rPr>
          <w:rFonts w:ascii="Cambria" w:hAnsi="Cambria" w:cs="Tahoma"/>
          <w:sz w:val="23"/>
          <w:szCs w:val="23"/>
        </w:rPr>
        <w:br/>
      </w:r>
      <w:r w:rsidRPr="00DC1732">
        <w:rPr>
          <w:rFonts w:ascii="Cambria" w:hAnsi="Cambria" w:cs="Tahoma"/>
          <w:sz w:val="23"/>
          <w:szCs w:val="23"/>
        </w:rPr>
        <w:t>i nebezpečí vzniku škody na věci.</w:t>
      </w:r>
    </w:p>
    <w:p w14:paraId="724D8931"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Kupující po odevzdání věci provede kontrolu zjevných vad věci, zejména </w:t>
      </w:r>
      <w:r w:rsidR="006F69AF">
        <w:rPr>
          <w:rFonts w:ascii="Cambria" w:hAnsi="Cambria" w:cs="Tahoma"/>
          <w:sz w:val="23"/>
          <w:szCs w:val="23"/>
        </w:rPr>
        <w:br/>
      </w:r>
      <w:r w:rsidRPr="00DC1732">
        <w:rPr>
          <w:rFonts w:ascii="Cambria" w:hAnsi="Cambria" w:cs="Tahoma"/>
          <w:sz w:val="23"/>
          <w:szCs w:val="23"/>
        </w:rPr>
        <w:t xml:space="preserve">co do provedení a množství. </w:t>
      </w:r>
    </w:p>
    <w:p w14:paraId="23950EEB" w14:textId="77777777" w:rsidR="00381667" w:rsidRPr="00DC1732" w:rsidRDefault="00381667"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286A196D" w14:textId="77777777" w:rsidR="00B92F2E" w:rsidRPr="00DC1732" w:rsidRDefault="00800EBE"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O</w:t>
      </w:r>
      <w:r w:rsidR="00B92F2E" w:rsidRPr="00DC1732">
        <w:rPr>
          <w:rFonts w:ascii="Cambria" w:hAnsi="Cambria" w:cs="Tahoma"/>
          <w:sz w:val="23"/>
          <w:szCs w:val="23"/>
        </w:rPr>
        <w:t xml:space="preserve"> </w:t>
      </w:r>
      <w:r w:rsidRPr="00DC1732">
        <w:rPr>
          <w:rFonts w:ascii="Cambria" w:hAnsi="Cambria" w:cs="Tahoma"/>
          <w:sz w:val="23"/>
          <w:szCs w:val="23"/>
        </w:rPr>
        <w:t xml:space="preserve">předání a převzetí předmětu plnění </w:t>
      </w:r>
      <w:r w:rsidR="001B7D97" w:rsidRPr="00DC1732">
        <w:rPr>
          <w:rFonts w:ascii="Cambria" w:hAnsi="Cambria" w:cs="Tahoma"/>
          <w:sz w:val="23"/>
          <w:szCs w:val="23"/>
        </w:rPr>
        <w:t xml:space="preserve">u každé dílčí dodávky </w:t>
      </w:r>
      <w:r w:rsidR="00B92F2E" w:rsidRPr="00DC1732">
        <w:rPr>
          <w:rFonts w:ascii="Cambria" w:hAnsi="Cambria" w:cs="Tahoma"/>
          <w:sz w:val="23"/>
          <w:szCs w:val="23"/>
        </w:rPr>
        <w:t>bude vyhotoven protoko</w:t>
      </w:r>
      <w:r w:rsidR="00A57700" w:rsidRPr="00DC1732">
        <w:rPr>
          <w:rFonts w:ascii="Cambria" w:hAnsi="Cambria" w:cs="Tahoma"/>
          <w:sz w:val="23"/>
          <w:szCs w:val="23"/>
        </w:rPr>
        <w:t>l</w:t>
      </w:r>
      <w:r w:rsidR="00381667" w:rsidRPr="00DC1732">
        <w:rPr>
          <w:rFonts w:ascii="Cambria" w:hAnsi="Cambria" w:cs="Tahoma"/>
          <w:sz w:val="23"/>
          <w:szCs w:val="23"/>
        </w:rPr>
        <w:t xml:space="preserve"> o předání a převzetí</w:t>
      </w:r>
      <w:r w:rsidR="00B92F2E" w:rsidRPr="00DC1732">
        <w:rPr>
          <w:rFonts w:ascii="Cambria" w:hAnsi="Cambria" w:cs="Tahoma"/>
          <w:sz w:val="23"/>
          <w:szCs w:val="23"/>
        </w:rPr>
        <w:t>, který bude</w:t>
      </w:r>
      <w:r w:rsidR="00A57722" w:rsidRPr="00DC1732">
        <w:rPr>
          <w:rFonts w:ascii="Cambria" w:hAnsi="Cambria" w:cs="Tahoma"/>
          <w:sz w:val="23"/>
          <w:szCs w:val="23"/>
        </w:rPr>
        <w:t xml:space="preserve"> zejména</w:t>
      </w:r>
      <w:r w:rsidR="00B92F2E" w:rsidRPr="00DC1732">
        <w:rPr>
          <w:rFonts w:ascii="Cambria" w:hAnsi="Cambria" w:cs="Tahoma"/>
          <w:sz w:val="23"/>
          <w:szCs w:val="23"/>
        </w:rPr>
        <w:t xml:space="preserve"> obsahovat:</w:t>
      </w:r>
    </w:p>
    <w:p w14:paraId="095E2C1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název a sídlo prodávajícího a kupujícího</w:t>
      </w:r>
      <w:r w:rsidR="001042DB" w:rsidRPr="00DC1732">
        <w:rPr>
          <w:rFonts w:ascii="Cambria" w:hAnsi="Cambria" w:cs="Tahoma"/>
          <w:sz w:val="23"/>
          <w:szCs w:val="23"/>
        </w:rPr>
        <w:t>,</w:t>
      </w:r>
    </w:p>
    <w:p w14:paraId="7CCE1863"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označení kupní smlouvy</w:t>
      </w:r>
      <w:r w:rsidR="001042DB" w:rsidRPr="00DC1732">
        <w:rPr>
          <w:rFonts w:ascii="Cambria" w:hAnsi="Cambria" w:cs="Tahoma"/>
          <w:sz w:val="23"/>
          <w:szCs w:val="23"/>
        </w:rPr>
        <w:t>,</w:t>
      </w:r>
    </w:p>
    <w:p w14:paraId="098A8A59" w14:textId="77777777" w:rsidR="0046506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označení dodaného </w:t>
      </w:r>
      <w:r w:rsidR="00A57700" w:rsidRPr="00DC1732">
        <w:rPr>
          <w:rFonts w:ascii="Cambria" w:hAnsi="Cambria" w:cs="Tahoma"/>
          <w:sz w:val="23"/>
          <w:szCs w:val="23"/>
        </w:rPr>
        <w:t>předmětu plnění</w:t>
      </w:r>
      <w:r w:rsidRPr="00DC1732">
        <w:rPr>
          <w:rFonts w:ascii="Cambria" w:hAnsi="Cambria" w:cs="Tahoma"/>
          <w:sz w:val="23"/>
          <w:szCs w:val="23"/>
        </w:rPr>
        <w:t xml:space="preserve">, </w:t>
      </w:r>
    </w:p>
    <w:p w14:paraId="22EA3FE4"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datum dodání, </w:t>
      </w:r>
    </w:p>
    <w:p w14:paraId="0FA1D337" w14:textId="77777777" w:rsidR="00B92F2E"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 xml:space="preserve">stav </w:t>
      </w:r>
      <w:r w:rsidR="00A57700" w:rsidRPr="00DC1732">
        <w:rPr>
          <w:rFonts w:ascii="Cambria" w:hAnsi="Cambria" w:cs="Tahoma"/>
          <w:sz w:val="23"/>
          <w:szCs w:val="23"/>
        </w:rPr>
        <w:t>předmětu plnění</w:t>
      </w:r>
      <w:r w:rsidRPr="00DC1732">
        <w:rPr>
          <w:rFonts w:ascii="Cambria" w:hAnsi="Cambria" w:cs="Tahoma"/>
          <w:sz w:val="23"/>
          <w:szCs w:val="23"/>
        </w:rPr>
        <w:t xml:space="preserve"> v době předání a převzetí</w:t>
      </w:r>
      <w:r w:rsidR="001042DB" w:rsidRPr="00DC1732">
        <w:rPr>
          <w:rFonts w:ascii="Cambria" w:hAnsi="Cambria" w:cs="Tahoma"/>
          <w:sz w:val="23"/>
          <w:szCs w:val="23"/>
        </w:rPr>
        <w:t>,</w:t>
      </w:r>
    </w:p>
    <w:p w14:paraId="4E30A019" w14:textId="77777777" w:rsidR="004C6F3A" w:rsidRPr="00DC1732" w:rsidRDefault="00B92F2E" w:rsidP="001720BE">
      <w:pPr>
        <w:pStyle w:val="Zkladntextodsazen"/>
        <w:numPr>
          <w:ilvl w:val="0"/>
          <w:numId w:val="21"/>
        </w:numPr>
        <w:suppressAutoHyphens/>
        <w:spacing w:after="0"/>
        <w:ind w:left="851"/>
        <w:jc w:val="both"/>
        <w:rPr>
          <w:rFonts w:ascii="Cambria" w:hAnsi="Cambria" w:cs="Tahoma"/>
          <w:sz w:val="23"/>
          <w:szCs w:val="23"/>
        </w:rPr>
      </w:pPr>
      <w:r w:rsidRPr="00DC1732">
        <w:rPr>
          <w:rFonts w:ascii="Cambria" w:hAnsi="Cambria" w:cs="Tahoma"/>
          <w:sz w:val="23"/>
          <w:szCs w:val="23"/>
        </w:rPr>
        <w:t>podpisy oprávněných zástupců smluvní</w:t>
      </w:r>
      <w:r w:rsidR="002A3728" w:rsidRPr="00DC1732">
        <w:rPr>
          <w:rFonts w:ascii="Cambria" w:hAnsi="Cambria" w:cs="Tahoma"/>
          <w:sz w:val="23"/>
          <w:szCs w:val="23"/>
        </w:rPr>
        <w:t>ch stran</w:t>
      </w:r>
    </w:p>
    <w:p w14:paraId="3A7AC4FC" w14:textId="77777777" w:rsidR="007B0674" w:rsidRPr="00DC1732" w:rsidRDefault="004C6F3A"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Návrh protokolu</w:t>
      </w:r>
      <w:r w:rsidR="00381667" w:rsidRPr="00DC1732">
        <w:rPr>
          <w:rFonts w:ascii="Cambria" w:hAnsi="Cambria" w:cs="Tahoma"/>
          <w:sz w:val="23"/>
          <w:szCs w:val="23"/>
        </w:rPr>
        <w:t xml:space="preserve"> o předání a převzetí</w:t>
      </w:r>
      <w:r w:rsidRPr="00DC1732">
        <w:rPr>
          <w:rFonts w:ascii="Cambria" w:hAnsi="Cambria" w:cs="Tahoma"/>
          <w:sz w:val="23"/>
          <w:szCs w:val="23"/>
        </w:rPr>
        <w:t xml:space="preserve"> připraví prodávající.</w:t>
      </w:r>
    </w:p>
    <w:p w14:paraId="12E3D296" w14:textId="77777777" w:rsidR="00FD4044" w:rsidRPr="00DC1732" w:rsidRDefault="00FD4044" w:rsidP="001720BE">
      <w:pPr>
        <w:pStyle w:val="Zkladntextodsazen"/>
        <w:numPr>
          <w:ilvl w:val="0"/>
          <w:numId w:val="14"/>
        </w:numPr>
        <w:suppressAutoHyphens/>
        <w:spacing w:before="227" w:after="0"/>
        <w:ind w:left="426"/>
        <w:jc w:val="both"/>
        <w:rPr>
          <w:rFonts w:ascii="Cambria" w:hAnsi="Cambria" w:cs="Tahoma"/>
          <w:sz w:val="23"/>
          <w:szCs w:val="23"/>
        </w:rPr>
      </w:pPr>
      <w:bookmarkStart w:id="10" w:name="_Hlk503785176"/>
      <w:r w:rsidRPr="00DC1732">
        <w:rPr>
          <w:rFonts w:ascii="Cambria" w:hAnsi="Cambria" w:cs="Tahoma"/>
          <w:sz w:val="23"/>
          <w:szCs w:val="23"/>
        </w:rPr>
        <w:t xml:space="preserve">Za kupujícího je zboží oprávněn převzít a </w:t>
      </w:r>
      <w:r w:rsidR="008106B0" w:rsidRPr="00DC1732">
        <w:rPr>
          <w:rFonts w:ascii="Cambria" w:hAnsi="Cambria" w:cs="Tahoma"/>
          <w:sz w:val="23"/>
          <w:szCs w:val="23"/>
        </w:rPr>
        <w:t xml:space="preserve">přejímací </w:t>
      </w:r>
      <w:r w:rsidRPr="00DC1732">
        <w:rPr>
          <w:rFonts w:ascii="Cambria" w:hAnsi="Cambria" w:cs="Tahoma"/>
          <w:sz w:val="23"/>
          <w:szCs w:val="23"/>
        </w:rPr>
        <w:t>protokol podepsat:</w:t>
      </w:r>
    </w:p>
    <w:p w14:paraId="49129291" w14:textId="77777777" w:rsidR="00770272" w:rsidRPr="00DC1732" w:rsidRDefault="00770272" w:rsidP="00DC1732">
      <w:pPr>
        <w:pStyle w:val="Zkladntextodsazen"/>
        <w:suppressAutoHyphens/>
        <w:spacing w:after="0"/>
        <w:ind w:left="426"/>
        <w:jc w:val="both"/>
        <w:rPr>
          <w:rFonts w:ascii="Cambria" w:hAnsi="Cambria" w:cs="Tahoma"/>
          <w:sz w:val="23"/>
          <w:szCs w:val="23"/>
        </w:rPr>
      </w:pPr>
    </w:p>
    <w:p w14:paraId="688DA8DA" w14:textId="77777777"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r>
      <w:bookmarkEnd w:id="10"/>
      <w:r w:rsidRPr="00DC1732">
        <w:rPr>
          <w:rFonts w:ascii="Cambria" w:hAnsi="Cambria" w:cs="Tahoma"/>
          <w:sz w:val="23"/>
          <w:szCs w:val="23"/>
        </w:rPr>
        <w:t>kontaktní osoba:</w:t>
      </w:r>
      <w:r w:rsidRPr="00DC1732">
        <w:rPr>
          <w:rFonts w:ascii="Cambria" w:hAnsi="Cambria" w:cs="Tahoma"/>
          <w:sz w:val="23"/>
          <w:szCs w:val="23"/>
        </w:rPr>
        <w:tab/>
      </w:r>
      <w:r w:rsidR="00C2585E" w:rsidRPr="00DC1732">
        <w:rPr>
          <w:rFonts w:ascii="Cambria" w:hAnsi="Cambria" w:cs="Tahoma"/>
          <w:sz w:val="23"/>
          <w:szCs w:val="23"/>
        </w:rPr>
        <w:t>PhDr. Markéta Charvátová</w:t>
      </w:r>
    </w:p>
    <w:p w14:paraId="1D93ADC8" w14:textId="77777777" w:rsidR="0046506E" w:rsidRPr="00DC1732" w:rsidRDefault="0046506E" w:rsidP="00DC1732">
      <w:pPr>
        <w:pStyle w:val="Zkladntextodsazen"/>
        <w:suppressAutoHyphens/>
        <w:spacing w:after="0"/>
        <w:ind w:left="426"/>
        <w:jc w:val="both"/>
        <w:rPr>
          <w:rFonts w:ascii="Cambria" w:hAnsi="Cambria" w:cs="Tahoma"/>
          <w:sz w:val="23"/>
          <w:szCs w:val="23"/>
        </w:rPr>
      </w:pPr>
      <w:r w:rsidRPr="00DC1732">
        <w:rPr>
          <w:rFonts w:ascii="Cambria" w:hAnsi="Cambria" w:cs="Tahoma"/>
          <w:sz w:val="23"/>
          <w:szCs w:val="23"/>
        </w:rPr>
        <w:t>-</w:t>
      </w:r>
      <w:r w:rsidRPr="00DC1732">
        <w:rPr>
          <w:rFonts w:ascii="Cambria" w:hAnsi="Cambria" w:cs="Tahoma"/>
          <w:sz w:val="23"/>
          <w:szCs w:val="23"/>
        </w:rPr>
        <w:tab/>
        <w:t>tel.</w:t>
      </w:r>
      <w:r w:rsidR="001E3E10">
        <w:rPr>
          <w:rFonts w:ascii="Cambria" w:hAnsi="Cambria" w:cs="Tahoma"/>
          <w:sz w:val="23"/>
          <w:szCs w:val="23"/>
        </w:rPr>
        <w:t xml:space="preserve"> </w:t>
      </w:r>
      <w:r w:rsidRPr="00DC1732">
        <w:rPr>
          <w:rFonts w:ascii="Cambria" w:hAnsi="Cambria" w:cs="Tahoma"/>
          <w:sz w:val="23"/>
          <w:szCs w:val="23"/>
        </w:rPr>
        <w:t>č</w:t>
      </w:r>
      <w:r w:rsidR="00924193" w:rsidRPr="00DC1732">
        <w:rPr>
          <w:rFonts w:ascii="Cambria" w:hAnsi="Cambria" w:cs="Tahoma"/>
          <w:sz w:val="23"/>
          <w:szCs w:val="23"/>
        </w:rPr>
        <w:t>.</w:t>
      </w:r>
      <w:r w:rsidR="00573604">
        <w:rPr>
          <w:rFonts w:ascii="Cambria" w:hAnsi="Cambria" w:cs="Tahoma"/>
          <w:sz w:val="23"/>
          <w:szCs w:val="23"/>
        </w:rPr>
        <w:t>:</w:t>
      </w:r>
      <w:r w:rsidR="00573604">
        <w:rPr>
          <w:rFonts w:ascii="Cambria" w:hAnsi="Cambria" w:cs="Tahoma"/>
          <w:sz w:val="23"/>
          <w:szCs w:val="23"/>
        </w:rPr>
        <w:tab/>
      </w:r>
      <w:r w:rsidRPr="00DC1732">
        <w:rPr>
          <w:rFonts w:ascii="Cambria" w:hAnsi="Cambria" w:cs="Tahoma"/>
          <w:sz w:val="23"/>
          <w:szCs w:val="23"/>
        </w:rPr>
        <w:tab/>
      </w:r>
      <w:r w:rsidRPr="00DC1732">
        <w:rPr>
          <w:rFonts w:ascii="Cambria" w:hAnsi="Cambria" w:cs="Tahoma"/>
          <w:sz w:val="23"/>
          <w:szCs w:val="23"/>
        </w:rPr>
        <w:tab/>
      </w:r>
      <w:r w:rsidR="00C2585E" w:rsidRPr="00DC1732">
        <w:rPr>
          <w:rFonts w:ascii="Cambria" w:hAnsi="Cambria" w:cs="Tahoma"/>
          <w:sz w:val="23"/>
          <w:szCs w:val="23"/>
        </w:rPr>
        <w:t>+420 221 619 248</w:t>
      </w:r>
    </w:p>
    <w:p w14:paraId="457E8B6D" w14:textId="77777777" w:rsidR="0046506E" w:rsidRPr="00DC1732" w:rsidRDefault="00573604" w:rsidP="00DC1732">
      <w:pPr>
        <w:pStyle w:val="Zkladntextodsazen"/>
        <w:suppressAutoHyphens/>
        <w:spacing w:after="0"/>
        <w:ind w:left="426"/>
        <w:jc w:val="both"/>
        <w:rPr>
          <w:rFonts w:ascii="Cambria" w:hAnsi="Cambria" w:cs="Tahoma"/>
          <w:sz w:val="23"/>
          <w:szCs w:val="23"/>
        </w:rPr>
      </w:pPr>
      <w:r>
        <w:rPr>
          <w:rFonts w:ascii="Cambria" w:hAnsi="Cambria" w:cs="Tahoma"/>
          <w:sz w:val="23"/>
          <w:szCs w:val="23"/>
        </w:rPr>
        <w:t>-</w:t>
      </w:r>
      <w:r>
        <w:rPr>
          <w:rFonts w:ascii="Cambria" w:hAnsi="Cambria" w:cs="Tahoma"/>
          <w:sz w:val="23"/>
          <w:szCs w:val="23"/>
        </w:rPr>
        <w:tab/>
        <w:t>e-mail:</w:t>
      </w:r>
      <w:r>
        <w:rPr>
          <w:rFonts w:ascii="Cambria" w:hAnsi="Cambria" w:cs="Tahoma"/>
          <w:sz w:val="23"/>
          <w:szCs w:val="23"/>
        </w:rPr>
        <w:tab/>
      </w:r>
      <w:r w:rsidR="0046506E" w:rsidRPr="00DC1732">
        <w:rPr>
          <w:rFonts w:ascii="Cambria" w:hAnsi="Cambria" w:cs="Tahoma"/>
          <w:sz w:val="23"/>
          <w:szCs w:val="23"/>
        </w:rPr>
        <w:tab/>
      </w:r>
      <w:r w:rsidR="008C5E43" w:rsidRPr="00DC1732">
        <w:rPr>
          <w:rFonts w:ascii="Cambria" w:hAnsi="Cambria" w:cs="Tahoma"/>
          <w:sz w:val="23"/>
          <w:szCs w:val="23"/>
        </w:rPr>
        <w:tab/>
      </w:r>
      <w:hyperlink r:id="rId12" w:history="1">
        <w:r w:rsidR="005E1E15" w:rsidRPr="00DC1732">
          <w:rPr>
            <w:rFonts w:ascii="Cambria" w:hAnsi="Cambria" w:cs="Tahoma"/>
            <w:sz w:val="23"/>
            <w:szCs w:val="23"/>
          </w:rPr>
          <w:t>marketa.charvatova@ff.cuni.cz</w:t>
        </w:r>
      </w:hyperlink>
    </w:p>
    <w:p w14:paraId="22B7B02A"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Není-li ve smlouvě stanoveno jinak, tak veškeré věci potřebné k plnění předmětu smlouvy je povinen opatřit prodávající.</w:t>
      </w:r>
    </w:p>
    <w:p w14:paraId="7BEDED62"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se zavazuje respektovat pokyny kupujícího, kterými jej upozorňuje </w:t>
      </w:r>
      <w:r w:rsidR="006F69AF">
        <w:rPr>
          <w:rFonts w:ascii="Cambria" w:hAnsi="Cambria" w:cs="Tahoma"/>
          <w:sz w:val="23"/>
          <w:szCs w:val="23"/>
        </w:rPr>
        <w:br/>
      </w:r>
      <w:r w:rsidRPr="00DC1732">
        <w:rPr>
          <w:rFonts w:ascii="Cambria" w:hAnsi="Cambria" w:cs="Tahoma"/>
          <w:sz w:val="23"/>
          <w:szCs w:val="23"/>
        </w:rPr>
        <w:t>na možné porušení smluvních nebo jiných povinností.</w:t>
      </w:r>
    </w:p>
    <w:p w14:paraId="71B8B64B" w14:textId="77777777" w:rsidR="005E1E15"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56365873" w14:textId="77777777" w:rsidR="005E1E15" w:rsidRPr="00DC1732" w:rsidRDefault="005E1E15" w:rsidP="001720BE">
      <w:pPr>
        <w:pStyle w:val="Zkladntextodsazen"/>
        <w:numPr>
          <w:ilvl w:val="0"/>
          <w:numId w:val="14"/>
        </w:numPr>
        <w:suppressAutoHyphens/>
        <w:spacing w:before="227" w:after="0"/>
        <w:ind w:left="426"/>
        <w:jc w:val="both"/>
        <w:rPr>
          <w:rFonts w:ascii="Cambria" w:hAnsi="Cambria" w:cs="Tahoma"/>
          <w:sz w:val="23"/>
          <w:szCs w:val="23"/>
        </w:rPr>
      </w:pPr>
      <w:r w:rsidRPr="00DC1732">
        <w:rPr>
          <w:rFonts w:ascii="Cambria" w:hAnsi="Cambria" w:cs="Tahoma"/>
          <w:sz w:val="23"/>
          <w:szCs w:val="23"/>
        </w:rPr>
        <w:t>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 smlouvy, je možná pouze s předchozím písemným souhlasem kupujícího. Nesplnění povinnosti prodávajícího dle tohoto odstavce se považuje za podstatné porušení smlouvy.</w:t>
      </w:r>
    </w:p>
    <w:p w14:paraId="7DEC21B2" w14:textId="77777777" w:rsidR="00E24A1A" w:rsidRPr="00DC1732" w:rsidRDefault="00E24A1A" w:rsidP="002A3728">
      <w:pPr>
        <w:jc w:val="center"/>
        <w:rPr>
          <w:rFonts w:ascii="Cambria" w:hAnsi="Cambria" w:cs="Tahoma"/>
          <w:sz w:val="23"/>
          <w:szCs w:val="23"/>
        </w:rPr>
      </w:pPr>
    </w:p>
    <w:p w14:paraId="66D59569"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 xml:space="preserve">Článek </w:t>
      </w:r>
      <w:r w:rsidR="002A3728" w:rsidRPr="00DC1732">
        <w:rPr>
          <w:rFonts w:ascii="Cambria" w:hAnsi="Cambria"/>
          <w:b/>
          <w:bCs/>
          <w:sz w:val="23"/>
          <w:szCs w:val="23"/>
        </w:rPr>
        <w:t>V</w:t>
      </w:r>
    </w:p>
    <w:p w14:paraId="2AD1BEC7" w14:textId="77777777" w:rsidR="00924193" w:rsidRPr="00DC1732" w:rsidRDefault="00924193" w:rsidP="002A3728">
      <w:pPr>
        <w:jc w:val="center"/>
        <w:rPr>
          <w:rFonts w:ascii="Cambria" w:hAnsi="Cambria"/>
          <w:b/>
          <w:bCs/>
          <w:sz w:val="23"/>
          <w:szCs w:val="23"/>
        </w:rPr>
      </w:pPr>
      <w:r w:rsidRPr="00DC1732">
        <w:rPr>
          <w:rFonts w:ascii="Cambria" w:hAnsi="Cambria"/>
          <w:b/>
          <w:bCs/>
          <w:sz w:val="23"/>
          <w:szCs w:val="23"/>
        </w:rPr>
        <w:t>Škody</w:t>
      </w:r>
    </w:p>
    <w:p w14:paraId="4B90A5C5"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Prodávající je odpovědný za škody, které kupujícímu nebo třetím osobám vznikly v důsledku opomenutí, nedbalosti nebo nesplnění povinností vyplývajících prodávajícímu z příslušných právních předpisů, technických či jiných norem, </w:t>
      </w:r>
      <w:r w:rsidR="006F69AF">
        <w:rPr>
          <w:rFonts w:ascii="Cambria" w:hAnsi="Cambria" w:cs="Tahoma"/>
          <w:sz w:val="23"/>
          <w:szCs w:val="23"/>
        </w:rPr>
        <w:br/>
      </w:r>
      <w:r w:rsidRPr="00DC1732">
        <w:rPr>
          <w:rFonts w:ascii="Cambria" w:hAnsi="Cambria" w:cs="Tahoma"/>
          <w:sz w:val="23"/>
          <w:szCs w:val="23"/>
        </w:rPr>
        <w:t>ze smlouvy nebo i z jiných důvodů. Tyto škody je prodávající povinen bez zbytečného odkladu nahradit uvedením v předešlý stav, a není-li to možné, tak nahradit v penězích. Veškeré náklady s tím spojené nese prodávající.</w:t>
      </w:r>
    </w:p>
    <w:p w14:paraId="0734495E" w14:textId="77777777" w:rsidR="00924193" w:rsidRPr="00DC1732"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7BEF439B" w14:textId="77777777" w:rsidR="00924193" w:rsidRDefault="00924193" w:rsidP="001720BE">
      <w:pPr>
        <w:pStyle w:val="Zkladntextodsazen"/>
        <w:numPr>
          <w:ilvl w:val="1"/>
          <w:numId w:val="15"/>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Za okolnosti vylučující odpovědnost se považuje překážka, jež nastala nezávisle </w:t>
      </w:r>
      <w:r w:rsidR="006F69AF">
        <w:rPr>
          <w:rFonts w:ascii="Cambria" w:hAnsi="Cambria" w:cs="Tahoma"/>
          <w:sz w:val="23"/>
          <w:szCs w:val="23"/>
        </w:rPr>
        <w:br/>
      </w:r>
      <w:r w:rsidRPr="00DC1732">
        <w:rPr>
          <w:rFonts w:ascii="Cambria" w:hAnsi="Cambria" w:cs="Tahoma"/>
          <w:sz w:val="23"/>
          <w:szCs w:val="23"/>
        </w:rPr>
        <w:t xml:space="preserve">na vůli prodávajícího a brání mu ve splnění jeho povinností, jestliže nelze rozumně předpokládat, že by prodávající tuto překážku nebo její následky odvrátil nebo překonal, a dále, že by v době uzavření smlouvy tuto překážku předvídal, a zároveň na existenci této překážky kupujícího upozornil neprodleně poté, co se o ní dozvěděl. </w:t>
      </w:r>
      <w:r w:rsidR="00770272" w:rsidRPr="00DC1732">
        <w:rPr>
          <w:rFonts w:ascii="Cambria" w:hAnsi="Cambria" w:cs="Tahoma"/>
          <w:sz w:val="23"/>
          <w:szCs w:val="23"/>
        </w:rPr>
        <w:t xml:space="preserve">  </w:t>
      </w:r>
    </w:p>
    <w:p w14:paraId="250194CF" w14:textId="77777777" w:rsidR="00B766B5" w:rsidRDefault="00B766B5" w:rsidP="000F6463">
      <w:pPr>
        <w:ind w:left="426"/>
        <w:jc w:val="center"/>
        <w:rPr>
          <w:rFonts w:ascii="Cambria" w:hAnsi="Cambria"/>
          <w:b/>
          <w:bCs/>
          <w:sz w:val="23"/>
          <w:szCs w:val="23"/>
        </w:rPr>
      </w:pPr>
    </w:p>
    <w:p w14:paraId="48B69AA5" w14:textId="77777777" w:rsidR="002A3728" w:rsidRPr="00DC1732" w:rsidRDefault="00924193" w:rsidP="000F6463">
      <w:pPr>
        <w:ind w:left="426"/>
        <w:jc w:val="center"/>
        <w:rPr>
          <w:rFonts w:ascii="Cambria" w:hAnsi="Cambria"/>
          <w:b/>
          <w:bCs/>
          <w:sz w:val="23"/>
          <w:szCs w:val="23"/>
        </w:rPr>
      </w:pPr>
      <w:r w:rsidRPr="00DC1732">
        <w:rPr>
          <w:rFonts w:ascii="Cambria" w:hAnsi="Cambria"/>
          <w:b/>
          <w:bCs/>
          <w:sz w:val="23"/>
          <w:szCs w:val="23"/>
        </w:rPr>
        <w:t>Článek VI</w:t>
      </w:r>
    </w:p>
    <w:p w14:paraId="205796CB" w14:textId="77777777" w:rsidR="002A3728" w:rsidRPr="00DC1732" w:rsidRDefault="002A3728" w:rsidP="00847A6D">
      <w:pPr>
        <w:spacing w:after="240"/>
        <w:ind w:left="426"/>
        <w:jc w:val="center"/>
        <w:rPr>
          <w:rFonts w:ascii="Cambria" w:hAnsi="Cambria"/>
          <w:b/>
          <w:bCs/>
          <w:sz w:val="23"/>
          <w:szCs w:val="23"/>
        </w:rPr>
      </w:pPr>
      <w:r w:rsidRPr="00DC1732">
        <w:rPr>
          <w:rFonts w:ascii="Cambria" w:hAnsi="Cambria"/>
          <w:b/>
          <w:bCs/>
          <w:sz w:val="23"/>
          <w:szCs w:val="23"/>
        </w:rPr>
        <w:t>Odpovědnost za vady, záruka za jakost</w:t>
      </w:r>
      <w:r w:rsidR="009025C8" w:rsidRPr="00DC1732">
        <w:rPr>
          <w:rFonts w:ascii="Cambria" w:hAnsi="Cambria"/>
          <w:b/>
          <w:bCs/>
          <w:sz w:val="23"/>
          <w:szCs w:val="23"/>
        </w:rPr>
        <w:t xml:space="preserve"> </w:t>
      </w:r>
    </w:p>
    <w:p w14:paraId="5B409DF8" w14:textId="77777777" w:rsidR="008826C8" w:rsidRDefault="008826C8" w:rsidP="001720BE">
      <w:pPr>
        <w:numPr>
          <w:ilvl w:val="0"/>
          <w:numId w:val="16"/>
        </w:numPr>
        <w:pBdr>
          <w:top w:val="nil"/>
          <w:left w:val="nil"/>
          <w:bottom w:val="nil"/>
          <w:right w:val="nil"/>
          <w:between w:val="nil"/>
        </w:pBdr>
        <w:spacing w:after="240"/>
        <w:ind w:left="426"/>
        <w:jc w:val="both"/>
        <w:rPr>
          <w:rFonts w:ascii="Cambria" w:hAnsi="Cambria" w:cs="Tahoma"/>
          <w:sz w:val="23"/>
          <w:szCs w:val="23"/>
          <w:lang w:eastAsia="ar-SA"/>
        </w:rPr>
      </w:pPr>
      <w:r w:rsidRPr="00173B73">
        <w:rPr>
          <w:rFonts w:ascii="Cambria" w:hAnsi="Cambria" w:cs="Tahoma"/>
          <w:sz w:val="23"/>
          <w:szCs w:val="23"/>
          <w:lang w:eastAsia="ar-SA"/>
        </w:rPr>
        <w:t xml:space="preserve">Kupující je povinen převzít </w:t>
      </w:r>
      <w:r>
        <w:rPr>
          <w:rFonts w:ascii="Cambria" w:hAnsi="Cambria" w:cs="Tahoma"/>
          <w:sz w:val="23"/>
          <w:szCs w:val="23"/>
          <w:lang w:eastAsia="ar-SA"/>
        </w:rPr>
        <w:t>zboží</w:t>
      </w:r>
      <w:r w:rsidRPr="00173B73">
        <w:rPr>
          <w:rFonts w:ascii="Cambria" w:hAnsi="Cambria" w:cs="Tahoma"/>
          <w:sz w:val="23"/>
          <w:szCs w:val="23"/>
          <w:lang w:eastAsia="ar-SA"/>
        </w:rPr>
        <w:t xml:space="preserve"> pouze, pokud bude bez vad. </w:t>
      </w:r>
      <w:r>
        <w:rPr>
          <w:rFonts w:ascii="Cambria" w:hAnsi="Cambria" w:cs="Tahoma"/>
          <w:sz w:val="23"/>
          <w:szCs w:val="23"/>
          <w:lang w:eastAsia="ar-SA"/>
        </w:rPr>
        <w:t>Zboží</w:t>
      </w:r>
      <w:r w:rsidRPr="00173B73">
        <w:rPr>
          <w:rFonts w:ascii="Cambria" w:hAnsi="Cambria" w:cs="Tahoma"/>
          <w:sz w:val="23"/>
          <w:szCs w:val="23"/>
          <w:lang w:eastAsia="ar-SA"/>
        </w:rPr>
        <w:t xml:space="preserve"> s vadami je kupující oprávněn odmítnout. </w:t>
      </w:r>
    </w:p>
    <w:p w14:paraId="58F92416" w14:textId="77777777" w:rsidR="00EE3897" w:rsidRPr="00DC1732" w:rsidRDefault="00EE3897" w:rsidP="001720BE">
      <w:pPr>
        <w:pStyle w:val="Zkladntextodsazen"/>
        <w:numPr>
          <w:ilvl w:val="0"/>
          <w:numId w:val="16"/>
        </w:numPr>
        <w:suppressAutoHyphens/>
        <w:spacing w:before="227" w:after="0"/>
        <w:ind w:left="426"/>
        <w:jc w:val="both"/>
        <w:rPr>
          <w:rFonts w:ascii="Cambria" w:hAnsi="Cambria" w:cs="Tahoma"/>
          <w:sz w:val="23"/>
          <w:szCs w:val="23"/>
        </w:rPr>
      </w:pPr>
      <w:r w:rsidRPr="00DC1732">
        <w:rPr>
          <w:rFonts w:ascii="Cambria" w:hAnsi="Cambria" w:cs="Tahoma"/>
          <w:sz w:val="23"/>
          <w:szCs w:val="23"/>
        </w:rPr>
        <w:t xml:space="preserve">Zboží je vadné, neodpovídá-li smlouvě. Smluvní strany sjednávají, že zboží bude smlouvě odpovídat a že práva z vadného plnění lze uplatňovat i po smluvenou záruční dobu. Smluvní strany výslovně utvrzují, že v záruční době lze uplatit jakékoliv vady, které </w:t>
      </w:r>
      <w:r w:rsidR="00AF2FFE" w:rsidRPr="00DC1732">
        <w:rPr>
          <w:rFonts w:ascii="Cambria" w:hAnsi="Cambria" w:cs="Tahoma"/>
          <w:sz w:val="23"/>
          <w:szCs w:val="23"/>
        </w:rPr>
        <w:t>zboží</w:t>
      </w:r>
      <w:r w:rsidRPr="00DC1732">
        <w:rPr>
          <w:rFonts w:ascii="Cambria" w:hAnsi="Cambria" w:cs="Tahoma"/>
          <w:sz w:val="23"/>
          <w:szCs w:val="23"/>
        </w:rPr>
        <w:t xml:space="preserve"> má, bez ohledu na to, zda vznikly před či po převzetí věci kupujícím, nebo kdy je kupující měl či mohl zjistit, nebo kdy je zjistil, a to i v případě vad zjevných.</w:t>
      </w:r>
    </w:p>
    <w:p w14:paraId="68EA3688" w14:textId="77777777" w:rsidR="003462D8" w:rsidRPr="00DC1732" w:rsidRDefault="00D77DEF" w:rsidP="001720BE">
      <w:pPr>
        <w:pStyle w:val="Odstavecseseznamem"/>
        <w:widowControl w:val="0"/>
        <w:numPr>
          <w:ilvl w:val="0"/>
          <w:numId w:val="16"/>
        </w:numPr>
        <w:spacing w:before="240" w:after="120"/>
        <w:ind w:left="426"/>
        <w:contextualSpacing w:val="0"/>
        <w:jc w:val="both"/>
        <w:rPr>
          <w:rFonts w:ascii="Cambria" w:hAnsi="Cambria"/>
          <w:sz w:val="23"/>
          <w:szCs w:val="23"/>
        </w:rPr>
      </w:pPr>
      <w:r w:rsidRPr="00DC1732">
        <w:rPr>
          <w:rFonts w:ascii="Cambria" w:hAnsi="Cambria"/>
          <w:sz w:val="23"/>
          <w:szCs w:val="23"/>
        </w:rPr>
        <w:t xml:space="preserve">Prodávající poskytuje záruku za jakost </w:t>
      </w:r>
      <w:r w:rsidR="00DC6988" w:rsidRPr="00DC1732">
        <w:rPr>
          <w:rFonts w:ascii="Cambria" w:hAnsi="Cambria"/>
          <w:sz w:val="23"/>
          <w:szCs w:val="23"/>
        </w:rPr>
        <w:t>zboží</w:t>
      </w:r>
      <w:r w:rsidR="006A72D6" w:rsidRPr="00DC1732">
        <w:rPr>
          <w:rFonts w:ascii="Cambria" w:hAnsi="Cambria"/>
          <w:sz w:val="23"/>
          <w:szCs w:val="23"/>
        </w:rPr>
        <w:t xml:space="preserve"> v délce </w:t>
      </w:r>
      <w:r w:rsidR="00B75C83" w:rsidRPr="00DC1732">
        <w:rPr>
          <w:rFonts w:ascii="Cambria" w:hAnsi="Cambria"/>
          <w:sz w:val="23"/>
          <w:szCs w:val="23"/>
        </w:rPr>
        <w:t>24</w:t>
      </w:r>
      <w:r w:rsidR="006A72D6" w:rsidRPr="00DC1732">
        <w:rPr>
          <w:rFonts w:ascii="Cambria" w:hAnsi="Cambria"/>
          <w:sz w:val="23"/>
          <w:szCs w:val="23"/>
        </w:rPr>
        <w:t xml:space="preserve"> měsíců</w:t>
      </w:r>
      <w:r w:rsidR="00951279" w:rsidRPr="00DC1732">
        <w:rPr>
          <w:rFonts w:ascii="Cambria" w:hAnsi="Cambria"/>
          <w:sz w:val="23"/>
          <w:szCs w:val="23"/>
          <w:lang w:val="cs-CZ"/>
        </w:rPr>
        <w:t xml:space="preserve">. Záruční doba začíná běžet ode dne převzetí zboží kupujícím, tj. dnem podpisu protokolu o převzetí </w:t>
      </w:r>
      <w:r w:rsidR="006F69AF">
        <w:rPr>
          <w:rFonts w:ascii="Cambria" w:hAnsi="Cambria"/>
          <w:sz w:val="23"/>
          <w:szCs w:val="23"/>
          <w:lang w:val="cs-CZ"/>
        </w:rPr>
        <w:br/>
      </w:r>
      <w:r w:rsidR="00951279" w:rsidRPr="00DC1732">
        <w:rPr>
          <w:rFonts w:ascii="Cambria" w:hAnsi="Cambria"/>
          <w:sz w:val="23"/>
          <w:szCs w:val="23"/>
          <w:lang w:val="cs-CZ"/>
        </w:rPr>
        <w:t>a předání zboží</w:t>
      </w:r>
      <w:r w:rsidR="00B75C83" w:rsidRPr="00DC1732">
        <w:rPr>
          <w:rFonts w:ascii="Cambria" w:hAnsi="Cambria"/>
          <w:sz w:val="23"/>
          <w:szCs w:val="23"/>
        </w:rPr>
        <w:t>.</w:t>
      </w:r>
      <w:bookmarkStart w:id="11" w:name="_Hlk503790387"/>
      <w:r w:rsidR="00951279" w:rsidRPr="00DC1732">
        <w:rPr>
          <w:rFonts w:ascii="Cambria" w:hAnsi="Cambria"/>
          <w:sz w:val="23"/>
          <w:szCs w:val="23"/>
          <w:lang w:val="cs-CZ"/>
        </w:rPr>
        <w:t xml:space="preserve"> </w:t>
      </w:r>
      <w:r w:rsidR="00EE3897" w:rsidRPr="00DC1732">
        <w:rPr>
          <w:rFonts w:ascii="Cambria" w:hAnsi="Cambria"/>
          <w:sz w:val="23"/>
          <w:szCs w:val="23"/>
          <w:lang w:val="cs-CZ"/>
        </w:rPr>
        <w:t>Je-li věc převzata alespoň s jednou vadou, počíná záruční doba běžet až dnem odstranění poslední vady.</w:t>
      </w:r>
      <w:r w:rsidR="003462D8" w:rsidRPr="00DC1732">
        <w:rPr>
          <w:rFonts w:ascii="Cambria" w:hAnsi="Cambria"/>
          <w:sz w:val="23"/>
          <w:szCs w:val="23"/>
        </w:rPr>
        <w:t xml:space="preserve"> </w:t>
      </w:r>
      <w:bookmarkEnd w:id="11"/>
    </w:p>
    <w:p w14:paraId="7C3AF7BD" w14:textId="77777777" w:rsidR="003462D8" w:rsidRPr="00DC1732" w:rsidRDefault="003462D8" w:rsidP="001720BE">
      <w:pPr>
        <w:pStyle w:val="Odstavecseseznamem"/>
        <w:widowControl w:val="0"/>
        <w:numPr>
          <w:ilvl w:val="0"/>
          <w:numId w:val="16"/>
        </w:numPr>
        <w:spacing w:after="120"/>
        <w:ind w:left="426"/>
        <w:contextualSpacing w:val="0"/>
        <w:jc w:val="both"/>
        <w:rPr>
          <w:rFonts w:ascii="Cambria" w:hAnsi="Cambria"/>
          <w:sz w:val="23"/>
          <w:szCs w:val="23"/>
        </w:rPr>
      </w:pPr>
      <w:bookmarkStart w:id="12" w:name="_Hlk503790413"/>
      <w:r w:rsidRPr="00DC1732">
        <w:rPr>
          <w:rFonts w:ascii="Cambria" w:hAnsi="Cambria"/>
          <w:sz w:val="23"/>
          <w:szCs w:val="23"/>
        </w:rPr>
        <w:t>V případě odstranění vady dodáním náhradního plnění běží pro toto náhradní plnění nová záruční doba v původní délce, a to ode dne jeho protokolárního převzetí kupujícím.</w:t>
      </w:r>
    </w:p>
    <w:p w14:paraId="7D3F02EB" w14:textId="77777777" w:rsidR="00EE3897" w:rsidRDefault="00EE3897" w:rsidP="001720BE">
      <w:pPr>
        <w:pStyle w:val="Odstavecseseznamem"/>
        <w:widowControl w:val="0"/>
        <w:numPr>
          <w:ilvl w:val="0"/>
          <w:numId w:val="16"/>
        </w:numPr>
        <w:spacing w:after="120"/>
        <w:ind w:left="426"/>
        <w:contextualSpacing w:val="0"/>
        <w:jc w:val="both"/>
        <w:rPr>
          <w:rFonts w:ascii="Cambria" w:hAnsi="Cambria"/>
          <w:sz w:val="23"/>
          <w:szCs w:val="23"/>
        </w:rPr>
      </w:pPr>
      <w:r w:rsidRPr="00DC1732">
        <w:rPr>
          <w:rFonts w:ascii="Cambria" w:hAnsi="Cambria"/>
          <w:sz w:val="23"/>
          <w:szCs w:val="23"/>
        </w:rPr>
        <w:t xml:space="preserve">Neodpovídá-li </w:t>
      </w:r>
      <w:r w:rsidR="00AF2FFE" w:rsidRPr="00DC1732">
        <w:rPr>
          <w:rFonts w:ascii="Cambria" w:hAnsi="Cambria"/>
          <w:sz w:val="23"/>
          <w:szCs w:val="23"/>
          <w:lang w:val="cs-CZ"/>
        </w:rPr>
        <w:t>zboží</w:t>
      </w:r>
      <w:r w:rsidRPr="00DC1732">
        <w:rPr>
          <w:rFonts w:ascii="Cambria" w:hAnsi="Cambria"/>
          <w:sz w:val="23"/>
          <w:szCs w:val="23"/>
        </w:rPr>
        <w:t xml:space="preserve"> smlouvě, má kupující právo zejména na:</w:t>
      </w:r>
    </w:p>
    <w:p w14:paraId="755FFBE9"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a)</w:t>
      </w:r>
      <w:r w:rsidRPr="005D4907">
        <w:rPr>
          <w:rFonts w:ascii="Cambria" w:hAnsi="Cambria"/>
          <w:sz w:val="23"/>
          <w:szCs w:val="23"/>
        </w:rPr>
        <w:tab/>
        <w:t>odstranění vady dodáním nového zboží bez vad, pokud to není vzhledem k povaze vady nepřiměřené,</w:t>
      </w:r>
    </w:p>
    <w:p w14:paraId="7E50144C"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b)</w:t>
      </w:r>
      <w:r w:rsidRPr="005D4907">
        <w:rPr>
          <w:rFonts w:ascii="Cambria" w:hAnsi="Cambria"/>
          <w:sz w:val="23"/>
          <w:szCs w:val="23"/>
        </w:rPr>
        <w:tab/>
        <w:t>odstranění vady opravou zboží, je-li vada opravou odstranitelná,</w:t>
      </w:r>
    </w:p>
    <w:p w14:paraId="6127B526"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c)</w:t>
      </w:r>
      <w:r w:rsidRPr="005D4907">
        <w:rPr>
          <w:rFonts w:ascii="Cambria" w:hAnsi="Cambria"/>
          <w:sz w:val="23"/>
          <w:szCs w:val="23"/>
        </w:rPr>
        <w:tab/>
        <w:t>odstranění vady dodáním chybějící zboží nebo její součásti,</w:t>
      </w:r>
    </w:p>
    <w:p w14:paraId="4B5D514A" w14:textId="77777777" w:rsidR="005D4907" w:rsidRPr="005D4907" w:rsidRDefault="005D4907" w:rsidP="005D4907">
      <w:pPr>
        <w:pStyle w:val="Odstavecseseznamem"/>
        <w:widowControl w:val="0"/>
        <w:spacing w:after="120"/>
        <w:ind w:left="426"/>
        <w:jc w:val="both"/>
        <w:rPr>
          <w:rFonts w:ascii="Cambria" w:hAnsi="Cambria"/>
          <w:sz w:val="23"/>
          <w:szCs w:val="23"/>
        </w:rPr>
      </w:pPr>
      <w:r w:rsidRPr="005D4907">
        <w:rPr>
          <w:rFonts w:ascii="Cambria" w:hAnsi="Cambria"/>
          <w:sz w:val="23"/>
          <w:szCs w:val="23"/>
        </w:rPr>
        <w:t>d)</w:t>
      </w:r>
      <w:r w:rsidRPr="005D4907">
        <w:rPr>
          <w:rFonts w:ascii="Cambria" w:hAnsi="Cambria"/>
          <w:sz w:val="23"/>
          <w:szCs w:val="23"/>
        </w:rPr>
        <w:tab/>
        <w:t>přiměřenou slevu z kupní ceny,</w:t>
      </w:r>
    </w:p>
    <w:p w14:paraId="56045F98" w14:textId="77777777" w:rsidR="005D4907" w:rsidRDefault="005D4907" w:rsidP="005D4907">
      <w:pPr>
        <w:pStyle w:val="Odstavecseseznamem"/>
        <w:widowControl w:val="0"/>
        <w:spacing w:after="120"/>
        <w:ind w:left="426"/>
        <w:contextualSpacing w:val="0"/>
        <w:jc w:val="both"/>
        <w:rPr>
          <w:rFonts w:ascii="Cambria" w:hAnsi="Cambria"/>
          <w:sz w:val="23"/>
          <w:szCs w:val="23"/>
        </w:rPr>
      </w:pPr>
      <w:r w:rsidRPr="005D4907">
        <w:rPr>
          <w:rFonts w:ascii="Cambria" w:hAnsi="Cambria"/>
          <w:sz w:val="23"/>
          <w:szCs w:val="23"/>
        </w:rPr>
        <w:t>e)</w:t>
      </w:r>
      <w:r w:rsidRPr="005D4907">
        <w:rPr>
          <w:rFonts w:ascii="Cambria" w:hAnsi="Cambria"/>
          <w:sz w:val="23"/>
          <w:szCs w:val="23"/>
        </w:rPr>
        <w:tab/>
        <w:t>odstoupení od smlouvy.</w:t>
      </w:r>
    </w:p>
    <w:p w14:paraId="00D430A6" w14:textId="77777777" w:rsidR="005D4907" w:rsidRPr="005D4907" w:rsidRDefault="005D4907" w:rsidP="001720BE">
      <w:pPr>
        <w:pStyle w:val="Odstavecseseznamem"/>
        <w:widowControl w:val="0"/>
        <w:numPr>
          <w:ilvl w:val="0"/>
          <w:numId w:val="16"/>
        </w:numPr>
        <w:spacing w:after="120"/>
        <w:ind w:left="426"/>
        <w:contextualSpacing w:val="0"/>
        <w:jc w:val="both"/>
        <w:rPr>
          <w:rFonts w:ascii="Cambria" w:hAnsi="Cambria"/>
          <w:sz w:val="23"/>
          <w:szCs w:val="23"/>
        </w:rPr>
      </w:pPr>
      <w:r w:rsidRPr="005D4907">
        <w:rPr>
          <w:rFonts w:ascii="Cambria" w:hAnsi="Cambria"/>
          <w:sz w:val="23"/>
          <w:szCs w:val="23"/>
        </w:rPr>
        <w:t xml:space="preserve">Práva z vadného plnění v záruční době uplatní kupující oznámením prodávajícímu </w:t>
      </w:r>
      <w:r w:rsidRPr="00847A6D">
        <w:rPr>
          <w:rFonts w:ascii="Cambria" w:hAnsi="Cambria"/>
          <w:i/>
          <w:sz w:val="23"/>
          <w:szCs w:val="23"/>
        </w:rPr>
        <w:t>(dále jen „reklamace“)</w:t>
      </w:r>
      <w:r w:rsidRPr="005D4907">
        <w:rPr>
          <w:rFonts w:ascii="Cambria" w:hAnsi="Cambria"/>
          <w:sz w:val="23"/>
          <w:szCs w:val="23"/>
        </w:rPr>
        <w:t>, a to kdykoli po zjištění vady. I reklamace odeslaná kupujícím poslední den záruční doby se považuje za včas uplatněnou. Smluvní strany sjednávají, že § 2111 OZ a § 2112 OZ se nepoužijí.</w:t>
      </w:r>
    </w:p>
    <w:p w14:paraId="675B0F64" w14:textId="77777777" w:rsidR="005D4907" w:rsidRDefault="005D4907" w:rsidP="001720BE">
      <w:pPr>
        <w:numPr>
          <w:ilvl w:val="0"/>
          <w:numId w:val="16"/>
        </w:numPr>
        <w:ind w:left="426"/>
        <w:jc w:val="both"/>
        <w:rPr>
          <w:rFonts w:ascii="Cambria" w:hAnsi="Cambria"/>
          <w:sz w:val="23"/>
          <w:szCs w:val="23"/>
          <w:lang w:val="x-none"/>
        </w:rPr>
      </w:pPr>
      <w:r w:rsidRPr="005D4907">
        <w:rPr>
          <w:rFonts w:ascii="Cambria" w:hAnsi="Cambria"/>
          <w:sz w:val="23"/>
          <w:szCs w:val="23"/>
          <w:lang w:val="x-none"/>
        </w:rPr>
        <w:t>V reklamaci kupující uvede alespoň popis vady nebo informaci o tom, jak se vada projevuje, a jaká práva v souvislosti s vadou věci uplatňuje.</w:t>
      </w:r>
    </w:p>
    <w:p w14:paraId="2B6A6D49" w14:textId="77777777" w:rsidR="005D4907" w:rsidRDefault="005D4907" w:rsidP="005D4907">
      <w:pPr>
        <w:ind w:left="426"/>
        <w:jc w:val="both"/>
        <w:rPr>
          <w:rFonts w:ascii="Cambria" w:hAnsi="Cambria"/>
          <w:sz w:val="23"/>
          <w:szCs w:val="23"/>
          <w:lang w:val="x-none"/>
        </w:rPr>
      </w:pPr>
    </w:p>
    <w:p w14:paraId="2CEF556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74ACEA25" w14:textId="77777777" w:rsidR="005D4907" w:rsidRPr="005D4907" w:rsidRDefault="005D4907" w:rsidP="005D4907">
      <w:pPr>
        <w:jc w:val="both"/>
        <w:rPr>
          <w:rFonts w:ascii="Cambria" w:hAnsi="Cambria"/>
          <w:sz w:val="23"/>
          <w:szCs w:val="23"/>
        </w:rPr>
      </w:pPr>
    </w:p>
    <w:p w14:paraId="289F8C72"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Kupujícímu náleží i náhrada nákladů účelně vynaložených při uplatnění práv </w:t>
      </w:r>
      <w:r w:rsidR="00B311B1">
        <w:rPr>
          <w:rFonts w:ascii="Cambria" w:hAnsi="Cambria"/>
          <w:sz w:val="23"/>
          <w:szCs w:val="23"/>
        </w:rPr>
        <w:br/>
      </w:r>
      <w:r w:rsidRPr="005D4907">
        <w:rPr>
          <w:rFonts w:ascii="Cambria" w:hAnsi="Cambria"/>
          <w:sz w:val="23"/>
          <w:szCs w:val="23"/>
        </w:rPr>
        <w:t xml:space="preserve">z vadného plnění. </w:t>
      </w:r>
    </w:p>
    <w:p w14:paraId="0BDBC6C3" w14:textId="77777777" w:rsidR="005D4907" w:rsidRPr="005D4907" w:rsidRDefault="005D4907" w:rsidP="005D4907">
      <w:pPr>
        <w:ind w:left="426"/>
        <w:jc w:val="both"/>
        <w:rPr>
          <w:rFonts w:ascii="Cambria" w:hAnsi="Cambria"/>
          <w:sz w:val="23"/>
          <w:szCs w:val="23"/>
        </w:rPr>
      </w:pPr>
    </w:p>
    <w:p w14:paraId="0964D60C"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w:t>
      </w:r>
      <w:r w:rsidR="00B311B1">
        <w:rPr>
          <w:rFonts w:ascii="Cambria" w:hAnsi="Cambria"/>
          <w:sz w:val="23"/>
          <w:szCs w:val="23"/>
        </w:rPr>
        <w:t xml:space="preserve">jpozději ve lhůtě dle </w:t>
      </w:r>
      <w:r w:rsidR="00466A3B">
        <w:rPr>
          <w:rFonts w:ascii="Cambria" w:hAnsi="Cambria"/>
          <w:sz w:val="23"/>
          <w:szCs w:val="23"/>
        </w:rPr>
        <w:t xml:space="preserve">tohoto </w:t>
      </w:r>
      <w:r w:rsidR="00B311B1">
        <w:rPr>
          <w:rFonts w:ascii="Cambria" w:hAnsi="Cambria"/>
          <w:sz w:val="23"/>
          <w:szCs w:val="23"/>
        </w:rPr>
        <w:t>odst</w:t>
      </w:r>
      <w:r w:rsidR="00466A3B">
        <w:rPr>
          <w:rFonts w:ascii="Cambria" w:hAnsi="Cambria"/>
          <w:sz w:val="23"/>
          <w:szCs w:val="23"/>
        </w:rPr>
        <w:t>avce</w:t>
      </w:r>
      <w:r w:rsidR="00B311B1">
        <w:rPr>
          <w:rFonts w:ascii="Cambria" w:hAnsi="Cambria"/>
          <w:sz w:val="23"/>
          <w:szCs w:val="23"/>
        </w:rPr>
        <w:t xml:space="preserve">. </w:t>
      </w:r>
    </w:p>
    <w:p w14:paraId="7C744E77" w14:textId="77777777" w:rsidR="005D4907" w:rsidRPr="005D4907" w:rsidRDefault="005D4907" w:rsidP="005D4907">
      <w:pPr>
        <w:ind w:left="426"/>
        <w:jc w:val="both"/>
        <w:rPr>
          <w:rFonts w:ascii="Cambria" w:hAnsi="Cambria"/>
          <w:sz w:val="23"/>
          <w:szCs w:val="23"/>
        </w:rPr>
      </w:pPr>
    </w:p>
    <w:p w14:paraId="14F32FB5"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Uplatněná práva z vadného plnění se prodávající zavazuje plně uspokojit bezodkladně, nejpozději však do 10 pracovních dnů dne doručení reklamace, nebude-li mezi prodávajícím a kupujícím dohodnuto jinak.</w:t>
      </w:r>
    </w:p>
    <w:p w14:paraId="5079EBA0" w14:textId="77777777" w:rsidR="005D4907" w:rsidRPr="005D4907" w:rsidRDefault="005D4907" w:rsidP="005D4907">
      <w:pPr>
        <w:ind w:left="426"/>
        <w:jc w:val="both"/>
        <w:rPr>
          <w:rFonts w:ascii="Cambria" w:hAnsi="Cambria"/>
          <w:sz w:val="23"/>
          <w:szCs w:val="23"/>
        </w:rPr>
      </w:pPr>
    </w:p>
    <w:p w14:paraId="70512DCB"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O odstranění reklamované vady sepíší smluvní strany protokol, ve kterém potvrdí odstranění vady. O dobu, která uplyne ode dne uplatnění reklamace kupujícím </w:t>
      </w:r>
      <w:r>
        <w:rPr>
          <w:rFonts w:ascii="Cambria" w:hAnsi="Cambria"/>
          <w:sz w:val="23"/>
          <w:szCs w:val="23"/>
        </w:rPr>
        <w:br/>
      </w:r>
      <w:r w:rsidRPr="005D4907">
        <w:rPr>
          <w:rFonts w:ascii="Cambria" w:hAnsi="Cambria"/>
          <w:sz w:val="23"/>
          <w:szCs w:val="23"/>
        </w:rPr>
        <w:t>do dne podpisu protokolu, se prodlužuje záruční doba.</w:t>
      </w:r>
    </w:p>
    <w:p w14:paraId="7556A853" w14:textId="77777777" w:rsidR="005D4907" w:rsidRPr="005D4907" w:rsidRDefault="005D4907" w:rsidP="005D4907">
      <w:pPr>
        <w:jc w:val="both"/>
        <w:rPr>
          <w:rFonts w:ascii="Cambria" w:hAnsi="Cambria"/>
          <w:sz w:val="23"/>
          <w:szCs w:val="23"/>
        </w:rPr>
      </w:pPr>
    </w:p>
    <w:p w14:paraId="1884616E"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299A7461" w14:textId="77777777" w:rsidR="005D4907" w:rsidRPr="005D4907" w:rsidRDefault="005D4907" w:rsidP="005D4907">
      <w:pPr>
        <w:ind w:left="426"/>
        <w:jc w:val="both"/>
        <w:rPr>
          <w:rFonts w:ascii="Cambria" w:hAnsi="Cambria"/>
          <w:sz w:val="23"/>
          <w:szCs w:val="23"/>
        </w:rPr>
      </w:pPr>
    </w:p>
    <w:p w14:paraId="256F88A7" w14:textId="77777777" w:rsid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že prodávající vady neodstraní </w:t>
      </w:r>
      <w:r w:rsidR="00B311B1">
        <w:rPr>
          <w:rFonts w:ascii="Cambria" w:hAnsi="Cambria"/>
          <w:sz w:val="23"/>
          <w:szCs w:val="23"/>
        </w:rPr>
        <w:t xml:space="preserve">ve lhůtě uvedené v odstavci </w:t>
      </w:r>
      <w:proofErr w:type="gramStart"/>
      <w:r w:rsidR="00B311B1">
        <w:rPr>
          <w:rFonts w:ascii="Cambria" w:hAnsi="Cambria"/>
          <w:sz w:val="23"/>
          <w:szCs w:val="23"/>
        </w:rPr>
        <w:t>6.10</w:t>
      </w:r>
      <w:r w:rsidRPr="005D4907">
        <w:rPr>
          <w:rFonts w:ascii="Cambria" w:hAnsi="Cambria"/>
          <w:sz w:val="23"/>
          <w:szCs w:val="23"/>
        </w:rPr>
        <w:t>. tohoto</w:t>
      </w:r>
      <w:proofErr w:type="gramEnd"/>
      <w:r w:rsidRPr="005D4907">
        <w:rPr>
          <w:rFonts w:ascii="Cambria" w:hAnsi="Cambria"/>
          <w:sz w:val="23"/>
          <w:szCs w:val="23"/>
        </w:rPr>
        <w:t xml:space="preserve">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42DA3939" w14:textId="77777777" w:rsidR="005D4907" w:rsidRPr="005D4907" w:rsidRDefault="005D4907" w:rsidP="005D4907">
      <w:pPr>
        <w:jc w:val="both"/>
        <w:rPr>
          <w:rFonts w:ascii="Cambria" w:hAnsi="Cambria"/>
          <w:sz w:val="23"/>
          <w:szCs w:val="23"/>
        </w:rPr>
      </w:pPr>
    </w:p>
    <w:p w14:paraId="48D20F48" w14:textId="77777777" w:rsidR="005D4907" w:rsidRDefault="005D4907" w:rsidP="001720BE">
      <w:pPr>
        <w:numPr>
          <w:ilvl w:val="0"/>
          <w:numId w:val="16"/>
        </w:numPr>
        <w:ind w:left="426"/>
        <w:rPr>
          <w:rFonts w:ascii="Cambria" w:hAnsi="Cambria"/>
          <w:sz w:val="23"/>
          <w:szCs w:val="23"/>
        </w:rPr>
      </w:pPr>
      <w:r w:rsidRPr="005D4907">
        <w:rPr>
          <w:rFonts w:ascii="Cambria" w:hAnsi="Cambria"/>
          <w:sz w:val="23"/>
          <w:szCs w:val="23"/>
        </w:rPr>
        <w:t xml:space="preserve">Smluvní strany vylučují použití ustanovení § 1925 OZ, věta za středníkem. </w:t>
      </w:r>
    </w:p>
    <w:p w14:paraId="3DA11340" w14:textId="77777777" w:rsidR="00C70011" w:rsidRDefault="00C70011" w:rsidP="00847A6D">
      <w:pPr>
        <w:pStyle w:val="Odstavecseseznamem"/>
        <w:rPr>
          <w:rFonts w:ascii="Cambria" w:hAnsi="Cambria"/>
          <w:sz w:val="23"/>
          <w:szCs w:val="23"/>
        </w:rPr>
      </w:pPr>
    </w:p>
    <w:p w14:paraId="676C4CC6" w14:textId="77777777" w:rsidR="00C70011" w:rsidRPr="001D3FF5" w:rsidRDefault="00C70011" w:rsidP="001720BE">
      <w:pPr>
        <w:numPr>
          <w:ilvl w:val="0"/>
          <w:numId w:val="16"/>
        </w:numPr>
        <w:pBdr>
          <w:top w:val="nil"/>
          <w:left w:val="nil"/>
          <w:bottom w:val="nil"/>
          <w:right w:val="nil"/>
          <w:between w:val="nil"/>
        </w:pBdr>
        <w:ind w:left="426"/>
        <w:jc w:val="both"/>
        <w:rPr>
          <w:rFonts w:ascii="Cambria" w:hAnsi="Cambria" w:cs="Tahoma"/>
          <w:sz w:val="23"/>
          <w:szCs w:val="23"/>
          <w:lang w:eastAsia="ar-SA"/>
        </w:rPr>
      </w:pPr>
      <w:r w:rsidRPr="001D3FF5">
        <w:rPr>
          <w:rFonts w:ascii="Cambria" w:hAnsi="Cambria" w:cs="Tahoma"/>
          <w:sz w:val="23"/>
          <w:szCs w:val="23"/>
          <w:lang w:eastAsia="ar-SA"/>
        </w:rPr>
        <w:t xml:space="preserve">Kupující je oprávněn od této smlouvy odstoupit, pokud nebude možné doručit prodávajícímu oznámení záruční vady. </w:t>
      </w:r>
    </w:p>
    <w:p w14:paraId="40CA2F8E" w14:textId="77777777" w:rsidR="005D4907" w:rsidRPr="005D4907" w:rsidRDefault="005D4907" w:rsidP="005D4907">
      <w:pPr>
        <w:rPr>
          <w:rFonts w:ascii="Cambria" w:hAnsi="Cambria"/>
          <w:sz w:val="23"/>
          <w:szCs w:val="23"/>
        </w:rPr>
      </w:pPr>
    </w:p>
    <w:p w14:paraId="278F3C72"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Oznamování záručních vad bude kupující prodávajícímu oznamovat na těchto kontaktních spojeních:</w:t>
      </w:r>
    </w:p>
    <w:p w14:paraId="3D0E9D6F"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kontaktní osoba:</w:t>
      </w:r>
      <w:r w:rsidRPr="005D4907">
        <w:rPr>
          <w:rFonts w:ascii="Cambria" w:hAnsi="Cambria"/>
          <w:sz w:val="23"/>
          <w:szCs w:val="23"/>
        </w:rPr>
        <w:tab/>
      </w:r>
      <w:r w:rsidRPr="005D4907">
        <w:rPr>
          <w:rFonts w:ascii="Cambria" w:hAnsi="Cambria"/>
          <w:sz w:val="23"/>
          <w:szCs w:val="23"/>
          <w:highlight w:val="yellow"/>
        </w:rPr>
        <w:t>………………..</w:t>
      </w:r>
    </w:p>
    <w:p w14:paraId="74BA71C1"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tel. č.:</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
    <w:p w14:paraId="2FAAEF6D" w14:textId="77777777" w:rsidR="005D4907" w:rsidRPr="005D4907" w:rsidRDefault="005D4907" w:rsidP="005D4907">
      <w:pPr>
        <w:ind w:left="1134"/>
        <w:rPr>
          <w:rFonts w:ascii="Cambria" w:hAnsi="Cambria"/>
          <w:sz w:val="23"/>
          <w:szCs w:val="23"/>
        </w:rPr>
      </w:pPr>
      <w:r w:rsidRPr="005D4907">
        <w:rPr>
          <w:rFonts w:ascii="Cambria" w:hAnsi="Cambria"/>
          <w:sz w:val="23"/>
          <w:szCs w:val="23"/>
        </w:rPr>
        <w:t>-</w:t>
      </w:r>
      <w:r w:rsidRPr="005D4907">
        <w:rPr>
          <w:rFonts w:ascii="Cambria" w:hAnsi="Cambria"/>
          <w:sz w:val="23"/>
          <w:szCs w:val="23"/>
        </w:rPr>
        <w:tab/>
        <w:t>e-mail:</w:t>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rPr>
        <w:tab/>
      </w:r>
      <w:r w:rsidRPr="005D4907">
        <w:rPr>
          <w:rFonts w:ascii="Cambria" w:hAnsi="Cambria"/>
          <w:sz w:val="23"/>
          <w:szCs w:val="23"/>
          <w:highlight w:val="yellow"/>
        </w:rPr>
        <w:t>………………..</w:t>
      </w:r>
    </w:p>
    <w:p w14:paraId="4BAFFB3E" w14:textId="77777777" w:rsidR="005D4907" w:rsidRPr="005D4907" w:rsidRDefault="005D4907" w:rsidP="005D4907">
      <w:pPr>
        <w:ind w:left="426"/>
        <w:rPr>
          <w:rFonts w:ascii="Cambria" w:hAnsi="Cambria"/>
          <w:sz w:val="23"/>
          <w:szCs w:val="23"/>
          <w:lang w:val="x-none"/>
        </w:rPr>
      </w:pPr>
    </w:p>
    <w:p w14:paraId="394660C6" w14:textId="77777777" w:rsidR="005D4907" w:rsidRPr="005D4907" w:rsidRDefault="005D4907" w:rsidP="001720BE">
      <w:pPr>
        <w:numPr>
          <w:ilvl w:val="0"/>
          <w:numId w:val="16"/>
        </w:numPr>
        <w:ind w:left="426"/>
        <w:jc w:val="both"/>
        <w:rPr>
          <w:rFonts w:ascii="Cambria" w:hAnsi="Cambria"/>
          <w:sz w:val="23"/>
          <w:szCs w:val="23"/>
        </w:rPr>
      </w:pPr>
      <w:r w:rsidRPr="005D4907">
        <w:rPr>
          <w:rFonts w:ascii="Cambria" w:hAnsi="Cambria"/>
          <w:sz w:val="23"/>
          <w:szCs w:val="23"/>
        </w:rPr>
        <w:t xml:space="preserve">V případě oznámení reklamace e-mailem se za den uplatnění reklamačního nároku (tj. nároku z poskytnuté záruky za jakost) považuje den prokazatelného odeslání </w:t>
      </w:r>
      <w:r>
        <w:rPr>
          <w:rFonts w:ascii="Cambria" w:hAnsi="Cambria"/>
          <w:sz w:val="23"/>
          <w:szCs w:val="23"/>
        </w:rPr>
        <w:br/>
      </w:r>
      <w:r w:rsidRPr="005D4907">
        <w:rPr>
          <w:rFonts w:ascii="Cambria" w:hAnsi="Cambria"/>
          <w:sz w:val="23"/>
          <w:szCs w:val="23"/>
        </w:rPr>
        <w:t>e-mailu kupujícího na e-mailovou adresu prodávajícího uvedenou v odst. 16 tohoto článku.</w:t>
      </w:r>
    </w:p>
    <w:bookmarkEnd w:id="12"/>
    <w:p w14:paraId="5BFB714E" w14:textId="77777777" w:rsidR="00452592" w:rsidRPr="00DC1732" w:rsidRDefault="00DD55D1" w:rsidP="00452592">
      <w:pPr>
        <w:jc w:val="center"/>
        <w:rPr>
          <w:rFonts w:ascii="Cambria" w:hAnsi="Cambria"/>
          <w:b/>
          <w:bCs/>
          <w:sz w:val="23"/>
          <w:szCs w:val="23"/>
        </w:rPr>
      </w:pPr>
      <w:r w:rsidRPr="00DC1732">
        <w:rPr>
          <w:rFonts w:ascii="Cambria" w:hAnsi="Cambria"/>
          <w:b/>
          <w:sz w:val="23"/>
          <w:szCs w:val="23"/>
        </w:rPr>
        <w:t xml:space="preserve">Článek </w:t>
      </w:r>
      <w:r w:rsidR="00F3430A" w:rsidRPr="00DC1732">
        <w:rPr>
          <w:rFonts w:ascii="Cambria" w:hAnsi="Cambria"/>
          <w:b/>
          <w:bCs/>
          <w:sz w:val="23"/>
          <w:szCs w:val="23"/>
        </w:rPr>
        <w:t>VI</w:t>
      </w:r>
      <w:r w:rsidR="00452592" w:rsidRPr="00DC1732">
        <w:rPr>
          <w:rFonts w:ascii="Cambria" w:hAnsi="Cambria"/>
          <w:b/>
          <w:bCs/>
          <w:sz w:val="23"/>
          <w:szCs w:val="23"/>
        </w:rPr>
        <w:t>I</w:t>
      </w:r>
    </w:p>
    <w:p w14:paraId="5836B452" w14:textId="77777777" w:rsidR="00313847" w:rsidRPr="00DC1732" w:rsidRDefault="00452592" w:rsidP="00452592">
      <w:pPr>
        <w:jc w:val="center"/>
        <w:rPr>
          <w:rFonts w:ascii="Cambria" w:hAnsi="Cambria"/>
          <w:b/>
          <w:bCs/>
          <w:sz w:val="23"/>
          <w:szCs w:val="23"/>
        </w:rPr>
      </w:pPr>
      <w:r w:rsidRPr="00DC1732">
        <w:rPr>
          <w:rFonts w:ascii="Cambria" w:hAnsi="Cambria"/>
          <w:b/>
          <w:bCs/>
          <w:sz w:val="23"/>
          <w:szCs w:val="23"/>
        </w:rPr>
        <w:t xml:space="preserve">Smluvní pokuta a úrok </w:t>
      </w:r>
      <w:r w:rsidR="00313847" w:rsidRPr="00DC1732">
        <w:rPr>
          <w:rFonts w:ascii="Cambria" w:hAnsi="Cambria"/>
          <w:b/>
          <w:bCs/>
          <w:sz w:val="23"/>
          <w:szCs w:val="23"/>
        </w:rPr>
        <w:t>z prodlení</w:t>
      </w:r>
    </w:p>
    <w:p w14:paraId="45B098B6"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 xml:space="preserve">V případě prodlení prodávajícího s odevzdáním zboží dle </w:t>
      </w:r>
      <w:r w:rsidR="00770272" w:rsidRPr="00DC1732">
        <w:rPr>
          <w:rFonts w:ascii="Cambria" w:hAnsi="Cambria" w:cs="Tahoma"/>
          <w:sz w:val="23"/>
          <w:szCs w:val="23"/>
        </w:rPr>
        <w:t xml:space="preserve">čl. IV </w:t>
      </w:r>
      <w:r w:rsidR="00F835BB" w:rsidRPr="00DC1732">
        <w:rPr>
          <w:rFonts w:ascii="Cambria" w:hAnsi="Cambria" w:cs="Tahoma"/>
          <w:sz w:val="23"/>
          <w:szCs w:val="23"/>
        </w:rPr>
        <w:t>odst.</w:t>
      </w:r>
      <w:r w:rsidRPr="00DC1732">
        <w:rPr>
          <w:rFonts w:ascii="Cambria" w:hAnsi="Cambria" w:cs="Tahoma"/>
          <w:sz w:val="23"/>
          <w:szCs w:val="23"/>
        </w:rPr>
        <w:t xml:space="preserve"> </w:t>
      </w:r>
      <w:proofErr w:type="gramStart"/>
      <w:r w:rsidR="00DD55D1" w:rsidRPr="00DC1732">
        <w:rPr>
          <w:rFonts w:ascii="Cambria" w:hAnsi="Cambria" w:cs="Tahoma"/>
          <w:sz w:val="23"/>
          <w:szCs w:val="23"/>
        </w:rPr>
        <w:t>4</w:t>
      </w:r>
      <w:r w:rsidRPr="00DC1732">
        <w:rPr>
          <w:rFonts w:ascii="Cambria" w:hAnsi="Cambria" w:cs="Tahoma"/>
          <w:sz w:val="23"/>
          <w:szCs w:val="23"/>
        </w:rPr>
        <w:t>.2. smlouvy</w:t>
      </w:r>
      <w:proofErr w:type="gramEnd"/>
      <w:r w:rsidRPr="00DC1732">
        <w:rPr>
          <w:rFonts w:ascii="Cambria" w:hAnsi="Cambria" w:cs="Tahoma"/>
          <w:sz w:val="23"/>
          <w:szCs w:val="23"/>
        </w:rPr>
        <w:t xml:space="preserve">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22DF5FAD"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 prodlení, a za každý započatý den prodlení.</w:t>
      </w:r>
    </w:p>
    <w:p w14:paraId="6E66365A" w14:textId="77777777" w:rsidR="00AF2FFE" w:rsidRPr="00DC1732" w:rsidRDefault="00AF2FFE" w:rsidP="001720BE">
      <w:pPr>
        <w:pStyle w:val="Zkladntextodsazen"/>
        <w:numPr>
          <w:ilvl w:val="0"/>
          <w:numId w:val="17"/>
        </w:numPr>
        <w:suppressAutoHyphens/>
        <w:spacing w:before="227" w:after="240"/>
        <w:ind w:left="426"/>
        <w:jc w:val="both"/>
        <w:rPr>
          <w:rFonts w:ascii="Cambria" w:hAnsi="Cambria" w:cs="Tahoma"/>
          <w:sz w:val="23"/>
          <w:szCs w:val="23"/>
        </w:rPr>
      </w:pPr>
      <w:r w:rsidRPr="00DC1732">
        <w:rPr>
          <w:rFonts w:ascii="Cambria" w:hAnsi="Cambria" w:cs="Tahoma"/>
          <w:sz w:val="23"/>
          <w:szCs w:val="23"/>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624017F9" w14:textId="77777777" w:rsidR="00AF2FFE" w:rsidRDefault="00AF2FFE" w:rsidP="001720BE">
      <w:pPr>
        <w:pStyle w:val="Zkladntextodsazen"/>
        <w:numPr>
          <w:ilvl w:val="0"/>
          <w:numId w:val="17"/>
        </w:numPr>
        <w:suppressAutoHyphens/>
        <w:spacing w:before="227" w:after="0"/>
        <w:ind w:left="426"/>
        <w:jc w:val="both"/>
        <w:rPr>
          <w:rFonts w:ascii="Cambria" w:hAnsi="Cambria" w:cs="Tahoma"/>
          <w:sz w:val="23"/>
          <w:szCs w:val="23"/>
        </w:rPr>
      </w:pPr>
      <w:r w:rsidRPr="00DC1732">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4FE4A045" w14:textId="77777777" w:rsidR="00BC58C8" w:rsidRDefault="005D4907" w:rsidP="001720BE">
      <w:pPr>
        <w:pStyle w:val="Zkladntextodsazen"/>
        <w:numPr>
          <w:ilvl w:val="0"/>
          <w:numId w:val="17"/>
        </w:numPr>
        <w:suppressAutoHyphens/>
        <w:spacing w:before="227"/>
        <w:ind w:left="426"/>
        <w:jc w:val="both"/>
        <w:rPr>
          <w:rFonts w:ascii="Cambria" w:hAnsi="Cambria" w:cs="Tahoma"/>
          <w:sz w:val="23"/>
          <w:szCs w:val="23"/>
        </w:rPr>
      </w:pPr>
      <w:r w:rsidRPr="005D4907">
        <w:rPr>
          <w:rFonts w:ascii="Cambria" w:hAnsi="Cambria" w:cs="Tahoma"/>
          <w:sz w:val="23"/>
          <w:szCs w:val="23"/>
        </w:rPr>
        <w:t xml:space="preserve">Zaplacení smluvní pokuty nezbavuje povinnou stranu povinnosti splnit svůj závazek smluvní pokutou utvrzený. Kupující je oprávněn požadovat </w:t>
      </w:r>
      <w:r>
        <w:rPr>
          <w:rFonts w:ascii="Cambria" w:hAnsi="Cambria" w:cs="Tahoma"/>
          <w:sz w:val="23"/>
          <w:szCs w:val="23"/>
        </w:rPr>
        <w:br/>
      </w:r>
      <w:r w:rsidRPr="005D4907">
        <w:rPr>
          <w:rFonts w:ascii="Cambria" w:hAnsi="Cambria" w:cs="Tahoma"/>
          <w:sz w:val="23"/>
          <w:szCs w:val="23"/>
        </w:rPr>
        <w:t xml:space="preserve">po prodávajícím rovněž náhradu škody vzniklé z porušení povinnosti, ke kterému se smluvní pokuta vztahuje. Pro případ, že by byla smluvní pokuta soudem snížena, dohodly se zároveň smluvní strany, že zůstává zachováno právo na náhradu škody ve výši, v jaké škoda převyšuje částku určenou soudem jako přiměřenou. Smluvní pokuty dle této smlouvy lze kumulovat bez omezení. </w:t>
      </w:r>
    </w:p>
    <w:p w14:paraId="10E557BA" w14:textId="77777777" w:rsidR="00C70011" w:rsidRPr="00847A6D" w:rsidRDefault="00743212" w:rsidP="001720BE">
      <w:pPr>
        <w:pStyle w:val="Zkladntextodsazen"/>
        <w:numPr>
          <w:ilvl w:val="0"/>
          <w:numId w:val="17"/>
        </w:numPr>
        <w:suppressAutoHyphens/>
        <w:ind w:left="426" w:hanging="426"/>
        <w:jc w:val="both"/>
        <w:rPr>
          <w:rFonts w:ascii="Cambria" w:hAnsi="Cambria" w:cs="Tahoma"/>
          <w:sz w:val="23"/>
          <w:szCs w:val="23"/>
        </w:rPr>
      </w:pPr>
      <w:r>
        <w:rPr>
          <w:rFonts w:ascii="Cambria" w:hAnsi="Cambria" w:cs="Tahoma"/>
          <w:sz w:val="23"/>
          <w:szCs w:val="23"/>
        </w:rPr>
        <w:t>V případě porušení povinnosti dle</w:t>
      </w:r>
      <w:r w:rsidR="00C70011" w:rsidRPr="00847A6D">
        <w:rPr>
          <w:rFonts w:ascii="Cambria" w:hAnsi="Cambria" w:cs="Tahoma"/>
          <w:sz w:val="23"/>
          <w:szCs w:val="23"/>
        </w:rPr>
        <w:t xml:space="preserve"> článku IX</w:t>
      </w:r>
      <w:r>
        <w:rPr>
          <w:rFonts w:ascii="Cambria" w:hAnsi="Cambria" w:cs="Tahoma"/>
          <w:sz w:val="23"/>
          <w:szCs w:val="23"/>
        </w:rPr>
        <w:t xml:space="preserve"> odst. </w:t>
      </w:r>
      <w:proofErr w:type="gramStart"/>
      <w:r>
        <w:rPr>
          <w:rFonts w:ascii="Cambria" w:hAnsi="Cambria" w:cs="Tahoma"/>
          <w:sz w:val="23"/>
          <w:szCs w:val="23"/>
        </w:rPr>
        <w:t>9.3. smlouvy</w:t>
      </w:r>
      <w:proofErr w:type="gramEnd"/>
      <w:r>
        <w:rPr>
          <w:rFonts w:ascii="Cambria" w:hAnsi="Cambria" w:cs="Tahoma"/>
          <w:sz w:val="23"/>
          <w:szCs w:val="23"/>
        </w:rPr>
        <w:t xml:space="preserve"> </w:t>
      </w:r>
      <w:r w:rsidR="00C70011" w:rsidRPr="00847A6D">
        <w:rPr>
          <w:rFonts w:ascii="Cambria" w:hAnsi="Cambria" w:cs="Tahoma"/>
          <w:sz w:val="23"/>
          <w:szCs w:val="23"/>
        </w:rPr>
        <w:t>je prodávající povinen zaplatit kupujícímu smluvní pokutu ve výši 5.000,- Kč</w:t>
      </w:r>
      <w:r>
        <w:rPr>
          <w:rFonts w:ascii="Cambria" w:hAnsi="Cambria" w:cs="Tahoma"/>
          <w:sz w:val="23"/>
          <w:szCs w:val="23"/>
        </w:rPr>
        <w:t xml:space="preserve"> </w:t>
      </w:r>
      <w:r w:rsidR="00C70011" w:rsidRPr="00847A6D">
        <w:rPr>
          <w:rFonts w:ascii="Cambria" w:hAnsi="Cambria" w:cs="Tahoma"/>
          <w:sz w:val="23"/>
          <w:szCs w:val="23"/>
        </w:rPr>
        <w:t xml:space="preserve">za každý jednotlivý případ. </w:t>
      </w:r>
    </w:p>
    <w:p w14:paraId="49633A2F" w14:textId="77777777" w:rsidR="00BC58C8" w:rsidRPr="00847A6D" w:rsidRDefault="00BC58C8" w:rsidP="001720BE">
      <w:pPr>
        <w:pStyle w:val="Zkladntextodsazen"/>
        <w:numPr>
          <w:ilvl w:val="0"/>
          <w:numId w:val="17"/>
        </w:numPr>
        <w:suppressAutoHyphens/>
        <w:spacing w:after="0"/>
        <w:ind w:left="426" w:hanging="426"/>
        <w:jc w:val="both"/>
        <w:rPr>
          <w:rFonts w:ascii="Cambria" w:hAnsi="Cambria" w:cs="Tahoma"/>
          <w:sz w:val="23"/>
          <w:szCs w:val="23"/>
        </w:rPr>
      </w:pPr>
      <w:r w:rsidRPr="00847A6D">
        <w:rPr>
          <w:rFonts w:ascii="Cambria" w:hAnsi="Cambria"/>
          <w:color w:val="000000"/>
          <w:sz w:val="23"/>
          <w:szCs w:val="23"/>
        </w:rPr>
        <w:t>V případě, že prodávající po</w:t>
      </w:r>
      <w:r w:rsidR="00743212">
        <w:rPr>
          <w:rFonts w:ascii="Cambria" w:hAnsi="Cambria"/>
          <w:color w:val="000000"/>
          <w:sz w:val="23"/>
          <w:szCs w:val="23"/>
        </w:rPr>
        <w:t xml:space="preserve">dá </w:t>
      </w:r>
      <w:r w:rsidR="002F6A76">
        <w:rPr>
          <w:rFonts w:ascii="Cambria" w:hAnsi="Cambria"/>
          <w:color w:val="000000"/>
          <w:sz w:val="23"/>
          <w:szCs w:val="23"/>
        </w:rPr>
        <w:t xml:space="preserve">kupujícímu </w:t>
      </w:r>
      <w:r w:rsidR="00743212">
        <w:rPr>
          <w:rFonts w:ascii="Cambria" w:hAnsi="Cambria" w:cs="Tahoma"/>
          <w:sz w:val="23"/>
          <w:szCs w:val="23"/>
        </w:rPr>
        <w:t>nepravdivé čestné prohlášení</w:t>
      </w:r>
      <w:r w:rsidR="00743212" w:rsidRPr="00847A6D">
        <w:rPr>
          <w:rFonts w:ascii="Cambria" w:hAnsi="Cambria" w:cs="Tahoma"/>
          <w:sz w:val="23"/>
          <w:szCs w:val="23"/>
        </w:rPr>
        <w:t xml:space="preserve"> </w:t>
      </w:r>
      <w:r w:rsidRPr="00847A6D">
        <w:rPr>
          <w:rFonts w:ascii="Cambria" w:hAnsi="Cambria"/>
          <w:color w:val="000000"/>
          <w:sz w:val="23"/>
          <w:szCs w:val="23"/>
        </w:rPr>
        <w:t>vyplývající z čl. I</w:t>
      </w:r>
      <w:r w:rsidR="00C70011" w:rsidRPr="00847A6D">
        <w:rPr>
          <w:rFonts w:ascii="Cambria" w:hAnsi="Cambria"/>
          <w:color w:val="000000"/>
          <w:sz w:val="23"/>
          <w:szCs w:val="23"/>
        </w:rPr>
        <w:t>X</w:t>
      </w:r>
      <w:r w:rsidRPr="00847A6D">
        <w:rPr>
          <w:rFonts w:ascii="Cambria" w:hAnsi="Cambria"/>
          <w:color w:val="000000"/>
          <w:sz w:val="23"/>
          <w:szCs w:val="23"/>
        </w:rPr>
        <w:t xml:space="preserve"> odst. </w:t>
      </w:r>
      <w:proofErr w:type="gramStart"/>
      <w:r w:rsidRPr="00847A6D">
        <w:rPr>
          <w:rFonts w:ascii="Cambria" w:hAnsi="Cambria"/>
          <w:color w:val="000000"/>
          <w:sz w:val="23"/>
          <w:szCs w:val="23"/>
        </w:rPr>
        <w:t>9.</w:t>
      </w:r>
      <w:r w:rsidR="00743212">
        <w:rPr>
          <w:rFonts w:ascii="Cambria" w:hAnsi="Cambria"/>
          <w:color w:val="000000"/>
          <w:sz w:val="23"/>
          <w:szCs w:val="23"/>
        </w:rPr>
        <w:t>2</w:t>
      </w:r>
      <w:proofErr w:type="gramEnd"/>
      <w:r w:rsidR="00C70011" w:rsidRPr="00847A6D">
        <w:rPr>
          <w:rFonts w:ascii="Cambria" w:hAnsi="Cambria"/>
          <w:color w:val="000000"/>
          <w:sz w:val="23"/>
          <w:szCs w:val="23"/>
        </w:rPr>
        <w:t>.</w:t>
      </w:r>
      <w:r w:rsidRPr="00847A6D">
        <w:rPr>
          <w:rFonts w:ascii="Cambria" w:hAnsi="Cambria"/>
          <w:color w:val="000000"/>
          <w:sz w:val="23"/>
          <w:szCs w:val="23"/>
        </w:rPr>
        <w:t xml:space="preserve"> </w:t>
      </w:r>
      <w:r w:rsidR="00743212">
        <w:rPr>
          <w:rFonts w:ascii="Cambria" w:hAnsi="Cambria"/>
          <w:color w:val="000000"/>
          <w:sz w:val="23"/>
          <w:szCs w:val="23"/>
        </w:rPr>
        <w:t xml:space="preserve">a 9.4. </w:t>
      </w:r>
      <w:r w:rsidR="00B97F4A" w:rsidRPr="0033572B">
        <w:rPr>
          <w:rFonts w:ascii="Cambria" w:hAnsi="Cambria"/>
          <w:color w:val="000000"/>
          <w:sz w:val="23"/>
          <w:szCs w:val="23"/>
        </w:rPr>
        <w:t>s</w:t>
      </w:r>
      <w:r w:rsidRPr="00847A6D">
        <w:rPr>
          <w:rFonts w:ascii="Cambria" w:hAnsi="Cambria"/>
          <w:color w:val="000000"/>
          <w:sz w:val="23"/>
          <w:szCs w:val="23"/>
        </w:rPr>
        <w:t xml:space="preserve">mlouvy je </w:t>
      </w:r>
      <w:r w:rsidR="0033572B">
        <w:rPr>
          <w:rFonts w:ascii="Cambria" w:hAnsi="Cambria"/>
          <w:color w:val="000000"/>
          <w:sz w:val="23"/>
          <w:szCs w:val="23"/>
        </w:rPr>
        <w:t xml:space="preserve">prodávající </w:t>
      </w:r>
      <w:r w:rsidRPr="00847A6D">
        <w:rPr>
          <w:rFonts w:ascii="Cambria" w:hAnsi="Cambria"/>
          <w:color w:val="000000"/>
          <w:sz w:val="23"/>
          <w:szCs w:val="23"/>
        </w:rPr>
        <w:t>povinen zaplatit kupujícímu smluvní pokutu ve výši 10.000,- Kč</w:t>
      </w:r>
      <w:r w:rsidR="00743212">
        <w:rPr>
          <w:rFonts w:ascii="Cambria" w:hAnsi="Cambria"/>
          <w:color w:val="000000"/>
          <w:sz w:val="23"/>
          <w:szCs w:val="23"/>
        </w:rPr>
        <w:t xml:space="preserve"> </w:t>
      </w:r>
      <w:r w:rsidR="00743212" w:rsidRPr="00847A6D">
        <w:rPr>
          <w:rFonts w:ascii="Cambria" w:hAnsi="Cambria" w:cs="Tahoma"/>
          <w:sz w:val="23"/>
          <w:szCs w:val="23"/>
        </w:rPr>
        <w:t>za každý jednotlivý případ</w:t>
      </w:r>
      <w:r w:rsidRPr="00847A6D">
        <w:rPr>
          <w:rFonts w:ascii="Cambria" w:hAnsi="Cambria"/>
          <w:color w:val="000000"/>
          <w:sz w:val="23"/>
          <w:szCs w:val="23"/>
        </w:rPr>
        <w:t>.</w:t>
      </w:r>
    </w:p>
    <w:p w14:paraId="7EBBFF14" w14:textId="77777777" w:rsidR="00C70011" w:rsidRDefault="00C70011" w:rsidP="00C636E1">
      <w:pPr>
        <w:jc w:val="center"/>
        <w:rPr>
          <w:rFonts w:ascii="Cambria" w:hAnsi="Cambria"/>
          <w:b/>
          <w:bCs/>
          <w:sz w:val="23"/>
          <w:szCs w:val="23"/>
        </w:rPr>
      </w:pPr>
    </w:p>
    <w:p w14:paraId="0D359296" w14:textId="77777777" w:rsidR="00F3430A" w:rsidRPr="00DC1732" w:rsidRDefault="00DD55D1" w:rsidP="00C636E1">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VIII</w:t>
      </w:r>
    </w:p>
    <w:p w14:paraId="5B4542C2" w14:textId="77777777" w:rsidR="00F3430A" w:rsidRPr="00DC1732" w:rsidRDefault="00F3430A" w:rsidP="00C636E1">
      <w:pPr>
        <w:jc w:val="center"/>
        <w:rPr>
          <w:rFonts w:ascii="Cambria" w:hAnsi="Cambria"/>
          <w:b/>
          <w:bCs/>
          <w:sz w:val="23"/>
          <w:szCs w:val="23"/>
        </w:rPr>
      </w:pPr>
      <w:r w:rsidRPr="00DC1732">
        <w:rPr>
          <w:rFonts w:ascii="Cambria" w:hAnsi="Cambria"/>
          <w:b/>
          <w:bCs/>
          <w:sz w:val="23"/>
          <w:szCs w:val="23"/>
        </w:rPr>
        <w:t xml:space="preserve">Doba trvání </w:t>
      </w:r>
      <w:r w:rsidR="00DD55D1" w:rsidRPr="00DC1732">
        <w:rPr>
          <w:rFonts w:ascii="Cambria" w:hAnsi="Cambria"/>
          <w:b/>
          <w:bCs/>
          <w:sz w:val="23"/>
          <w:szCs w:val="23"/>
        </w:rPr>
        <w:t>a ukončení</w:t>
      </w:r>
      <w:r w:rsidRPr="00DC1732">
        <w:rPr>
          <w:rFonts w:ascii="Cambria" w:hAnsi="Cambria"/>
          <w:b/>
          <w:bCs/>
          <w:sz w:val="23"/>
          <w:szCs w:val="23"/>
        </w:rPr>
        <w:t xml:space="preserve"> smlouvy</w:t>
      </w:r>
    </w:p>
    <w:p w14:paraId="0B1EE425" w14:textId="77777777" w:rsidR="00F835BB" w:rsidRPr="00DC1732" w:rsidRDefault="00F835BB" w:rsidP="00C636E1">
      <w:pPr>
        <w:jc w:val="center"/>
        <w:rPr>
          <w:rFonts w:ascii="Cambria" w:hAnsi="Cambria"/>
          <w:b/>
          <w:bCs/>
          <w:sz w:val="23"/>
          <w:szCs w:val="23"/>
        </w:rPr>
      </w:pPr>
    </w:p>
    <w:p w14:paraId="3B2326D9" w14:textId="77777777" w:rsidR="00DD55D1" w:rsidRPr="00DC1732" w:rsidRDefault="00364677" w:rsidP="001720BE">
      <w:pPr>
        <w:numPr>
          <w:ilvl w:val="0"/>
          <w:numId w:val="18"/>
        </w:numPr>
        <w:suppressAutoHyphens/>
        <w:spacing w:after="120"/>
        <w:ind w:left="426"/>
        <w:jc w:val="both"/>
        <w:rPr>
          <w:rFonts w:ascii="Cambria" w:hAnsi="Cambria"/>
          <w:sz w:val="23"/>
          <w:szCs w:val="23"/>
        </w:rPr>
      </w:pPr>
      <w:bookmarkStart w:id="13" w:name="_Hlk501740676"/>
      <w:bookmarkStart w:id="14" w:name="_Hlk501740229"/>
      <w:bookmarkStart w:id="15" w:name="_Hlk501739580"/>
      <w:bookmarkStart w:id="16" w:name="_Hlk501741574"/>
      <w:r w:rsidRPr="00DC1732">
        <w:rPr>
          <w:rFonts w:ascii="Cambria" w:hAnsi="Cambria"/>
          <w:sz w:val="23"/>
          <w:szCs w:val="23"/>
        </w:rPr>
        <w:t>Smlouva</w:t>
      </w:r>
      <w:r w:rsidR="00F3430A" w:rsidRPr="00DC1732">
        <w:rPr>
          <w:rFonts w:ascii="Cambria" w:hAnsi="Cambria"/>
          <w:sz w:val="23"/>
          <w:szCs w:val="23"/>
        </w:rPr>
        <w:t xml:space="preserve"> se </w:t>
      </w:r>
      <w:r w:rsidRPr="00DC1732">
        <w:rPr>
          <w:rFonts w:ascii="Cambria" w:hAnsi="Cambria"/>
          <w:sz w:val="23"/>
          <w:szCs w:val="23"/>
        </w:rPr>
        <w:t xml:space="preserve">uzavírá </w:t>
      </w:r>
      <w:r w:rsidR="00F3430A" w:rsidRPr="00DC1732">
        <w:rPr>
          <w:rFonts w:ascii="Cambria" w:hAnsi="Cambria"/>
          <w:sz w:val="23"/>
          <w:szCs w:val="23"/>
        </w:rPr>
        <w:t xml:space="preserve">na dobu určitou, a to </w:t>
      </w:r>
      <w:r w:rsidR="00F835BB" w:rsidRPr="00DC1732">
        <w:rPr>
          <w:rFonts w:ascii="Cambria" w:hAnsi="Cambria"/>
          <w:sz w:val="23"/>
          <w:szCs w:val="23"/>
        </w:rPr>
        <w:t>do doby uvedené</w:t>
      </w:r>
      <w:r w:rsidR="00DD55D1" w:rsidRPr="00DC1732">
        <w:rPr>
          <w:rFonts w:ascii="Cambria" w:hAnsi="Cambria"/>
          <w:sz w:val="23"/>
          <w:szCs w:val="23"/>
        </w:rPr>
        <w:t xml:space="preserve"> v článku IV odst</w:t>
      </w:r>
      <w:r w:rsidR="00F3430A" w:rsidRPr="00DC1732">
        <w:rPr>
          <w:rFonts w:ascii="Cambria" w:hAnsi="Cambria"/>
          <w:sz w:val="23"/>
          <w:szCs w:val="23"/>
        </w:rPr>
        <w:t>.</w:t>
      </w:r>
      <w:bookmarkEnd w:id="13"/>
      <w:bookmarkEnd w:id="14"/>
      <w:r w:rsidR="00DD55D1" w:rsidRPr="00DC1732">
        <w:rPr>
          <w:rFonts w:ascii="Cambria" w:hAnsi="Cambria"/>
          <w:sz w:val="23"/>
          <w:szCs w:val="23"/>
        </w:rPr>
        <w:t xml:space="preserve"> </w:t>
      </w:r>
      <w:proofErr w:type="gramStart"/>
      <w:r w:rsidR="00DD55D1" w:rsidRPr="00DC1732">
        <w:rPr>
          <w:rFonts w:ascii="Cambria" w:hAnsi="Cambria"/>
          <w:sz w:val="23"/>
          <w:szCs w:val="23"/>
        </w:rPr>
        <w:t>4.2. smlouvy</w:t>
      </w:r>
      <w:proofErr w:type="gramEnd"/>
      <w:r w:rsidR="00DD55D1" w:rsidRPr="00DC1732">
        <w:rPr>
          <w:rFonts w:ascii="Cambria" w:hAnsi="Cambria"/>
          <w:sz w:val="23"/>
          <w:szCs w:val="23"/>
        </w:rPr>
        <w:t>.</w:t>
      </w:r>
      <w:bookmarkEnd w:id="15"/>
      <w:bookmarkEnd w:id="16"/>
    </w:p>
    <w:p w14:paraId="4E9630A4" w14:textId="77777777" w:rsidR="00251157" w:rsidRPr="00DC1732" w:rsidRDefault="00251157"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 této smlouvy může smluvní strana dotčená porušením povinnosti jednostranně odstoupit pro podstatné porušení této smlouvy, přičemž za podstatné porušení této smlouvy se zejména považuje:</w:t>
      </w:r>
    </w:p>
    <w:p w14:paraId="72D4ED4D" w14:textId="77777777" w:rsidR="00251157"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na straně kupujícího nezaplacení kupní ceny podle této smlouvy ve lhůtě delší 30 dní po dni splatnosti příslušné faktury;</w:t>
      </w:r>
    </w:p>
    <w:p w14:paraId="6DA08820"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sz w:val="23"/>
          <w:szCs w:val="23"/>
        </w:rPr>
        <w:t xml:space="preserve">  </w:t>
      </w:r>
      <w:r w:rsidR="00251157" w:rsidRPr="00DC1732">
        <w:rPr>
          <w:rFonts w:ascii="Cambria" w:hAnsi="Cambria"/>
          <w:sz w:val="23"/>
          <w:szCs w:val="23"/>
        </w:rPr>
        <w:t xml:space="preserve">na straně prodávajícího, jestliže nedodá řádně a včas předmět plnění ve lhůtě delší 30 dní po smluvené době </w:t>
      </w:r>
      <w:r w:rsidR="00E24A1A" w:rsidRPr="00DC1732">
        <w:rPr>
          <w:rFonts w:ascii="Cambria" w:hAnsi="Cambria"/>
          <w:sz w:val="23"/>
          <w:szCs w:val="23"/>
        </w:rPr>
        <w:t>plnění;</w:t>
      </w:r>
    </w:p>
    <w:p w14:paraId="429315DB" w14:textId="77777777" w:rsidR="00E24A1A" w:rsidRPr="00DC1732" w:rsidRDefault="00E24A1A"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C20CB3" w:rsidRPr="00DC1732">
        <w:rPr>
          <w:rFonts w:ascii="Cambria" w:hAnsi="Cambria" w:cs="Tahoma"/>
          <w:sz w:val="23"/>
          <w:szCs w:val="23"/>
        </w:rPr>
        <w:t xml:space="preserve"> </w:t>
      </w:r>
      <w:r w:rsidRPr="00DC1732">
        <w:rPr>
          <w:rFonts w:ascii="Cambria" w:hAnsi="Cambria" w:cs="Tahoma"/>
          <w:sz w:val="23"/>
          <w:szCs w:val="23"/>
        </w:rPr>
        <w:t>prodávající poruší povinnosti, byť nepodstatným způsobem, a na výzvu kupujícího nezjedná nápravu do 10 dnů od doručení výzvy k nápravě;</w:t>
      </w:r>
    </w:p>
    <w:p w14:paraId="1FBA517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proofErr w:type="gramStart"/>
      <w:r w:rsidR="00E24A1A" w:rsidRPr="00DC1732">
        <w:rPr>
          <w:rFonts w:ascii="Cambria" w:hAnsi="Cambria" w:cs="Tahoma"/>
          <w:sz w:val="23"/>
          <w:szCs w:val="23"/>
        </w:rPr>
        <w:t>se</w:t>
      </w:r>
      <w:proofErr w:type="gramEnd"/>
      <w:r w:rsidR="00E24A1A" w:rsidRPr="00DC1732">
        <w:rPr>
          <w:rFonts w:ascii="Cambria" w:hAnsi="Cambria" w:cs="Tahoma"/>
          <w:sz w:val="23"/>
          <w:szCs w:val="23"/>
        </w:rPr>
        <w:t xml:space="preserve"> prodávající stane nespolehlivým plátcem ve smyslu čl. III. odst. 3.13. smlouvy;</w:t>
      </w:r>
    </w:p>
    <w:p w14:paraId="49D52DEF"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je vydáno rozhodnutí o úpadku prodávajícího dle § 136 zákona č. 182/2006 Sb., o úpadku a způsobech jeho řešení, ve znění pozdějších předpisů;</w:t>
      </w:r>
    </w:p>
    <w:p w14:paraId="124FF787" w14:textId="77777777" w:rsidR="00E24A1A" w:rsidRPr="00DC1732" w:rsidRDefault="00C20CB3" w:rsidP="001720BE">
      <w:pPr>
        <w:numPr>
          <w:ilvl w:val="0"/>
          <w:numId w:val="20"/>
        </w:numPr>
        <w:suppressAutoHyphens/>
        <w:ind w:left="851"/>
        <w:jc w:val="both"/>
        <w:rPr>
          <w:rFonts w:ascii="Cambria" w:hAnsi="Cambria"/>
          <w:sz w:val="23"/>
          <w:szCs w:val="23"/>
        </w:rPr>
      </w:pPr>
      <w:r w:rsidRPr="00DC1732">
        <w:rPr>
          <w:rFonts w:ascii="Cambria" w:hAnsi="Cambria" w:cs="Tahoma"/>
          <w:sz w:val="23"/>
          <w:szCs w:val="23"/>
        </w:rPr>
        <w:t xml:space="preserve">  </w:t>
      </w:r>
      <w:r w:rsidR="00E24A1A" w:rsidRPr="00DC1732">
        <w:rPr>
          <w:rFonts w:ascii="Cambria" w:hAnsi="Cambria" w:cs="Tahoma"/>
          <w:sz w:val="23"/>
          <w:szCs w:val="23"/>
        </w:rPr>
        <w:t>prodávající v nabídce podané do zadávacího řízení veřejné zakázky specifikované v čl. I smlouvy uvedl informace nebo předložil doklady, které neodpovídají skutečnosti a měly nebo mohly mít vliv na výsledek tohoto zadávacího řízení.</w:t>
      </w:r>
    </w:p>
    <w:p w14:paraId="20D7B762"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Smluvní strany sjednávají, že za podstatné porušení smlouvy se mimo výslovně uvedených případů považuje rovněž takové porušení povinnosti smluvní strany, </w:t>
      </w:r>
      <w:r w:rsidR="006F69AF">
        <w:rPr>
          <w:rFonts w:ascii="Cambria" w:hAnsi="Cambria"/>
          <w:sz w:val="23"/>
          <w:szCs w:val="23"/>
        </w:rPr>
        <w:br/>
      </w:r>
      <w:r w:rsidRPr="00DC1732">
        <w:rPr>
          <w:rFonts w:ascii="Cambria" w:hAnsi="Cambria"/>
          <w:sz w:val="23"/>
          <w:szCs w:val="23"/>
        </w:rPr>
        <w:t xml:space="preserve">o něm již při uzavření smlouvy věděla nebo musela vědět, že by druhá smluvní strana smlouvu neuzavřela, pokud by toto porušení předvídala. </w:t>
      </w:r>
    </w:p>
    <w:p w14:paraId="0EA2ED11"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Smluvní strany jsou oprávněny od smlouvy odstoupit v případě, že bude pozastaveno nebo ukončeno poskytování finančních prostředků čerpaných z dotace uvedené v čl. I. smlouvy.</w:t>
      </w:r>
    </w:p>
    <w:p w14:paraId="1B6D5D13"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 xml:space="preserve">Účinky odstoupení nastávají okamžikem doručení písemného projevu vůle </w:t>
      </w:r>
      <w:r w:rsidR="006F69AF">
        <w:rPr>
          <w:rFonts w:ascii="Cambria" w:hAnsi="Cambria"/>
          <w:sz w:val="23"/>
          <w:szCs w:val="23"/>
        </w:rPr>
        <w:br/>
      </w:r>
      <w:r w:rsidRPr="00DC1732">
        <w:rPr>
          <w:rFonts w:ascii="Cambria" w:hAnsi="Cambria"/>
          <w:sz w:val="23"/>
          <w:szCs w:val="23"/>
        </w:rPr>
        <w:t xml:space="preserve">o odstoupení druhé smluvní straně. Smluvní strany provedou vypořádání vzájemných práv a závazků ke dni ukončení smluvního vztahu, avšak nejpozději </w:t>
      </w:r>
      <w:r w:rsidR="006F69AF">
        <w:rPr>
          <w:rFonts w:ascii="Cambria" w:hAnsi="Cambria"/>
          <w:sz w:val="23"/>
          <w:szCs w:val="23"/>
        </w:rPr>
        <w:br/>
      </w:r>
      <w:r w:rsidRPr="00DC1732">
        <w:rPr>
          <w:rFonts w:ascii="Cambria" w:hAnsi="Cambria"/>
          <w:sz w:val="23"/>
          <w:szCs w:val="23"/>
        </w:rPr>
        <w:t>do 30 dnů od skončení účinnosti smlouvy.</w:t>
      </w:r>
    </w:p>
    <w:p w14:paraId="4D9868B6" w14:textId="77777777" w:rsidR="00E24A1A" w:rsidRPr="00DC1732" w:rsidRDefault="00E24A1A" w:rsidP="001720BE">
      <w:pPr>
        <w:numPr>
          <w:ilvl w:val="0"/>
          <w:numId w:val="18"/>
        </w:numPr>
        <w:suppressAutoHyphens/>
        <w:spacing w:after="120"/>
        <w:ind w:left="426"/>
        <w:jc w:val="both"/>
        <w:rPr>
          <w:rFonts w:ascii="Cambria" w:hAnsi="Cambria"/>
          <w:sz w:val="23"/>
          <w:szCs w:val="23"/>
        </w:rPr>
      </w:pPr>
      <w:r w:rsidRPr="00DC1732">
        <w:rPr>
          <w:rFonts w:ascii="Cambria" w:hAnsi="Cambria"/>
          <w:sz w:val="23"/>
          <w:szCs w:val="23"/>
        </w:rPr>
        <w:t>Odstoupením od smlouvy není dotčen nárok kupujícího na zaplacení smluvní pokuty.</w:t>
      </w:r>
    </w:p>
    <w:p w14:paraId="6AF5DA8B" w14:textId="77777777" w:rsidR="00F3430A" w:rsidRPr="00DC1732" w:rsidRDefault="00251157" w:rsidP="00F3430A">
      <w:pPr>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I</w:t>
      </w:r>
      <w:r w:rsidR="00F3430A" w:rsidRPr="00DC1732">
        <w:rPr>
          <w:rFonts w:ascii="Cambria" w:hAnsi="Cambria"/>
          <w:b/>
          <w:bCs/>
          <w:sz w:val="23"/>
          <w:szCs w:val="23"/>
        </w:rPr>
        <w:t>X</w:t>
      </w:r>
    </w:p>
    <w:p w14:paraId="74CDEAD2" w14:textId="77777777" w:rsidR="00BC58C8" w:rsidRDefault="0046506E" w:rsidP="00847A6D">
      <w:pPr>
        <w:spacing w:after="240"/>
        <w:jc w:val="center"/>
        <w:rPr>
          <w:rFonts w:ascii="Cambria" w:hAnsi="Cambria"/>
          <w:b/>
          <w:bCs/>
          <w:sz w:val="23"/>
          <w:szCs w:val="23"/>
        </w:rPr>
      </w:pPr>
      <w:r w:rsidRPr="00DC1732">
        <w:rPr>
          <w:rFonts w:ascii="Cambria" w:hAnsi="Cambria"/>
          <w:b/>
          <w:bCs/>
          <w:sz w:val="23"/>
          <w:szCs w:val="23"/>
        </w:rPr>
        <w:t>O</w:t>
      </w:r>
      <w:r w:rsidR="00BC58C8">
        <w:rPr>
          <w:rFonts w:ascii="Cambria" w:hAnsi="Cambria"/>
          <w:b/>
          <w:bCs/>
          <w:sz w:val="23"/>
          <w:szCs w:val="23"/>
        </w:rPr>
        <w:t>dpovědné zadávání</w:t>
      </w:r>
    </w:p>
    <w:p w14:paraId="1AB682E3" w14:textId="77777777" w:rsidR="00BC58C8" w:rsidRDefault="00BC58C8" w:rsidP="001720BE">
      <w:pPr>
        <w:pStyle w:val="Odstavecseseznamem"/>
        <w:numPr>
          <w:ilvl w:val="0"/>
          <w:numId w:val="13"/>
        </w:numPr>
        <w:pBdr>
          <w:top w:val="nil"/>
          <w:left w:val="nil"/>
          <w:bottom w:val="nil"/>
          <w:right w:val="nil"/>
          <w:between w:val="nil"/>
        </w:pBdr>
        <w:ind w:left="426" w:right="141" w:hanging="426"/>
        <w:jc w:val="both"/>
        <w:rPr>
          <w:rFonts w:ascii="Cambria" w:hAnsi="Cambria" w:cs="Tahoma"/>
          <w:sz w:val="23"/>
          <w:szCs w:val="23"/>
          <w:lang w:eastAsia="ar-SA"/>
        </w:rPr>
      </w:pPr>
      <w:r w:rsidRPr="00173B73">
        <w:rPr>
          <w:rFonts w:ascii="Cambria" w:hAnsi="Cambria" w:cs="Tahoma"/>
          <w:sz w:val="23"/>
          <w:szCs w:val="23"/>
          <w:lang w:eastAsia="ar-SA"/>
        </w:rPr>
        <w:t xml:space="preserve">Prodávající prohlašuje, </w:t>
      </w:r>
      <w:r>
        <w:rPr>
          <w:rFonts w:ascii="Cambria" w:hAnsi="Cambria" w:cs="Tahoma"/>
          <w:sz w:val="23"/>
          <w:szCs w:val="23"/>
          <w:lang w:eastAsia="ar-SA"/>
        </w:rPr>
        <w:t>že si je vědom skutečnosti, že k</w:t>
      </w:r>
      <w:r w:rsidRPr="00173B73">
        <w:rPr>
          <w:rFonts w:ascii="Cambria" w:hAnsi="Cambria" w:cs="Tahoma"/>
          <w:sz w:val="23"/>
          <w:szCs w:val="23"/>
          <w:lang w:eastAsia="ar-SA"/>
        </w:rPr>
        <w:t>upující má zájem na realizaci veřejné zakázky v souladu se zásadami odpovědného zadávání veřejných zakázek. Tento článek</w:t>
      </w:r>
      <w:r>
        <w:rPr>
          <w:rFonts w:ascii="Cambria" w:hAnsi="Cambria" w:cs="Tahoma"/>
          <w:sz w:val="23"/>
          <w:szCs w:val="23"/>
          <w:lang w:eastAsia="ar-SA"/>
        </w:rPr>
        <w:t xml:space="preserve"> </w:t>
      </w:r>
      <w:r w:rsidRPr="00173B73">
        <w:rPr>
          <w:rFonts w:ascii="Cambria" w:hAnsi="Cambria" w:cs="Tahoma"/>
          <w:sz w:val="23"/>
          <w:szCs w:val="23"/>
          <w:lang w:eastAsia="ar-SA"/>
        </w:rPr>
        <w:t>upravuje s</w:t>
      </w:r>
      <w:r w:rsidR="00544265">
        <w:rPr>
          <w:rFonts w:ascii="Cambria" w:hAnsi="Cambria" w:cs="Tahoma"/>
          <w:sz w:val="23"/>
          <w:szCs w:val="23"/>
          <w:lang w:val="cs-CZ" w:eastAsia="ar-SA"/>
        </w:rPr>
        <w:t>ociálně</w:t>
      </w:r>
      <w:r w:rsidRPr="00173B73">
        <w:rPr>
          <w:rFonts w:ascii="Cambria" w:hAnsi="Cambria" w:cs="Tahoma"/>
          <w:sz w:val="23"/>
          <w:szCs w:val="23"/>
          <w:lang w:eastAsia="ar-SA"/>
        </w:rPr>
        <w:t xml:space="preserve"> odpovědné zadávání veřejných zakázek.</w:t>
      </w:r>
    </w:p>
    <w:p w14:paraId="66C7F709" w14:textId="77777777" w:rsidR="00544265" w:rsidRDefault="00544265" w:rsidP="00544265">
      <w:pPr>
        <w:pStyle w:val="Odstavecseseznamem"/>
        <w:pBdr>
          <w:top w:val="nil"/>
          <w:left w:val="nil"/>
          <w:bottom w:val="nil"/>
          <w:right w:val="nil"/>
          <w:between w:val="nil"/>
        </w:pBdr>
        <w:ind w:left="426" w:right="141"/>
        <w:jc w:val="both"/>
        <w:rPr>
          <w:rFonts w:ascii="Cambria" w:hAnsi="Cambria" w:cs="Tahoma"/>
          <w:sz w:val="23"/>
          <w:szCs w:val="23"/>
          <w:lang w:eastAsia="ar-SA"/>
        </w:rPr>
      </w:pPr>
    </w:p>
    <w:p w14:paraId="205CF36E"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val="cs-CZ" w:eastAsia="ar-SA"/>
        </w:rPr>
        <w:t xml:space="preserve">Prodávající </w:t>
      </w:r>
      <w:r>
        <w:rPr>
          <w:rFonts w:ascii="Cambria" w:hAnsi="Cambria" w:cs="Tahoma"/>
          <w:sz w:val="23"/>
          <w:szCs w:val="23"/>
          <w:lang w:eastAsia="ar-SA"/>
        </w:rPr>
        <w:t xml:space="preserve">podpisem této smlouvy čestně prohlašuje, že </w:t>
      </w:r>
      <w:r w:rsidRPr="000772D5">
        <w:rPr>
          <w:rFonts w:ascii="Cambria" w:hAnsi="Cambria" w:cs="Tahoma"/>
          <w:sz w:val="23"/>
          <w:szCs w:val="23"/>
          <w:lang w:eastAsia="ar-SA"/>
        </w:rPr>
        <w:t xml:space="preserve">vůči němu </w:t>
      </w:r>
      <w:r>
        <w:rPr>
          <w:rFonts w:ascii="Cambria" w:hAnsi="Cambria" w:cs="Tahoma"/>
          <w:sz w:val="23"/>
          <w:szCs w:val="23"/>
          <w:lang w:eastAsia="ar-SA"/>
        </w:rPr>
        <w:t>není</w:t>
      </w:r>
      <w:r w:rsidRPr="000772D5">
        <w:rPr>
          <w:rFonts w:ascii="Cambria" w:hAnsi="Cambria" w:cs="Tahoma"/>
          <w:sz w:val="23"/>
          <w:szCs w:val="23"/>
          <w:lang w:eastAsia="ar-SA"/>
        </w:rPr>
        <w:t xml:space="preserve"> orgánem veřejné moci zahájeno řízení pro porušení pracovněprávních předpisů a/nebo </w:t>
      </w:r>
      <w:r>
        <w:rPr>
          <w:rFonts w:ascii="Cambria" w:hAnsi="Cambria" w:cs="Tahoma"/>
          <w:sz w:val="23"/>
          <w:szCs w:val="23"/>
          <w:lang w:eastAsia="ar-SA"/>
        </w:rPr>
        <w:t xml:space="preserve">zákona č. 198/2009 Sb., antidiskriminační zákon, ve znění pozdějších předpisů </w:t>
      </w:r>
      <w:r w:rsidRPr="00544265">
        <w:rPr>
          <w:rFonts w:ascii="Cambria" w:hAnsi="Cambria" w:cs="Tahoma"/>
          <w:i/>
          <w:sz w:val="23"/>
          <w:szCs w:val="23"/>
          <w:lang w:eastAsia="ar-SA"/>
        </w:rPr>
        <w:t>(dále jen “antidiskriminační zákon”)</w:t>
      </w:r>
      <w:r w:rsidRPr="00544265">
        <w:rPr>
          <w:rFonts w:ascii="Cambria" w:hAnsi="Cambria" w:cs="Tahoma"/>
          <w:sz w:val="23"/>
          <w:szCs w:val="23"/>
          <w:lang w:eastAsia="ar-SA"/>
        </w:rPr>
        <w:t>.</w:t>
      </w:r>
      <w:r w:rsidRPr="000772D5">
        <w:rPr>
          <w:rFonts w:ascii="Cambria" w:hAnsi="Cambria" w:cs="Tahoma"/>
          <w:sz w:val="23"/>
          <w:szCs w:val="23"/>
          <w:lang w:eastAsia="ar-SA"/>
        </w:rPr>
        <w:t xml:space="preserve"> </w:t>
      </w:r>
    </w:p>
    <w:p w14:paraId="28F390AA" w14:textId="77777777" w:rsidR="00544265" w:rsidRDefault="00544265" w:rsidP="00544265">
      <w:pPr>
        <w:pStyle w:val="Odstavecseseznamem"/>
        <w:pBdr>
          <w:top w:val="nil"/>
          <w:left w:val="nil"/>
          <w:bottom w:val="nil"/>
          <w:right w:val="nil"/>
          <w:between w:val="nil"/>
        </w:pBdr>
        <w:spacing w:after="240"/>
        <w:ind w:left="426" w:right="141"/>
        <w:jc w:val="both"/>
        <w:rPr>
          <w:rFonts w:ascii="Cambria" w:hAnsi="Cambria" w:cs="Tahoma"/>
          <w:sz w:val="23"/>
          <w:szCs w:val="23"/>
          <w:lang w:eastAsia="ar-SA"/>
        </w:rPr>
      </w:pPr>
    </w:p>
    <w:p w14:paraId="23018B19" w14:textId="77777777" w:rsidR="00544265" w:rsidRDefault="00544265" w:rsidP="001720BE">
      <w:pPr>
        <w:pStyle w:val="Odstavecseseznamem"/>
        <w:numPr>
          <w:ilvl w:val="0"/>
          <w:numId w:val="13"/>
        </w:numPr>
        <w:pBdr>
          <w:top w:val="nil"/>
          <w:left w:val="nil"/>
          <w:bottom w:val="nil"/>
          <w:right w:val="nil"/>
          <w:between w:val="nil"/>
        </w:pBdr>
        <w:spacing w:after="240"/>
        <w:ind w:left="426" w:right="141" w:hanging="426"/>
        <w:jc w:val="both"/>
        <w:rPr>
          <w:rFonts w:ascii="Cambria" w:hAnsi="Cambria" w:cs="Tahoma"/>
          <w:sz w:val="23"/>
          <w:szCs w:val="23"/>
          <w:lang w:eastAsia="ar-SA"/>
        </w:rPr>
      </w:pPr>
      <w:r>
        <w:rPr>
          <w:rFonts w:ascii="Cambria" w:hAnsi="Cambria" w:cs="Tahoma"/>
          <w:sz w:val="23"/>
          <w:szCs w:val="23"/>
          <w:lang w:eastAsia="ar-SA"/>
        </w:rPr>
        <w:t xml:space="preserve">V případě, že vůči </w:t>
      </w:r>
      <w:r>
        <w:rPr>
          <w:rFonts w:ascii="Cambria" w:hAnsi="Cambria" w:cs="Tahoma"/>
          <w:sz w:val="23"/>
          <w:szCs w:val="23"/>
          <w:lang w:val="cs-CZ" w:eastAsia="ar-SA"/>
        </w:rPr>
        <w:t>prodávajícímu</w:t>
      </w:r>
      <w:r w:rsidRPr="000772D5">
        <w:rPr>
          <w:rFonts w:ascii="Cambria" w:hAnsi="Cambria" w:cs="Tahoma"/>
          <w:sz w:val="23"/>
          <w:szCs w:val="23"/>
          <w:lang w:eastAsia="ar-SA"/>
        </w:rPr>
        <w:t xml:space="preserve"> bude během trvání tohoto smluvního vztahu </w:t>
      </w:r>
      <w:r>
        <w:rPr>
          <w:rFonts w:ascii="Cambria" w:hAnsi="Cambria" w:cs="Tahoma"/>
          <w:sz w:val="23"/>
          <w:szCs w:val="23"/>
          <w:lang w:eastAsia="ar-SA"/>
        </w:rPr>
        <w:t xml:space="preserve">zahájeno řízení pro porušení </w:t>
      </w:r>
      <w:r w:rsidRPr="000772D5">
        <w:rPr>
          <w:rFonts w:ascii="Cambria" w:hAnsi="Cambria" w:cs="Tahoma"/>
          <w:sz w:val="23"/>
          <w:szCs w:val="23"/>
          <w:lang w:eastAsia="ar-SA"/>
        </w:rPr>
        <w:t xml:space="preserve">pracovněprávních předpisů a/nebo </w:t>
      </w:r>
      <w:r>
        <w:rPr>
          <w:rFonts w:ascii="Cambria" w:hAnsi="Cambria" w:cs="Tahoma"/>
          <w:sz w:val="23"/>
          <w:szCs w:val="23"/>
          <w:lang w:eastAsia="ar-SA"/>
        </w:rPr>
        <w:t>antidiskriminačního zákona</w:t>
      </w:r>
      <w:r w:rsidRPr="000772D5">
        <w:rPr>
          <w:rFonts w:ascii="Cambria" w:hAnsi="Cambria" w:cs="Tahoma"/>
          <w:sz w:val="23"/>
          <w:szCs w:val="23"/>
          <w:lang w:eastAsia="ar-SA"/>
        </w:rPr>
        <w:t xml:space="preserve"> </w:t>
      </w:r>
      <w:r>
        <w:rPr>
          <w:rFonts w:ascii="Cambria" w:hAnsi="Cambria" w:cs="Tahoma"/>
          <w:sz w:val="23"/>
          <w:szCs w:val="23"/>
          <w:lang w:eastAsia="ar-SA"/>
        </w:rPr>
        <w:t>a bude</w:t>
      </w:r>
      <w:r w:rsidRPr="000772D5">
        <w:rPr>
          <w:rFonts w:ascii="Cambria" w:hAnsi="Cambria" w:cs="Tahoma"/>
          <w:sz w:val="23"/>
          <w:szCs w:val="23"/>
          <w:lang w:eastAsia="ar-SA"/>
        </w:rPr>
        <w:t xml:space="preserve"> pravomocně uznán vinným ze spáchání přestupku, správního deliktu či jiného obdobného proti</w:t>
      </w:r>
      <w:r>
        <w:rPr>
          <w:rFonts w:ascii="Cambria" w:hAnsi="Cambria" w:cs="Tahoma"/>
          <w:sz w:val="23"/>
          <w:szCs w:val="23"/>
          <w:lang w:eastAsia="ar-SA"/>
        </w:rPr>
        <w:t xml:space="preserve">právního jednání, je </w:t>
      </w:r>
      <w:r>
        <w:rPr>
          <w:rFonts w:ascii="Cambria" w:hAnsi="Cambria" w:cs="Tahoma"/>
          <w:sz w:val="23"/>
          <w:szCs w:val="23"/>
          <w:lang w:val="cs-CZ" w:eastAsia="ar-SA"/>
        </w:rPr>
        <w:t>prodávající</w:t>
      </w:r>
      <w:r w:rsidRPr="000772D5">
        <w:rPr>
          <w:rFonts w:ascii="Cambria" w:hAnsi="Cambria" w:cs="Tahoma"/>
          <w:sz w:val="23"/>
          <w:szCs w:val="23"/>
          <w:lang w:eastAsia="ar-SA"/>
        </w:rPr>
        <w:t xml:space="preserve"> povinen </w:t>
      </w:r>
      <w:r>
        <w:rPr>
          <w:rFonts w:ascii="Cambria" w:hAnsi="Cambria" w:cs="Tahoma"/>
          <w:sz w:val="23"/>
          <w:szCs w:val="23"/>
          <w:lang w:eastAsia="ar-SA"/>
        </w:rPr>
        <w:t xml:space="preserve">o těchto skutečnostech informovat </w:t>
      </w:r>
      <w:r>
        <w:rPr>
          <w:rFonts w:ascii="Cambria" w:hAnsi="Cambria" w:cs="Tahoma"/>
          <w:sz w:val="23"/>
          <w:szCs w:val="23"/>
          <w:lang w:val="cs-CZ" w:eastAsia="ar-SA"/>
        </w:rPr>
        <w:t>kupujícího</w:t>
      </w:r>
      <w:r>
        <w:rPr>
          <w:rFonts w:ascii="Cambria" w:hAnsi="Cambria" w:cs="Tahoma"/>
          <w:sz w:val="23"/>
          <w:szCs w:val="23"/>
          <w:lang w:eastAsia="ar-SA"/>
        </w:rPr>
        <w:t xml:space="preserve">, </w:t>
      </w:r>
      <w:r w:rsidRPr="000772D5">
        <w:rPr>
          <w:rFonts w:ascii="Cambria" w:hAnsi="Cambria" w:cs="Tahoma"/>
          <w:sz w:val="23"/>
          <w:szCs w:val="23"/>
          <w:lang w:eastAsia="ar-SA"/>
        </w:rPr>
        <w:t>a to nejpozději do 10 dnů od doručení oznámení o zahá</w:t>
      </w:r>
      <w:r>
        <w:rPr>
          <w:rFonts w:ascii="Cambria" w:hAnsi="Cambria" w:cs="Tahoma"/>
          <w:sz w:val="23"/>
          <w:szCs w:val="23"/>
          <w:lang w:eastAsia="ar-SA"/>
        </w:rPr>
        <w:t xml:space="preserve">jení řízení/ od nabytí právní moci takového rozhodnutí. </w:t>
      </w:r>
      <w:r>
        <w:rPr>
          <w:rFonts w:ascii="Cambria" w:hAnsi="Cambria" w:cs="Tahoma"/>
          <w:sz w:val="23"/>
          <w:szCs w:val="23"/>
          <w:lang w:val="cs-CZ" w:eastAsia="ar-SA"/>
        </w:rPr>
        <w:t xml:space="preserve">Prodávající </w:t>
      </w:r>
      <w:r>
        <w:rPr>
          <w:rFonts w:ascii="Cambria" w:hAnsi="Cambria" w:cs="Tahoma"/>
          <w:sz w:val="23"/>
          <w:szCs w:val="23"/>
          <w:lang w:eastAsia="ar-SA"/>
        </w:rPr>
        <w:t xml:space="preserve">je povinen </w:t>
      </w:r>
      <w:r w:rsidRPr="000772D5">
        <w:rPr>
          <w:rFonts w:ascii="Cambria" w:hAnsi="Cambria" w:cs="Tahoma"/>
          <w:sz w:val="23"/>
          <w:szCs w:val="23"/>
          <w:lang w:eastAsia="ar-SA"/>
        </w:rPr>
        <w:t xml:space="preserve">přijmout nápravná opatření </w:t>
      </w:r>
      <w:r>
        <w:rPr>
          <w:rFonts w:ascii="Cambria" w:hAnsi="Cambria" w:cs="Tahoma"/>
          <w:sz w:val="23"/>
          <w:szCs w:val="23"/>
          <w:lang w:eastAsia="ar-SA"/>
        </w:rPr>
        <w:t xml:space="preserve">a </w:t>
      </w:r>
      <w:r w:rsidRPr="000772D5">
        <w:rPr>
          <w:rFonts w:ascii="Cambria" w:hAnsi="Cambria" w:cs="Tahoma"/>
          <w:sz w:val="23"/>
          <w:szCs w:val="23"/>
          <w:lang w:eastAsia="ar-SA"/>
        </w:rPr>
        <w:t>o těchto, včetně jejich</w:t>
      </w:r>
      <w:r>
        <w:rPr>
          <w:rFonts w:ascii="Cambria" w:hAnsi="Cambria" w:cs="Tahoma"/>
          <w:sz w:val="23"/>
          <w:szCs w:val="23"/>
          <w:lang w:eastAsia="ar-SA"/>
        </w:rPr>
        <w:t xml:space="preserve"> realizace, písemně informovat </w:t>
      </w:r>
      <w:r>
        <w:rPr>
          <w:rFonts w:ascii="Cambria" w:hAnsi="Cambria" w:cs="Tahoma"/>
          <w:sz w:val="23"/>
          <w:szCs w:val="23"/>
          <w:lang w:val="cs-CZ" w:eastAsia="ar-SA"/>
        </w:rPr>
        <w:t>kupujícího</w:t>
      </w:r>
      <w:r w:rsidRPr="000772D5">
        <w:rPr>
          <w:rFonts w:ascii="Cambria" w:hAnsi="Cambria" w:cs="Tahoma"/>
          <w:sz w:val="23"/>
          <w:szCs w:val="23"/>
          <w:lang w:eastAsia="ar-SA"/>
        </w:rPr>
        <w:t>.</w:t>
      </w:r>
    </w:p>
    <w:p w14:paraId="0D42008C" w14:textId="77777777" w:rsidR="00544265" w:rsidRPr="000772D5" w:rsidRDefault="00544265" w:rsidP="00544265">
      <w:pPr>
        <w:pStyle w:val="Odstavecseseznamem"/>
        <w:pBdr>
          <w:top w:val="nil"/>
          <w:left w:val="nil"/>
          <w:bottom w:val="nil"/>
          <w:right w:val="nil"/>
          <w:between w:val="nil"/>
        </w:pBdr>
        <w:ind w:left="0" w:right="141"/>
        <w:jc w:val="both"/>
        <w:rPr>
          <w:rFonts w:ascii="Cambria" w:hAnsi="Cambria" w:cs="Tahoma"/>
          <w:sz w:val="23"/>
          <w:szCs w:val="23"/>
          <w:lang w:eastAsia="ar-SA"/>
        </w:rPr>
      </w:pPr>
    </w:p>
    <w:p w14:paraId="381BB2C2" w14:textId="77777777" w:rsidR="00BC58C8" w:rsidRPr="00544265" w:rsidRDefault="00BC58C8"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bCs/>
          <w:sz w:val="23"/>
          <w:szCs w:val="23"/>
        </w:rPr>
      </w:pPr>
      <w:r w:rsidRPr="009B7D08">
        <w:rPr>
          <w:rFonts w:ascii="Cambria" w:hAnsi="Cambria" w:cs="Tahoma"/>
          <w:sz w:val="23"/>
          <w:szCs w:val="23"/>
          <w:lang w:eastAsia="ar-SA"/>
        </w:rPr>
        <w:t xml:space="preserve">Prodávající </w:t>
      </w:r>
      <w:r w:rsidR="009B7D08" w:rsidRPr="009B7D08">
        <w:rPr>
          <w:rFonts w:ascii="Cambria" w:hAnsi="Cambria" w:cs="Tahoma"/>
          <w:sz w:val="23"/>
          <w:szCs w:val="23"/>
          <w:lang w:val="cs-CZ" w:eastAsia="ar-SA"/>
        </w:rPr>
        <w:t xml:space="preserve">podpisem této smlouvy </w:t>
      </w:r>
      <w:r w:rsidR="001D2B3A">
        <w:rPr>
          <w:rFonts w:ascii="Cambria" w:hAnsi="Cambria" w:cs="Tahoma"/>
          <w:sz w:val="23"/>
          <w:szCs w:val="23"/>
          <w:lang w:val="cs-CZ" w:eastAsia="ar-SA"/>
        </w:rPr>
        <w:t xml:space="preserve">dále </w:t>
      </w:r>
      <w:r w:rsidR="009B7D08" w:rsidRPr="009B7D08">
        <w:rPr>
          <w:rFonts w:ascii="Cambria" w:hAnsi="Cambria" w:cs="Tahoma"/>
          <w:sz w:val="23"/>
          <w:szCs w:val="23"/>
          <w:lang w:val="cs-CZ" w:eastAsia="ar-SA"/>
        </w:rPr>
        <w:t xml:space="preserve">čestně prohlašuje, že řádně a včas </w:t>
      </w:r>
      <w:r w:rsidR="001720BE">
        <w:rPr>
          <w:rFonts w:ascii="Cambria" w:hAnsi="Cambria" w:cs="Tahoma"/>
          <w:sz w:val="23"/>
          <w:szCs w:val="23"/>
          <w:lang w:val="cs-CZ" w:eastAsia="ar-SA"/>
        </w:rPr>
        <w:t>s</w:t>
      </w:r>
      <w:r w:rsidR="009B7D08" w:rsidRPr="009B7D08">
        <w:rPr>
          <w:rFonts w:ascii="Cambria" w:hAnsi="Cambria" w:cs="Tahoma"/>
          <w:sz w:val="23"/>
          <w:szCs w:val="23"/>
          <w:lang w:val="cs-CZ" w:eastAsia="ar-SA"/>
        </w:rPr>
        <w:t xml:space="preserve">plní finanční závazky vůči svým </w:t>
      </w:r>
      <w:r w:rsidR="001C1114">
        <w:rPr>
          <w:rFonts w:ascii="Cambria" w:hAnsi="Cambria" w:cs="Tahoma"/>
          <w:sz w:val="23"/>
          <w:szCs w:val="23"/>
          <w:lang w:eastAsia="ar-SA"/>
        </w:rPr>
        <w:t>poddodavatelům, přičemž z</w:t>
      </w:r>
      <w:r w:rsidRPr="009B7D08">
        <w:rPr>
          <w:rFonts w:ascii="Cambria" w:hAnsi="Cambria" w:cs="Tahoma"/>
          <w:sz w:val="23"/>
          <w:szCs w:val="23"/>
          <w:lang w:eastAsia="ar-SA"/>
        </w:rPr>
        <w:t>a řádné a včasné plnění se považuje plné uhrazení</w:t>
      </w:r>
      <w:r w:rsidRPr="009B7D08">
        <w:rPr>
          <w:rFonts w:ascii="Cambria" w:hAnsi="Cambria" w:cs="Tahoma"/>
          <w:sz w:val="23"/>
          <w:szCs w:val="23"/>
        </w:rPr>
        <w:t xml:space="preserve"> poddodavatelem vystavených faktur za plnění poskytnutá k plnění veřejné zakázky</w:t>
      </w:r>
      <w:r w:rsidR="009B7D08" w:rsidRPr="009B7D08">
        <w:rPr>
          <w:rFonts w:ascii="Cambria" w:hAnsi="Cambria" w:cs="Tahoma"/>
          <w:sz w:val="23"/>
          <w:szCs w:val="23"/>
          <w:lang w:val="cs-CZ"/>
        </w:rPr>
        <w:t xml:space="preserve"> v souladu s</w:t>
      </w:r>
      <w:r w:rsidR="009B7D08">
        <w:rPr>
          <w:rFonts w:ascii="Cambria" w:hAnsi="Cambria" w:cs="Tahoma"/>
          <w:sz w:val="23"/>
          <w:szCs w:val="23"/>
          <w:lang w:val="cs-CZ"/>
        </w:rPr>
        <w:t xml:space="preserve">e </w:t>
      </w:r>
      <w:r w:rsidR="009B7D08" w:rsidRPr="009B7D08">
        <w:rPr>
          <w:rFonts w:ascii="Cambria" w:hAnsi="Cambria" w:cs="Tahoma"/>
          <w:sz w:val="23"/>
          <w:szCs w:val="23"/>
          <w:lang w:val="cs-CZ"/>
        </w:rPr>
        <w:t>smlouvou</w:t>
      </w:r>
      <w:r w:rsidR="009B7D08">
        <w:rPr>
          <w:rFonts w:ascii="Cambria" w:hAnsi="Cambria" w:cs="Tahoma"/>
          <w:sz w:val="23"/>
          <w:szCs w:val="23"/>
          <w:lang w:val="cs-CZ"/>
        </w:rPr>
        <w:t xml:space="preserve"> uzavřenou s poddodavatelem.</w:t>
      </w:r>
    </w:p>
    <w:p w14:paraId="19A58349" w14:textId="77777777" w:rsidR="00544265" w:rsidRDefault="00544265" w:rsidP="00544265">
      <w:pPr>
        <w:pStyle w:val="Odstavecseseznamem"/>
        <w:rPr>
          <w:rFonts w:ascii="Cambria" w:hAnsi="Cambria"/>
          <w:bCs/>
          <w:sz w:val="23"/>
          <w:szCs w:val="23"/>
        </w:rPr>
      </w:pPr>
    </w:p>
    <w:p w14:paraId="7DAA53F1" w14:textId="77777777" w:rsidR="00544265" w:rsidRPr="00173B73" w:rsidRDefault="00544265" w:rsidP="001720BE">
      <w:pPr>
        <w:pStyle w:val="Odstavecseseznamem"/>
        <w:numPr>
          <w:ilvl w:val="0"/>
          <w:numId w:val="13"/>
        </w:numPr>
        <w:pBdr>
          <w:top w:val="nil"/>
          <w:left w:val="nil"/>
          <w:bottom w:val="nil"/>
          <w:right w:val="nil"/>
          <w:between w:val="nil"/>
        </w:pBdr>
        <w:spacing w:before="240"/>
        <w:ind w:left="426" w:right="141" w:hanging="426"/>
        <w:jc w:val="both"/>
        <w:rPr>
          <w:rFonts w:ascii="Cambria" w:hAnsi="Cambria" w:cs="Tahoma"/>
          <w:sz w:val="23"/>
          <w:szCs w:val="23"/>
          <w:lang w:eastAsia="ar-SA"/>
        </w:rPr>
      </w:pPr>
      <w:r w:rsidRPr="00173B73">
        <w:rPr>
          <w:rFonts w:ascii="Cambria" w:hAnsi="Cambria" w:cs="Tahoma"/>
          <w:sz w:val="23"/>
          <w:szCs w:val="23"/>
          <w:lang w:eastAsia="ar-SA"/>
        </w:rPr>
        <w:t>Porušení povinnosti uvedené v tomto článku je porušením smlouvy se všemi z toho plynoucími důsledky.</w:t>
      </w:r>
    </w:p>
    <w:p w14:paraId="0A634F3F" w14:textId="77777777" w:rsidR="00BC58C8" w:rsidRPr="00DC1732" w:rsidRDefault="00BC58C8" w:rsidP="00BC58C8">
      <w:pPr>
        <w:jc w:val="center"/>
        <w:rPr>
          <w:rFonts w:ascii="Cambria" w:hAnsi="Cambria"/>
          <w:b/>
          <w:bCs/>
          <w:sz w:val="23"/>
          <w:szCs w:val="23"/>
        </w:rPr>
      </w:pPr>
      <w:r w:rsidRPr="00DC1732">
        <w:rPr>
          <w:rFonts w:ascii="Cambria" w:hAnsi="Cambria"/>
          <w:b/>
          <w:bCs/>
          <w:sz w:val="23"/>
          <w:szCs w:val="23"/>
        </w:rPr>
        <w:t>Článek X</w:t>
      </w:r>
    </w:p>
    <w:p w14:paraId="1EE3DFC2" w14:textId="77777777" w:rsidR="0046506E" w:rsidRPr="00DC1732" w:rsidRDefault="00BC58C8" w:rsidP="0046506E">
      <w:pPr>
        <w:jc w:val="center"/>
        <w:rPr>
          <w:rFonts w:ascii="Cambria" w:hAnsi="Cambria"/>
          <w:b/>
          <w:bCs/>
          <w:sz w:val="23"/>
          <w:szCs w:val="23"/>
        </w:rPr>
      </w:pPr>
      <w:r>
        <w:rPr>
          <w:rFonts w:ascii="Cambria" w:hAnsi="Cambria"/>
          <w:b/>
          <w:bCs/>
          <w:sz w:val="23"/>
          <w:szCs w:val="23"/>
        </w:rPr>
        <w:t>O</w:t>
      </w:r>
      <w:r w:rsidR="0046506E" w:rsidRPr="00DC1732">
        <w:rPr>
          <w:rFonts w:ascii="Cambria" w:hAnsi="Cambria"/>
          <w:b/>
          <w:bCs/>
          <w:sz w:val="23"/>
          <w:szCs w:val="23"/>
        </w:rPr>
        <w:t>statní ujednání</w:t>
      </w:r>
    </w:p>
    <w:p w14:paraId="270BCDF9" w14:textId="77777777" w:rsidR="00D56171" w:rsidRPr="00DC1732" w:rsidRDefault="00D56171" w:rsidP="0046506E">
      <w:pPr>
        <w:jc w:val="center"/>
        <w:rPr>
          <w:rFonts w:ascii="Cambria" w:hAnsi="Cambria"/>
          <w:b/>
          <w:bCs/>
          <w:sz w:val="23"/>
          <w:szCs w:val="23"/>
        </w:rPr>
      </w:pPr>
    </w:p>
    <w:p w14:paraId="0AE9A1A7" w14:textId="77777777" w:rsidR="00DE5B73" w:rsidRPr="00DC1732" w:rsidRDefault="00DE5B73" w:rsidP="001720BE">
      <w:pPr>
        <w:numPr>
          <w:ilvl w:val="0"/>
          <w:numId w:val="19"/>
        </w:numPr>
        <w:suppressAutoHyphens/>
        <w:spacing w:after="120"/>
        <w:ind w:left="426" w:hanging="426"/>
        <w:jc w:val="both"/>
        <w:rPr>
          <w:rFonts w:ascii="Cambria" w:hAnsi="Cambria"/>
          <w:sz w:val="23"/>
          <w:szCs w:val="23"/>
        </w:rPr>
      </w:pPr>
      <w:r w:rsidRPr="00DC1732">
        <w:rPr>
          <w:rFonts w:ascii="Cambria" w:hAnsi="Cambria"/>
          <w:sz w:val="23"/>
          <w:szCs w:val="23"/>
        </w:rPr>
        <w:t xml:space="preserve">Smluvní strany se dohodly, že tato smlouva se uzavírá dnem podpisu druhou </w:t>
      </w:r>
      <w:r w:rsidR="006F69AF">
        <w:rPr>
          <w:rFonts w:ascii="Cambria" w:hAnsi="Cambria"/>
          <w:sz w:val="23"/>
          <w:szCs w:val="23"/>
        </w:rPr>
        <w:br/>
      </w:r>
      <w:r w:rsidRPr="00DC1732">
        <w:rPr>
          <w:rFonts w:ascii="Cambria" w:hAnsi="Cambria"/>
          <w:sz w:val="23"/>
          <w:szCs w:val="23"/>
        </w:rPr>
        <w:t>ze smluvních stran a nabývá účinnosti dnem uveřejnění v registru smluv podle zákona 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3FEB2F20" w14:textId="77777777" w:rsidR="00E24A1A"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t xml:space="preserve">Smluvní strany berou na vědomí a souhlasí s tím, že kupující uveřejní smlouvu </w:t>
      </w:r>
      <w:r w:rsidR="006F69AF">
        <w:rPr>
          <w:rFonts w:ascii="Cambria" w:hAnsi="Cambria" w:cs="Tahoma"/>
          <w:sz w:val="23"/>
          <w:szCs w:val="23"/>
        </w:rPr>
        <w:br/>
      </w:r>
      <w:r w:rsidRPr="00DC1732">
        <w:rPr>
          <w:rFonts w:ascii="Cambria" w:hAnsi="Cambria" w:cs="Tahoma"/>
          <w:sz w:val="23"/>
          <w:szCs w:val="23"/>
        </w:rPr>
        <w:t>v souladu se zákonem č. 340/2015 Sb., o zvláštních podmínkách účinnosti některých smluv, uveřejňování těchto smluv a o registru smluv, ve znění pozdějších předpisů</w:t>
      </w:r>
      <w:r w:rsidR="00B97F4A">
        <w:rPr>
          <w:rFonts w:ascii="Cambria" w:hAnsi="Cambria" w:cs="Tahoma"/>
          <w:sz w:val="23"/>
          <w:szCs w:val="23"/>
        </w:rPr>
        <w:t xml:space="preserve"> </w:t>
      </w:r>
      <w:r w:rsidRPr="00DC1732">
        <w:rPr>
          <w:rFonts w:ascii="Cambria" w:hAnsi="Cambria" w:cs="Tahoma"/>
          <w:sz w:val="23"/>
          <w:szCs w:val="23"/>
        </w:rPr>
        <w:t>(</w:t>
      </w:r>
      <w:r w:rsidRPr="00847A6D">
        <w:rPr>
          <w:rFonts w:ascii="Cambria" w:hAnsi="Cambria" w:cs="Tahoma"/>
          <w:i/>
          <w:sz w:val="23"/>
          <w:szCs w:val="23"/>
        </w:rPr>
        <w:t>dále jen „zákon o registru smluv</w:t>
      </w:r>
      <w:r w:rsidRPr="00DC1732">
        <w:rPr>
          <w:rFonts w:ascii="Cambria" w:hAnsi="Cambria" w:cs="Tahoma"/>
          <w:sz w:val="23"/>
          <w:szCs w:val="23"/>
        </w:rPr>
        <w:t>“), a to neprodleně po podpisu smlouvy.</w:t>
      </w:r>
    </w:p>
    <w:p w14:paraId="3C7BC5F4" w14:textId="77777777" w:rsidR="00D56171" w:rsidRPr="00DC1732" w:rsidRDefault="00D56171" w:rsidP="00DC1732">
      <w:pPr>
        <w:pStyle w:val="Zkladntextodsazen"/>
        <w:suppressAutoHyphens/>
        <w:spacing w:after="0"/>
        <w:ind w:left="426"/>
        <w:jc w:val="both"/>
        <w:rPr>
          <w:rFonts w:ascii="Cambria" w:hAnsi="Cambria" w:cs="Tahoma"/>
          <w:sz w:val="23"/>
          <w:szCs w:val="23"/>
        </w:rPr>
      </w:pPr>
    </w:p>
    <w:p w14:paraId="7365E79F" w14:textId="77777777" w:rsidR="00D56171" w:rsidRPr="00DC1732" w:rsidRDefault="00E24A1A" w:rsidP="001720BE">
      <w:pPr>
        <w:pStyle w:val="Zkladntextodsazen"/>
        <w:numPr>
          <w:ilvl w:val="0"/>
          <w:numId w:val="19"/>
        </w:numPr>
        <w:suppressAutoHyphens/>
        <w:spacing w:after="0"/>
        <w:ind w:left="426" w:hanging="426"/>
        <w:jc w:val="both"/>
        <w:rPr>
          <w:rFonts w:ascii="Cambria" w:hAnsi="Cambria" w:cs="Tahoma"/>
          <w:sz w:val="23"/>
          <w:szCs w:val="23"/>
        </w:rPr>
      </w:pPr>
      <w:r w:rsidRPr="00DC1732">
        <w:rPr>
          <w:rFonts w:ascii="Cambria" w:hAnsi="Cambria" w:cs="Tahoma"/>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Kupující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2773B1A1" w14:textId="77777777" w:rsidR="00F3430A" w:rsidRPr="00DC1732" w:rsidRDefault="00BA4674" w:rsidP="00F3430A">
      <w:pPr>
        <w:ind w:left="66"/>
        <w:jc w:val="center"/>
        <w:rPr>
          <w:rFonts w:ascii="Cambria" w:hAnsi="Cambria"/>
          <w:b/>
          <w:bCs/>
          <w:sz w:val="23"/>
          <w:szCs w:val="23"/>
        </w:rPr>
      </w:pPr>
      <w:r w:rsidRPr="00DC1732">
        <w:rPr>
          <w:rFonts w:ascii="Cambria" w:hAnsi="Cambria"/>
          <w:b/>
          <w:bCs/>
          <w:sz w:val="23"/>
          <w:szCs w:val="23"/>
        </w:rPr>
        <w:t xml:space="preserve">Článek </w:t>
      </w:r>
      <w:r w:rsidR="002514F8" w:rsidRPr="00DC1732">
        <w:rPr>
          <w:rFonts w:ascii="Cambria" w:hAnsi="Cambria"/>
          <w:b/>
          <w:bCs/>
          <w:sz w:val="23"/>
          <w:szCs w:val="23"/>
        </w:rPr>
        <w:t>X</w:t>
      </w:r>
      <w:r w:rsidR="00B97F4A">
        <w:rPr>
          <w:rFonts w:ascii="Cambria" w:hAnsi="Cambria"/>
          <w:b/>
          <w:bCs/>
          <w:sz w:val="23"/>
          <w:szCs w:val="23"/>
        </w:rPr>
        <w:t>I</w:t>
      </w:r>
    </w:p>
    <w:p w14:paraId="1C723280" w14:textId="77777777" w:rsidR="00F3430A" w:rsidRPr="00DC1732" w:rsidRDefault="00F3430A" w:rsidP="00F3430A">
      <w:pPr>
        <w:ind w:left="66"/>
        <w:jc w:val="center"/>
        <w:rPr>
          <w:rFonts w:ascii="Cambria" w:hAnsi="Cambria"/>
          <w:b/>
          <w:bCs/>
          <w:sz w:val="23"/>
          <w:szCs w:val="23"/>
        </w:rPr>
      </w:pPr>
      <w:r w:rsidRPr="00DC1732">
        <w:rPr>
          <w:rFonts w:ascii="Cambria" w:hAnsi="Cambria"/>
          <w:b/>
          <w:bCs/>
          <w:sz w:val="23"/>
          <w:szCs w:val="23"/>
        </w:rPr>
        <w:t>Závěrečná ustanovení</w:t>
      </w:r>
    </w:p>
    <w:p w14:paraId="6408172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bookmarkStart w:id="17" w:name="_Hlk503785931"/>
      <w:r w:rsidRPr="00DC1732">
        <w:rPr>
          <w:rFonts w:ascii="Cambria" w:hAnsi="Cambria" w:cs="Tahoma"/>
          <w:sz w:val="23"/>
          <w:szCs w:val="23"/>
        </w:rPr>
        <w:t xml:space="preserve">Smlouva, jakož i práva a povinnosti vzniklé na základě smlouvy nebo v souvislosti </w:t>
      </w:r>
      <w:r w:rsidR="006F69AF">
        <w:rPr>
          <w:rFonts w:ascii="Cambria" w:hAnsi="Cambria" w:cs="Tahoma"/>
          <w:sz w:val="23"/>
          <w:szCs w:val="23"/>
        </w:rPr>
        <w:br/>
      </w:r>
      <w:r w:rsidRPr="00DC1732">
        <w:rPr>
          <w:rFonts w:ascii="Cambria" w:hAnsi="Cambria" w:cs="Tahoma"/>
          <w:sz w:val="23"/>
          <w:szCs w:val="23"/>
        </w:rPr>
        <w:t xml:space="preserve">s ní, se řídí českým právem, zejména OZ a dalšími právními předpisy účinnými </w:t>
      </w:r>
      <w:r w:rsidR="006F69AF">
        <w:rPr>
          <w:rFonts w:ascii="Cambria" w:hAnsi="Cambria" w:cs="Tahoma"/>
          <w:sz w:val="23"/>
          <w:szCs w:val="23"/>
        </w:rPr>
        <w:br/>
      </w:r>
      <w:r w:rsidRPr="00DC1732">
        <w:rPr>
          <w:rFonts w:ascii="Cambria" w:hAnsi="Cambria" w:cs="Tahoma"/>
          <w:sz w:val="23"/>
          <w:szCs w:val="23"/>
        </w:rPr>
        <w:t>ke dni uzavření smlouvy.</w:t>
      </w:r>
    </w:p>
    <w:p w14:paraId="256C9439"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Prodávající se za podmínek stanovených smlouvou v souladu s pokyny kupujícího </w:t>
      </w:r>
      <w:r w:rsidR="006F69AF">
        <w:rPr>
          <w:rFonts w:ascii="Cambria" w:hAnsi="Cambria" w:cs="Tahoma"/>
          <w:sz w:val="23"/>
          <w:szCs w:val="23"/>
        </w:rPr>
        <w:br/>
      </w:r>
      <w:r w:rsidRPr="00DC1732">
        <w:rPr>
          <w:rFonts w:ascii="Cambria" w:hAnsi="Cambria" w:cs="Tahoma"/>
          <w:sz w:val="23"/>
          <w:szCs w:val="23"/>
        </w:rPr>
        <w:t>a při vynaložení veškeré potřebné péče zavazuje:</w:t>
      </w:r>
    </w:p>
    <w:p w14:paraId="517F27DF"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 xml:space="preserve">jako osoba povinná dle ustanovení § 2 písm. e) zákona č. 320/2001 Sb., </w:t>
      </w:r>
      <w:r w:rsidR="006F69AF">
        <w:rPr>
          <w:rFonts w:ascii="Cambria" w:hAnsi="Cambria" w:cs="Tahoma"/>
          <w:sz w:val="23"/>
          <w:szCs w:val="23"/>
        </w:rPr>
        <w:br/>
      </w:r>
      <w:r w:rsidRPr="00DC1732">
        <w:rPr>
          <w:rFonts w:ascii="Cambria" w:hAnsi="Cambria" w:cs="Tahoma"/>
          <w:sz w:val="23"/>
          <w:szCs w:val="23"/>
        </w:rPr>
        <w:t xml:space="preserve">o finanční kontrole ve veřejné správě a o změně některých zákonů (zákon </w:t>
      </w:r>
      <w:r w:rsidR="006F69AF">
        <w:rPr>
          <w:rFonts w:ascii="Cambria" w:hAnsi="Cambria" w:cs="Tahoma"/>
          <w:sz w:val="23"/>
          <w:szCs w:val="23"/>
        </w:rPr>
        <w:br/>
      </w:r>
      <w:r w:rsidRPr="00DC1732">
        <w:rPr>
          <w:rFonts w:ascii="Cambria" w:hAnsi="Cambria" w:cs="Tahoma"/>
          <w:sz w:val="23"/>
          <w:szCs w:val="23"/>
        </w:rPr>
        <w:t xml:space="preserve">o finanční kontrole), ve znění pozdějších předpisů, spolupůsobit při výkonu finanční kontroly, tj. poskytnout kontrolnímu orgánu informace a doklady vyhotovené v souvislosti s dodáním věci dle smlouvy. Tato povinnost platí </w:t>
      </w:r>
      <w:r w:rsidR="006F69AF">
        <w:rPr>
          <w:rFonts w:ascii="Cambria" w:hAnsi="Cambria" w:cs="Tahoma"/>
          <w:sz w:val="23"/>
          <w:szCs w:val="23"/>
        </w:rPr>
        <w:br/>
      </w:r>
      <w:r w:rsidRPr="00DC1732">
        <w:rPr>
          <w:rFonts w:ascii="Cambria" w:hAnsi="Cambria" w:cs="Tahoma"/>
          <w:sz w:val="23"/>
          <w:szCs w:val="23"/>
        </w:rPr>
        <w:t>i pro případné poddodavatele prodávajícího. Součinnost všech poddodavatelů je povinen zajistit prodávající;</w:t>
      </w:r>
    </w:p>
    <w:p w14:paraId="162975B3" w14:textId="77777777" w:rsidR="00876714" w:rsidRPr="00DC1732" w:rsidRDefault="00876714" w:rsidP="001720BE">
      <w:pPr>
        <w:pStyle w:val="Zkladntextodsazen"/>
        <w:numPr>
          <w:ilvl w:val="0"/>
          <w:numId w:val="21"/>
        </w:numPr>
        <w:suppressAutoHyphens/>
        <w:spacing w:before="227" w:after="0"/>
        <w:ind w:left="709"/>
        <w:jc w:val="both"/>
        <w:rPr>
          <w:rFonts w:ascii="Cambria" w:hAnsi="Cambria" w:cs="Tahoma"/>
          <w:sz w:val="23"/>
          <w:szCs w:val="23"/>
        </w:rPr>
      </w:pPr>
      <w:r w:rsidRPr="00DC1732">
        <w:rPr>
          <w:rFonts w:ascii="Cambria" w:hAnsi="Cambria" w:cs="Tahoma"/>
          <w:sz w:val="23"/>
          <w:szCs w:val="23"/>
        </w:rPr>
        <w:t>strpět uveřejnění smlouvy včetně případných dodatků kupujícím podle ustanovení § 219 ZZVZ.</w:t>
      </w:r>
    </w:p>
    <w:p w14:paraId="4F9505C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se strany se dohodly na doručování zásilek formou zprávy do datové schránky s tím, že zpráva je považována za doručenou 3. den po dni jejího odeslání.</w:t>
      </w:r>
    </w:p>
    <w:p w14:paraId="230B9483"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Za písemnou formu není považována výměna e-mailových nebo jiných elektronických zpráv, pokud není dohodnuto jinak.</w:t>
      </w:r>
    </w:p>
    <w:p w14:paraId="0E4D2AAD" w14:textId="77777777" w:rsidR="00B97F4A" w:rsidRPr="00471968"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Smlouvu je možné měnit pouze písemnou dohodou smluvních stran formou vzestupně číslovaných dodatků ke smlouvě.</w:t>
      </w:r>
      <w:r w:rsidR="00B97F4A">
        <w:rPr>
          <w:rFonts w:ascii="Cambria" w:hAnsi="Cambria" w:cs="Tahoma"/>
          <w:sz w:val="23"/>
          <w:szCs w:val="23"/>
        </w:rPr>
        <w:t xml:space="preserve"> </w:t>
      </w:r>
      <w:r w:rsidR="00B97F4A" w:rsidRPr="00471968">
        <w:rPr>
          <w:rFonts w:ascii="Cambria" w:hAnsi="Cambria" w:cs="Tahoma"/>
          <w:sz w:val="23"/>
          <w:szCs w:val="23"/>
        </w:rPr>
        <w:t xml:space="preserve">To platí i pro tuto klauzuli. Změny </w:t>
      </w:r>
      <w:r w:rsidR="00B97F4A">
        <w:rPr>
          <w:rFonts w:ascii="Cambria" w:hAnsi="Cambria" w:cs="Tahoma"/>
          <w:sz w:val="23"/>
          <w:szCs w:val="23"/>
        </w:rPr>
        <w:t xml:space="preserve">kontaktních </w:t>
      </w:r>
      <w:r w:rsidR="00B97F4A" w:rsidRPr="00471968">
        <w:rPr>
          <w:rFonts w:ascii="Cambria" w:hAnsi="Cambria" w:cs="Tahoma"/>
          <w:sz w:val="23"/>
          <w:szCs w:val="23"/>
        </w:rPr>
        <w:t>osob uvedených v záhlaví smlouvy nevyžadují písemný dodatek ke smlouvě. Dostačující je jednostranná písemná informace zaslaná druhé smluvní straně na adresu uvedenou v záhlaví smlouvy.</w:t>
      </w:r>
    </w:p>
    <w:p w14:paraId="416AF47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3F30FC87"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554A095"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Smlouva obsahuje úplné ujednání o předmětu smlouvy a všech náležitostech, které smluvní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AA1504B" w14:textId="77777777" w:rsidR="00876714" w:rsidRPr="00DC1732" w:rsidRDefault="00876714"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099210C3" w14:textId="77777777" w:rsidR="00783283" w:rsidRPr="00DC1732" w:rsidRDefault="00783283"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Ukáže-li se některé z ustanovení této smlouvy zdánlivým (nicotným), posoudí se vliv této vady na ostatní ustanovení smlouvy obdobně podle § 576 občanského zákoníku.</w:t>
      </w:r>
    </w:p>
    <w:bookmarkEnd w:id="17"/>
    <w:p w14:paraId="4399AF34" w14:textId="77777777" w:rsidR="00CF47C3"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Práva vzniklá z této smlouvy nesmí být postoupena bez předchozího písemného souhlasu druhé strany. Za písemnou formu</w:t>
      </w:r>
      <w:r w:rsidR="00452592" w:rsidRPr="00DC1732">
        <w:rPr>
          <w:rFonts w:ascii="Cambria" w:hAnsi="Cambria" w:cs="Tahoma"/>
          <w:sz w:val="23"/>
          <w:szCs w:val="23"/>
        </w:rPr>
        <w:t xml:space="preserve"> </w:t>
      </w:r>
      <w:r w:rsidR="00A30AB1" w:rsidRPr="00DC1732">
        <w:rPr>
          <w:rFonts w:ascii="Cambria" w:hAnsi="Cambria" w:cs="Tahoma"/>
          <w:sz w:val="23"/>
          <w:szCs w:val="23"/>
        </w:rPr>
        <w:t>ne</w:t>
      </w:r>
      <w:r w:rsidR="00452592" w:rsidRPr="00DC1732">
        <w:rPr>
          <w:rFonts w:ascii="Cambria" w:hAnsi="Cambria" w:cs="Tahoma"/>
          <w:sz w:val="23"/>
          <w:szCs w:val="23"/>
        </w:rPr>
        <w:t xml:space="preserve">bude pro tento účel považována </w:t>
      </w:r>
      <w:r w:rsidRPr="00DC1732">
        <w:rPr>
          <w:rFonts w:ascii="Cambria" w:hAnsi="Cambria" w:cs="Tahoma"/>
          <w:sz w:val="23"/>
          <w:szCs w:val="23"/>
        </w:rPr>
        <w:t>výměna e-mailových či jiných elektronických zpráv.</w:t>
      </w:r>
    </w:p>
    <w:p w14:paraId="79E337BA" w14:textId="77777777" w:rsidR="00F3430A" w:rsidRPr="00DC1732"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Tato smlouva obsahuje úplné ujednání o předmětu smlouvy a všech náležitostech, které strany měly a chtěly ve smlouvě ujednat, a které považují za důležité </w:t>
      </w:r>
      <w:r w:rsidR="006F69AF">
        <w:rPr>
          <w:rFonts w:ascii="Cambria" w:hAnsi="Cambria" w:cs="Tahoma"/>
          <w:sz w:val="23"/>
          <w:szCs w:val="23"/>
        </w:rPr>
        <w:br/>
      </w:r>
      <w:r w:rsidRPr="00DC1732">
        <w:rPr>
          <w:rFonts w:ascii="Cambria" w:hAnsi="Cambria" w:cs="Tahoma"/>
          <w:sz w:val="23"/>
          <w:szCs w:val="23"/>
        </w:rPr>
        <w:t xml:space="preserve">pro závaznost této smlouvy. Žádný projev stran učiněný při jednání o této smlouvě ani projev učiněný po uzavření této smlouvy nesmí být vykládán v rozporu </w:t>
      </w:r>
      <w:r w:rsidR="006F69AF">
        <w:rPr>
          <w:rFonts w:ascii="Cambria" w:hAnsi="Cambria" w:cs="Tahoma"/>
          <w:sz w:val="23"/>
          <w:szCs w:val="23"/>
        </w:rPr>
        <w:br/>
      </w:r>
      <w:r w:rsidRPr="00DC1732">
        <w:rPr>
          <w:rFonts w:ascii="Cambria" w:hAnsi="Cambria" w:cs="Tahoma"/>
          <w:sz w:val="23"/>
          <w:szCs w:val="23"/>
        </w:rPr>
        <w:t>s výslovnými ustanoveními této smlouvy a nezakládá žádný závazek žádné ze stran.</w:t>
      </w:r>
    </w:p>
    <w:p w14:paraId="1CDDD29C" w14:textId="77777777" w:rsidR="00F3430A" w:rsidRDefault="00F3430A" w:rsidP="001720BE">
      <w:pPr>
        <w:pStyle w:val="Zkladntextodsazen"/>
        <w:numPr>
          <w:ilvl w:val="0"/>
          <w:numId w:val="22"/>
        </w:numPr>
        <w:suppressAutoHyphens/>
        <w:spacing w:before="227" w:after="0"/>
        <w:jc w:val="both"/>
        <w:rPr>
          <w:rFonts w:ascii="Cambria" w:hAnsi="Cambria" w:cs="Tahoma"/>
          <w:sz w:val="23"/>
          <w:szCs w:val="23"/>
        </w:rPr>
      </w:pPr>
      <w:r w:rsidRPr="00DC1732">
        <w:rPr>
          <w:rFonts w:ascii="Cambria" w:hAnsi="Cambria" w:cs="Tahoma"/>
          <w:sz w:val="23"/>
          <w:szCs w:val="23"/>
        </w:rPr>
        <w:t xml:space="preserve">Smluvní strany prohlašují, že si tuto smlouvu přečetly, s jejím obsahem souhlasí, </w:t>
      </w:r>
      <w:r w:rsidR="006F69AF">
        <w:rPr>
          <w:rFonts w:ascii="Cambria" w:hAnsi="Cambria" w:cs="Tahoma"/>
          <w:sz w:val="23"/>
          <w:szCs w:val="23"/>
        </w:rPr>
        <w:br/>
      </w:r>
      <w:r w:rsidRPr="00DC1732">
        <w:rPr>
          <w:rFonts w:ascii="Cambria" w:hAnsi="Cambria" w:cs="Tahoma"/>
          <w:sz w:val="23"/>
          <w:szCs w:val="23"/>
        </w:rPr>
        <w:t>a že byla ujednána po vzájemném projednání podle jejich svobodné vůle, určitě, vážně a srozumitelně, nikoliv v tísni za nápadně nevýhodných podmínek. Na důkaz toho připojují smluvní strany své podpisy.</w:t>
      </w:r>
    </w:p>
    <w:p w14:paraId="04E55DDA" w14:textId="77777777" w:rsidR="00557729"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Tato smlouva je sepsána jako elektronický dokument opatřený uznávaným elektronickým podpisem každé smluvní strany, nebo pokud prodávající nemá uznávaný elektronický podpis, ve dvou listinných vyhotoveních s ručními podpisy obou stran, z nichž každá ze stran obdrží jedno.</w:t>
      </w:r>
    </w:p>
    <w:p w14:paraId="6E4E29FE" w14:textId="77777777" w:rsidR="00557729" w:rsidRPr="0033572B" w:rsidRDefault="00557729" w:rsidP="001720BE">
      <w:pPr>
        <w:pStyle w:val="Zkladntextodsazen"/>
        <w:numPr>
          <w:ilvl w:val="0"/>
          <w:numId w:val="22"/>
        </w:numPr>
        <w:suppressAutoHyphens/>
        <w:spacing w:before="227" w:after="0"/>
        <w:jc w:val="both"/>
        <w:rPr>
          <w:rFonts w:ascii="Cambria" w:hAnsi="Cambria" w:cs="Tahoma"/>
          <w:sz w:val="23"/>
          <w:szCs w:val="23"/>
          <w:lang w:eastAsia="ar-SA"/>
        </w:rPr>
      </w:pPr>
      <w:r w:rsidRPr="0033572B">
        <w:rPr>
          <w:rFonts w:ascii="Cambria" w:hAnsi="Cambria" w:cs="Tahoma"/>
          <w:sz w:val="23"/>
          <w:szCs w:val="23"/>
          <w:lang w:eastAsia="ar-SA"/>
        </w:rPr>
        <w:t>Tento smluvní vztah se řídí těmito dokumenty se sestupným významem:</w:t>
      </w:r>
    </w:p>
    <w:p w14:paraId="47ADDF26"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tato smlouva,</w:t>
      </w:r>
    </w:p>
    <w:p w14:paraId="7456819A" w14:textId="77777777" w:rsidR="00557729" w:rsidRPr="00173B73"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přílohy této smlouvy,</w:t>
      </w:r>
    </w:p>
    <w:p w14:paraId="35B6F81E" w14:textId="77777777" w:rsidR="00557729"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173B73">
        <w:rPr>
          <w:rFonts w:ascii="Cambria" w:hAnsi="Cambria" w:cs="Tahoma"/>
          <w:sz w:val="23"/>
          <w:szCs w:val="23"/>
          <w:lang w:eastAsia="ar-SA"/>
        </w:rPr>
        <w:t xml:space="preserve">zadávací dokumentace, </w:t>
      </w:r>
    </w:p>
    <w:p w14:paraId="47596473" w14:textId="59BC4C27" w:rsidR="00557729" w:rsidRPr="0033572B" w:rsidRDefault="00557729" w:rsidP="001720BE">
      <w:pPr>
        <w:pStyle w:val="Zkladntextodsazen"/>
        <w:numPr>
          <w:ilvl w:val="2"/>
          <w:numId w:val="22"/>
        </w:numPr>
        <w:suppressAutoHyphens/>
        <w:spacing w:after="0"/>
        <w:ind w:left="851"/>
        <w:jc w:val="both"/>
        <w:rPr>
          <w:rFonts w:ascii="Cambria" w:hAnsi="Cambria" w:cs="Tahoma"/>
          <w:sz w:val="23"/>
          <w:szCs w:val="23"/>
          <w:lang w:eastAsia="ar-SA"/>
        </w:rPr>
      </w:pPr>
      <w:r w:rsidRPr="0033572B">
        <w:rPr>
          <w:rFonts w:ascii="Cambria" w:hAnsi="Cambria" w:cs="Tahoma"/>
          <w:sz w:val="23"/>
          <w:szCs w:val="23"/>
          <w:lang w:eastAsia="ar-SA"/>
        </w:rPr>
        <w:t>nabídka prodávajícího</w:t>
      </w:r>
      <w:r w:rsidR="00A853C6">
        <w:rPr>
          <w:rFonts w:ascii="Cambria" w:hAnsi="Cambria" w:cs="Tahoma"/>
          <w:sz w:val="23"/>
          <w:szCs w:val="23"/>
          <w:lang w:eastAsia="ar-SA"/>
        </w:rPr>
        <w:t>.</w:t>
      </w:r>
    </w:p>
    <w:p w14:paraId="4B6F698B" w14:textId="77777777" w:rsidR="00F3430A" w:rsidRPr="00847A6D" w:rsidRDefault="00F3430A" w:rsidP="001720BE">
      <w:pPr>
        <w:pStyle w:val="Zkladntextodsazen"/>
        <w:numPr>
          <w:ilvl w:val="0"/>
          <w:numId w:val="22"/>
        </w:numPr>
        <w:suppressAutoHyphens/>
        <w:spacing w:before="227" w:after="0"/>
        <w:jc w:val="both"/>
        <w:rPr>
          <w:rFonts w:ascii="Cambria" w:hAnsi="Cambria" w:cs="Tahoma"/>
          <w:sz w:val="23"/>
          <w:szCs w:val="23"/>
          <w:lang w:eastAsia="ar-SA"/>
        </w:rPr>
      </w:pPr>
      <w:r w:rsidRPr="00847A6D">
        <w:rPr>
          <w:rFonts w:ascii="Cambria" w:hAnsi="Cambria" w:cs="Tahoma"/>
          <w:sz w:val="23"/>
          <w:szCs w:val="23"/>
          <w:lang w:eastAsia="ar-SA"/>
        </w:rPr>
        <w:t>Nedílnou součástí této smlouvy jsou její přílohy:</w:t>
      </w:r>
    </w:p>
    <w:p w14:paraId="0C30C434" w14:textId="77777777" w:rsidR="00F3430A" w:rsidRPr="00DC1732" w:rsidRDefault="00032468" w:rsidP="00847A6D">
      <w:pPr>
        <w:pStyle w:val="Zkladntextodsazen"/>
        <w:suppressAutoHyphens/>
        <w:spacing w:after="0"/>
        <w:ind w:left="360"/>
        <w:jc w:val="both"/>
        <w:rPr>
          <w:rFonts w:ascii="Cambria" w:hAnsi="Cambria" w:cs="Tahoma"/>
          <w:sz w:val="23"/>
          <w:szCs w:val="23"/>
        </w:rPr>
      </w:pPr>
      <w:r>
        <w:rPr>
          <w:rFonts w:ascii="Cambria" w:hAnsi="Cambria" w:cs="Tahoma"/>
          <w:sz w:val="23"/>
          <w:szCs w:val="23"/>
        </w:rPr>
        <w:t>P</w:t>
      </w:r>
      <w:r w:rsidR="00F3430A" w:rsidRPr="00DC1732">
        <w:rPr>
          <w:rFonts w:ascii="Cambria" w:hAnsi="Cambria" w:cs="Tahoma"/>
          <w:sz w:val="23"/>
          <w:szCs w:val="23"/>
        </w:rPr>
        <w:t xml:space="preserve">říloha č. </w:t>
      </w:r>
      <w:r w:rsidR="00C94182" w:rsidRPr="00DC1732">
        <w:rPr>
          <w:rFonts w:ascii="Cambria" w:hAnsi="Cambria" w:cs="Tahoma"/>
          <w:sz w:val="23"/>
          <w:szCs w:val="23"/>
        </w:rPr>
        <w:t>1</w:t>
      </w:r>
      <w:r w:rsidR="00F3430A" w:rsidRPr="00DC1732">
        <w:rPr>
          <w:rFonts w:ascii="Cambria" w:hAnsi="Cambria" w:cs="Tahoma"/>
          <w:sz w:val="23"/>
          <w:szCs w:val="23"/>
        </w:rPr>
        <w:t xml:space="preserve"> –</w:t>
      </w:r>
      <w:r w:rsidR="00A30AB1" w:rsidRPr="00DC1732">
        <w:rPr>
          <w:rFonts w:ascii="Cambria" w:hAnsi="Cambria" w:cs="Tahoma"/>
          <w:sz w:val="23"/>
          <w:szCs w:val="23"/>
        </w:rPr>
        <w:t xml:space="preserve"> </w:t>
      </w:r>
      <w:r w:rsidR="0046506E" w:rsidRPr="00DC1732">
        <w:rPr>
          <w:rFonts w:ascii="Cambria" w:hAnsi="Cambria" w:cs="Tahoma"/>
          <w:sz w:val="23"/>
          <w:szCs w:val="23"/>
        </w:rPr>
        <w:t>Specifikace dodávky</w:t>
      </w:r>
    </w:p>
    <w:p w14:paraId="45E3B60A" w14:textId="77777777" w:rsidR="00F3430A" w:rsidRPr="00DC1732" w:rsidRDefault="00F3430A" w:rsidP="00F3430A">
      <w:pPr>
        <w:ind w:left="426"/>
        <w:jc w:val="both"/>
        <w:rPr>
          <w:rFonts w:ascii="Cambria" w:hAnsi="Cambria"/>
          <w:sz w:val="23"/>
          <w:szCs w:val="23"/>
        </w:rPr>
      </w:pPr>
    </w:p>
    <w:p w14:paraId="4BCB6B7C" w14:textId="77777777" w:rsidR="00171246" w:rsidRDefault="00171246" w:rsidP="00E533A3">
      <w:pPr>
        <w:pStyle w:val="Odstavecseseznamem"/>
        <w:tabs>
          <w:tab w:val="left" w:pos="4820"/>
        </w:tabs>
        <w:ind w:left="0"/>
        <w:jc w:val="both"/>
        <w:rPr>
          <w:rFonts w:ascii="Cambria" w:hAnsi="Cambria"/>
          <w:sz w:val="23"/>
          <w:szCs w:val="23"/>
          <w:shd w:val="clear" w:color="auto" w:fill="FFFF00"/>
          <w:lang w:val="cs-CZ"/>
        </w:rPr>
      </w:pPr>
      <w:bookmarkStart w:id="18" w:name="_Hlk503786156"/>
      <w:r w:rsidRPr="00DC1732">
        <w:rPr>
          <w:rFonts w:ascii="Cambria" w:hAnsi="Cambria"/>
          <w:sz w:val="23"/>
          <w:szCs w:val="23"/>
        </w:rPr>
        <w:t>V Praze dne …………</w:t>
      </w:r>
      <w:r w:rsidRPr="00DC1732">
        <w:rPr>
          <w:rFonts w:ascii="Cambria" w:hAnsi="Cambria"/>
          <w:sz w:val="23"/>
          <w:szCs w:val="23"/>
        </w:rPr>
        <w:tab/>
      </w:r>
      <w:r>
        <w:rPr>
          <w:rFonts w:ascii="Cambria" w:hAnsi="Cambria"/>
          <w:sz w:val="23"/>
          <w:szCs w:val="23"/>
        </w:rPr>
        <w:t xml:space="preserve">V </w:t>
      </w:r>
      <w:r w:rsidRPr="00F213DD">
        <w:rPr>
          <w:rFonts w:ascii="Cambria" w:hAnsi="Cambria"/>
          <w:sz w:val="23"/>
          <w:szCs w:val="23"/>
          <w:highlight w:val="yellow"/>
        </w:rPr>
        <w:t>…</w:t>
      </w:r>
      <w:r w:rsidRPr="00F213DD">
        <w:rPr>
          <w:rFonts w:ascii="Cambria" w:hAnsi="Cambria"/>
          <w:sz w:val="23"/>
          <w:szCs w:val="23"/>
          <w:highlight w:val="yellow"/>
          <w:lang w:val="cs-CZ"/>
        </w:rPr>
        <w:t>…………</w:t>
      </w:r>
      <w:r>
        <w:rPr>
          <w:rFonts w:ascii="Cambria" w:hAnsi="Cambria"/>
          <w:sz w:val="23"/>
          <w:szCs w:val="23"/>
          <w:lang w:val="cs-CZ"/>
        </w:rPr>
        <w:t xml:space="preserve"> </w:t>
      </w:r>
      <w:r w:rsidRPr="00DC1732">
        <w:rPr>
          <w:rFonts w:ascii="Cambria" w:hAnsi="Cambria"/>
          <w:sz w:val="23"/>
          <w:szCs w:val="23"/>
        </w:rPr>
        <w:t xml:space="preserve">dne </w:t>
      </w:r>
      <w:bookmarkEnd w:id="18"/>
      <w:r>
        <w:rPr>
          <w:rFonts w:ascii="Cambria" w:hAnsi="Cambria"/>
          <w:sz w:val="23"/>
          <w:szCs w:val="23"/>
          <w:shd w:val="clear" w:color="auto" w:fill="FFFF00"/>
          <w:lang w:val="cs-CZ"/>
        </w:rPr>
        <w:t>…………………</w:t>
      </w:r>
    </w:p>
    <w:p w14:paraId="55E74352"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240E8160" w14:textId="77777777" w:rsidR="0081508C" w:rsidRDefault="0081508C" w:rsidP="00E533A3">
      <w:pPr>
        <w:pStyle w:val="Odstavecseseznamem"/>
        <w:tabs>
          <w:tab w:val="left" w:pos="4820"/>
        </w:tabs>
        <w:ind w:left="0"/>
        <w:jc w:val="both"/>
        <w:rPr>
          <w:rFonts w:ascii="Cambria" w:hAnsi="Cambria"/>
          <w:sz w:val="23"/>
          <w:szCs w:val="23"/>
          <w:shd w:val="clear" w:color="auto" w:fill="FFFF00"/>
          <w:lang w:val="cs-CZ"/>
        </w:rPr>
      </w:pPr>
    </w:p>
    <w:p w14:paraId="5B85F885" w14:textId="77777777" w:rsidR="0081508C" w:rsidRPr="00F213DD" w:rsidRDefault="0081508C" w:rsidP="00E533A3">
      <w:pPr>
        <w:pStyle w:val="Odstavecseseznamem"/>
        <w:tabs>
          <w:tab w:val="left" w:pos="4820"/>
        </w:tabs>
        <w:ind w:left="0"/>
        <w:jc w:val="both"/>
        <w:rPr>
          <w:rFonts w:ascii="Cambria" w:hAnsi="Cambria"/>
          <w:sz w:val="23"/>
          <w:szCs w:val="23"/>
          <w:lang w:val="cs-CZ"/>
        </w:rPr>
      </w:pPr>
    </w:p>
    <w:p w14:paraId="3D9BEC72" w14:textId="77777777" w:rsidR="00171246" w:rsidRPr="00DC1732" w:rsidRDefault="00171246" w:rsidP="00171246">
      <w:pPr>
        <w:spacing w:before="120"/>
        <w:rPr>
          <w:rFonts w:ascii="Cambria" w:hAnsi="Cambria"/>
          <w:sz w:val="23"/>
          <w:szCs w:val="23"/>
        </w:rPr>
      </w:pPr>
      <w:r w:rsidRPr="00DC1732">
        <w:rPr>
          <w:rFonts w:ascii="Cambria" w:hAnsi="Cambria"/>
          <w:sz w:val="23"/>
          <w:szCs w:val="23"/>
        </w:rPr>
        <w:t xml:space="preserve">..................................................             </w:t>
      </w:r>
      <w:r w:rsidRPr="00DC1732">
        <w:rPr>
          <w:rFonts w:ascii="Cambria" w:hAnsi="Cambria"/>
          <w:sz w:val="23"/>
          <w:szCs w:val="23"/>
        </w:rPr>
        <w:tab/>
      </w:r>
      <w:r w:rsidRPr="00DC1732">
        <w:rPr>
          <w:rFonts w:ascii="Cambria" w:hAnsi="Cambria"/>
          <w:sz w:val="23"/>
          <w:szCs w:val="23"/>
        </w:rPr>
        <w:tab/>
      </w:r>
      <w:r>
        <w:rPr>
          <w:rFonts w:ascii="Cambria" w:hAnsi="Cambria"/>
          <w:sz w:val="23"/>
          <w:szCs w:val="23"/>
        </w:rPr>
        <w:tab/>
      </w:r>
      <w:r w:rsidRPr="00DC1732">
        <w:rPr>
          <w:rFonts w:ascii="Cambria" w:hAnsi="Cambria"/>
          <w:sz w:val="23"/>
          <w:szCs w:val="23"/>
        </w:rPr>
        <w:t>..................................................</w:t>
      </w:r>
    </w:p>
    <w:p w14:paraId="21CA9AFF" w14:textId="77777777" w:rsidR="00171246" w:rsidRPr="00DC1732" w:rsidRDefault="00171246" w:rsidP="00171246">
      <w:pPr>
        <w:jc w:val="both"/>
        <w:rPr>
          <w:rFonts w:ascii="Cambria" w:hAnsi="Cambria" w:cs="Arial"/>
          <w:sz w:val="23"/>
          <w:szCs w:val="23"/>
        </w:rPr>
      </w:pPr>
      <w:r w:rsidRPr="00DC1732">
        <w:rPr>
          <w:rFonts w:ascii="Cambria" w:hAnsi="Cambria"/>
          <w:sz w:val="23"/>
          <w:szCs w:val="23"/>
        </w:rPr>
        <w:t xml:space="preserve">doc. PhDr. Michal </w:t>
      </w:r>
      <w:proofErr w:type="spellStart"/>
      <w:r w:rsidRPr="00DC1732">
        <w:rPr>
          <w:rFonts w:ascii="Cambria" w:hAnsi="Cambria"/>
          <w:sz w:val="23"/>
          <w:szCs w:val="23"/>
        </w:rPr>
        <w:t>Pullmann</w:t>
      </w:r>
      <w:proofErr w:type="spellEnd"/>
      <w:r w:rsidRPr="00DC1732">
        <w:rPr>
          <w:rFonts w:ascii="Cambria" w:hAnsi="Cambria"/>
          <w:sz w:val="23"/>
          <w:szCs w:val="23"/>
        </w:rPr>
        <w:t>, Ph.D., děkan</w:t>
      </w:r>
      <w:r w:rsidRPr="00DC1732">
        <w:rPr>
          <w:rFonts w:ascii="Cambria" w:hAnsi="Cambria"/>
          <w:sz w:val="23"/>
          <w:szCs w:val="23"/>
        </w:rPr>
        <w:tab/>
      </w:r>
      <w:r>
        <w:rPr>
          <w:rFonts w:ascii="Cambria" w:hAnsi="Cambria"/>
          <w:sz w:val="23"/>
          <w:szCs w:val="23"/>
        </w:rPr>
        <w:tab/>
      </w:r>
      <w:r w:rsidRPr="00F213DD">
        <w:rPr>
          <w:rFonts w:ascii="Cambria" w:hAnsi="Cambria"/>
          <w:sz w:val="23"/>
          <w:szCs w:val="23"/>
          <w:highlight w:val="yellow"/>
        </w:rPr>
        <w:t>……………………………………</w:t>
      </w:r>
    </w:p>
    <w:p w14:paraId="74A8EA59" w14:textId="77777777" w:rsidR="00EE23AA" w:rsidRPr="00DC1732" w:rsidRDefault="00171246" w:rsidP="0081508C">
      <w:pPr>
        <w:jc w:val="both"/>
        <w:rPr>
          <w:rFonts w:ascii="Cambria" w:hAnsi="Cambria"/>
          <w:sz w:val="23"/>
          <w:szCs w:val="23"/>
        </w:rPr>
      </w:pPr>
      <w:r w:rsidRPr="00DC1732">
        <w:rPr>
          <w:rFonts w:ascii="Cambria" w:hAnsi="Cambria" w:cs="Arial"/>
          <w:sz w:val="23"/>
          <w:szCs w:val="23"/>
        </w:rPr>
        <w:t xml:space="preserve">Univerzita Karlova, </w:t>
      </w:r>
      <w:r>
        <w:rPr>
          <w:rFonts w:ascii="Cambria" w:hAnsi="Cambria" w:cs="Arial"/>
          <w:sz w:val="23"/>
          <w:szCs w:val="23"/>
        </w:rPr>
        <w:t>Filozofická fakulta</w:t>
      </w:r>
      <w:r>
        <w:rPr>
          <w:rFonts w:ascii="Cambria" w:hAnsi="Cambria" w:cs="Arial"/>
          <w:sz w:val="23"/>
          <w:szCs w:val="23"/>
        </w:rPr>
        <w:tab/>
      </w:r>
      <w:r>
        <w:rPr>
          <w:rFonts w:ascii="Cambria" w:hAnsi="Cambria" w:cs="Arial"/>
          <w:sz w:val="23"/>
          <w:szCs w:val="23"/>
        </w:rPr>
        <w:tab/>
      </w:r>
      <w:r w:rsidRPr="00F213DD">
        <w:rPr>
          <w:rFonts w:ascii="Cambria" w:hAnsi="Cambria"/>
          <w:sz w:val="23"/>
          <w:szCs w:val="23"/>
          <w:highlight w:val="yellow"/>
        </w:rPr>
        <w:t>……………………………………</w:t>
      </w:r>
    </w:p>
    <w:sectPr w:rsidR="00EE23AA" w:rsidRPr="00DC1732" w:rsidSect="00DC1732">
      <w:footerReference w:type="default" r:id="rId13"/>
      <w:pgSz w:w="11906" w:h="16838" w:code="9"/>
      <w:pgMar w:top="1418" w:right="1418" w:bottom="1418" w:left="184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862C" w14:textId="77777777" w:rsidR="00B5447D" w:rsidRDefault="00B5447D">
      <w:r>
        <w:separator/>
      </w:r>
    </w:p>
    <w:p w14:paraId="63FD3840" w14:textId="77777777" w:rsidR="00B5447D" w:rsidRDefault="00B5447D"/>
  </w:endnote>
  <w:endnote w:type="continuationSeparator" w:id="0">
    <w:p w14:paraId="032C08C6" w14:textId="77777777" w:rsidR="00B5447D" w:rsidRDefault="00B5447D">
      <w:r>
        <w:continuationSeparator/>
      </w:r>
    </w:p>
    <w:p w14:paraId="4B593EB7" w14:textId="77777777" w:rsidR="00B5447D" w:rsidRDefault="00B5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8137" w14:textId="4041C0DB" w:rsidR="00DE5B73" w:rsidRPr="007B7839" w:rsidRDefault="00DE5B73">
    <w:pPr>
      <w:pStyle w:val="Zpat"/>
      <w:jc w:val="center"/>
      <w:rPr>
        <w:rFonts w:ascii="Cambria" w:hAnsi="Cambria"/>
        <w:sz w:val="20"/>
        <w:szCs w:val="20"/>
      </w:rPr>
    </w:pPr>
    <w:r w:rsidRPr="007B7839">
      <w:rPr>
        <w:rFonts w:ascii="Cambria" w:hAnsi="Cambria"/>
        <w:sz w:val="20"/>
        <w:szCs w:val="20"/>
      </w:rPr>
      <w:fldChar w:fldCharType="begin"/>
    </w:r>
    <w:r w:rsidRPr="007B7839">
      <w:rPr>
        <w:rFonts w:ascii="Cambria" w:hAnsi="Cambria"/>
        <w:sz w:val="20"/>
        <w:szCs w:val="20"/>
      </w:rPr>
      <w:instrText>PAGE   \* MERGEFORMAT</w:instrText>
    </w:r>
    <w:r w:rsidRPr="007B7839">
      <w:rPr>
        <w:rFonts w:ascii="Cambria" w:hAnsi="Cambria"/>
        <w:sz w:val="20"/>
        <w:szCs w:val="20"/>
      </w:rPr>
      <w:fldChar w:fldCharType="separate"/>
    </w:r>
    <w:r w:rsidR="000114CB" w:rsidRPr="000114CB">
      <w:rPr>
        <w:rFonts w:ascii="Cambria" w:hAnsi="Cambria"/>
        <w:noProof/>
        <w:sz w:val="20"/>
        <w:szCs w:val="20"/>
        <w:lang w:val="cs-CZ"/>
      </w:rPr>
      <w:t>11</w:t>
    </w:r>
    <w:r w:rsidRPr="007B7839">
      <w:rPr>
        <w:rFonts w:ascii="Cambria" w:hAnsi="Cambria"/>
        <w:sz w:val="20"/>
        <w:szCs w:val="20"/>
      </w:rPr>
      <w:fldChar w:fldCharType="end"/>
    </w:r>
  </w:p>
  <w:p w14:paraId="4E4B0168" w14:textId="77777777" w:rsidR="00DE5B73" w:rsidRPr="003530AF" w:rsidRDefault="00DE5B73" w:rsidP="003530AF">
    <w:pPr>
      <w:pStyle w:val="Zpat"/>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3DA3" w14:textId="77777777" w:rsidR="00B5447D" w:rsidRDefault="00B5447D">
      <w:r>
        <w:separator/>
      </w:r>
    </w:p>
    <w:p w14:paraId="3BD05FDF" w14:textId="77777777" w:rsidR="00B5447D" w:rsidRDefault="00B5447D"/>
  </w:footnote>
  <w:footnote w:type="continuationSeparator" w:id="0">
    <w:p w14:paraId="043F857D" w14:textId="77777777" w:rsidR="00B5447D" w:rsidRDefault="00B5447D">
      <w:r>
        <w:continuationSeparator/>
      </w:r>
    </w:p>
    <w:p w14:paraId="13F0B014" w14:textId="77777777" w:rsidR="00B5447D" w:rsidRDefault="00B544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6E680A68"/>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Verdana" w:hAnsi="Verdana" w:cs="Verdana"/>
        <w:color w:val="auto"/>
      </w:rPr>
    </w:lvl>
  </w:abstractNum>
  <w:abstractNum w:abstractNumId="3" w15:restartNumberingAfterBreak="0">
    <w:nsid w:val="00000009"/>
    <w:multiLevelType w:val="singleLevel"/>
    <w:tmpl w:val="00000009"/>
    <w:name w:val="WW8Num14"/>
    <w:lvl w:ilvl="0">
      <w:start w:val="1"/>
      <w:numFmt w:val="bullet"/>
      <w:pStyle w:val="StylPedAutomatickyZaAutomaticky1"/>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1"/>
    <w:multiLevelType w:val="singleLevel"/>
    <w:tmpl w:val="00000011"/>
    <w:name w:val="WW8Num29"/>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41C6799"/>
    <w:multiLevelType w:val="multilevel"/>
    <w:tmpl w:val="86CCA41A"/>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7" w15:restartNumberingAfterBreak="0">
    <w:nsid w:val="05733CCA"/>
    <w:multiLevelType w:val="hybridMultilevel"/>
    <w:tmpl w:val="7FA09A30"/>
    <w:lvl w:ilvl="0" w:tplc="CFEC098A">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D140C1"/>
    <w:multiLevelType w:val="multilevel"/>
    <w:tmpl w:val="9470FD18"/>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9" w15:restartNumberingAfterBreak="0">
    <w:nsid w:val="07462CFE"/>
    <w:multiLevelType w:val="hybridMultilevel"/>
    <w:tmpl w:val="1D4E9E14"/>
    <w:lvl w:ilvl="0" w:tplc="EA94B3A4">
      <w:start w:val="1"/>
      <w:numFmt w:val="decimal"/>
      <w:lvlText w:val="8.%1."/>
      <w:lvlJc w:val="right"/>
      <w:pPr>
        <w:ind w:left="72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2F0459"/>
    <w:multiLevelType w:val="multilevel"/>
    <w:tmpl w:val="F712EF8A"/>
    <w:styleLink w:val="List10"/>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1" w15:restartNumberingAfterBreak="0">
    <w:nsid w:val="0EE21AD4"/>
    <w:multiLevelType w:val="hybridMultilevel"/>
    <w:tmpl w:val="B30A2F1E"/>
    <w:lvl w:ilvl="0" w:tplc="31ACF19C">
      <w:start w:val="1"/>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EE234BD"/>
    <w:multiLevelType w:val="multilevel"/>
    <w:tmpl w:val="000AFBF2"/>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3" w15:restartNumberingAfterBreak="0">
    <w:nsid w:val="11511685"/>
    <w:multiLevelType w:val="hybridMultilevel"/>
    <w:tmpl w:val="13B4501C"/>
    <w:lvl w:ilvl="0" w:tplc="FD86C4E6">
      <w:start w:val="1"/>
      <w:numFmt w:val="decimal"/>
      <w:lvlText w:val="9.%1."/>
      <w:lvlJc w:val="right"/>
      <w:pPr>
        <w:ind w:left="3338"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9A3FD2"/>
    <w:multiLevelType w:val="hybridMultilevel"/>
    <w:tmpl w:val="24F66070"/>
    <w:lvl w:ilvl="0" w:tplc="1EF64CD0">
      <w:start w:val="1"/>
      <w:numFmt w:val="decimal"/>
      <w:lvlText w:val="10.%1."/>
      <w:lvlJc w:val="right"/>
      <w:pPr>
        <w:ind w:left="36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8E42564"/>
    <w:multiLevelType w:val="multilevel"/>
    <w:tmpl w:val="5EEC0E02"/>
    <w:styleLink w:val="List9"/>
    <w:lvl w:ilvl="0">
      <w:start w:val="4"/>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7" w15:restartNumberingAfterBreak="0">
    <w:nsid w:val="1EDF08F4"/>
    <w:multiLevelType w:val="multilevel"/>
    <w:tmpl w:val="5B10DA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C42D0"/>
    <w:multiLevelType w:val="multilevel"/>
    <w:tmpl w:val="3EEC78F0"/>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25E86FE7"/>
    <w:multiLevelType w:val="multilevel"/>
    <w:tmpl w:val="4B485EEC"/>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0" w15:restartNumberingAfterBreak="0">
    <w:nsid w:val="2AF82179"/>
    <w:multiLevelType w:val="multilevel"/>
    <w:tmpl w:val="8D3A8226"/>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1" w15:restartNumberingAfterBreak="0">
    <w:nsid w:val="33724F79"/>
    <w:multiLevelType w:val="hybridMultilevel"/>
    <w:tmpl w:val="38F0C060"/>
    <w:lvl w:ilvl="0" w:tplc="ABD0BA90">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935684"/>
    <w:multiLevelType w:val="multilevel"/>
    <w:tmpl w:val="175ED952"/>
    <w:styleLink w:val="List19"/>
    <w:lvl w:ilvl="0">
      <w:start w:val="2"/>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15:restartNumberingAfterBreak="0">
    <w:nsid w:val="39D85A2F"/>
    <w:multiLevelType w:val="multilevel"/>
    <w:tmpl w:val="4E2C51D0"/>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40170241"/>
    <w:multiLevelType w:val="multilevel"/>
    <w:tmpl w:val="4A306DF8"/>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6" w15:restartNumberingAfterBreak="0">
    <w:nsid w:val="55711351"/>
    <w:multiLevelType w:val="multilevel"/>
    <w:tmpl w:val="B46E6AE6"/>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7" w15:restartNumberingAfterBreak="0">
    <w:nsid w:val="59606E76"/>
    <w:multiLevelType w:val="hybridMultilevel"/>
    <w:tmpl w:val="7DBE7866"/>
    <w:lvl w:ilvl="0" w:tplc="67C44E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CF57B20"/>
    <w:multiLevelType w:val="hybridMultilevel"/>
    <w:tmpl w:val="7A74538A"/>
    <w:lvl w:ilvl="0" w:tplc="5860D60E">
      <w:start w:val="7"/>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60614D"/>
    <w:multiLevelType w:val="multilevel"/>
    <w:tmpl w:val="444EC022"/>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0" w15:restartNumberingAfterBreak="0">
    <w:nsid w:val="629C46C2"/>
    <w:multiLevelType w:val="multilevel"/>
    <w:tmpl w:val="2E5E4980"/>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E23D16"/>
    <w:multiLevelType w:val="multilevel"/>
    <w:tmpl w:val="7C541FF4"/>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3" w15:restartNumberingAfterBreak="0">
    <w:nsid w:val="631C7E6F"/>
    <w:multiLevelType w:val="multilevel"/>
    <w:tmpl w:val="4D0091D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962D7"/>
    <w:multiLevelType w:val="hybridMultilevel"/>
    <w:tmpl w:val="21841F48"/>
    <w:lvl w:ilvl="0" w:tplc="8404F0DE">
      <w:start w:val="1"/>
      <w:numFmt w:val="decimal"/>
      <w:lvlText w:val="6.%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EA7202"/>
    <w:multiLevelType w:val="hybridMultilevel"/>
    <w:tmpl w:val="E3D4E638"/>
    <w:lvl w:ilvl="0" w:tplc="B8566346">
      <w:start w:val="1"/>
      <w:numFmt w:val="decimal"/>
      <w:lvlText w:val="2.%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5A5121"/>
    <w:multiLevelType w:val="hybridMultilevel"/>
    <w:tmpl w:val="DCB24274"/>
    <w:lvl w:ilvl="0" w:tplc="A9628860">
      <w:start w:val="1"/>
      <w:numFmt w:val="decimal"/>
      <w:lvlText w:val="11.%1."/>
      <w:lvlJc w:val="right"/>
      <w:pPr>
        <w:ind w:left="360"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EFA651C0">
      <w:start w:val="1"/>
      <w:numFmt w:val="lowerLetter"/>
      <w:lvlText w:val="%3)"/>
      <w:lvlJc w:val="right"/>
      <w:pPr>
        <w:ind w:left="2160" w:hanging="180"/>
      </w:pPr>
      <w:rPr>
        <w:rFonts w:ascii="Cambria" w:eastAsia="Times New Roman" w:hAnsi="Cambri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841190"/>
    <w:multiLevelType w:val="hybridMultilevel"/>
    <w:tmpl w:val="4380FE80"/>
    <w:lvl w:ilvl="0" w:tplc="0330A882">
      <w:start w:val="1"/>
      <w:numFmt w:val="decimal"/>
      <w:lvlText w:val="7.%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42075A"/>
    <w:multiLevelType w:val="multilevel"/>
    <w:tmpl w:val="EAD20A1A"/>
    <w:styleLink w:val="List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0" w15:restartNumberingAfterBreak="0">
    <w:nsid w:val="77BC40CC"/>
    <w:multiLevelType w:val="multilevel"/>
    <w:tmpl w:val="7C3C6AC2"/>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41" w15:restartNumberingAfterBreak="0">
    <w:nsid w:val="7C43583D"/>
    <w:multiLevelType w:val="hybridMultilevel"/>
    <w:tmpl w:val="AA7E1C22"/>
    <w:lvl w:ilvl="0" w:tplc="4DC85628">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DB5F2A"/>
    <w:multiLevelType w:val="multilevel"/>
    <w:tmpl w:val="0FCC618E"/>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34"/>
  </w:num>
  <w:num w:numId="2">
    <w:abstractNumId w:val="24"/>
  </w:num>
  <w:num w:numId="3">
    <w:abstractNumId w:val="15"/>
  </w:num>
  <w:num w:numId="4">
    <w:abstractNumId w:val="31"/>
  </w:num>
  <w:num w:numId="5">
    <w:abstractNumId w:val="3"/>
  </w:num>
  <w:num w:numId="6">
    <w:abstractNumId w:val="10"/>
  </w:num>
  <w:num w:numId="7">
    <w:abstractNumId w:val="23"/>
  </w:num>
  <w:num w:numId="8">
    <w:abstractNumId w:val="0"/>
  </w:num>
  <w:num w:numId="9">
    <w:abstractNumId w:val="41"/>
  </w:num>
  <w:num w:numId="10">
    <w:abstractNumId w:val="36"/>
  </w:num>
  <w:num w:numId="11">
    <w:abstractNumId w:val="7"/>
  </w:num>
  <w:num w:numId="12">
    <w:abstractNumId w:val="11"/>
  </w:num>
  <w:num w:numId="13">
    <w:abstractNumId w:val="13"/>
  </w:num>
  <w:num w:numId="14">
    <w:abstractNumId w:val="21"/>
  </w:num>
  <w:num w:numId="15">
    <w:abstractNumId w:val="17"/>
  </w:num>
  <w:num w:numId="16">
    <w:abstractNumId w:val="35"/>
  </w:num>
  <w:num w:numId="17">
    <w:abstractNumId w:val="38"/>
  </w:num>
  <w:num w:numId="18">
    <w:abstractNumId w:val="9"/>
  </w:num>
  <w:num w:numId="19">
    <w:abstractNumId w:val="14"/>
  </w:num>
  <w:num w:numId="20">
    <w:abstractNumId w:val="27"/>
  </w:num>
  <w:num w:numId="21">
    <w:abstractNumId w:val="28"/>
  </w:num>
  <w:num w:numId="22">
    <w:abstractNumId w:val="37"/>
  </w:num>
  <w:num w:numId="23">
    <w:abstractNumId w:val="6"/>
  </w:num>
  <w:num w:numId="24">
    <w:abstractNumId w:val="8"/>
  </w:num>
  <w:num w:numId="25">
    <w:abstractNumId w:val="12"/>
  </w:num>
  <w:num w:numId="26">
    <w:abstractNumId w:val="16"/>
  </w:num>
  <w:num w:numId="27">
    <w:abstractNumId w:val="18"/>
  </w:num>
  <w:num w:numId="28">
    <w:abstractNumId w:val="19"/>
  </w:num>
  <w:num w:numId="29">
    <w:abstractNumId w:val="20"/>
  </w:num>
  <w:num w:numId="30">
    <w:abstractNumId w:val="22"/>
  </w:num>
  <w:num w:numId="31">
    <w:abstractNumId w:val="25"/>
  </w:num>
  <w:num w:numId="32">
    <w:abstractNumId w:val="26"/>
  </w:num>
  <w:num w:numId="33">
    <w:abstractNumId w:val="29"/>
  </w:num>
  <w:num w:numId="34">
    <w:abstractNumId w:val="30"/>
  </w:num>
  <w:num w:numId="35">
    <w:abstractNumId w:val="32"/>
  </w:num>
  <w:num w:numId="36">
    <w:abstractNumId w:val="33"/>
  </w:num>
  <w:num w:numId="37">
    <w:abstractNumId w:val="39"/>
  </w:num>
  <w:num w:numId="38">
    <w:abstractNumId w:val="40"/>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0D"/>
    <w:rsid w:val="00000DCC"/>
    <w:rsid w:val="000010DE"/>
    <w:rsid w:val="000016A5"/>
    <w:rsid w:val="00002A0C"/>
    <w:rsid w:val="00002C5C"/>
    <w:rsid w:val="00003047"/>
    <w:rsid w:val="000035A5"/>
    <w:rsid w:val="000048ED"/>
    <w:rsid w:val="000114CB"/>
    <w:rsid w:val="000165D6"/>
    <w:rsid w:val="00020456"/>
    <w:rsid w:val="000206F4"/>
    <w:rsid w:val="00020A5B"/>
    <w:rsid w:val="00020FAF"/>
    <w:rsid w:val="0002186D"/>
    <w:rsid w:val="0002317A"/>
    <w:rsid w:val="00023E28"/>
    <w:rsid w:val="00026BFC"/>
    <w:rsid w:val="00027AEA"/>
    <w:rsid w:val="00030C5B"/>
    <w:rsid w:val="00031CC6"/>
    <w:rsid w:val="00032468"/>
    <w:rsid w:val="00032CC4"/>
    <w:rsid w:val="00035584"/>
    <w:rsid w:val="000364BA"/>
    <w:rsid w:val="00036840"/>
    <w:rsid w:val="00036C55"/>
    <w:rsid w:val="00044CCA"/>
    <w:rsid w:val="000464E6"/>
    <w:rsid w:val="00046CED"/>
    <w:rsid w:val="00047FC0"/>
    <w:rsid w:val="00052226"/>
    <w:rsid w:val="00052FB6"/>
    <w:rsid w:val="0005534D"/>
    <w:rsid w:val="000559C0"/>
    <w:rsid w:val="000564BE"/>
    <w:rsid w:val="00057DF6"/>
    <w:rsid w:val="00061DC9"/>
    <w:rsid w:val="00070FC4"/>
    <w:rsid w:val="00071987"/>
    <w:rsid w:val="000731A4"/>
    <w:rsid w:val="00074D2F"/>
    <w:rsid w:val="0007555C"/>
    <w:rsid w:val="00075633"/>
    <w:rsid w:val="00075C1E"/>
    <w:rsid w:val="0008033C"/>
    <w:rsid w:val="00086000"/>
    <w:rsid w:val="0008794A"/>
    <w:rsid w:val="0009024C"/>
    <w:rsid w:val="0009343B"/>
    <w:rsid w:val="00095956"/>
    <w:rsid w:val="00095FE3"/>
    <w:rsid w:val="000A25AE"/>
    <w:rsid w:val="000A2D3D"/>
    <w:rsid w:val="000A3642"/>
    <w:rsid w:val="000A3E37"/>
    <w:rsid w:val="000A44C7"/>
    <w:rsid w:val="000A6FB5"/>
    <w:rsid w:val="000B024D"/>
    <w:rsid w:val="000B7751"/>
    <w:rsid w:val="000B7A19"/>
    <w:rsid w:val="000C07D2"/>
    <w:rsid w:val="000C0DBE"/>
    <w:rsid w:val="000C212F"/>
    <w:rsid w:val="000C24BD"/>
    <w:rsid w:val="000C5687"/>
    <w:rsid w:val="000C6439"/>
    <w:rsid w:val="000D20E3"/>
    <w:rsid w:val="000D2276"/>
    <w:rsid w:val="000D28F0"/>
    <w:rsid w:val="000D4240"/>
    <w:rsid w:val="000D7DB9"/>
    <w:rsid w:val="000E1703"/>
    <w:rsid w:val="000E282B"/>
    <w:rsid w:val="000E3C97"/>
    <w:rsid w:val="000E7AF2"/>
    <w:rsid w:val="000F0497"/>
    <w:rsid w:val="000F183E"/>
    <w:rsid w:val="000F6463"/>
    <w:rsid w:val="00101404"/>
    <w:rsid w:val="00101EAA"/>
    <w:rsid w:val="001042DB"/>
    <w:rsid w:val="00107385"/>
    <w:rsid w:val="00107C1F"/>
    <w:rsid w:val="001117E3"/>
    <w:rsid w:val="001122C2"/>
    <w:rsid w:val="0011236E"/>
    <w:rsid w:val="001140C9"/>
    <w:rsid w:val="0011428C"/>
    <w:rsid w:val="0011506B"/>
    <w:rsid w:val="00115075"/>
    <w:rsid w:val="0011692E"/>
    <w:rsid w:val="00117ED0"/>
    <w:rsid w:val="00117FDF"/>
    <w:rsid w:val="001202E7"/>
    <w:rsid w:val="001206DF"/>
    <w:rsid w:val="00121174"/>
    <w:rsid w:val="00122CEB"/>
    <w:rsid w:val="0012336B"/>
    <w:rsid w:val="00125B6D"/>
    <w:rsid w:val="001337CD"/>
    <w:rsid w:val="00135169"/>
    <w:rsid w:val="00135F67"/>
    <w:rsid w:val="00137B33"/>
    <w:rsid w:val="0014045D"/>
    <w:rsid w:val="00143AD7"/>
    <w:rsid w:val="00145046"/>
    <w:rsid w:val="001452B6"/>
    <w:rsid w:val="00145694"/>
    <w:rsid w:val="00146657"/>
    <w:rsid w:val="00147FEB"/>
    <w:rsid w:val="0015687F"/>
    <w:rsid w:val="00160310"/>
    <w:rsid w:val="00165903"/>
    <w:rsid w:val="00170F2D"/>
    <w:rsid w:val="00171246"/>
    <w:rsid w:val="001714DB"/>
    <w:rsid w:val="0017198C"/>
    <w:rsid w:val="001720BE"/>
    <w:rsid w:val="00173AAB"/>
    <w:rsid w:val="0017475C"/>
    <w:rsid w:val="00174AFE"/>
    <w:rsid w:val="001771C8"/>
    <w:rsid w:val="001811F5"/>
    <w:rsid w:val="00182989"/>
    <w:rsid w:val="00182C05"/>
    <w:rsid w:val="001830CA"/>
    <w:rsid w:val="00185580"/>
    <w:rsid w:val="00187DB5"/>
    <w:rsid w:val="00192AD7"/>
    <w:rsid w:val="00193779"/>
    <w:rsid w:val="00194554"/>
    <w:rsid w:val="001A19F7"/>
    <w:rsid w:val="001A3801"/>
    <w:rsid w:val="001A4847"/>
    <w:rsid w:val="001A4B95"/>
    <w:rsid w:val="001A4E24"/>
    <w:rsid w:val="001B1B15"/>
    <w:rsid w:val="001B6E17"/>
    <w:rsid w:val="001B7A45"/>
    <w:rsid w:val="001B7D97"/>
    <w:rsid w:val="001C06F6"/>
    <w:rsid w:val="001C1114"/>
    <w:rsid w:val="001C2EF4"/>
    <w:rsid w:val="001C40B8"/>
    <w:rsid w:val="001C5791"/>
    <w:rsid w:val="001C6180"/>
    <w:rsid w:val="001D00F9"/>
    <w:rsid w:val="001D1C58"/>
    <w:rsid w:val="001D21A9"/>
    <w:rsid w:val="001D2244"/>
    <w:rsid w:val="001D2888"/>
    <w:rsid w:val="001D2B3A"/>
    <w:rsid w:val="001D515C"/>
    <w:rsid w:val="001D77BB"/>
    <w:rsid w:val="001E1CDB"/>
    <w:rsid w:val="001E312D"/>
    <w:rsid w:val="001E3E10"/>
    <w:rsid w:val="001F0B1E"/>
    <w:rsid w:val="001F0C13"/>
    <w:rsid w:val="001F1BDB"/>
    <w:rsid w:val="001F3D9B"/>
    <w:rsid w:val="001F4CB0"/>
    <w:rsid w:val="00205F8F"/>
    <w:rsid w:val="002066F3"/>
    <w:rsid w:val="00207F0E"/>
    <w:rsid w:val="00207FCC"/>
    <w:rsid w:val="00210E5E"/>
    <w:rsid w:val="0021167F"/>
    <w:rsid w:val="00213203"/>
    <w:rsid w:val="002146BD"/>
    <w:rsid w:val="0021761F"/>
    <w:rsid w:val="00217AC2"/>
    <w:rsid w:val="00224B56"/>
    <w:rsid w:val="00235D74"/>
    <w:rsid w:val="00236144"/>
    <w:rsid w:val="0023721D"/>
    <w:rsid w:val="0024576C"/>
    <w:rsid w:val="00250143"/>
    <w:rsid w:val="00251157"/>
    <w:rsid w:val="002514F8"/>
    <w:rsid w:val="00253BF6"/>
    <w:rsid w:val="00253DBC"/>
    <w:rsid w:val="0025523B"/>
    <w:rsid w:val="002557C9"/>
    <w:rsid w:val="00256695"/>
    <w:rsid w:val="00256FD7"/>
    <w:rsid w:val="00260A1D"/>
    <w:rsid w:val="0026459C"/>
    <w:rsid w:val="00272EE5"/>
    <w:rsid w:val="00274E01"/>
    <w:rsid w:val="002767B0"/>
    <w:rsid w:val="002803F5"/>
    <w:rsid w:val="00282AAC"/>
    <w:rsid w:val="00282EF2"/>
    <w:rsid w:val="00283ECB"/>
    <w:rsid w:val="002847DE"/>
    <w:rsid w:val="00285819"/>
    <w:rsid w:val="002876FD"/>
    <w:rsid w:val="002961AB"/>
    <w:rsid w:val="002970FF"/>
    <w:rsid w:val="002A053C"/>
    <w:rsid w:val="002A137B"/>
    <w:rsid w:val="002A2D62"/>
    <w:rsid w:val="002A3728"/>
    <w:rsid w:val="002A46BE"/>
    <w:rsid w:val="002B0C35"/>
    <w:rsid w:val="002B174B"/>
    <w:rsid w:val="002B4A2B"/>
    <w:rsid w:val="002B61C5"/>
    <w:rsid w:val="002B7FAE"/>
    <w:rsid w:val="002C1181"/>
    <w:rsid w:val="002C1CA7"/>
    <w:rsid w:val="002C58BE"/>
    <w:rsid w:val="002C5B16"/>
    <w:rsid w:val="002C5D1F"/>
    <w:rsid w:val="002D0E74"/>
    <w:rsid w:val="002D3A3D"/>
    <w:rsid w:val="002D51E9"/>
    <w:rsid w:val="002D5FCD"/>
    <w:rsid w:val="002D6D29"/>
    <w:rsid w:val="002D7602"/>
    <w:rsid w:val="002E043B"/>
    <w:rsid w:val="002E32BC"/>
    <w:rsid w:val="002E4C25"/>
    <w:rsid w:val="002E50E1"/>
    <w:rsid w:val="002E5E39"/>
    <w:rsid w:val="002E6399"/>
    <w:rsid w:val="002E6F0F"/>
    <w:rsid w:val="002E7572"/>
    <w:rsid w:val="002E77C3"/>
    <w:rsid w:val="002F015C"/>
    <w:rsid w:val="002F08F3"/>
    <w:rsid w:val="002F65FE"/>
    <w:rsid w:val="002F6A76"/>
    <w:rsid w:val="003027DB"/>
    <w:rsid w:val="003038D5"/>
    <w:rsid w:val="00306913"/>
    <w:rsid w:val="00310CBF"/>
    <w:rsid w:val="00313382"/>
    <w:rsid w:val="003134FD"/>
    <w:rsid w:val="00313847"/>
    <w:rsid w:val="0031390F"/>
    <w:rsid w:val="0031599A"/>
    <w:rsid w:val="00317659"/>
    <w:rsid w:val="00317CEF"/>
    <w:rsid w:val="0032044B"/>
    <w:rsid w:val="00320E1C"/>
    <w:rsid w:val="00325038"/>
    <w:rsid w:val="00325416"/>
    <w:rsid w:val="00333FBC"/>
    <w:rsid w:val="00333FDE"/>
    <w:rsid w:val="0033478A"/>
    <w:rsid w:val="0033572B"/>
    <w:rsid w:val="00335810"/>
    <w:rsid w:val="00336F25"/>
    <w:rsid w:val="00337E63"/>
    <w:rsid w:val="003407B7"/>
    <w:rsid w:val="003407E1"/>
    <w:rsid w:val="00343914"/>
    <w:rsid w:val="003462D8"/>
    <w:rsid w:val="00346442"/>
    <w:rsid w:val="003510BE"/>
    <w:rsid w:val="003521D0"/>
    <w:rsid w:val="003530AF"/>
    <w:rsid w:val="00354DA2"/>
    <w:rsid w:val="00355FD8"/>
    <w:rsid w:val="003562B7"/>
    <w:rsid w:val="00357D6F"/>
    <w:rsid w:val="003607C4"/>
    <w:rsid w:val="003608B0"/>
    <w:rsid w:val="00360EB6"/>
    <w:rsid w:val="00362BC5"/>
    <w:rsid w:val="00362CFD"/>
    <w:rsid w:val="00364677"/>
    <w:rsid w:val="00367F0B"/>
    <w:rsid w:val="00375271"/>
    <w:rsid w:val="00376618"/>
    <w:rsid w:val="003809B4"/>
    <w:rsid w:val="00381667"/>
    <w:rsid w:val="003822D6"/>
    <w:rsid w:val="00383548"/>
    <w:rsid w:val="00385371"/>
    <w:rsid w:val="003854F2"/>
    <w:rsid w:val="003910DF"/>
    <w:rsid w:val="00391FF7"/>
    <w:rsid w:val="00392F8B"/>
    <w:rsid w:val="00392FE4"/>
    <w:rsid w:val="003933D1"/>
    <w:rsid w:val="00394C79"/>
    <w:rsid w:val="003977EF"/>
    <w:rsid w:val="00397F4F"/>
    <w:rsid w:val="003A0B14"/>
    <w:rsid w:val="003A1398"/>
    <w:rsid w:val="003A45B5"/>
    <w:rsid w:val="003A6531"/>
    <w:rsid w:val="003A7750"/>
    <w:rsid w:val="003B21E6"/>
    <w:rsid w:val="003B484C"/>
    <w:rsid w:val="003B5D08"/>
    <w:rsid w:val="003B6E73"/>
    <w:rsid w:val="003B6F96"/>
    <w:rsid w:val="003C11FA"/>
    <w:rsid w:val="003C12FA"/>
    <w:rsid w:val="003C13BB"/>
    <w:rsid w:val="003C28B2"/>
    <w:rsid w:val="003C43AD"/>
    <w:rsid w:val="003C4415"/>
    <w:rsid w:val="003C788C"/>
    <w:rsid w:val="003D020B"/>
    <w:rsid w:val="003D0474"/>
    <w:rsid w:val="003D0D7B"/>
    <w:rsid w:val="003D11B7"/>
    <w:rsid w:val="003D2242"/>
    <w:rsid w:val="003D29E7"/>
    <w:rsid w:val="003D424B"/>
    <w:rsid w:val="003D5D94"/>
    <w:rsid w:val="003D5E20"/>
    <w:rsid w:val="003D6630"/>
    <w:rsid w:val="003E2295"/>
    <w:rsid w:val="003E3960"/>
    <w:rsid w:val="003F07CB"/>
    <w:rsid w:val="003F22DC"/>
    <w:rsid w:val="003F320E"/>
    <w:rsid w:val="003F466F"/>
    <w:rsid w:val="003F715B"/>
    <w:rsid w:val="00402364"/>
    <w:rsid w:val="0040246A"/>
    <w:rsid w:val="00402DEA"/>
    <w:rsid w:val="00403185"/>
    <w:rsid w:val="004040B0"/>
    <w:rsid w:val="004058E1"/>
    <w:rsid w:val="00406F0C"/>
    <w:rsid w:val="00412332"/>
    <w:rsid w:val="00412B7F"/>
    <w:rsid w:val="00413FE5"/>
    <w:rsid w:val="004146B7"/>
    <w:rsid w:val="004163CA"/>
    <w:rsid w:val="004169EC"/>
    <w:rsid w:val="00417BE4"/>
    <w:rsid w:val="00417EF0"/>
    <w:rsid w:val="0042148A"/>
    <w:rsid w:val="00423267"/>
    <w:rsid w:val="00423C9C"/>
    <w:rsid w:val="00423F8D"/>
    <w:rsid w:val="004247F3"/>
    <w:rsid w:val="00424AE1"/>
    <w:rsid w:val="004257D7"/>
    <w:rsid w:val="00430953"/>
    <w:rsid w:val="00430A1F"/>
    <w:rsid w:val="00431DEC"/>
    <w:rsid w:val="00432E72"/>
    <w:rsid w:val="00432F97"/>
    <w:rsid w:val="00433E33"/>
    <w:rsid w:val="00440298"/>
    <w:rsid w:val="004409EF"/>
    <w:rsid w:val="00441746"/>
    <w:rsid w:val="00444446"/>
    <w:rsid w:val="00444756"/>
    <w:rsid w:val="004453DB"/>
    <w:rsid w:val="00452592"/>
    <w:rsid w:val="004555E5"/>
    <w:rsid w:val="0045752D"/>
    <w:rsid w:val="00457A12"/>
    <w:rsid w:val="00460483"/>
    <w:rsid w:val="004633CC"/>
    <w:rsid w:val="004637A3"/>
    <w:rsid w:val="00463E80"/>
    <w:rsid w:val="00464EC9"/>
    <w:rsid w:val="0046506E"/>
    <w:rsid w:val="0046507E"/>
    <w:rsid w:val="0046568E"/>
    <w:rsid w:val="00466A3B"/>
    <w:rsid w:val="00467AC2"/>
    <w:rsid w:val="00476EF5"/>
    <w:rsid w:val="004814D0"/>
    <w:rsid w:val="00481AAD"/>
    <w:rsid w:val="00482671"/>
    <w:rsid w:val="00482FF4"/>
    <w:rsid w:val="00483185"/>
    <w:rsid w:val="00483E72"/>
    <w:rsid w:val="004850D9"/>
    <w:rsid w:val="00490D9F"/>
    <w:rsid w:val="00491AF4"/>
    <w:rsid w:val="00492B1F"/>
    <w:rsid w:val="004952BA"/>
    <w:rsid w:val="00495A37"/>
    <w:rsid w:val="00495C30"/>
    <w:rsid w:val="004962AA"/>
    <w:rsid w:val="00496B11"/>
    <w:rsid w:val="00496CE1"/>
    <w:rsid w:val="00497BDB"/>
    <w:rsid w:val="004A0251"/>
    <w:rsid w:val="004A20EF"/>
    <w:rsid w:val="004A531E"/>
    <w:rsid w:val="004A6C86"/>
    <w:rsid w:val="004A79D2"/>
    <w:rsid w:val="004B01E3"/>
    <w:rsid w:val="004B15F8"/>
    <w:rsid w:val="004B2FED"/>
    <w:rsid w:val="004B3041"/>
    <w:rsid w:val="004B3FF3"/>
    <w:rsid w:val="004B4FFD"/>
    <w:rsid w:val="004B67CC"/>
    <w:rsid w:val="004C1C57"/>
    <w:rsid w:val="004C30A4"/>
    <w:rsid w:val="004C658F"/>
    <w:rsid w:val="004C6613"/>
    <w:rsid w:val="004C6860"/>
    <w:rsid w:val="004C686C"/>
    <w:rsid w:val="004C6F3A"/>
    <w:rsid w:val="004D57AD"/>
    <w:rsid w:val="004D57CE"/>
    <w:rsid w:val="004D7A2C"/>
    <w:rsid w:val="004E1273"/>
    <w:rsid w:val="004E1626"/>
    <w:rsid w:val="004E4EE7"/>
    <w:rsid w:val="004E61FA"/>
    <w:rsid w:val="004E6C3C"/>
    <w:rsid w:val="004F33C5"/>
    <w:rsid w:val="004F33CD"/>
    <w:rsid w:val="004F443F"/>
    <w:rsid w:val="004F4756"/>
    <w:rsid w:val="004F50F5"/>
    <w:rsid w:val="00507222"/>
    <w:rsid w:val="00510205"/>
    <w:rsid w:val="0051171A"/>
    <w:rsid w:val="005140D1"/>
    <w:rsid w:val="005156C8"/>
    <w:rsid w:val="0051713F"/>
    <w:rsid w:val="00522A7A"/>
    <w:rsid w:val="00522F47"/>
    <w:rsid w:val="00525682"/>
    <w:rsid w:val="00526B67"/>
    <w:rsid w:val="005308F9"/>
    <w:rsid w:val="00532A91"/>
    <w:rsid w:val="00532D0A"/>
    <w:rsid w:val="005366BB"/>
    <w:rsid w:val="00537B7B"/>
    <w:rsid w:val="00542970"/>
    <w:rsid w:val="00543110"/>
    <w:rsid w:val="00543F67"/>
    <w:rsid w:val="00543F9F"/>
    <w:rsid w:val="00544265"/>
    <w:rsid w:val="005453DE"/>
    <w:rsid w:val="005505F7"/>
    <w:rsid w:val="00551DD9"/>
    <w:rsid w:val="00556160"/>
    <w:rsid w:val="00557729"/>
    <w:rsid w:val="00557944"/>
    <w:rsid w:val="0056009B"/>
    <w:rsid w:val="005603C7"/>
    <w:rsid w:val="0056200B"/>
    <w:rsid w:val="00562A08"/>
    <w:rsid w:val="0056605A"/>
    <w:rsid w:val="00566CF3"/>
    <w:rsid w:val="00566DE1"/>
    <w:rsid w:val="00571649"/>
    <w:rsid w:val="0057284A"/>
    <w:rsid w:val="00572F94"/>
    <w:rsid w:val="00573604"/>
    <w:rsid w:val="00573B44"/>
    <w:rsid w:val="00573D1B"/>
    <w:rsid w:val="0058072E"/>
    <w:rsid w:val="00581AA9"/>
    <w:rsid w:val="00582B72"/>
    <w:rsid w:val="00586B1C"/>
    <w:rsid w:val="00587363"/>
    <w:rsid w:val="00590320"/>
    <w:rsid w:val="00590EAE"/>
    <w:rsid w:val="005911CA"/>
    <w:rsid w:val="005936FF"/>
    <w:rsid w:val="00593B59"/>
    <w:rsid w:val="00593E31"/>
    <w:rsid w:val="005952D8"/>
    <w:rsid w:val="00595DF4"/>
    <w:rsid w:val="00597768"/>
    <w:rsid w:val="005A109F"/>
    <w:rsid w:val="005A5D60"/>
    <w:rsid w:val="005A7B26"/>
    <w:rsid w:val="005B17E7"/>
    <w:rsid w:val="005B1A65"/>
    <w:rsid w:val="005B4CAD"/>
    <w:rsid w:val="005C23BB"/>
    <w:rsid w:val="005C3CDB"/>
    <w:rsid w:val="005C52A0"/>
    <w:rsid w:val="005C58A4"/>
    <w:rsid w:val="005C78B9"/>
    <w:rsid w:val="005C7F5F"/>
    <w:rsid w:val="005D4907"/>
    <w:rsid w:val="005D4E68"/>
    <w:rsid w:val="005D5B36"/>
    <w:rsid w:val="005D670E"/>
    <w:rsid w:val="005D7767"/>
    <w:rsid w:val="005D7F9A"/>
    <w:rsid w:val="005E0DCC"/>
    <w:rsid w:val="005E1E15"/>
    <w:rsid w:val="005E2F84"/>
    <w:rsid w:val="005E4234"/>
    <w:rsid w:val="005E45D8"/>
    <w:rsid w:val="005F0693"/>
    <w:rsid w:val="005F1143"/>
    <w:rsid w:val="005F23FC"/>
    <w:rsid w:val="005F2A41"/>
    <w:rsid w:val="005F56B5"/>
    <w:rsid w:val="005F7746"/>
    <w:rsid w:val="00602ADB"/>
    <w:rsid w:val="00602BAA"/>
    <w:rsid w:val="00607E1C"/>
    <w:rsid w:val="006109D2"/>
    <w:rsid w:val="00610E17"/>
    <w:rsid w:val="006173C7"/>
    <w:rsid w:val="006174F9"/>
    <w:rsid w:val="00617542"/>
    <w:rsid w:val="00617677"/>
    <w:rsid w:val="00620042"/>
    <w:rsid w:val="00624DC2"/>
    <w:rsid w:val="006259AF"/>
    <w:rsid w:val="00625AAB"/>
    <w:rsid w:val="00625C51"/>
    <w:rsid w:val="0062666A"/>
    <w:rsid w:val="00631BBE"/>
    <w:rsid w:val="006328F5"/>
    <w:rsid w:val="00632B44"/>
    <w:rsid w:val="00634847"/>
    <w:rsid w:val="0063500D"/>
    <w:rsid w:val="0063565A"/>
    <w:rsid w:val="006356E4"/>
    <w:rsid w:val="00635A51"/>
    <w:rsid w:val="00641D47"/>
    <w:rsid w:val="0064211A"/>
    <w:rsid w:val="00646010"/>
    <w:rsid w:val="00646B81"/>
    <w:rsid w:val="00647B23"/>
    <w:rsid w:val="00653F9D"/>
    <w:rsid w:val="006543D7"/>
    <w:rsid w:val="00660BC1"/>
    <w:rsid w:val="00660CD7"/>
    <w:rsid w:val="006620EF"/>
    <w:rsid w:val="006638AC"/>
    <w:rsid w:val="00663F58"/>
    <w:rsid w:val="00665008"/>
    <w:rsid w:val="006661DB"/>
    <w:rsid w:val="00666A72"/>
    <w:rsid w:val="00670284"/>
    <w:rsid w:val="006704EC"/>
    <w:rsid w:val="00670861"/>
    <w:rsid w:val="00671F64"/>
    <w:rsid w:val="00672AAC"/>
    <w:rsid w:val="00675210"/>
    <w:rsid w:val="00675F3F"/>
    <w:rsid w:val="00676500"/>
    <w:rsid w:val="0068406C"/>
    <w:rsid w:val="0068463D"/>
    <w:rsid w:val="006850FD"/>
    <w:rsid w:val="006859B7"/>
    <w:rsid w:val="0068720B"/>
    <w:rsid w:val="00690069"/>
    <w:rsid w:val="006A0B62"/>
    <w:rsid w:val="006A494E"/>
    <w:rsid w:val="006A631C"/>
    <w:rsid w:val="006A72D6"/>
    <w:rsid w:val="006B457E"/>
    <w:rsid w:val="006B6314"/>
    <w:rsid w:val="006C296C"/>
    <w:rsid w:val="006C3D89"/>
    <w:rsid w:val="006C7D08"/>
    <w:rsid w:val="006D02FC"/>
    <w:rsid w:val="006D138D"/>
    <w:rsid w:val="006D1DB5"/>
    <w:rsid w:val="006D6107"/>
    <w:rsid w:val="006D6629"/>
    <w:rsid w:val="006D749E"/>
    <w:rsid w:val="006E11EC"/>
    <w:rsid w:val="006E3E71"/>
    <w:rsid w:val="006E4628"/>
    <w:rsid w:val="006F07BD"/>
    <w:rsid w:val="006F209F"/>
    <w:rsid w:val="006F247E"/>
    <w:rsid w:val="006F26AC"/>
    <w:rsid w:val="006F2C90"/>
    <w:rsid w:val="006F57C3"/>
    <w:rsid w:val="006F69AF"/>
    <w:rsid w:val="006F6C05"/>
    <w:rsid w:val="007006A6"/>
    <w:rsid w:val="00701EFE"/>
    <w:rsid w:val="007021D8"/>
    <w:rsid w:val="007053ED"/>
    <w:rsid w:val="00705F42"/>
    <w:rsid w:val="00710D96"/>
    <w:rsid w:val="00711003"/>
    <w:rsid w:val="00713C09"/>
    <w:rsid w:val="00717FA8"/>
    <w:rsid w:val="007206A8"/>
    <w:rsid w:val="007209BD"/>
    <w:rsid w:val="00720A03"/>
    <w:rsid w:val="0072146C"/>
    <w:rsid w:val="00724965"/>
    <w:rsid w:val="00725243"/>
    <w:rsid w:val="00726878"/>
    <w:rsid w:val="00726CE6"/>
    <w:rsid w:val="00726FE1"/>
    <w:rsid w:val="00730BC4"/>
    <w:rsid w:val="00731B78"/>
    <w:rsid w:val="007330A2"/>
    <w:rsid w:val="0074189C"/>
    <w:rsid w:val="00743212"/>
    <w:rsid w:val="0074427C"/>
    <w:rsid w:val="00745A4B"/>
    <w:rsid w:val="00745CB7"/>
    <w:rsid w:val="00750341"/>
    <w:rsid w:val="00751282"/>
    <w:rsid w:val="00752891"/>
    <w:rsid w:val="00755063"/>
    <w:rsid w:val="007553C1"/>
    <w:rsid w:val="0076154B"/>
    <w:rsid w:val="007632BF"/>
    <w:rsid w:val="00770272"/>
    <w:rsid w:val="00771E14"/>
    <w:rsid w:val="00773F32"/>
    <w:rsid w:val="00775B95"/>
    <w:rsid w:val="00775CB0"/>
    <w:rsid w:val="00777B34"/>
    <w:rsid w:val="0078250C"/>
    <w:rsid w:val="00783127"/>
    <w:rsid w:val="00783283"/>
    <w:rsid w:val="0078626E"/>
    <w:rsid w:val="00786515"/>
    <w:rsid w:val="007877D4"/>
    <w:rsid w:val="007912C1"/>
    <w:rsid w:val="007942BE"/>
    <w:rsid w:val="0079594D"/>
    <w:rsid w:val="00796773"/>
    <w:rsid w:val="00796CE2"/>
    <w:rsid w:val="007A0FB7"/>
    <w:rsid w:val="007A1AEE"/>
    <w:rsid w:val="007A44D3"/>
    <w:rsid w:val="007B0674"/>
    <w:rsid w:val="007B23F1"/>
    <w:rsid w:val="007B26C6"/>
    <w:rsid w:val="007B4709"/>
    <w:rsid w:val="007B5A20"/>
    <w:rsid w:val="007B64C6"/>
    <w:rsid w:val="007B7839"/>
    <w:rsid w:val="007B7CA9"/>
    <w:rsid w:val="007C2591"/>
    <w:rsid w:val="007C2BCD"/>
    <w:rsid w:val="007C4BA9"/>
    <w:rsid w:val="007C60EA"/>
    <w:rsid w:val="007D20DD"/>
    <w:rsid w:val="007D22CE"/>
    <w:rsid w:val="007D3B89"/>
    <w:rsid w:val="007D410C"/>
    <w:rsid w:val="007D623F"/>
    <w:rsid w:val="007D66F9"/>
    <w:rsid w:val="007E05FC"/>
    <w:rsid w:val="007E272C"/>
    <w:rsid w:val="007E317A"/>
    <w:rsid w:val="007E44F8"/>
    <w:rsid w:val="007E6F24"/>
    <w:rsid w:val="007E7442"/>
    <w:rsid w:val="007F11EE"/>
    <w:rsid w:val="007F6A1E"/>
    <w:rsid w:val="008004AA"/>
    <w:rsid w:val="008009A9"/>
    <w:rsid w:val="00800EBE"/>
    <w:rsid w:val="00801BCD"/>
    <w:rsid w:val="00804057"/>
    <w:rsid w:val="0080484C"/>
    <w:rsid w:val="0080561F"/>
    <w:rsid w:val="00806AAE"/>
    <w:rsid w:val="00806EEB"/>
    <w:rsid w:val="008106B0"/>
    <w:rsid w:val="00812E4C"/>
    <w:rsid w:val="008148D8"/>
    <w:rsid w:val="00814DE6"/>
    <w:rsid w:val="0081508C"/>
    <w:rsid w:val="00815795"/>
    <w:rsid w:val="008201A2"/>
    <w:rsid w:val="0082402E"/>
    <w:rsid w:val="00825651"/>
    <w:rsid w:val="00826595"/>
    <w:rsid w:val="00831AF7"/>
    <w:rsid w:val="00832D44"/>
    <w:rsid w:val="008332DF"/>
    <w:rsid w:val="008337D2"/>
    <w:rsid w:val="008339C7"/>
    <w:rsid w:val="00833A8F"/>
    <w:rsid w:val="00837895"/>
    <w:rsid w:val="00840294"/>
    <w:rsid w:val="00840340"/>
    <w:rsid w:val="00840C0B"/>
    <w:rsid w:val="00841409"/>
    <w:rsid w:val="00841637"/>
    <w:rsid w:val="00842478"/>
    <w:rsid w:val="00846486"/>
    <w:rsid w:val="00847A6D"/>
    <w:rsid w:val="00847CA7"/>
    <w:rsid w:val="008503A8"/>
    <w:rsid w:val="0085492F"/>
    <w:rsid w:val="00856B36"/>
    <w:rsid w:val="00860775"/>
    <w:rsid w:val="0086077B"/>
    <w:rsid w:val="0087021F"/>
    <w:rsid w:val="008707F0"/>
    <w:rsid w:val="00871A3A"/>
    <w:rsid w:val="00872D06"/>
    <w:rsid w:val="00875E04"/>
    <w:rsid w:val="00876714"/>
    <w:rsid w:val="0088250F"/>
    <w:rsid w:val="008826C8"/>
    <w:rsid w:val="0088346F"/>
    <w:rsid w:val="00887392"/>
    <w:rsid w:val="008912F5"/>
    <w:rsid w:val="008913F1"/>
    <w:rsid w:val="00893A2A"/>
    <w:rsid w:val="00895C4E"/>
    <w:rsid w:val="008A531C"/>
    <w:rsid w:val="008A53EE"/>
    <w:rsid w:val="008A5CD5"/>
    <w:rsid w:val="008A7E44"/>
    <w:rsid w:val="008B209E"/>
    <w:rsid w:val="008B232F"/>
    <w:rsid w:val="008B2E3C"/>
    <w:rsid w:val="008B39F5"/>
    <w:rsid w:val="008B3AF0"/>
    <w:rsid w:val="008B3E76"/>
    <w:rsid w:val="008B4AC0"/>
    <w:rsid w:val="008B7B27"/>
    <w:rsid w:val="008C35E7"/>
    <w:rsid w:val="008C3FA4"/>
    <w:rsid w:val="008C483F"/>
    <w:rsid w:val="008C4CCB"/>
    <w:rsid w:val="008C5E43"/>
    <w:rsid w:val="008C5EDC"/>
    <w:rsid w:val="008D0ABB"/>
    <w:rsid w:val="008D2239"/>
    <w:rsid w:val="008D5653"/>
    <w:rsid w:val="008D5DC9"/>
    <w:rsid w:val="008E00F8"/>
    <w:rsid w:val="008E3FE2"/>
    <w:rsid w:val="008E4E07"/>
    <w:rsid w:val="008E6769"/>
    <w:rsid w:val="008E7C25"/>
    <w:rsid w:val="008E7ED1"/>
    <w:rsid w:val="008F1AE5"/>
    <w:rsid w:val="008F4C12"/>
    <w:rsid w:val="008F5206"/>
    <w:rsid w:val="008F540F"/>
    <w:rsid w:val="008F59D3"/>
    <w:rsid w:val="008F616E"/>
    <w:rsid w:val="009025C8"/>
    <w:rsid w:val="00903785"/>
    <w:rsid w:val="00907754"/>
    <w:rsid w:val="0091097D"/>
    <w:rsid w:val="00911159"/>
    <w:rsid w:val="00912818"/>
    <w:rsid w:val="00915410"/>
    <w:rsid w:val="00916388"/>
    <w:rsid w:val="0092262A"/>
    <w:rsid w:val="00924061"/>
    <w:rsid w:val="00924193"/>
    <w:rsid w:val="00925964"/>
    <w:rsid w:val="00926986"/>
    <w:rsid w:val="0092701E"/>
    <w:rsid w:val="00931071"/>
    <w:rsid w:val="0093353B"/>
    <w:rsid w:val="00935030"/>
    <w:rsid w:val="009369B3"/>
    <w:rsid w:val="0094002D"/>
    <w:rsid w:val="00943876"/>
    <w:rsid w:val="00945D58"/>
    <w:rsid w:val="009462EA"/>
    <w:rsid w:val="00947CD8"/>
    <w:rsid w:val="00951279"/>
    <w:rsid w:val="00953DF1"/>
    <w:rsid w:val="00956973"/>
    <w:rsid w:val="00960146"/>
    <w:rsid w:val="009614F3"/>
    <w:rsid w:val="0096176E"/>
    <w:rsid w:val="009622A9"/>
    <w:rsid w:val="00962584"/>
    <w:rsid w:val="00965536"/>
    <w:rsid w:val="00966AF3"/>
    <w:rsid w:val="009677EC"/>
    <w:rsid w:val="0097221F"/>
    <w:rsid w:val="009722FC"/>
    <w:rsid w:val="00972963"/>
    <w:rsid w:val="00973183"/>
    <w:rsid w:val="0097334D"/>
    <w:rsid w:val="0097403C"/>
    <w:rsid w:val="00976D29"/>
    <w:rsid w:val="00980030"/>
    <w:rsid w:val="00980B2B"/>
    <w:rsid w:val="00981004"/>
    <w:rsid w:val="00981219"/>
    <w:rsid w:val="00982C3B"/>
    <w:rsid w:val="00990289"/>
    <w:rsid w:val="00991839"/>
    <w:rsid w:val="00994AF5"/>
    <w:rsid w:val="009952C8"/>
    <w:rsid w:val="009A02AC"/>
    <w:rsid w:val="009A45B5"/>
    <w:rsid w:val="009A506F"/>
    <w:rsid w:val="009B1B89"/>
    <w:rsid w:val="009B3159"/>
    <w:rsid w:val="009B3F94"/>
    <w:rsid w:val="009B4506"/>
    <w:rsid w:val="009B7D08"/>
    <w:rsid w:val="009C04E1"/>
    <w:rsid w:val="009C4ED0"/>
    <w:rsid w:val="009C6AF8"/>
    <w:rsid w:val="009C6EE5"/>
    <w:rsid w:val="009D0E79"/>
    <w:rsid w:val="009D0EC2"/>
    <w:rsid w:val="009D14EE"/>
    <w:rsid w:val="009D35BB"/>
    <w:rsid w:val="009D7543"/>
    <w:rsid w:val="009D7ED9"/>
    <w:rsid w:val="009E21D5"/>
    <w:rsid w:val="009E4198"/>
    <w:rsid w:val="009E4BE7"/>
    <w:rsid w:val="009E61A7"/>
    <w:rsid w:val="009F23F4"/>
    <w:rsid w:val="009F2AA1"/>
    <w:rsid w:val="009F2EC6"/>
    <w:rsid w:val="009F316F"/>
    <w:rsid w:val="009F39E8"/>
    <w:rsid w:val="009F568A"/>
    <w:rsid w:val="00A01F02"/>
    <w:rsid w:val="00A044E2"/>
    <w:rsid w:val="00A0681B"/>
    <w:rsid w:val="00A06919"/>
    <w:rsid w:val="00A06B8D"/>
    <w:rsid w:val="00A1306A"/>
    <w:rsid w:val="00A15717"/>
    <w:rsid w:val="00A17BBD"/>
    <w:rsid w:val="00A22AF2"/>
    <w:rsid w:val="00A25025"/>
    <w:rsid w:val="00A27D91"/>
    <w:rsid w:val="00A30AB1"/>
    <w:rsid w:val="00A36C2C"/>
    <w:rsid w:val="00A37E94"/>
    <w:rsid w:val="00A40230"/>
    <w:rsid w:val="00A463D0"/>
    <w:rsid w:val="00A5104E"/>
    <w:rsid w:val="00A54737"/>
    <w:rsid w:val="00A54DD7"/>
    <w:rsid w:val="00A551AC"/>
    <w:rsid w:val="00A55774"/>
    <w:rsid w:val="00A57145"/>
    <w:rsid w:val="00A57503"/>
    <w:rsid w:val="00A57700"/>
    <w:rsid w:val="00A57722"/>
    <w:rsid w:val="00A66163"/>
    <w:rsid w:val="00A67DDD"/>
    <w:rsid w:val="00A7170C"/>
    <w:rsid w:val="00A74357"/>
    <w:rsid w:val="00A7571E"/>
    <w:rsid w:val="00A764F5"/>
    <w:rsid w:val="00A77D30"/>
    <w:rsid w:val="00A8046E"/>
    <w:rsid w:val="00A81CF2"/>
    <w:rsid w:val="00A83381"/>
    <w:rsid w:val="00A853C6"/>
    <w:rsid w:val="00A86D7F"/>
    <w:rsid w:val="00A87B8D"/>
    <w:rsid w:val="00A957FF"/>
    <w:rsid w:val="00A965C4"/>
    <w:rsid w:val="00A97651"/>
    <w:rsid w:val="00AA058A"/>
    <w:rsid w:val="00AA247C"/>
    <w:rsid w:val="00AA29E0"/>
    <w:rsid w:val="00AA7051"/>
    <w:rsid w:val="00AA7485"/>
    <w:rsid w:val="00AB1946"/>
    <w:rsid w:val="00AB3090"/>
    <w:rsid w:val="00AC292D"/>
    <w:rsid w:val="00AC7B6C"/>
    <w:rsid w:val="00AD07DD"/>
    <w:rsid w:val="00AD2B0E"/>
    <w:rsid w:val="00AD3173"/>
    <w:rsid w:val="00AD41A1"/>
    <w:rsid w:val="00AD4333"/>
    <w:rsid w:val="00AD4453"/>
    <w:rsid w:val="00AE0D5E"/>
    <w:rsid w:val="00AE5660"/>
    <w:rsid w:val="00AE5B8E"/>
    <w:rsid w:val="00AE5FAD"/>
    <w:rsid w:val="00AF10AC"/>
    <w:rsid w:val="00AF2EF1"/>
    <w:rsid w:val="00AF2FFE"/>
    <w:rsid w:val="00AF6CB3"/>
    <w:rsid w:val="00B01363"/>
    <w:rsid w:val="00B02124"/>
    <w:rsid w:val="00B10DD0"/>
    <w:rsid w:val="00B12C89"/>
    <w:rsid w:val="00B15274"/>
    <w:rsid w:val="00B166DA"/>
    <w:rsid w:val="00B204D5"/>
    <w:rsid w:val="00B20785"/>
    <w:rsid w:val="00B219B5"/>
    <w:rsid w:val="00B238EE"/>
    <w:rsid w:val="00B24F19"/>
    <w:rsid w:val="00B25A28"/>
    <w:rsid w:val="00B26AB7"/>
    <w:rsid w:val="00B26B5C"/>
    <w:rsid w:val="00B27FC9"/>
    <w:rsid w:val="00B311B1"/>
    <w:rsid w:val="00B33652"/>
    <w:rsid w:val="00B338B5"/>
    <w:rsid w:val="00B349EB"/>
    <w:rsid w:val="00B3675D"/>
    <w:rsid w:val="00B37931"/>
    <w:rsid w:val="00B44B5C"/>
    <w:rsid w:val="00B514F3"/>
    <w:rsid w:val="00B5447D"/>
    <w:rsid w:val="00B56015"/>
    <w:rsid w:val="00B56763"/>
    <w:rsid w:val="00B606BF"/>
    <w:rsid w:val="00B60B2A"/>
    <w:rsid w:val="00B60C55"/>
    <w:rsid w:val="00B670CC"/>
    <w:rsid w:val="00B70B60"/>
    <w:rsid w:val="00B73B9B"/>
    <w:rsid w:val="00B75C83"/>
    <w:rsid w:val="00B766B5"/>
    <w:rsid w:val="00B76E68"/>
    <w:rsid w:val="00B81991"/>
    <w:rsid w:val="00B8478F"/>
    <w:rsid w:val="00B85B87"/>
    <w:rsid w:val="00B86BC5"/>
    <w:rsid w:val="00B87066"/>
    <w:rsid w:val="00B92F2E"/>
    <w:rsid w:val="00B93DB1"/>
    <w:rsid w:val="00B95597"/>
    <w:rsid w:val="00B970D8"/>
    <w:rsid w:val="00B97248"/>
    <w:rsid w:val="00B97F4A"/>
    <w:rsid w:val="00BA0D06"/>
    <w:rsid w:val="00BA2CAC"/>
    <w:rsid w:val="00BA331B"/>
    <w:rsid w:val="00BA33B1"/>
    <w:rsid w:val="00BA4674"/>
    <w:rsid w:val="00BA57F6"/>
    <w:rsid w:val="00BB05AD"/>
    <w:rsid w:val="00BB185A"/>
    <w:rsid w:val="00BB2350"/>
    <w:rsid w:val="00BB25DE"/>
    <w:rsid w:val="00BB2B77"/>
    <w:rsid w:val="00BB2D53"/>
    <w:rsid w:val="00BB3322"/>
    <w:rsid w:val="00BB41FD"/>
    <w:rsid w:val="00BB45CE"/>
    <w:rsid w:val="00BB4CE1"/>
    <w:rsid w:val="00BB5125"/>
    <w:rsid w:val="00BB71C5"/>
    <w:rsid w:val="00BB7222"/>
    <w:rsid w:val="00BC17BC"/>
    <w:rsid w:val="00BC58C8"/>
    <w:rsid w:val="00BD2632"/>
    <w:rsid w:val="00BD4AD3"/>
    <w:rsid w:val="00BD51EB"/>
    <w:rsid w:val="00BD6778"/>
    <w:rsid w:val="00BE5464"/>
    <w:rsid w:val="00BE6054"/>
    <w:rsid w:val="00BE647F"/>
    <w:rsid w:val="00BE6734"/>
    <w:rsid w:val="00BE6810"/>
    <w:rsid w:val="00BF1222"/>
    <w:rsid w:val="00BF3D23"/>
    <w:rsid w:val="00C03969"/>
    <w:rsid w:val="00C049B9"/>
    <w:rsid w:val="00C052ED"/>
    <w:rsid w:val="00C0612E"/>
    <w:rsid w:val="00C067B4"/>
    <w:rsid w:val="00C06B74"/>
    <w:rsid w:val="00C07E6B"/>
    <w:rsid w:val="00C13009"/>
    <w:rsid w:val="00C159C3"/>
    <w:rsid w:val="00C20CB3"/>
    <w:rsid w:val="00C21885"/>
    <w:rsid w:val="00C23E3D"/>
    <w:rsid w:val="00C24EBE"/>
    <w:rsid w:val="00C2585E"/>
    <w:rsid w:val="00C33192"/>
    <w:rsid w:val="00C3421B"/>
    <w:rsid w:val="00C37035"/>
    <w:rsid w:val="00C3758F"/>
    <w:rsid w:val="00C41B5E"/>
    <w:rsid w:val="00C44430"/>
    <w:rsid w:val="00C444B3"/>
    <w:rsid w:val="00C4496F"/>
    <w:rsid w:val="00C45342"/>
    <w:rsid w:val="00C45354"/>
    <w:rsid w:val="00C47BE6"/>
    <w:rsid w:val="00C52DCA"/>
    <w:rsid w:val="00C536D0"/>
    <w:rsid w:val="00C54421"/>
    <w:rsid w:val="00C60815"/>
    <w:rsid w:val="00C636E1"/>
    <w:rsid w:val="00C675BC"/>
    <w:rsid w:val="00C70011"/>
    <w:rsid w:val="00C7126D"/>
    <w:rsid w:val="00C71431"/>
    <w:rsid w:val="00C73764"/>
    <w:rsid w:val="00C77F46"/>
    <w:rsid w:val="00C81482"/>
    <w:rsid w:val="00C815F9"/>
    <w:rsid w:val="00C82BAC"/>
    <w:rsid w:val="00C86337"/>
    <w:rsid w:val="00C86A02"/>
    <w:rsid w:val="00C87B0D"/>
    <w:rsid w:val="00C87B4B"/>
    <w:rsid w:val="00C94182"/>
    <w:rsid w:val="00C97A0D"/>
    <w:rsid w:val="00CA01E2"/>
    <w:rsid w:val="00CA30CA"/>
    <w:rsid w:val="00CA5FBD"/>
    <w:rsid w:val="00CA79D6"/>
    <w:rsid w:val="00CB0293"/>
    <w:rsid w:val="00CB40D6"/>
    <w:rsid w:val="00CB4C6F"/>
    <w:rsid w:val="00CB4C79"/>
    <w:rsid w:val="00CC030A"/>
    <w:rsid w:val="00CC08EE"/>
    <w:rsid w:val="00CC166B"/>
    <w:rsid w:val="00CC1A3E"/>
    <w:rsid w:val="00CC252F"/>
    <w:rsid w:val="00CC57F6"/>
    <w:rsid w:val="00CC6480"/>
    <w:rsid w:val="00CD44BA"/>
    <w:rsid w:val="00CD627E"/>
    <w:rsid w:val="00CD7E26"/>
    <w:rsid w:val="00CE00BE"/>
    <w:rsid w:val="00CE280B"/>
    <w:rsid w:val="00CE2BA6"/>
    <w:rsid w:val="00CE2C82"/>
    <w:rsid w:val="00CE40A3"/>
    <w:rsid w:val="00CE4D2A"/>
    <w:rsid w:val="00CE4EC9"/>
    <w:rsid w:val="00CE71D5"/>
    <w:rsid w:val="00CE7775"/>
    <w:rsid w:val="00CE77E6"/>
    <w:rsid w:val="00CE7B33"/>
    <w:rsid w:val="00CE7C21"/>
    <w:rsid w:val="00CF0D56"/>
    <w:rsid w:val="00CF4724"/>
    <w:rsid w:val="00CF47C3"/>
    <w:rsid w:val="00CF51F5"/>
    <w:rsid w:val="00D00791"/>
    <w:rsid w:val="00D03CFD"/>
    <w:rsid w:val="00D0722B"/>
    <w:rsid w:val="00D1104D"/>
    <w:rsid w:val="00D11269"/>
    <w:rsid w:val="00D11842"/>
    <w:rsid w:val="00D15F06"/>
    <w:rsid w:val="00D16C75"/>
    <w:rsid w:val="00D225F5"/>
    <w:rsid w:val="00D25507"/>
    <w:rsid w:val="00D25D0E"/>
    <w:rsid w:val="00D32185"/>
    <w:rsid w:val="00D339EB"/>
    <w:rsid w:val="00D3490B"/>
    <w:rsid w:val="00D376F4"/>
    <w:rsid w:val="00D41E54"/>
    <w:rsid w:val="00D43274"/>
    <w:rsid w:val="00D447FC"/>
    <w:rsid w:val="00D52D16"/>
    <w:rsid w:val="00D53C57"/>
    <w:rsid w:val="00D55038"/>
    <w:rsid w:val="00D56171"/>
    <w:rsid w:val="00D565CE"/>
    <w:rsid w:val="00D57CDA"/>
    <w:rsid w:val="00D64BBC"/>
    <w:rsid w:val="00D65F1C"/>
    <w:rsid w:val="00D70968"/>
    <w:rsid w:val="00D71E84"/>
    <w:rsid w:val="00D72878"/>
    <w:rsid w:val="00D73047"/>
    <w:rsid w:val="00D73D20"/>
    <w:rsid w:val="00D77219"/>
    <w:rsid w:val="00D77DEF"/>
    <w:rsid w:val="00D871A7"/>
    <w:rsid w:val="00D878C2"/>
    <w:rsid w:val="00D908B2"/>
    <w:rsid w:val="00D91B0E"/>
    <w:rsid w:val="00D93AB9"/>
    <w:rsid w:val="00D956D4"/>
    <w:rsid w:val="00DA025E"/>
    <w:rsid w:val="00DA22B6"/>
    <w:rsid w:val="00DA3F78"/>
    <w:rsid w:val="00DA4A52"/>
    <w:rsid w:val="00DA59B0"/>
    <w:rsid w:val="00DA5FA0"/>
    <w:rsid w:val="00DA70FE"/>
    <w:rsid w:val="00DA7E24"/>
    <w:rsid w:val="00DB2E00"/>
    <w:rsid w:val="00DB6B8B"/>
    <w:rsid w:val="00DB70E6"/>
    <w:rsid w:val="00DC01D0"/>
    <w:rsid w:val="00DC1732"/>
    <w:rsid w:val="00DC268A"/>
    <w:rsid w:val="00DC3654"/>
    <w:rsid w:val="00DC6988"/>
    <w:rsid w:val="00DC6C4A"/>
    <w:rsid w:val="00DD3FF1"/>
    <w:rsid w:val="00DD55D1"/>
    <w:rsid w:val="00DD5BDD"/>
    <w:rsid w:val="00DE2E9F"/>
    <w:rsid w:val="00DE50F2"/>
    <w:rsid w:val="00DE580F"/>
    <w:rsid w:val="00DE5B73"/>
    <w:rsid w:val="00DE6110"/>
    <w:rsid w:val="00DF061A"/>
    <w:rsid w:val="00DF0D48"/>
    <w:rsid w:val="00DF1310"/>
    <w:rsid w:val="00DF22A0"/>
    <w:rsid w:val="00DF5A33"/>
    <w:rsid w:val="00E07412"/>
    <w:rsid w:val="00E12C45"/>
    <w:rsid w:val="00E1302D"/>
    <w:rsid w:val="00E147EE"/>
    <w:rsid w:val="00E16476"/>
    <w:rsid w:val="00E203E1"/>
    <w:rsid w:val="00E20B0F"/>
    <w:rsid w:val="00E23F79"/>
    <w:rsid w:val="00E2425D"/>
    <w:rsid w:val="00E24A1A"/>
    <w:rsid w:val="00E24C7B"/>
    <w:rsid w:val="00E25E6F"/>
    <w:rsid w:val="00E31DD0"/>
    <w:rsid w:val="00E33A37"/>
    <w:rsid w:val="00E409DC"/>
    <w:rsid w:val="00E40FC9"/>
    <w:rsid w:val="00E421C0"/>
    <w:rsid w:val="00E42428"/>
    <w:rsid w:val="00E42491"/>
    <w:rsid w:val="00E425C2"/>
    <w:rsid w:val="00E447DC"/>
    <w:rsid w:val="00E4734A"/>
    <w:rsid w:val="00E502D8"/>
    <w:rsid w:val="00E50778"/>
    <w:rsid w:val="00E533A3"/>
    <w:rsid w:val="00E5416F"/>
    <w:rsid w:val="00E60C27"/>
    <w:rsid w:val="00E64064"/>
    <w:rsid w:val="00E64791"/>
    <w:rsid w:val="00E70644"/>
    <w:rsid w:val="00E75AA9"/>
    <w:rsid w:val="00E75C2F"/>
    <w:rsid w:val="00E80395"/>
    <w:rsid w:val="00E8151A"/>
    <w:rsid w:val="00E817F0"/>
    <w:rsid w:val="00E82BB1"/>
    <w:rsid w:val="00E86E05"/>
    <w:rsid w:val="00E87FD9"/>
    <w:rsid w:val="00E90314"/>
    <w:rsid w:val="00E91567"/>
    <w:rsid w:val="00E91EAE"/>
    <w:rsid w:val="00E92DA2"/>
    <w:rsid w:val="00E950FE"/>
    <w:rsid w:val="00EA2476"/>
    <w:rsid w:val="00EB0553"/>
    <w:rsid w:val="00EB305A"/>
    <w:rsid w:val="00EB7EBA"/>
    <w:rsid w:val="00EC0CA7"/>
    <w:rsid w:val="00EC3E23"/>
    <w:rsid w:val="00EC6402"/>
    <w:rsid w:val="00ED2B4F"/>
    <w:rsid w:val="00ED39F8"/>
    <w:rsid w:val="00ED577D"/>
    <w:rsid w:val="00ED6B25"/>
    <w:rsid w:val="00ED7746"/>
    <w:rsid w:val="00EE0B0C"/>
    <w:rsid w:val="00EE0DBA"/>
    <w:rsid w:val="00EE23AA"/>
    <w:rsid w:val="00EE2B4F"/>
    <w:rsid w:val="00EE3897"/>
    <w:rsid w:val="00EE67A7"/>
    <w:rsid w:val="00EE6870"/>
    <w:rsid w:val="00EE7296"/>
    <w:rsid w:val="00EF3D56"/>
    <w:rsid w:val="00F03833"/>
    <w:rsid w:val="00F0404F"/>
    <w:rsid w:val="00F046AF"/>
    <w:rsid w:val="00F04AB9"/>
    <w:rsid w:val="00F06DA9"/>
    <w:rsid w:val="00F0758D"/>
    <w:rsid w:val="00F11794"/>
    <w:rsid w:val="00F12CD2"/>
    <w:rsid w:val="00F159C6"/>
    <w:rsid w:val="00F15BD4"/>
    <w:rsid w:val="00F16AE3"/>
    <w:rsid w:val="00F1708F"/>
    <w:rsid w:val="00F1784D"/>
    <w:rsid w:val="00F17F4C"/>
    <w:rsid w:val="00F20D59"/>
    <w:rsid w:val="00F263AE"/>
    <w:rsid w:val="00F2676F"/>
    <w:rsid w:val="00F27354"/>
    <w:rsid w:val="00F3172E"/>
    <w:rsid w:val="00F31BCC"/>
    <w:rsid w:val="00F3375B"/>
    <w:rsid w:val="00F3430A"/>
    <w:rsid w:val="00F34448"/>
    <w:rsid w:val="00F34E7D"/>
    <w:rsid w:val="00F35321"/>
    <w:rsid w:val="00F359EB"/>
    <w:rsid w:val="00F363DC"/>
    <w:rsid w:val="00F41FB5"/>
    <w:rsid w:val="00F433F7"/>
    <w:rsid w:val="00F43471"/>
    <w:rsid w:val="00F43F30"/>
    <w:rsid w:val="00F52CAC"/>
    <w:rsid w:val="00F52EC3"/>
    <w:rsid w:val="00F55C38"/>
    <w:rsid w:val="00F55FFD"/>
    <w:rsid w:val="00F60038"/>
    <w:rsid w:val="00F62292"/>
    <w:rsid w:val="00F63F90"/>
    <w:rsid w:val="00F647CC"/>
    <w:rsid w:val="00F65BCE"/>
    <w:rsid w:val="00F67290"/>
    <w:rsid w:val="00F674A5"/>
    <w:rsid w:val="00F675CA"/>
    <w:rsid w:val="00F70452"/>
    <w:rsid w:val="00F736CD"/>
    <w:rsid w:val="00F7633F"/>
    <w:rsid w:val="00F7735E"/>
    <w:rsid w:val="00F773BD"/>
    <w:rsid w:val="00F774F8"/>
    <w:rsid w:val="00F80E76"/>
    <w:rsid w:val="00F835BB"/>
    <w:rsid w:val="00F85750"/>
    <w:rsid w:val="00F85DDA"/>
    <w:rsid w:val="00F86493"/>
    <w:rsid w:val="00F93335"/>
    <w:rsid w:val="00F97B88"/>
    <w:rsid w:val="00FA27B8"/>
    <w:rsid w:val="00FA4D7B"/>
    <w:rsid w:val="00FB0081"/>
    <w:rsid w:val="00FB03F6"/>
    <w:rsid w:val="00FB4D1F"/>
    <w:rsid w:val="00FB533A"/>
    <w:rsid w:val="00FB605A"/>
    <w:rsid w:val="00FB622C"/>
    <w:rsid w:val="00FB6C46"/>
    <w:rsid w:val="00FC0512"/>
    <w:rsid w:val="00FC1F5F"/>
    <w:rsid w:val="00FC2858"/>
    <w:rsid w:val="00FC41B7"/>
    <w:rsid w:val="00FD144F"/>
    <w:rsid w:val="00FD25AD"/>
    <w:rsid w:val="00FD4044"/>
    <w:rsid w:val="00FD56D6"/>
    <w:rsid w:val="00FD59BF"/>
    <w:rsid w:val="00FD725A"/>
    <w:rsid w:val="00FE07E4"/>
    <w:rsid w:val="00FE15BD"/>
    <w:rsid w:val="00FE35BF"/>
    <w:rsid w:val="00FE46AF"/>
    <w:rsid w:val="00FE7763"/>
    <w:rsid w:val="00FF0944"/>
    <w:rsid w:val="00FF14EE"/>
    <w:rsid w:val="00FF513D"/>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D40222"/>
  <w15:chartTrackingRefBased/>
  <w15:docId w15:val="{DF19385E-77A0-484B-BBBE-69E36FD2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C60EA"/>
    <w:rPr>
      <w:rFonts w:ascii="Arial" w:hAnsi="Arial"/>
      <w:sz w:val="19"/>
      <w:szCs w:val="24"/>
      <w:lang w:eastAsia="en-US"/>
    </w:rPr>
  </w:style>
  <w:style w:type="paragraph" w:styleId="Nadpis1">
    <w:name w:val="heading 1"/>
    <w:aliases w:val="Deloitte Heading 1"/>
    <w:next w:val="Nadpis2"/>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E421C0"/>
    <w:pPr>
      <w:numPr>
        <w:ilvl w:val="2"/>
      </w:numPr>
      <w:outlineLvl w:val="2"/>
    </w:pPr>
    <w:rPr>
      <w:bCs/>
      <w:color w:val="3C8A2E"/>
      <w:szCs w:val="26"/>
    </w:rPr>
  </w:style>
  <w:style w:type="paragraph" w:styleId="Nadpis4">
    <w:name w:val="heading 4"/>
    <w:basedOn w:val="Normln"/>
    <w:next w:val="Normln"/>
    <w:link w:val="Nadpis4Char"/>
    <w:unhideWhenUsed/>
    <w:qFormat/>
    <w:rsid w:val="0008794A"/>
    <w:pPr>
      <w:keepNext/>
      <w:keepLines/>
      <w:numPr>
        <w:ilvl w:val="3"/>
        <w:numId w:val="2"/>
      </w:numPr>
      <w:spacing w:before="240" w:after="240"/>
      <w:outlineLvl w:val="3"/>
    </w:pPr>
    <w:rPr>
      <w:b/>
      <w:bCs/>
      <w:iCs/>
      <w:sz w:val="24"/>
      <w:lang w:val="x-none"/>
    </w:rPr>
  </w:style>
  <w:style w:type="paragraph" w:styleId="Nadpis5">
    <w:name w:val="heading 5"/>
    <w:basedOn w:val="Normln"/>
    <w:next w:val="Normln"/>
    <w:link w:val="Nadpis5Char"/>
    <w:unhideWhenUsed/>
    <w:qFormat/>
    <w:rsid w:val="0008794A"/>
    <w:pPr>
      <w:keepNext/>
      <w:keepLines/>
      <w:numPr>
        <w:ilvl w:val="4"/>
        <w:numId w:val="2"/>
      </w:numPr>
      <w:spacing w:before="240" w:after="240"/>
      <w:outlineLvl w:val="4"/>
    </w:pPr>
    <w:rPr>
      <w:b/>
      <w:i/>
      <w:color w:val="00133A"/>
      <w:sz w:val="24"/>
      <w:lang w:val="x-none"/>
    </w:rPr>
  </w:style>
  <w:style w:type="paragraph" w:styleId="Nadpis6">
    <w:name w:val="heading 6"/>
    <w:basedOn w:val="Normln"/>
    <w:next w:val="Normln"/>
    <w:link w:val="Nadpis6Char"/>
    <w:unhideWhenUsed/>
    <w:qFormat/>
    <w:rsid w:val="0008794A"/>
    <w:pPr>
      <w:keepNext/>
      <w:keepLines/>
      <w:numPr>
        <w:ilvl w:val="5"/>
        <w:numId w:val="2"/>
      </w:numPr>
      <w:spacing w:before="240" w:after="240"/>
      <w:ind w:left="1418" w:hanging="1418"/>
      <w:outlineLvl w:val="5"/>
    </w:pPr>
    <w:rPr>
      <w:i/>
      <w:iCs/>
      <w:color w:val="00133A"/>
      <w:sz w:val="24"/>
      <w:lang w:val="x-none"/>
    </w:rPr>
  </w:style>
  <w:style w:type="paragraph" w:styleId="Nadpis7">
    <w:name w:val="heading 7"/>
    <w:basedOn w:val="Normln"/>
    <w:next w:val="Normln"/>
    <w:link w:val="Nadpis7Char"/>
    <w:unhideWhenUsed/>
    <w:qFormat/>
    <w:rsid w:val="00E421C0"/>
    <w:pPr>
      <w:keepNext/>
      <w:keepLines/>
      <w:numPr>
        <w:ilvl w:val="6"/>
        <w:numId w:val="2"/>
      </w:numPr>
      <w:spacing w:before="240" w:after="240"/>
      <w:ind w:left="1576" w:hanging="1576"/>
      <w:outlineLvl w:val="6"/>
    </w:pPr>
    <w:rPr>
      <w:i/>
      <w:iCs/>
      <w:color w:val="404040"/>
      <w:sz w:val="22"/>
      <w:lang w:val="x-none"/>
    </w:rPr>
  </w:style>
  <w:style w:type="paragraph" w:styleId="Nadpis8">
    <w:name w:val="heading 8"/>
    <w:basedOn w:val="Normln"/>
    <w:next w:val="Normln"/>
    <w:link w:val="Nadpis8Char"/>
    <w:semiHidden/>
    <w:unhideWhenUsed/>
    <w:qFormat/>
    <w:rsid w:val="00E421C0"/>
    <w:pPr>
      <w:keepNext/>
      <w:keepLines/>
      <w:numPr>
        <w:ilvl w:val="7"/>
        <w:numId w:val="2"/>
      </w:numPr>
      <w:spacing w:before="240" w:after="240"/>
      <w:ind w:left="1701" w:hanging="1701"/>
      <w:outlineLvl w:val="7"/>
    </w:pPr>
    <w:rPr>
      <w:i/>
      <w:color w:val="404040"/>
      <w:sz w:val="20"/>
      <w:szCs w:val="20"/>
      <w:lang w:val="x-none"/>
    </w:rPr>
  </w:style>
  <w:style w:type="paragraph" w:styleId="Nadpis9">
    <w:name w:val="heading 9"/>
    <w:basedOn w:val="Normln"/>
    <w:next w:val="Normln"/>
    <w:link w:val="Nadpis9Char"/>
    <w:semiHidden/>
    <w:unhideWhenUsed/>
    <w:qFormat/>
    <w:rsid w:val="00E421C0"/>
    <w:pPr>
      <w:keepNext/>
      <w:keepLines/>
      <w:numPr>
        <w:ilvl w:val="8"/>
        <w:numId w:val="2"/>
      </w:numPr>
      <w:spacing w:before="240" w:after="240"/>
      <w:ind w:left="1985" w:hanging="1985"/>
      <w:outlineLvl w:val="8"/>
    </w:pPr>
    <w:rPr>
      <w:i/>
      <w:iCs/>
      <w:color w:val="404040"/>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lang w:val="x-none" w:eastAsia="x-none"/>
    </w:rPr>
  </w:style>
  <w:style w:type="paragraph" w:styleId="Zpat">
    <w:name w:val="footer"/>
    <w:basedOn w:val="Normln"/>
    <w:link w:val="ZpatChar"/>
    <w:uiPriority w:val="99"/>
    <w:rsid w:val="008C3FA4"/>
    <w:pPr>
      <w:tabs>
        <w:tab w:val="center" w:pos="4703"/>
        <w:tab w:val="right" w:pos="9406"/>
      </w:tabs>
    </w:pPr>
    <w:rPr>
      <w:rFonts w:ascii="Times New Roman" w:hAnsi="Times New Roman"/>
      <w:sz w:val="24"/>
      <w:lang w:val="x-none" w:eastAsia="x-none"/>
    </w:rPr>
  </w:style>
  <w:style w:type="character" w:styleId="slostrnky">
    <w:name w:val="page number"/>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uiPriority w:val="99"/>
    <w:rsid w:val="00075C1E"/>
    <w:rPr>
      <w:rFonts w:ascii="Arial" w:hAnsi="Arial"/>
      <w:color w:val="00A1DE"/>
      <w:sz w:val="16"/>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link w:val="Zhlav"/>
    <w:uiPriority w:val="99"/>
    <w:rsid w:val="00E421C0"/>
    <w:rPr>
      <w:rFonts w:ascii="Arial" w:hAnsi="Arial"/>
      <w:sz w:val="16"/>
      <w:szCs w:val="24"/>
    </w:rPr>
  </w:style>
  <w:style w:type="character" w:customStyle="1" w:styleId="ZpatChar">
    <w:name w:val="Zápatí Char"/>
    <w:link w:val="Zpat"/>
    <w:uiPriority w:val="99"/>
    <w:rsid w:val="004A531E"/>
    <w:rPr>
      <w:sz w:val="24"/>
      <w:szCs w:val="24"/>
    </w:rPr>
  </w:style>
  <w:style w:type="paragraph" w:customStyle="1" w:styleId="Zkladntext1">
    <w:name w:val="Základní text1"/>
    <w:qFormat/>
    <w:rsid w:val="00E42491"/>
    <w:rPr>
      <w:rFonts w:ascii="Arial" w:hAnsi="Arial"/>
      <w:color w:val="000000"/>
      <w:sz w:val="19"/>
      <w:szCs w:val="48"/>
      <w:lang w:eastAsia="en-US"/>
    </w:rPr>
  </w:style>
  <w:style w:type="paragraph" w:customStyle="1" w:styleId="Legalentity">
    <w:name w:val="Legal entity"/>
    <w:basedOn w:val="Normln"/>
    <w:rsid w:val="00075C1E"/>
    <w:pPr>
      <w:widowControl w:val="0"/>
      <w:suppressAutoHyphens/>
      <w:autoSpaceDE w:val="0"/>
      <w:autoSpaceDN w:val="0"/>
      <w:adjustRightInd w:val="0"/>
      <w:spacing w:after="90" w:line="180" w:lineRule="atLeast"/>
      <w:textAlignment w:val="center"/>
    </w:pPr>
    <w:rPr>
      <w:color w:val="000000"/>
      <w:sz w:val="15"/>
      <w:szCs w:val="20"/>
      <w:lang w:val="en-GB" w:eastAsia="en-GB"/>
    </w:rPr>
  </w:style>
  <w:style w:type="paragraph" w:customStyle="1" w:styleId="smlouvaheading1">
    <w:name w:val="smlouva heading 1"/>
    <w:next w:val="Zkladntext1"/>
    <w:qFormat/>
    <w:rsid w:val="00A81CF2"/>
    <w:pPr>
      <w:numPr>
        <w:numId w:val="4"/>
      </w:numPr>
      <w:tabs>
        <w:tab w:val="left" w:pos="873"/>
      </w:tabs>
      <w:spacing w:before="120" w:after="120"/>
    </w:pPr>
    <w:rPr>
      <w:rFonts w:ascii="Arial" w:hAnsi="Arial"/>
      <w:b/>
      <w:noProof/>
      <w:color w:val="000000"/>
      <w:sz w:val="19"/>
      <w:szCs w:val="24"/>
      <w:lang w:eastAsia="en-US"/>
    </w:rPr>
  </w:style>
  <w:style w:type="paragraph" w:customStyle="1" w:styleId="CaptionIntroductionparagraph">
    <w:name w:val="Caption Introduction paragraph"/>
    <w:qFormat/>
    <w:rsid w:val="007F11EE"/>
    <w:rPr>
      <w:rFonts w:ascii="Arial" w:hAnsi="Arial"/>
      <w:b/>
      <w:color w:val="00A1DE"/>
      <w:sz w:val="24"/>
      <w:szCs w:val="22"/>
      <w:lang w:eastAsia="en-US"/>
    </w:rPr>
  </w:style>
  <w:style w:type="paragraph" w:customStyle="1" w:styleId="smlouvaheading2">
    <w:name w:val="smlouva heading 2"/>
    <w:basedOn w:val="CaptionIntroductionparagraph"/>
    <w:next w:val="Zkladntext1"/>
    <w:qFormat/>
    <w:rsid w:val="00A81CF2"/>
    <w:pPr>
      <w:numPr>
        <w:ilvl w:val="1"/>
        <w:numId w:val="4"/>
      </w:numPr>
      <w:tabs>
        <w:tab w:val="left" w:pos="567"/>
      </w:tabs>
    </w:pPr>
    <w:rPr>
      <w:b w:val="0"/>
      <w:color w:val="000000"/>
      <w:sz w:val="19"/>
    </w:rPr>
  </w:style>
  <w:style w:type="paragraph" w:customStyle="1" w:styleId="smlouvaheading3">
    <w:name w:val="smlouva heading 3"/>
    <w:basedOn w:val="smlouvaheading2"/>
    <w:next w:val="Zkladntext1"/>
    <w:qFormat/>
    <w:rsid w:val="00A81CF2"/>
    <w:pPr>
      <w:numPr>
        <w:ilvl w:val="2"/>
      </w:numPr>
      <w:tabs>
        <w:tab w:val="clear" w:pos="567"/>
        <w:tab w:val="left" w:pos="737"/>
      </w:tabs>
    </w:pPr>
  </w:style>
  <w:style w:type="paragraph" w:customStyle="1" w:styleId="smlouvaheading4">
    <w:name w:val="smlouva heading 4"/>
    <w:basedOn w:val="smlouvaheading3"/>
    <w:next w:val="Zkladntext1"/>
    <w:qFormat/>
    <w:rsid w:val="00860775"/>
    <w:pPr>
      <w:numPr>
        <w:ilvl w:val="3"/>
      </w:numPr>
      <w:tabs>
        <w:tab w:val="clear" w:pos="737"/>
        <w:tab w:val="left" w:pos="907"/>
      </w:tabs>
    </w:pPr>
    <w:rPr>
      <w:color w:val="auto"/>
    </w:rPr>
  </w:style>
  <w:style w:type="paragraph" w:customStyle="1" w:styleId="smlouvabodytextbold">
    <w:name w:val="smlouva body text bold"/>
    <w:basedOn w:val="smlouvaheading4"/>
    <w:next w:val="Zkladntext1"/>
    <w:qFormat/>
    <w:rsid w:val="00F433F7"/>
    <w:pPr>
      <w:numPr>
        <w:ilvl w:val="0"/>
        <w:numId w:val="0"/>
      </w:numPr>
      <w:tabs>
        <w:tab w:val="clear" w:pos="907"/>
        <w:tab w:val="left" w:pos="1021"/>
      </w:tabs>
    </w:pPr>
    <w:rPr>
      <w:b/>
    </w:rPr>
  </w:style>
  <w:style w:type="paragraph" w:customStyle="1" w:styleId="Bodytextbold">
    <w:name w:val="Body text bold"/>
    <w:basedOn w:val="smlouvabodytextbold"/>
    <w:next w:val="Zkladntext1"/>
    <w:qFormat/>
    <w:rsid w:val="00075C1E"/>
    <w:pPr>
      <w:tabs>
        <w:tab w:val="clear" w:pos="1021"/>
        <w:tab w:val="left" w:pos="1134"/>
      </w:tabs>
    </w:pPr>
    <w:rPr>
      <w:color w:val="000000"/>
    </w:rPr>
  </w:style>
  <w:style w:type="character" w:customStyle="1" w:styleId="CaptionbodyChar">
    <w:name w:val="Caption body Char"/>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lang w:val="en-US" w:eastAsia="en-US"/>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link w:val="Bulletslevel1"/>
    <w:rsid w:val="001C2EF4"/>
    <w:rPr>
      <w:rFonts w:ascii="Arial" w:eastAsia="Times" w:hAnsi="Arial"/>
      <w:color w:val="000000"/>
      <w:sz w:val="19"/>
      <w:lang w:val="en-GB" w:eastAsia="en-US"/>
    </w:rPr>
  </w:style>
  <w:style w:type="paragraph" w:customStyle="1" w:styleId="Bulletslevel2">
    <w:name w:val="Bullets level 2"/>
    <w:basedOn w:val="Normln"/>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eastAsia="en-US"/>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qFormat/>
    <w:rsid w:val="00146657"/>
    <w:rPr>
      <w:b/>
      <w:color w:val="3C8A2E"/>
      <w:sz w:val="20"/>
      <w:szCs w:val="16"/>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link w:val="Nadpis4"/>
    <w:rsid w:val="0008794A"/>
    <w:rPr>
      <w:rFonts w:ascii="Arial" w:hAnsi="Arial"/>
      <w:b/>
      <w:bCs/>
      <w:iCs/>
      <w:sz w:val="24"/>
      <w:szCs w:val="24"/>
      <w:lang w:val="x-none" w:eastAsia="en-US"/>
    </w:rPr>
  </w:style>
  <w:style w:type="character" w:customStyle="1" w:styleId="Nadpis5Char">
    <w:name w:val="Nadpis 5 Char"/>
    <w:link w:val="Nadpis5"/>
    <w:rsid w:val="0008794A"/>
    <w:rPr>
      <w:rFonts w:ascii="Arial" w:hAnsi="Arial"/>
      <w:b/>
      <w:i/>
      <w:color w:val="00133A"/>
      <w:sz w:val="24"/>
      <w:szCs w:val="24"/>
      <w:lang w:val="x-none" w:eastAsia="en-US"/>
    </w:rPr>
  </w:style>
  <w:style w:type="character" w:customStyle="1" w:styleId="Nadpis6Char">
    <w:name w:val="Nadpis 6 Char"/>
    <w:link w:val="Nadpis6"/>
    <w:rsid w:val="0008794A"/>
    <w:rPr>
      <w:rFonts w:ascii="Arial" w:hAnsi="Arial"/>
      <w:i/>
      <w:iCs/>
      <w:color w:val="00133A"/>
      <w:sz w:val="24"/>
      <w:szCs w:val="24"/>
      <w:lang w:val="x-none" w:eastAsia="en-US"/>
    </w:rPr>
  </w:style>
  <w:style w:type="character" w:customStyle="1" w:styleId="Nadpis7Char">
    <w:name w:val="Nadpis 7 Char"/>
    <w:link w:val="Nadpis7"/>
    <w:rsid w:val="00E421C0"/>
    <w:rPr>
      <w:rFonts w:ascii="Arial" w:hAnsi="Arial"/>
      <w:i/>
      <w:iCs/>
      <w:color w:val="404040"/>
      <w:sz w:val="22"/>
      <w:szCs w:val="24"/>
      <w:lang w:val="x-none" w:eastAsia="en-US"/>
    </w:rPr>
  </w:style>
  <w:style w:type="character" w:customStyle="1" w:styleId="Nadpis8Char">
    <w:name w:val="Nadpis 8 Char"/>
    <w:link w:val="Nadpis8"/>
    <w:semiHidden/>
    <w:rsid w:val="00E421C0"/>
    <w:rPr>
      <w:rFonts w:ascii="Arial" w:hAnsi="Arial"/>
      <w:i/>
      <w:color w:val="404040"/>
      <w:lang w:val="x-none" w:eastAsia="en-US"/>
    </w:rPr>
  </w:style>
  <w:style w:type="character" w:customStyle="1" w:styleId="Nadpis9Char">
    <w:name w:val="Nadpis 9 Char"/>
    <w:link w:val="Nadpis9"/>
    <w:semiHidden/>
    <w:rsid w:val="00E421C0"/>
    <w:rPr>
      <w:rFonts w:ascii="Arial" w:hAnsi="Arial"/>
      <w:i/>
      <w:iCs/>
      <w:color w:val="404040"/>
      <w:sz w:val="18"/>
      <w:lang w:val="x-none" w:eastAsia="en-US"/>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rsid w:val="00E421C0"/>
    <w:rPr>
      <w:rFonts w:ascii="Arial" w:hAnsi="Arial"/>
      <w:sz w:val="16"/>
      <w:vertAlign w:val="superscript"/>
    </w:rPr>
  </w:style>
  <w:style w:type="paragraph" w:styleId="Textpoznpodarou">
    <w:name w:val="footnote text"/>
    <w:basedOn w:val="Normln"/>
    <w:link w:val="TextpoznpodarouChar"/>
    <w:rsid w:val="00E421C0"/>
    <w:rPr>
      <w:sz w:val="16"/>
      <w:szCs w:val="20"/>
      <w:lang w:val="x-none" w:eastAsia="x-none"/>
    </w:rPr>
  </w:style>
  <w:style w:type="character" w:customStyle="1" w:styleId="TextpoznpodarouChar">
    <w:name w:val="Text pozn. pod čarou Char"/>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Zkladntext">
    <w:name w:val="Body Text"/>
    <w:basedOn w:val="Normln"/>
    <w:link w:val="ZkladntextChar"/>
    <w:rsid w:val="007C60EA"/>
    <w:pPr>
      <w:widowControl w:val="0"/>
      <w:jc w:val="both"/>
    </w:pPr>
    <w:rPr>
      <w:sz w:val="20"/>
      <w:szCs w:val="20"/>
      <w:lang w:eastAsia="cs-CZ"/>
    </w:rPr>
  </w:style>
  <w:style w:type="character" w:customStyle="1" w:styleId="ZkladntextChar">
    <w:name w:val="Základní text Char"/>
    <w:link w:val="Zkladntext"/>
    <w:rsid w:val="007C60EA"/>
    <w:rPr>
      <w:rFonts w:ascii="Arial" w:hAnsi="Arial"/>
      <w:lang w:val="cs-CZ" w:eastAsia="cs-CZ"/>
    </w:rPr>
  </w:style>
  <w:style w:type="paragraph" w:styleId="Nzev">
    <w:name w:val="Title"/>
    <w:basedOn w:val="Normln"/>
    <w:link w:val="NzevChar"/>
    <w:qFormat/>
    <w:rsid w:val="007C60EA"/>
    <w:pPr>
      <w:spacing w:before="240" w:after="60"/>
      <w:jc w:val="center"/>
    </w:pPr>
    <w:rPr>
      <w:b/>
      <w:kern w:val="28"/>
      <w:sz w:val="32"/>
      <w:szCs w:val="20"/>
      <w:lang w:eastAsia="cs-CZ"/>
    </w:rPr>
  </w:style>
  <w:style w:type="character" w:customStyle="1" w:styleId="NzevChar">
    <w:name w:val="Název Char"/>
    <w:link w:val="Nzev"/>
    <w:rsid w:val="007C60EA"/>
    <w:rPr>
      <w:rFonts w:ascii="Arial" w:hAnsi="Arial"/>
      <w:b/>
      <w:kern w:val="28"/>
      <w:sz w:val="32"/>
      <w:lang w:val="cs-CZ" w:eastAsia="cs-CZ"/>
    </w:rPr>
  </w:style>
  <w:style w:type="paragraph" w:customStyle="1" w:styleId="Textpraporvlevo">
    <w:name w:val="Text prapor vlevo"/>
    <w:basedOn w:val="Normln"/>
    <w:rsid w:val="007C60EA"/>
    <w:pPr>
      <w:spacing w:after="120"/>
      <w:ind w:left="1701"/>
    </w:pPr>
    <w:rPr>
      <w:rFonts w:ascii="Georgia" w:hAnsi="Georgia"/>
      <w:sz w:val="20"/>
      <w:szCs w:val="20"/>
      <w:lang w:eastAsia="cs-CZ"/>
    </w:rPr>
  </w:style>
  <w:style w:type="paragraph" w:styleId="Zkladntext2">
    <w:name w:val="Body Text 2"/>
    <w:basedOn w:val="Normln"/>
    <w:link w:val="Zkladntext2Char"/>
    <w:rsid w:val="00671F64"/>
    <w:pPr>
      <w:spacing w:after="120" w:line="480" w:lineRule="auto"/>
    </w:pPr>
    <w:rPr>
      <w:lang w:val="x-none" w:eastAsia="x-none"/>
    </w:rPr>
  </w:style>
  <w:style w:type="character" w:customStyle="1" w:styleId="Zkladntext2Char">
    <w:name w:val="Základní text 2 Char"/>
    <w:link w:val="Zkladntext2"/>
    <w:rsid w:val="00671F64"/>
    <w:rPr>
      <w:rFonts w:ascii="Arial" w:hAnsi="Arial"/>
      <w:sz w:val="19"/>
      <w:szCs w:val="24"/>
    </w:rPr>
  </w:style>
  <w:style w:type="paragraph" w:customStyle="1" w:styleId="Bodyodsazene">
    <w:name w:val="Body odsazene"/>
    <w:basedOn w:val="Zkladntext1"/>
    <w:link w:val="BodyodsazeneChar"/>
    <w:qFormat/>
    <w:rsid w:val="00671F64"/>
    <w:pPr>
      <w:spacing w:before="120" w:after="120"/>
    </w:pPr>
    <w:rPr>
      <w:lang w:eastAsia="cs-CZ"/>
    </w:rPr>
  </w:style>
  <w:style w:type="character" w:customStyle="1" w:styleId="BodyodsazeneChar">
    <w:name w:val="Body odsazene Char"/>
    <w:link w:val="Bodyodsazene"/>
    <w:rsid w:val="00671F64"/>
    <w:rPr>
      <w:rFonts w:ascii="Arial" w:hAnsi="Arial"/>
      <w:color w:val="000000"/>
      <w:sz w:val="19"/>
      <w:szCs w:val="48"/>
      <w:lang w:val="cs-CZ" w:eastAsia="cs-CZ"/>
    </w:rPr>
  </w:style>
  <w:style w:type="paragraph" w:customStyle="1" w:styleId="Tabulka">
    <w:name w:val="Tabulka"/>
    <w:basedOn w:val="Normln"/>
    <w:rsid w:val="00671F64"/>
    <w:pPr>
      <w:keepLines/>
      <w:spacing w:after="120" w:line="360" w:lineRule="auto"/>
      <w:jc w:val="both"/>
    </w:pPr>
    <w:rPr>
      <w:rFonts w:ascii="Times New Roman" w:hAnsi="Times New Roman"/>
      <w:color w:val="000080"/>
      <w:sz w:val="22"/>
      <w:szCs w:val="20"/>
    </w:rPr>
  </w:style>
  <w:style w:type="character" w:customStyle="1" w:styleId="FontStyle30">
    <w:name w:val="Font Style30"/>
    <w:uiPriority w:val="99"/>
    <w:rsid w:val="00671F64"/>
    <w:rPr>
      <w:rFonts w:ascii="Times New Roman" w:hAnsi="Times New Roman" w:cs="Times New Roman"/>
      <w:b/>
      <w:bCs/>
      <w:sz w:val="22"/>
      <w:szCs w:val="22"/>
    </w:rPr>
  </w:style>
  <w:style w:type="paragraph" w:styleId="Odstavecseseznamem">
    <w:name w:val="List Paragraph"/>
    <w:basedOn w:val="Normln"/>
    <w:link w:val="OdstavecseseznamemChar"/>
    <w:uiPriority w:val="34"/>
    <w:qFormat/>
    <w:rsid w:val="004F443F"/>
    <w:pPr>
      <w:ind w:left="720"/>
      <w:contextualSpacing/>
    </w:pPr>
    <w:rPr>
      <w:lang w:val="x-none"/>
    </w:rPr>
  </w:style>
  <w:style w:type="character" w:styleId="Odkaznakoment">
    <w:name w:val="annotation reference"/>
    <w:uiPriority w:val="99"/>
    <w:rsid w:val="00510205"/>
    <w:rPr>
      <w:sz w:val="16"/>
      <w:szCs w:val="16"/>
    </w:rPr>
  </w:style>
  <w:style w:type="paragraph" w:styleId="Textkomente">
    <w:name w:val="annotation text"/>
    <w:basedOn w:val="Normln"/>
    <w:link w:val="TextkomenteChar"/>
    <w:uiPriority w:val="99"/>
    <w:rsid w:val="00510205"/>
    <w:rPr>
      <w:sz w:val="20"/>
      <w:szCs w:val="20"/>
      <w:lang w:val="x-none" w:eastAsia="x-none"/>
    </w:rPr>
  </w:style>
  <w:style w:type="character" w:customStyle="1" w:styleId="TextkomenteChar">
    <w:name w:val="Text komentáře Char"/>
    <w:link w:val="Textkomente"/>
    <w:uiPriority w:val="99"/>
    <w:rsid w:val="00510205"/>
    <w:rPr>
      <w:rFonts w:ascii="Arial" w:hAnsi="Arial"/>
    </w:rPr>
  </w:style>
  <w:style w:type="paragraph" w:styleId="Pedmtkomente">
    <w:name w:val="annotation subject"/>
    <w:basedOn w:val="Textkomente"/>
    <w:next w:val="Textkomente"/>
    <w:link w:val="PedmtkomenteChar"/>
    <w:rsid w:val="00510205"/>
    <w:rPr>
      <w:b/>
      <w:bCs/>
    </w:rPr>
  </w:style>
  <w:style w:type="character" w:customStyle="1" w:styleId="PedmtkomenteChar">
    <w:name w:val="Předmět komentáře Char"/>
    <w:link w:val="Pedmtkomente"/>
    <w:rsid w:val="00510205"/>
    <w:rPr>
      <w:rFonts w:ascii="Arial" w:hAnsi="Arial"/>
      <w:b/>
      <w:bCs/>
    </w:rPr>
  </w:style>
  <w:style w:type="paragraph" w:customStyle="1" w:styleId="Zkladntext21">
    <w:name w:val="Základní text 21"/>
    <w:basedOn w:val="Normln"/>
    <w:rsid w:val="0056200B"/>
    <w:rPr>
      <w:sz w:val="22"/>
      <w:szCs w:val="20"/>
      <w:lang w:eastAsia="cs-CZ"/>
    </w:rPr>
  </w:style>
  <w:style w:type="paragraph" w:customStyle="1" w:styleId="normaljustified">
    <w:name w:val="normaljustified"/>
    <w:basedOn w:val="Normln"/>
    <w:rsid w:val="004F33C5"/>
    <w:pPr>
      <w:spacing w:before="100" w:beforeAutospacing="1" w:after="100" w:afterAutospacing="1"/>
    </w:pPr>
    <w:rPr>
      <w:rFonts w:ascii="Times New Roman" w:hAnsi="Times New Roman"/>
      <w:sz w:val="24"/>
      <w:lang w:eastAsia="cs-CZ"/>
    </w:rPr>
  </w:style>
  <w:style w:type="character" w:customStyle="1" w:styleId="platne1">
    <w:name w:val="platne1"/>
    <w:rsid w:val="00F34448"/>
  </w:style>
  <w:style w:type="paragraph" w:customStyle="1" w:styleId="Adresapjemce">
    <w:name w:val="Adresa příjemce"/>
    <w:basedOn w:val="Normln"/>
    <w:qFormat/>
    <w:rsid w:val="00AD4333"/>
    <w:pPr>
      <w:spacing w:line="288" w:lineRule="auto"/>
    </w:pPr>
    <w:rPr>
      <w:rFonts w:ascii="Century Gothic" w:hAnsi="Century Gothic"/>
      <w:sz w:val="18"/>
      <w:szCs w:val="18"/>
      <w:lang w:eastAsia="cs-CZ"/>
    </w:rPr>
  </w:style>
  <w:style w:type="paragraph" w:customStyle="1" w:styleId="Textzprvy">
    <w:name w:val="Text zprávy"/>
    <w:basedOn w:val="Normln"/>
    <w:qFormat/>
    <w:rsid w:val="00AD4333"/>
    <w:pPr>
      <w:spacing w:line="336" w:lineRule="auto"/>
      <w:jc w:val="both"/>
    </w:pPr>
    <w:rPr>
      <w:rFonts w:ascii="Century Gothic" w:hAnsi="Century Gothic"/>
      <w:sz w:val="18"/>
      <w:szCs w:val="18"/>
      <w:lang w:eastAsia="cs-CZ"/>
    </w:rPr>
  </w:style>
  <w:style w:type="character" w:customStyle="1" w:styleId="TextkomenteChar1">
    <w:name w:val="Text komentáře Char1"/>
    <w:uiPriority w:val="99"/>
    <w:rsid w:val="00BD4AD3"/>
    <w:rPr>
      <w:lang w:eastAsia="ar-SA" w:bidi="ar-SA"/>
    </w:rPr>
  </w:style>
  <w:style w:type="paragraph" w:customStyle="1" w:styleId="StylPedAutomatickyZaAutomaticky1">
    <w:name w:val="Styl Před:  Automaticky Za:  Automaticky1"/>
    <w:basedOn w:val="Normln"/>
    <w:rsid w:val="00BD4AD3"/>
    <w:pPr>
      <w:numPr>
        <w:numId w:val="5"/>
      </w:numPr>
      <w:tabs>
        <w:tab w:val="clear" w:pos="0"/>
        <w:tab w:val="num" w:pos="1800"/>
      </w:tabs>
      <w:spacing w:before="120" w:beforeAutospacing="1" w:after="120" w:afterAutospacing="1"/>
      <w:ind w:left="1800"/>
      <w:jc w:val="both"/>
    </w:pPr>
    <w:rPr>
      <w:rFonts w:ascii="Franklin Gothic Book" w:hAnsi="Franklin Gothic Book" w:cs="Franklin Gothic Book"/>
      <w:sz w:val="22"/>
      <w:szCs w:val="22"/>
      <w:lang w:eastAsia="cs-CZ"/>
    </w:rPr>
  </w:style>
  <w:style w:type="numbering" w:customStyle="1" w:styleId="List0">
    <w:name w:val="List 0"/>
    <w:basedOn w:val="Bezseznamu"/>
    <w:rsid w:val="00FE7763"/>
    <w:pPr>
      <w:numPr>
        <w:numId w:val="34"/>
      </w:numPr>
    </w:pPr>
  </w:style>
  <w:style w:type="numbering" w:customStyle="1" w:styleId="List1">
    <w:name w:val="List 1"/>
    <w:basedOn w:val="Bezseznamu"/>
    <w:rsid w:val="00573D1B"/>
    <w:pPr>
      <w:numPr>
        <w:numId w:val="27"/>
      </w:numPr>
    </w:pPr>
  </w:style>
  <w:style w:type="numbering" w:customStyle="1" w:styleId="Seznam21">
    <w:name w:val="Seznam 21"/>
    <w:basedOn w:val="Bezseznamu"/>
    <w:rsid w:val="007F6A1E"/>
    <w:pPr>
      <w:numPr>
        <w:numId w:val="7"/>
      </w:numPr>
    </w:pPr>
  </w:style>
  <w:style w:type="numbering" w:customStyle="1" w:styleId="Seznam31">
    <w:name w:val="Seznam 31"/>
    <w:basedOn w:val="Bezseznamu"/>
    <w:rsid w:val="007F6A1E"/>
    <w:pPr>
      <w:numPr>
        <w:numId w:val="39"/>
      </w:numPr>
    </w:pPr>
  </w:style>
  <w:style w:type="numbering" w:customStyle="1" w:styleId="Seznam41">
    <w:name w:val="Seznam 41"/>
    <w:basedOn w:val="Bezseznamu"/>
    <w:rsid w:val="00B92F2E"/>
    <w:pPr>
      <w:numPr>
        <w:numId w:val="32"/>
      </w:numPr>
    </w:pPr>
  </w:style>
  <w:style w:type="numbering" w:customStyle="1" w:styleId="Seznam51">
    <w:name w:val="Seznam 51"/>
    <w:basedOn w:val="Bezseznamu"/>
    <w:rsid w:val="00B92F2E"/>
    <w:pPr>
      <w:numPr>
        <w:numId w:val="29"/>
      </w:numPr>
    </w:pPr>
  </w:style>
  <w:style w:type="numbering" w:customStyle="1" w:styleId="List6">
    <w:name w:val="List 6"/>
    <w:basedOn w:val="Bezseznamu"/>
    <w:rsid w:val="00B92F2E"/>
    <w:pPr>
      <w:numPr>
        <w:numId w:val="28"/>
      </w:numPr>
    </w:pPr>
  </w:style>
  <w:style w:type="numbering" w:customStyle="1" w:styleId="List7">
    <w:name w:val="List 7"/>
    <w:basedOn w:val="Bezseznamu"/>
    <w:rsid w:val="002A3728"/>
    <w:pPr>
      <w:numPr>
        <w:numId w:val="35"/>
      </w:numPr>
    </w:pPr>
  </w:style>
  <w:style w:type="numbering" w:customStyle="1" w:styleId="List8">
    <w:name w:val="List 8"/>
    <w:basedOn w:val="Bezseznamu"/>
    <w:rsid w:val="002A3728"/>
    <w:pPr>
      <w:numPr>
        <w:numId w:val="37"/>
      </w:numPr>
    </w:pPr>
  </w:style>
  <w:style w:type="numbering" w:customStyle="1" w:styleId="List9">
    <w:name w:val="List 9"/>
    <w:basedOn w:val="Bezseznamu"/>
    <w:rsid w:val="002A3728"/>
    <w:pPr>
      <w:numPr>
        <w:numId w:val="26"/>
      </w:numPr>
    </w:pPr>
  </w:style>
  <w:style w:type="numbering" w:customStyle="1" w:styleId="List10">
    <w:name w:val="List 10"/>
    <w:basedOn w:val="Bezseznamu"/>
    <w:rsid w:val="002A3728"/>
    <w:pPr>
      <w:numPr>
        <w:numId w:val="6"/>
      </w:numPr>
    </w:pPr>
  </w:style>
  <w:style w:type="numbering" w:customStyle="1" w:styleId="List14">
    <w:name w:val="List 14"/>
    <w:basedOn w:val="Bezseznamu"/>
    <w:rsid w:val="00313847"/>
    <w:pPr>
      <w:numPr>
        <w:numId w:val="31"/>
      </w:numPr>
    </w:pPr>
  </w:style>
  <w:style w:type="numbering" w:customStyle="1" w:styleId="List15">
    <w:name w:val="List 15"/>
    <w:basedOn w:val="Bezseznamu"/>
    <w:rsid w:val="00313847"/>
    <w:pPr>
      <w:numPr>
        <w:numId w:val="25"/>
      </w:numPr>
    </w:pPr>
  </w:style>
  <w:style w:type="numbering" w:customStyle="1" w:styleId="List16">
    <w:name w:val="List 16"/>
    <w:basedOn w:val="Bezseznamu"/>
    <w:rsid w:val="00313847"/>
    <w:pPr>
      <w:numPr>
        <w:numId w:val="24"/>
      </w:numPr>
    </w:pPr>
  </w:style>
  <w:style w:type="numbering" w:customStyle="1" w:styleId="List18">
    <w:name w:val="List 18"/>
    <w:basedOn w:val="Bezseznamu"/>
    <w:rsid w:val="00F3430A"/>
    <w:pPr>
      <w:numPr>
        <w:numId w:val="36"/>
      </w:numPr>
    </w:pPr>
  </w:style>
  <w:style w:type="numbering" w:customStyle="1" w:styleId="List19">
    <w:name w:val="List 19"/>
    <w:basedOn w:val="Bezseznamu"/>
    <w:rsid w:val="00F3430A"/>
    <w:pPr>
      <w:numPr>
        <w:numId w:val="30"/>
      </w:numPr>
    </w:pPr>
  </w:style>
  <w:style w:type="numbering" w:customStyle="1" w:styleId="List20">
    <w:name w:val="List 20"/>
    <w:basedOn w:val="Bezseznamu"/>
    <w:rsid w:val="00F3430A"/>
    <w:pPr>
      <w:numPr>
        <w:numId w:val="38"/>
      </w:numPr>
    </w:pPr>
  </w:style>
  <w:style w:type="numbering" w:customStyle="1" w:styleId="List21">
    <w:name w:val="List 21"/>
    <w:basedOn w:val="Bezseznamu"/>
    <w:rsid w:val="00F3430A"/>
    <w:pPr>
      <w:numPr>
        <w:numId w:val="33"/>
      </w:numPr>
    </w:pPr>
  </w:style>
  <w:style w:type="numbering" w:customStyle="1" w:styleId="List24">
    <w:name w:val="List 24"/>
    <w:basedOn w:val="Bezseznamu"/>
    <w:rsid w:val="00F3430A"/>
    <w:pPr>
      <w:numPr>
        <w:numId w:val="23"/>
      </w:numPr>
    </w:pPr>
  </w:style>
  <w:style w:type="character" w:customStyle="1" w:styleId="OdstavecseseznamemChar">
    <w:name w:val="Odstavec se seznamem Char"/>
    <w:link w:val="Odstavecseseznamem"/>
    <w:uiPriority w:val="34"/>
    <w:qFormat/>
    <w:rsid w:val="00F3430A"/>
    <w:rPr>
      <w:rFonts w:ascii="Arial" w:hAnsi="Arial"/>
      <w:sz w:val="19"/>
      <w:szCs w:val="24"/>
      <w:lang w:eastAsia="en-US"/>
    </w:rPr>
  </w:style>
  <w:style w:type="paragraph" w:customStyle="1" w:styleId="normln0">
    <w:name w:val="normální"/>
    <w:basedOn w:val="Normln"/>
    <w:rsid w:val="002514F8"/>
    <w:pPr>
      <w:jc w:val="both"/>
    </w:pPr>
    <w:rPr>
      <w:rFonts w:ascii="Times New Roman" w:hAnsi="Times New Roman"/>
      <w:sz w:val="24"/>
      <w:szCs w:val="20"/>
      <w:lang w:eastAsia="cs-CZ"/>
    </w:rPr>
  </w:style>
  <w:style w:type="paragraph" w:customStyle="1" w:styleId="Stylodsazfurt11bVlevo0cm">
    <w:name w:val="Styl odsaz furt + 11 b. Vlevo:  0 cm"/>
    <w:basedOn w:val="Normln"/>
    <w:rsid w:val="00D878C2"/>
    <w:pPr>
      <w:spacing w:before="120"/>
      <w:jc w:val="both"/>
    </w:pPr>
    <w:rPr>
      <w:rFonts w:ascii="Tahoma" w:hAnsi="Tahoma"/>
      <w:color w:val="000000"/>
      <w:sz w:val="22"/>
      <w:szCs w:val="20"/>
      <w:lang w:eastAsia="ar-SA"/>
    </w:rPr>
  </w:style>
  <w:style w:type="character" w:customStyle="1" w:styleId="Stednmka1zvraznn2Char">
    <w:name w:val="Střední mřížka 1 – zvýraznění 2 Char"/>
    <w:link w:val="Stednmka1zvraznn2"/>
    <w:uiPriority w:val="34"/>
    <w:locked/>
    <w:rsid w:val="00DE2E9F"/>
    <w:rPr>
      <w:rFonts w:ascii="Calibri" w:hAnsi="Calibri" w:cs="Calibri"/>
      <w:sz w:val="22"/>
      <w:szCs w:val="22"/>
    </w:rPr>
  </w:style>
  <w:style w:type="table" w:styleId="Stednmka1zvraznn2">
    <w:name w:val="Medium Grid 1 Accent 2"/>
    <w:basedOn w:val="Normlntabulka"/>
    <w:link w:val="Stednmka1zvraznn2Char"/>
    <w:uiPriority w:val="34"/>
    <w:rsid w:val="00DE2E9F"/>
    <w:rPr>
      <w:rFonts w:ascii="Calibri" w:hAnsi="Calibri" w:cs="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Normlnweb">
    <w:name w:val="Normal (Web)"/>
    <w:basedOn w:val="Normln"/>
    <w:unhideWhenUsed/>
    <w:rsid w:val="00DD5BDD"/>
    <w:pPr>
      <w:spacing w:before="100" w:beforeAutospacing="1" w:after="119"/>
    </w:pPr>
    <w:rPr>
      <w:rFonts w:ascii="Times New Roman" w:hAnsi="Times New Roman"/>
      <w:sz w:val="24"/>
      <w:lang w:eastAsia="cs-CZ"/>
    </w:rPr>
  </w:style>
  <w:style w:type="paragraph" w:styleId="Zkladntextodsazen">
    <w:name w:val="Body Text Indent"/>
    <w:basedOn w:val="Normln"/>
    <w:link w:val="ZkladntextodsazenChar"/>
    <w:rsid w:val="009B4506"/>
    <w:pPr>
      <w:spacing w:after="120"/>
      <w:ind w:left="283"/>
    </w:pPr>
  </w:style>
  <w:style w:type="character" w:customStyle="1" w:styleId="ZkladntextodsazenChar">
    <w:name w:val="Základní text odsazený Char"/>
    <w:link w:val="Zkladntextodsazen"/>
    <w:rsid w:val="009B4506"/>
    <w:rPr>
      <w:rFonts w:ascii="Arial" w:hAnsi="Arial"/>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38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21959630">
      <w:bodyDiv w:val="1"/>
      <w:marLeft w:val="0"/>
      <w:marRight w:val="0"/>
      <w:marTop w:val="0"/>
      <w:marBottom w:val="0"/>
      <w:divBdr>
        <w:top w:val="none" w:sz="0" w:space="0" w:color="auto"/>
        <w:left w:val="none" w:sz="0" w:space="0" w:color="auto"/>
        <w:bottom w:val="none" w:sz="0" w:space="0" w:color="auto"/>
        <w:right w:val="none" w:sz="0" w:space="0" w:color="auto"/>
      </w:divBdr>
    </w:div>
    <w:div w:id="1332681423">
      <w:bodyDiv w:val="1"/>
      <w:marLeft w:val="0"/>
      <w:marRight w:val="0"/>
      <w:marTop w:val="0"/>
      <w:marBottom w:val="0"/>
      <w:divBdr>
        <w:top w:val="none" w:sz="0" w:space="0" w:color="auto"/>
        <w:left w:val="none" w:sz="0" w:space="0" w:color="auto"/>
        <w:bottom w:val="none" w:sz="0" w:space="0" w:color="auto"/>
        <w:right w:val="none" w:sz="0" w:space="0" w:color="auto"/>
      </w:divBdr>
    </w:div>
    <w:div w:id="1428307557">
      <w:bodyDiv w:val="1"/>
      <w:marLeft w:val="0"/>
      <w:marRight w:val="0"/>
      <w:marTop w:val="0"/>
      <w:marBottom w:val="0"/>
      <w:divBdr>
        <w:top w:val="none" w:sz="0" w:space="0" w:color="auto"/>
        <w:left w:val="none" w:sz="0" w:space="0" w:color="auto"/>
        <w:bottom w:val="none" w:sz="0" w:space="0" w:color="auto"/>
        <w:right w:val="none" w:sz="0" w:space="0" w:color="auto"/>
      </w:divBdr>
    </w:div>
    <w:div w:id="1617516849">
      <w:bodyDiv w:val="1"/>
      <w:marLeft w:val="0"/>
      <w:marRight w:val="0"/>
      <w:marTop w:val="0"/>
      <w:marBottom w:val="0"/>
      <w:divBdr>
        <w:top w:val="none" w:sz="0" w:space="0" w:color="auto"/>
        <w:left w:val="none" w:sz="0" w:space="0" w:color="auto"/>
        <w:bottom w:val="none" w:sz="0" w:space="0" w:color="auto"/>
        <w:right w:val="none" w:sz="0" w:space="0" w:color="auto"/>
      </w:divBdr>
    </w:div>
    <w:div w:id="2100370578">
      <w:bodyDiv w:val="1"/>
      <w:marLeft w:val="0"/>
      <w:marRight w:val="0"/>
      <w:marTop w:val="0"/>
      <w:marBottom w:val="0"/>
      <w:divBdr>
        <w:top w:val="none" w:sz="0" w:space="0" w:color="auto"/>
        <w:left w:val="none" w:sz="0" w:space="0" w:color="auto"/>
        <w:bottom w:val="none" w:sz="0" w:space="0" w:color="auto"/>
        <w:right w:val="none" w:sz="0" w:space="0" w:color="auto"/>
      </w:divBdr>
    </w:div>
    <w:div w:id="2105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keta.charvatova@ff.cun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0" ma:contentTypeDescription="Vytvoří nový dokument" ma:contentTypeScope="" ma:versionID="6905f350f59b50a878d38b11337a6cba">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05e94b215b2c098ab73c34dd6689dc1b"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9903-5FB0-49EB-96AD-75059A879A60}">
  <ds:schemaRefs>
    <ds:schemaRef ds:uri="http://schemas.microsoft.com/office/2006/metadata/longProperties"/>
  </ds:schemaRefs>
</ds:datastoreItem>
</file>

<file path=customXml/itemProps2.xml><?xml version="1.0" encoding="utf-8"?>
<ds:datastoreItem xmlns:ds="http://schemas.openxmlformats.org/officeDocument/2006/customXml" ds:itemID="{BA79B789-86FB-457E-9B41-205DA9C8469A}">
  <ds:schemaRefs>
    <ds:schemaRef ds:uri="b60d78d0-18d9-44d0-b67c-0fcdc702e15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61c9d13-88be-4be9-80fe-4ea797c639d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2A84EA-2461-44B1-BD76-235B11BCBE07}">
  <ds:schemaRefs>
    <ds:schemaRef ds:uri="http://schemas.microsoft.com/sharepoint/v3/contenttype/forms"/>
  </ds:schemaRefs>
</ds:datastoreItem>
</file>

<file path=customXml/itemProps4.xml><?xml version="1.0" encoding="utf-8"?>
<ds:datastoreItem xmlns:ds="http://schemas.openxmlformats.org/officeDocument/2006/customXml" ds:itemID="{581A4309-BFF3-45CA-A864-50F46051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8C123-C657-4D68-B24B-A8D655DE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4304</Words>
  <Characters>24554</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28801</CharactersWithSpaces>
  <SharedDoc>false</SharedDoc>
  <HLinks>
    <vt:vector size="6" baseType="variant">
      <vt:variant>
        <vt:i4>7340120</vt:i4>
      </vt:variant>
      <vt:variant>
        <vt:i4>0</vt:i4>
      </vt:variant>
      <vt:variant>
        <vt:i4>0</vt:i4>
      </vt:variant>
      <vt:variant>
        <vt:i4>5</vt:i4>
      </vt:variant>
      <vt:variant>
        <vt:lpwstr>mailto:marketa.charvatova@ff.cuni.cz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Sedliacik</dc:creator>
  <cp:keywords/>
  <cp:lastModifiedBy>Horáčková, Eliška</cp:lastModifiedBy>
  <cp:revision>5</cp:revision>
  <cp:lastPrinted>2017-10-23T09:26:00Z</cp:lastPrinted>
  <dcterms:created xsi:type="dcterms:W3CDTF">2021-03-09T07:02:00Z</dcterms:created>
  <dcterms:modified xsi:type="dcterms:W3CDTF">2021-08-26T12:02:00Z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SJNTW423CER2-215143244-772591</vt:lpwstr>
  </property>
  <property fmtid="{D5CDD505-2E9C-101B-9397-08002B2CF9AE}" pid="3" name="_dlc_DocIdItemGuid">
    <vt:lpwstr>3bd127fb-8224-41fb-a000-35c450de7ac3</vt:lpwstr>
  </property>
  <property fmtid="{D5CDD505-2E9C-101B-9397-08002B2CF9AE}" pid="4" name="_dlc_DocIdUrl">
    <vt:lpwstr>https://lfhk.sharepoint.com/sites/dokumentylf/opvvv/_layouts/15/DocIdRedir.aspx?ID=SJNTW423CER2-215143244-772591, SJNTW423CER2-215143244-772591</vt:lpwstr>
  </property>
</Properties>
</file>