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1E7BDF85"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EB3227" w:rsidRPr="00EB3227">
        <w:rPr>
          <w:rFonts w:ascii="Calibri" w:eastAsia="Calibri" w:hAnsi="Calibri" w:cs="Calibri"/>
          <w:b/>
          <w:sz w:val="22"/>
          <w:szCs w:val="22"/>
        </w:rPr>
        <w:t xml:space="preserve">Obnova a rozšíření vybavení pracovišť mat. sekce </w:t>
      </w:r>
      <w:r w:rsidR="00617054">
        <w:rPr>
          <w:rFonts w:ascii="Calibri" w:eastAsia="Calibri" w:hAnsi="Calibri" w:cs="Calibri"/>
          <w:b/>
          <w:sz w:val="22"/>
          <w:szCs w:val="22"/>
        </w:rPr>
        <w:t>4</w:t>
      </w:r>
      <w:r w:rsidR="004A3BBB">
        <w:rPr>
          <w:rFonts w:ascii="Calibri" w:eastAsia="Calibri" w:hAnsi="Calibri" w:cs="Calibri"/>
          <w:b/>
          <w:sz w:val="22"/>
          <w:szCs w:val="22"/>
        </w:rPr>
        <w:t>3</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00000031" w14:textId="41D8D5E2" w:rsidR="006666EB" w:rsidRPr="006F2CA2" w:rsidRDefault="00173453" w:rsidP="003435B4">
      <w:pPr>
        <w:numPr>
          <w:ilvl w:val="0"/>
          <w:numId w:val="1"/>
        </w:numPr>
        <w:pBdr>
          <w:top w:val="nil"/>
          <w:left w:val="nil"/>
          <w:bottom w:val="nil"/>
          <w:right w:val="nil"/>
          <w:between w:val="nil"/>
        </w:pBdr>
        <w:spacing w:line="276" w:lineRule="auto"/>
        <w:jc w:val="both"/>
        <w:rPr>
          <w:rFonts w:ascii="Calibri" w:eastAsia="Calibri" w:hAnsi="Calibri" w:cs="Calibri"/>
          <w:b/>
          <w:color w:val="000000"/>
          <w:sz w:val="22"/>
          <w:szCs w:val="22"/>
        </w:rPr>
      </w:pPr>
      <w:r w:rsidRPr="006F2CA2">
        <w:rPr>
          <w:rFonts w:ascii="Calibri" w:eastAsia="Calibri" w:hAnsi="Calibri" w:cs="Calibri"/>
          <w:color w:val="000000"/>
          <w:sz w:val="22"/>
          <w:szCs w:val="22"/>
        </w:rPr>
        <w:t xml:space="preserve">Předmětem smlouvy je na jedné straně závazek Prodávajícího k dodání </w:t>
      </w:r>
      <w:r w:rsidR="00EB3227">
        <w:rPr>
          <w:rFonts w:ascii="Calibri" w:eastAsia="Calibri" w:hAnsi="Calibri" w:cs="Calibri"/>
          <w:color w:val="000000"/>
          <w:sz w:val="22"/>
          <w:szCs w:val="22"/>
        </w:rPr>
        <w:t>výpočetní techniky</w:t>
      </w:r>
      <w:r w:rsidRPr="006F2CA2">
        <w:rPr>
          <w:rFonts w:ascii="Calibri" w:eastAsia="Calibri" w:hAnsi="Calibri" w:cs="Calibri"/>
          <w:color w:val="000000"/>
          <w:sz w:val="22"/>
          <w:szCs w:val="22"/>
        </w:rPr>
        <w:t xml:space="preserve"> (dále jen „zboží“ nebo „zařízení“), vymezeného v podrobné technické specifikaci v Příloze č. 1 – Technická specifikace a Tabulka nabídkové ceny, která je nedílnou součástí této Smlouvy, a na </w:t>
      </w:r>
      <w:r w:rsidRPr="006F2CA2">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 fakult</w:t>
      </w:r>
      <w:r w:rsidR="006F2CA2">
        <w:rPr>
          <w:rFonts w:ascii="Calibri" w:eastAsia="Calibri" w:hAnsi="Calibri" w:cs="Calibri"/>
          <w:color w:val="000000"/>
          <w:sz w:val="22"/>
          <w:szCs w:val="22"/>
        </w:rPr>
        <w:t>y.</w:t>
      </w: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75AA8994"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6F2CA2">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 xml:space="preserve">Kupujícímu nejpozději do </w:t>
      </w:r>
      <w:r w:rsidR="004732AC">
        <w:rPr>
          <w:rFonts w:ascii="Calibri" w:eastAsia="Calibri" w:hAnsi="Calibri" w:cs="Calibri"/>
          <w:b w:val="0"/>
          <w:bCs w:val="0"/>
          <w:color w:val="000000"/>
          <w:sz w:val="22"/>
          <w:szCs w:val="22"/>
        </w:rPr>
        <w:t>10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6F2CA2">
        <w:rPr>
          <w:rFonts w:ascii="Calibri" w:eastAsia="Calibri" w:hAnsi="Calibri" w:cs="Calibri"/>
          <w:b w:val="0"/>
          <w:bCs w:val="0"/>
          <w:color w:val="000000"/>
          <w:sz w:val="22"/>
          <w:szCs w:val="22"/>
        </w:rPr>
        <w:t>, pokud se smluvní strany nedohodnou jinak.</w:t>
      </w:r>
    </w:p>
    <w:p w14:paraId="6267C34E" w14:textId="1C2009D9" w:rsidR="00173453" w:rsidRPr="006F2CA2" w:rsidRDefault="00173453" w:rsidP="006F2CA2">
      <w:pPr>
        <w:numPr>
          <w:ilvl w:val="0"/>
          <w:numId w:val="1"/>
        </w:numPr>
        <w:pBdr>
          <w:top w:val="nil"/>
          <w:left w:val="nil"/>
          <w:bottom w:val="nil"/>
          <w:right w:val="nil"/>
          <w:between w:val="nil"/>
        </w:pBdr>
        <w:jc w:val="both"/>
        <w:rPr>
          <w:rFonts w:ascii="Calibri" w:eastAsia="Calibri" w:hAnsi="Calibri" w:cs="Calibri"/>
          <w:b/>
          <w:color w:val="000000"/>
          <w:sz w:val="22"/>
          <w:szCs w:val="22"/>
        </w:rPr>
      </w:pPr>
      <w:r w:rsidRPr="006A5C4A">
        <w:rPr>
          <w:rFonts w:ascii="Calibri" w:eastAsia="Calibri" w:hAnsi="Calibri" w:cs="Calibri"/>
          <w:bCs/>
          <w:color w:val="000000"/>
          <w:sz w:val="22"/>
          <w:szCs w:val="22"/>
        </w:rPr>
        <w:t>Místem dodání je</w:t>
      </w:r>
      <w:r w:rsidRPr="006269C9">
        <w:rPr>
          <w:rFonts w:ascii="Calibri" w:eastAsia="Calibri" w:hAnsi="Calibri" w:cs="Calibri"/>
          <w:b/>
          <w:color w:val="000000"/>
          <w:sz w:val="22"/>
          <w:szCs w:val="22"/>
        </w:rPr>
        <w:t xml:space="preserve"> </w:t>
      </w:r>
      <w:bookmarkStart w:id="0" w:name="_Hlk82610098"/>
      <w:bookmarkStart w:id="1" w:name="_Hlk82607593"/>
      <w:r w:rsidR="00EB3227">
        <w:rPr>
          <w:rFonts w:ascii="Calibri" w:eastAsia="Calibri" w:hAnsi="Calibri" w:cs="Calibri"/>
          <w:b/>
          <w:color w:val="000000"/>
          <w:sz w:val="22"/>
          <w:szCs w:val="22"/>
        </w:rPr>
        <w:t>Matematický ústav UK</w:t>
      </w:r>
      <w:r w:rsidRPr="005E3D6B">
        <w:rPr>
          <w:rFonts w:ascii="Calibri" w:eastAsia="Calibri" w:hAnsi="Calibri" w:cs="Calibri"/>
          <w:b/>
          <w:color w:val="000000"/>
          <w:sz w:val="22"/>
          <w:szCs w:val="22"/>
        </w:rPr>
        <w:t>, Matematicko-fyzikální fakulta, Univerzita Karlova,</w:t>
      </w:r>
      <w:r w:rsidR="006F2CA2" w:rsidRPr="006F2CA2">
        <w:rPr>
          <w:rFonts w:ascii="Calibri" w:eastAsia="Calibri" w:hAnsi="Calibri" w:cs="Calibri"/>
          <w:bCs/>
          <w:color w:val="000000"/>
          <w:sz w:val="22"/>
          <w:szCs w:val="22"/>
        </w:rPr>
        <w:t xml:space="preserve"> </w:t>
      </w:r>
      <w:r w:rsidR="00EB3227" w:rsidRPr="00EB3227">
        <w:rPr>
          <w:rFonts w:ascii="Calibri" w:eastAsia="Calibri" w:hAnsi="Calibri" w:cs="Calibri"/>
          <w:bCs/>
          <w:color w:val="000000"/>
          <w:sz w:val="22"/>
          <w:szCs w:val="22"/>
        </w:rPr>
        <w:t xml:space="preserve">     K 381 (4046), 3. patro, Karlín, Sokolovská 49/83, Praha 8</w:t>
      </w:r>
      <w:r w:rsidR="00EB3227">
        <w:rPr>
          <w:rFonts w:ascii="Calibri" w:eastAsia="Calibri" w:hAnsi="Calibri" w:cs="Calibri"/>
          <w:bCs/>
          <w:color w:val="000000"/>
          <w:sz w:val="22"/>
          <w:szCs w:val="22"/>
        </w:rPr>
        <w:t>.</w:t>
      </w:r>
      <w:bookmarkEnd w:id="0"/>
    </w:p>
    <w:bookmarkEnd w:id="1"/>
    <w:p w14:paraId="0000003B" w14:textId="77777777" w:rsidR="006666EB" w:rsidRPr="005E3D6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564E130D"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Přílohou faktury musí být kopie předávacího protokolu dle čl. III. odst. </w:t>
      </w:r>
      <w:r w:rsidR="001F4D02">
        <w:rPr>
          <w:rFonts w:ascii="Calibri" w:eastAsia="Calibri" w:hAnsi="Calibri" w:cs="Calibri"/>
          <w:color w:val="000000"/>
          <w:sz w:val="22"/>
          <w:szCs w:val="22"/>
        </w:rPr>
        <w:t>1</w:t>
      </w:r>
      <w:r>
        <w:rPr>
          <w:rFonts w:ascii="Calibri" w:eastAsia="Calibri" w:hAnsi="Calibri" w:cs="Calibri"/>
          <w:color w:val="000000"/>
          <w:sz w:val="22"/>
          <w:szCs w:val="22"/>
        </w:rPr>
        <w:t xml:space="preserve"> a </w:t>
      </w:r>
      <w:r w:rsidR="001F4D02">
        <w:rPr>
          <w:rFonts w:ascii="Calibri" w:eastAsia="Calibri" w:hAnsi="Calibri" w:cs="Calibri"/>
          <w:color w:val="000000"/>
          <w:sz w:val="22"/>
          <w:szCs w:val="22"/>
        </w:rPr>
        <w:t>2</w:t>
      </w:r>
      <w:r>
        <w:rPr>
          <w:rFonts w:ascii="Calibri" w:eastAsia="Calibri" w:hAnsi="Calibri" w:cs="Calibri"/>
          <w:color w:val="000000"/>
          <w:sz w:val="22"/>
          <w:szCs w:val="22"/>
        </w:rPr>
        <w:t xml:space="preserve"> této smlouvy.</w:t>
      </w:r>
    </w:p>
    <w:p w14:paraId="00000043" w14:textId="76116B8E"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15581841" w14:textId="68352105" w:rsidR="00CA4ED8" w:rsidRPr="00CA4ED8" w:rsidRDefault="00CA4ED8" w:rsidP="00CA4ED8">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288D4259" w:rsidR="00173453" w:rsidRDefault="0098552A" w:rsidP="00173453">
      <w:pPr>
        <w:pBdr>
          <w:top w:val="nil"/>
          <w:left w:val="nil"/>
          <w:bottom w:val="nil"/>
          <w:right w:val="nil"/>
          <w:between w:val="nil"/>
        </w:pBdr>
        <w:ind w:left="714"/>
        <w:jc w:val="both"/>
        <w:rPr>
          <w:rFonts w:ascii="Calibri" w:eastAsia="Calibri" w:hAnsi="Calibri" w:cs="Calibri"/>
          <w:b/>
          <w:color w:val="000000"/>
          <w:sz w:val="22"/>
          <w:szCs w:val="22"/>
        </w:rPr>
      </w:pPr>
      <w:bookmarkStart w:id="2" w:name="_heading=h.gjdgxs" w:colFirst="0" w:colLast="0"/>
      <w:bookmarkEnd w:id="2"/>
      <w:r w:rsidRPr="0098552A">
        <w:rPr>
          <w:rFonts w:ascii="Calibri" w:eastAsia="Calibri" w:hAnsi="Calibri" w:cs="Calibri"/>
          <w:b/>
          <w:color w:val="000000"/>
          <w:sz w:val="22"/>
          <w:szCs w:val="22"/>
        </w:rPr>
        <w:t>RNDr. Ing. Jaroslav Richter</w:t>
      </w:r>
      <w:r w:rsidR="006F2CA2">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1F4D02">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Pr>
          <w:rFonts w:ascii="Calibri" w:eastAsia="Calibri" w:hAnsi="Calibri" w:cs="Calibri"/>
          <w:b/>
          <w:color w:val="000000"/>
          <w:sz w:val="22"/>
          <w:szCs w:val="22"/>
        </w:rPr>
        <w:t>3</w:t>
      </w:r>
      <w:r w:rsidR="001F4D02">
        <w:rPr>
          <w:rFonts w:ascii="Calibri" w:eastAsia="Calibri" w:hAnsi="Calibri" w:cs="Calibri"/>
          <w:b/>
          <w:color w:val="000000"/>
          <w:sz w:val="22"/>
          <w:szCs w:val="22"/>
        </w:rPr>
        <w:t xml:space="preserve"> </w:t>
      </w:r>
      <w:r>
        <w:rPr>
          <w:rFonts w:ascii="Calibri" w:eastAsia="Calibri" w:hAnsi="Calibri" w:cs="Calibri"/>
          <w:b/>
          <w:color w:val="000000"/>
          <w:sz w:val="22"/>
          <w:szCs w:val="22"/>
        </w:rPr>
        <w:t>206</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Jaroslav.richter</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6913AC04"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98552A">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98552A">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1A3CE99A" w14:textId="1E33556D" w:rsidR="0098552A" w:rsidRPr="004A3BBB" w:rsidRDefault="004D5727" w:rsidP="004A3BBB">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 této smlouvy</w:t>
      </w:r>
      <w:r w:rsidR="0098552A">
        <w:rPr>
          <w:rFonts w:ascii="Calibri" w:eastAsia="Calibri" w:hAnsi="Calibri" w:cs="Calibri"/>
          <w:color w:val="000000"/>
          <w:sz w:val="22"/>
          <w:szCs w:val="22"/>
        </w:rPr>
        <w:t xml:space="preserve"> </w:t>
      </w:r>
      <w:r w:rsidR="0098552A" w:rsidRPr="00617054">
        <w:rPr>
          <w:rFonts w:ascii="Calibri" w:eastAsia="Calibri" w:hAnsi="Calibri" w:cs="Calibri"/>
          <w:color w:val="000000"/>
          <w:sz w:val="22"/>
          <w:szCs w:val="22"/>
        </w:rPr>
        <w:t>po dobu</w:t>
      </w:r>
      <w:r w:rsidR="004A3BBB">
        <w:rPr>
          <w:rFonts w:ascii="Calibri" w:eastAsia="Calibri" w:hAnsi="Calibri" w:cs="Calibri"/>
          <w:color w:val="000000"/>
          <w:sz w:val="22"/>
          <w:szCs w:val="22"/>
        </w:rPr>
        <w:t xml:space="preserve"> </w:t>
      </w:r>
      <w:r w:rsidR="00CC7F37" w:rsidRPr="004A3BBB">
        <w:rPr>
          <w:rFonts w:ascii="Calibri" w:eastAsia="Calibri" w:hAnsi="Calibri" w:cs="Calibri"/>
          <w:color w:val="000000"/>
          <w:sz w:val="22"/>
          <w:szCs w:val="22"/>
        </w:rPr>
        <w:t xml:space="preserve">pro </w:t>
      </w:r>
      <w:r w:rsidR="004A3BBB">
        <w:rPr>
          <w:rFonts w:ascii="Calibri" w:eastAsia="Calibri" w:hAnsi="Calibri" w:cs="Calibri"/>
          <w:color w:val="000000"/>
          <w:sz w:val="22"/>
          <w:szCs w:val="22"/>
        </w:rPr>
        <w:t>36</w:t>
      </w:r>
      <w:r w:rsidR="00CC7F37" w:rsidRPr="004A3BBB">
        <w:rPr>
          <w:rFonts w:ascii="Calibri" w:eastAsia="Calibri" w:hAnsi="Calibri" w:cs="Calibri"/>
          <w:color w:val="000000"/>
          <w:sz w:val="22"/>
          <w:szCs w:val="22"/>
        </w:rPr>
        <w:t xml:space="preserve"> měsíců.</w:t>
      </w:r>
    </w:p>
    <w:p w14:paraId="00000064" w14:textId="5DB23F8D" w:rsidR="006666EB" w:rsidRPr="0098552A" w:rsidRDefault="004D5727" w:rsidP="0098552A">
      <w:pPr>
        <w:pStyle w:val="Odstavecseseznamem"/>
        <w:pBdr>
          <w:top w:val="nil"/>
          <w:left w:val="nil"/>
          <w:bottom w:val="nil"/>
          <w:right w:val="nil"/>
          <w:between w:val="nil"/>
        </w:pBdr>
        <w:ind w:left="709"/>
        <w:jc w:val="both"/>
        <w:rPr>
          <w:rFonts w:ascii="Calibri" w:eastAsia="Calibri" w:hAnsi="Calibri" w:cs="Calibri"/>
          <w:color w:val="000000"/>
          <w:sz w:val="22"/>
          <w:szCs w:val="22"/>
        </w:rPr>
      </w:pPr>
      <w:r w:rsidRPr="0098552A">
        <w:rPr>
          <w:rFonts w:ascii="Calibri" w:eastAsia="Calibri" w:hAnsi="Calibri" w:cs="Calibri"/>
          <w:color w:val="000000"/>
          <w:sz w:val="22"/>
          <w:szCs w:val="22"/>
        </w:rPr>
        <w:t xml:space="preserve">Záruční lhůta počíná běžet dnem podpisu </w:t>
      </w:r>
      <w:r w:rsidR="00DC07D4" w:rsidRPr="0098552A">
        <w:rPr>
          <w:rFonts w:ascii="Calibri" w:eastAsia="Calibri" w:hAnsi="Calibri" w:cs="Calibri"/>
          <w:color w:val="000000"/>
          <w:sz w:val="22"/>
          <w:szCs w:val="22"/>
        </w:rPr>
        <w:t>předávacího</w:t>
      </w:r>
      <w:r w:rsidRPr="0098552A">
        <w:rPr>
          <w:rFonts w:ascii="Calibri" w:eastAsia="Calibri" w:hAnsi="Calibri" w:cs="Calibri"/>
          <w:color w:val="000000"/>
          <w:sz w:val="22"/>
          <w:szCs w:val="22"/>
        </w:rPr>
        <w:t xml:space="preserve"> protokolu oběma smluvními stranami.</w:t>
      </w:r>
    </w:p>
    <w:p w14:paraId="00000065" w14:textId="4097EDE4"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3" w:name="_heading=h.30j0zll" w:colFirst="0" w:colLast="0"/>
      <w:bookmarkEnd w:id="3"/>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sdt>
        <w:sdtPr>
          <w:tag w:val="goog_rdk_5"/>
          <w:id w:val="-483240337"/>
          <w:showingPlcHdr/>
        </w:sdtPr>
        <w:sdtEndPr/>
        <w:sdtContent>
          <w:r w:rsidR="003C14B6">
            <w:t xml:space="preserve">     </w:t>
          </w:r>
        </w:sdtContent>
      </w:sdt>
      <w:r w:rsidRPr="00510AD0">
        <w:rPr>
          <w:rFonts w:ascii="Calibri" w:eastAsia="Calibri" w:hAnsi="Calibri" w:cs="Calibri"/>
          <w:color w:val="000000"/>
          <w:sz w:val="22"/>
          <w:szCs w:val="22"/>
        </w:rPr>
        <w:t xml:space="preserve">Záruční opravy </w:t>
      </w:r>
      <w:r w:rsidR="00256467" w:rsidRPr="00510AD0">
        <w:rPr>
          <w:rFonts w:ascii="Calibri" w:eastAsia="Calibri" w:hAnsi="Calibri" w:cs="Calibri"/>
          <w:color w:val="000000"/>
          <w:sz w:val="22"/>
          <w:szCs w:val="22"/>
        </w:rPr>
        <w:t>u zboží čl. II. odst. 1 této smlouvy</w:t>
      </w:r>
      <w:r w:rsidR="00747DD7">
        <w:rPr>
          <w:rFonts w:ascii="Calibri" w:eastAsia="Calibri" w:hAnsi="Calibri" w:cs="Calibri"/>
          <w:color w:val="000000"/>
          <w:sz w:val="22"/>
          <w:szCs w:val="22"/>
        </w:rPr>
        <w:t xml:space="preserve"> je</w:t>
      </w:r>
      <w:r w:rsidR="00256467" w:rsidRPr="00510AD0">
        <w:rPr>
          <w:rFonts w:ascii="Calibri" w:eastAsia="Calibri" w:hAnsi="Calibri" w:cs="Calibri"/>
          <w:color w:val="000000"/>
          <w:sz w:val="22"/>
          <w:szCs w:val="22"/>
        </w:rPr>
        <w:t xml:space="preserve"> </w:t>
      </w:r>
      <w:r w:rsidR="00747DD7">
        <w:rPr>
          <w:rFonts w:ascii="Calibri" w:eastAsia="Calibri" w:hAnsi="Calibri" w:cs="Calibri"/>
          <w:color w:val="000000"/>
          <w:sz w:val="22"/>
          <w:szCs w:val="22"/>
        </w:rPr>
        <w:t>p</w:t>
      </w:r>
      <w:r w:rsidRPr="00510AD0">
        <w:rPr>
          <w:rFonts w:ascii="Calibri" w:eastAsia="Calibri" w:hAnsi="Calibri" w:cs="Calibri"/>
          <w:color w:val="000000"/>
          <w:sz w:val="22"/>
          <w:szCs w:val="22"/>
        </w:rPr>
        <w:t xml:space="preserve">rodávající povinen provést nejpozději </w:t>
      </w:r>
      <w:r w:rsidR="003C14B6">
        <w:rPr>
          <w:rFonts w:ascii="Calibri" w:eastAsia="Calibri" w:hAnsi="Calibri" w:cs="Calibri"/>
          <w:color w:val="000000"/>
          <w:sz w:val="22"/>
          <w:szCs w:val="22"/>
        </w:rPr>
        <w:t xml:space="preserve">do 3 </w:t>
      </w:r>
      <w:r w:rsidRPr="00510AD0">
        <w:rPr>
          <w:rFonts w:ascii="Calibri" w:eastAsia="Calibri" w:hAnsi="Calibri" w:cs="Calibri"/>
          <w:color w:val="000000"/>
          <w:sz w:val="22"/>
          <w:szCs w:val="22"/>
        </w:rPr>
        <w:t>pracovní</w:t>
      </w:r>
      <w:r w:rsidR="003C14B6">
        <w:rPr>
          <w:rFonts w:ascii="Calibri" w:eastAsia="Calibri" w:hAnsi="Calibri" w:cs="Calibri"/>
          <w:color w:val="000000"/>
          <w:sz w:val="22"/>
          <w:szCs w:val="22"/>
        </w:rPr>
        <w:t>ch</w:t>
      </w:r>
      <w:r w:rsidRPr="00510AD0">
        <w:rPr>
          <w:rFonts w:ascii="Calibri" w:eastAsia="Calibri" w:hAnsi="Calibri" w:cs="Calibri"/>
          <w:color w:val="000000"/>
          <w:sz w:val="22"/>
          <w:szCs w:val="22"/>
        </w:rPr>
        <w:t xml:space="preserve"> dn</w:t>
      </w:r>
      <w:r w:rsidR="003C14B6">
        <w:rPr>
          <w:rFonts w:ascii="Calibri" w:eastAsia="Calibri" w:hAnsi="Calibri" w:cs="Calibri"/>
          <w:color w:val="000000"/>
          <w:sz w:val="22"/>
          <w:szCs w:val="22"/>
        </w:rPr>
        <w:t>ů</w:t>
      </w:r>
      <w:r w:rsidR="00DC07D4">
        <w:rPr>
          <w:rFonts w:ascii="Calibri" w:eastAsia="Calibri" w:hAnsi="Calibri" w:cs="Calibri"/>
          <w:color w:val="000000"/>
          <w:sz w:val="22"/>
          <w:szCs w:val="22"/>
        </w:rPr>
        <w:t>.</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4A3BBB">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4" w:name="_heading=h.1fob9te" w:colFirst="0" w:colLast="0"/>
      <w:bookmarkEnd w:id="4"/>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3435B4" w:rsidRDefault="003435B4">
      <w:r>
        <w:separator/>
      </w:r>
    </w:p>
  </w:endnote>
  <w:endnote w:type="continuationSeparator" w:id="0">
    <w:p w14:paraId="75412AF8" w14:textId="77777777" w:rsidR="003435B4" w:rsidRDefault="0034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3435B4" w:rsidRDefault="003435B4">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3435B4" w:rsidRDefault="003435B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3435B4" w:rsidRDefault="003435B4">
      <w:r>
        <w:separator/>
      </w:r>
    </w:p>
  </w:footnote>
  <w:footnote w:type="continuationSeparator" w:id="0">
    <w:p w14:paraId="34E30A9C" w14:textId="77777777" w:rsidR="003435B4" w:rsidRDefault="0034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8"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39716A"/>
    <w:multiLevelType w:val="hybridMultilevel"/>
    <w:tmpl w:val="602CD4EE"/>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067785"/>
    <w:multiLevelType w:val="hybridMultilevel"/>
    <w:tmpl w:val="EAA0A898"/>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2"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13"/>
  </w:num>
  <w:num w:numId="4">
    <w:abstractNumId w:val="6"/>
  </w:num>
  <w:num w:numId="5">
    <w:abstractNumId w:val="3"/>
  </w:num>
  <w:num w:numId="6">
    <w:abstractNumId w:val="0"/>
  </w:num>
  <w:num w:numId="7">
    <w:abstractNumId w:val="8"/>
  </w:num>
  <w:num w:numId="8">
    <w:abstractNumId w:val="5"/>
  </w:num>
  <w:num w:numId="9">
    <w:abstractNumId w:val="12"/>
  </w:num>
  <w:num w:numId="10">
    <w:abstractNumId w:val="16"/>
  </w:num>
  <w:num w:numId="11">
    <w:abstractNumId w:val="1"/>
  </w:num>
  <w:num w:numId="12">
    <w:abstractNumId w:val="2"/>
  </w:num>
  <w:num w:numId="13">
    <w:abstractNumId w:val="14"/>
  </w:num>
  <w:num w:numId="14">
    <w:abstractNumId w:val="15"/>
  </w:num>
  <w:num w:numId="15">
    <w:abstractNumId w:val="10"/>
  </w:num>
  <w:num w:numId="16">
    <w:abstractNumId w:val="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1F4D02"/>
    <w:rsid w:val="00256467"/>
    <w:rsid w:val="0032028D"/>
    <w:rsid w:val="003435B4"/>
    <w:rsid w:val="003C14B6"/>
    <w:rsid w:val="003C4EF5"/>
    <w:rsid w:val="004732AC"/>
    <w:rsid w:val="004A3BBB"/>
    <w:rsid w:val="004D5727"/>
    <w:rsid w:val="004E10FC"/>
    <w:rsid w:val="00510AD0"/>
    <w:rsid w:val="00515FF5"/>
    <w:rsid w:val="005E3D6B"/>
    <w:rsid w:val="00617054"/>
    <w:rsid w:val="006666EB"/>
    <w:rsid w:val="006A5C4A"/>
    <w:rsid w:val="006B3E3B"/>
    <w:rsid w:val="006D7B5A"/>
    <w:rsid w:val="006F2CA2"/>
    <w:rsid w:val="007035FD"/>
    <w:rsid w:val="00747DD7"/>
    <w:rsid w:val="00783073"/>
    <w:rsid w:val="0098552A"/>
    <w:rsid w:val="00B15CD9"/>
    <w:rsid w:val="00B41703"/>
    <w:rsid w:val="00B61DED"/>
    <w:rsid w:val="00C324CF"/>
    <w:rsid w:val="00CA4ED8"/>
    <w:rsid w:val="00CC5BBC"/>
    <w:rsid w:val="00CC7F37"/>
    <w:rsid w:val="00CF75DE"/>
    <w:rsid w:val="00D51B0B"/>
    <w:rsid w:val="00D87744"/>
    <w:rsid w:val="00DA0242"/>
    <w:rsid w:val="00DC07D4"/>
    <w:rsid w:val="00E07ABE"/>
    <w:rsid w:val="00EB3227"/>
    <w:rsid w:val="00F25565"/>
    <w:rsid w:val="00F3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1624</Words>
  <Characters>9582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38</cp:revision>
  <dcterms:created xsi:type="dcterms:W3CDTF">2021-07-22T11:21:00Z</dcterms:created>
  <dcterms:modified xsi:type="dcterms:W3CDTF">2022-03-24T11:55:00Z</dcterms:modified>
</cp:coreProperties>
</file>