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77777777" w:rsidR="00160C11" w:rsidRPr="009E07E1" w:rsidRDefault="00160C11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774F7996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>a</w:t>
      </w:r>
      <w:r w:rsidR="00160C11" w:rsidRPr="00F80423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EndPr/>
        <w:sdtContent>
          <w:r w:rsidR="00E648C3">
            <w:rPr>
              <w:b/>
              <w:sz w:val="28"/>
              <w:szCs w:val="28"/>
            </w:rPr>
            <w:t>Koleje a menzy</w:t>
          </w:r>
        </w:sdtContent>
      </w:sdt>
      <w:bookmarkEnd w:id="1"/>
    </w:p>
    <w:p w14:paraId="58401BE5" w14:textId="14E8CD3F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E648C3">
            <w:rPr>
              <w:b/>
              <w:sz w:val="28"/>
              <w:szCs w:val="28"/>
            </w:rPr>
            <w:t>dodávky</w:t>
          </w:r>
        </w:sdtContent>
      </w:sdt>
    </w:p>
    <w:p w14:paraId="2E7B1049" w14:textId="078624D0" w:rsidR="00160C11" w:rsidRPr="009E07E1" w:rsidRDefault="00E648C3" w:rsidP="00585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D172B4" w:rsidRDefault="00160C11" w:rsidP="0058578F">
      <w:pPr>
        <w:jc w:val="center"/>
        <w:rPr>
          <w:b/>
          <w:sz w:val="28"/>
          <w:szCs w:val="28"/>
          <w:u w:val="single"/>
        </w:rPr>
      </w:pPr>
      <w:r w:rsidRPr="00D172B4">
        <w:rPr>
          <w:b/>
          <w:sz w:val="28"/>
          <w:szCs w:val="28"/>
          <w:u w:val="single"/>
        </w:rPr>
        <w:t>Název veřejné zakázky</w:t>
      </w:r>
      <w:r w:rsidRPr="00F80423">
        <w:rPr>
          <w:sz w:val="28"/>
          <w:szCs w:val="28"/>
        </w:rPr>
        <w:t>:</w:t>
      </w:r>
    </w:p>
    <w:p w14:paraId="42ED83D2" w14:textId="68596465" w:rsidR="00C234BF" w:rsidRPr="009E07E1" w:rsidRDefault="00160C11" w:rsidP="0058578F">
      <w:pPr>
        <w:jc w:val="center"/>
        <w:rPr>
          <w:rStyle w:val="Siln"/>
          <w:rFonts w:asciiTheme="majorHAnsi" w:hAnsiTheme="majorHAnsi"/>
          <w:sz w:val="28"/>
          <w:szCs w:val="28"/>
        </w:rPr>
      </w:pPr>
      <w:r w:rsidRPr="00F51DD0">
        <w:rPr>
          <w:bCs/>
        </w:rPr>
        <w:t>„</w:t>
      </w:r>
      <w:sdt>
        <w:sdtPr>
          <w:rPr>
            <w:bCs/>
          </w:rPr>
          <w:id w:val="1526675103"/>
          <w:placeholder>
            <w:docPart w:val="9C5F80BCA0C44E5AA4170F354F0D6AF2"/>
          </w:placeholder>
        </w:sdtPr>
        <w:sdtEndPr/>
        <w:sdtContent>
          <w:r w:rsidR="00F51DD0" w:rsidRPr="00F51DD0">
            <w:rPr>
              <w:b/>
              <w:sz w:val="28"/>
              <w:szCs w:val="28"/>
            </w:rPr>
            <w:t>UK</w:t>
          </w:r>
          <w:r w:rsidR="00F51DD0" w:rsidRPr="00F80423">
            <w:rPr>
              <w:sz w:val="28"/>
              <w:szCs w:val="28"/>
            </w:rPr>
            <w:t xml:space="preserve"> – </w:t>
          </w:r>
          <w:r w:rsidR="0040029C">
            <w:rPr>
              <w:b/>
              <w:sz w:val="28"/>
              <w:szCs w:val="28"/>
            </w:rPr>
            <w:t>KaM</w:t>
          </w:r>
          <w:r w:rsidR="00F51DD0" w:rsidRPr="00F80423">
            <w:rPr>
              <w:sz w:val="28"/>
              <w:szCs w:val="28"/>
            </w:rPr>
            <w:t xml:space="preserve"> – </w:t>
          </w:r>
          <w:r w:rsidR="0040029C">
            <w:rPr>
              <w:b/>
              <w:sz w:val="28"/>
              <w:szCs w:val="28"/>
            </w:rPr>
            <w:t>Dodávka technologií pro stravovací provozy</w:t>
          </w:r>
        </w:sdtContent>
      </w:sdt>
      <w:r w:rsidRPr="00F80423">
        <w:rPr>
          <w:rStyle w:val="Siln"/>
          <w:rFonts w:asciiTheme="majorHAnsi" w:hAnsiTheme="majorHAnsi"/>
          <w:b w:val="0"/>
          <w:sz w:val="28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4A5113D9" w14:textId="77777777" w:rsidR="00C40965" w:rsidRDefault="00140F2A" w:rsidP="008E1969">
      <w:pPr>
        <w:pStyle w:val="Styl1"/>
        <w:rPr>
          <w:noProof/>
        </w:rPr>
      </w:pPr>
      <w:bookmarkStart w:id="3" w:name="_Toc532900919"/>
      <w:r w:rsidRPr="009E07E1">
        <w:lastRenderedPageBreak/>
        <w:t>Obsah</w:t>
      </w:r>
      <w:bookmarkEnd w:id="3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237358DB" w14:textId="2E5A4A8B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27" w:history="1">
        <w:r w:rsidR="00C40965" w:rsidRPr="0009737C">
          <w:rPr>
            <w:rStyle w:val="Hypertextovodkaz"/>
          </w:rPr>
          <w:t>1.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Identifikace zadavatele a veřejné zakázky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_Toc104322927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2</w:t>
        </w:r>
        <w:r w:rsidR="00C40965">
          <w:rPr>
            <w:webHidden/>
          </w:rPr>
          <w:fldChar w:fldCharType="end"/>
        </w:r>
      </w:hyperlink>
    </w:p>
    <w:p w14:paraId="1B24880D" w14:textId="3B7CFE64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28" w:history="1">
        <w:r w:rsidR="00C40965" w:rsidRPr="0009737C">
          <w:rPr>
            <w:rStyle w:val="Hypertextovodkaz"/>
          </w:rPr>
          <w:t>2.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Zadávací podmínky a přílohy veřejné zakázky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_Toc104322928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3</w:t>
        </w:r>
        <w:r w:rsidR="00C40965">
          <w:rPr>
            <w:webHidden/>
          </w:rPr>
          <w:fldChar w:fldCharType="end"/>
        </w:r>
      </w:hyperlink>
    </w:p>
    <w:p w14:paraId="638420EE" w14:textId="4E26F021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29" w:history="1">
        <w:r w:rsidR="00C40965" w:rsidRPr="0009737C">
          <w:rPr>
            <w:rStyle w:val="Hypertextovodkaz"/>
          </w:rPr>
          <w:t>3.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Předmět plnění veřejné zakázky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_Toc104322929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3</w:t>
        </w:r>
        <w:r w:rsidR="00C40965">
          <w:rPr>
            <w:webHidden/>
          </w:rPr>
          <w:fldChar w:fldCharType="end"/>
        </w:r>
      </w:hyperlink>
    </w:p>
    <w:p w14:paraId="5EF02BDE" w14:textId="1255F1F8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0" w:history="1">
        <w:r w:rsidR="00C40965" w:rsidRPr="0009737C">
          <w:rPr>
            <w:rStyle w:val="Hypertextovodkaz"/>
          </w:rPr>
          <w:t>4.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Předpokládaná hodnota, doba a místo plnění veřejné zakázky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_Toc104322930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4</w:t>
        </w:r>
        <w:r w:rsidR="00C40965">
          <w:rPr>
            <w:webHidden/>
          </w:rPr>
          <w:fldChar w:fldCharType="end"/>
        </w:r>
      </w:hyperlink>
    </w:p>
    <w:p w14:paraId="3ECFC295" w14:textId="185EB3EA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1" w:history="1">
        <w:r w:rsidR="00C40965" w:rsidRPr="0009737C">
          <w:rPr>
            <w:rStyle w:val="Hypertextovodkaz"/>
          </w:rPr>
          <w:t>5.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Požadavky na prokázání kvalifikace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_Toc104322931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5</w:t>
        </w:r>
        <w:r w:rsidR="00C40965">
          <w:rPr>
            <w:webHidden/>
          </w:rPr>
          <w:fldChar w:fldCharType="end"/>
        </w:r>
      </w:hyperlink>
    </w:p>
    <w:p w14:paraId="4368AD4A" w14:textId="17E10B22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2" w:history="1">
        <w:r w:rsidR="00C40965" w:rsidRPr="0009737C">
          <w:rPr>
            <w:rStyle w:val="Hypertextovodkaz"/>
          </w:rPr>
          <w:t>6.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Další požadavky zadavatele na osobu dodavatele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_Toc104322932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5</w:t>
        </w:r>
        <w:r w:rsidR="00C40965">
          <w:rPr>
            <w:webHidden/>
          </w:rPr>
          <w:fldChar w:fldCharType="end"/>
        </w:r>
      </w:hyperlink>
    </w:p>
    <w:p w14:paraId="21CCBD96" w14:textId="4DD27AD0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3" w:history="1">
        <w:r w:rsidR="00C40965" w:rsidRPr="0009737C">
          <w:rPr>
            <w:rStyle w:val="Hypertextovodkaz"/>
          </w:rPr>
          <w:t>7.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Obchodní a platební podmínky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_Toc104322933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5</w:t>
        </w:r>
        <w:r w:rsidR="00C40965">
          <w:rPr>
            <w:webHidden/>
          </w:rPr>
          <w:fldChar w:fldCharType="end"/>
        </w:r>
      </w:hyperlink>
    </w:p>
    <w:p w14:paraId="4691E4D4" w14:textId="7480AD5A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4" w:history="1">
        <w:r w:rsidR="00C40965" w:rsidRPr="0009737C">
          <w:rPr>
            <w:rStyle w:val="Hypertextovodkaz"/>
          </w:rPr>
          <w:t>8.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Požadavky na zpracování nabídkové ceny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_Toc104322934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6</w:t>
        </w:r>
        <w:r w:rsidR="00C40965">
          <w:rPr>
            <w:webHidden/>
          </w:rPr>
          <w:fldChar w:fldCharType="end"/>
        </w:r>
      </w:hyperlink>
    </w:p>
    <w:p w14:paraId="660481D7" w14:textId="12659384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5" w:history="1">
        <w:r w:rsidR="00C40965" w:rsidRPr="0009737C">
          <w:rPr>
            <w:rStyle w:val="Hypertextovodkaz"/>
          </w:rPr>
          <w:t>9.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Požadavky na zpracování nabídky a obsah nabídky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_Toc104322935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6</w:t>
        </w:r>
        <w:r w:rsidR="00C40965">
          <w:rPr>
            <w:webHidden/>
          </w:rPr>
          <w:fldChar w:fldCharType="end"/>
        </w:r>
      </w:hyperlink>
    </w:p>
    <w:p w14:paraId="55F5F35D" w14:textId="5A5F747B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6" w:history="1">
        <w:r w:rsidR="00C40965" w:rsidRPr="0009737C">
          <w:rPr>
            <w:rStyle w:val="Hypertextovodkaz"/>
          </w:rPr>
          <w:t>10.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Způsob, místo a lhůta podání nabídek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_Toc104322936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7</w:t>
        </w:r>
        <w:r w:rsidR="00C40965">
          <w:rPr>
            <w:webHidden/>
          </w:rPr>
          <w:fldChar w:fldCharType="end"/>
        </w:r>
      </w:hyperlink>
    </w:p>
    <w:p w14:paraId="578623F4" w14:textId="000FDA53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7" w:history="1">
        <w:r w:rsidR="00C40965" w:rsidRPr="0009737C">
          <w:rPr>
            <w:rStyle w:val="Hypertextovodkaz"/>
          </w:rPr>
          <w:t>11.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Způsob hodnocení nabídek a kritéria hodnocení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_Toc104322937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7</w:t>
        </w:r>
        <w:r w:rsidR="00C40965">
          <w:rPr>
            <w:webHidden/>
          </w:rPr>
          <w:fldChar w:fldCharType="end"/>
        </w:r>
      </w:hyperlink>
    </w:p>
    <w:p w14:paraId="501E3A6E" w14:textId="270BF5E0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8" w:history="1">
        <w:r w:rsidR="00C40965" w:rsidRPr="0009737C">
          <w:rPr>
            <w:rStyle w:val="Hypertextovodkaz"/>
          </w:rPr>
          <w:t>12.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Vysvětlení zadávacích podmínek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_Toc104322938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8</w:t>
        </w:r>
        <w:r w:rsidR="00C40965">
          <w:rPr>
            <w:webHidden/>
          </w:rPr>
          <w:fldChar w:fldCharType="end"/>
        </w:r>
      </w:hyperlink>
    </w:p>
    <w:p w14:paraId="32B4724B" w14:textId="0D4520DB" w:rsidR="00C40965" w:rsidRDefault="00E648C3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322939" w:history="1">
        <w:r w:rsidR="00C40965" w:rsidRPr="0009737C">
          <w:rPr>
            <w:rStyle w:val="Hypertextovodkaz"/>
          </w:rPr>
          <w:t>13.</w:t>
        </w:r>
        <w:r w:rsidR="00C40965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40965" w:rsidRPr="0009737C">
          <w:rPr>
            <w:rStyle w:val="Hypertextovodkaz"/>
          </w:rPr>
          <w:t>Další podmínky výběrového řízení</w:t>
        </w:r>
        <w:r w:rsidR="00C40965">
          <w:rPr>
            <w:webHidden/>
          </w:rPr>
          <w:tab/>
        </w:r>
        <w:r w:rsidR="00C40965">
          <w:rPr>
            <w:webHidden/>
          </w:rPr>
          <w:fldChar w:fldCharType="begin"/>
        </w:r>
        <w:r w:rsidR="00C40965">
          <w:rPr>
            <w:webHidden/>
          </w:rPr>
          <w:instrText xml:space="preserve"> PAGEREF _Toc104322939 \h </w:instrText>
        </w:r>
        <w:r w:rsidR="00C40965">
          <w:rPr>
            <w:webHidden/>
          </w:rPr>
        </w:r>
        <w:r w:rsidR="00C40965">
          <w:rPr>
            <w:webHidden/>
          </w:rPr>
          <w:fldChar w:fldCharType="separate"/>
        </w:r>
        <w:r w:rsidR="00C40965">
          <w:rPr>
            <w:webHidden/>
          </w:rPr>
          <w:t>8</w:t>
        </w:r>
        <w:r w:rsidR="00C40965">
          <w:rPr>
            <w:webHidden/>
          </w:rPr>
          <w:fldChar w:fldCharType="end"/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4" w:name="_Identifikační_údaje_zadavatele"/>
      <w:bookmarkStart w:id="5" w:name="_Identifikace_zadavatele_a"/>
      <w:bookmarkStart w:id="6" w:name="_Toc404177137"/>
      <w:bookmarkStart w:id="7" w:name="_Toc404177462"/>
      <w:bookmarkStart w:id="8" w:name="_Toc420312728"/>
      <w:bookmarkStart w:id="9" w:name="_Toc496693405"/>
      <w:bookmarkStart w:id="10" w:name="_Ref522020720"/>
      <w:bookmarkStart w:id="11" w:name="_Toc532900920"/>
      <w:bookmarkStart w:id="12" w:name="_Toc104322927"/>
      <w:bookmarkEnd w:id="4"/>
      <w:bookmarkEnd w:id="5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6"/>
      <w:bookmarkEnd w:id="7"/>
      <w:bookmarkEnd w:id="8"/>
      <w:bookmarkEnd w:id="9"/>
      <w:bookmarkEnd w:id="10"/>
      <w:r w:rsidR="0036065A" w:rsidRPr="009E07E1">
        <w:t xml:space="preserve"> a veřejné zakázky</w:t>
      </w:r>
      <w:bookmarkEnd w:id="11"/>
      <w:bookmarkEnd w:id="12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27113A"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087AB890" w:rsidR="000D67C3" w:rsidRPr="009E07E1" w:rsidRDefault="000D67C3" w:rsidP="0027113A">
            <w:r w:rsidRPr="009E07E1">
              <w:t xml:space="preserve">Univerzita Karlova, </w:t>
            </w:r>
            <w:sdt>
              <w:sdt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E648C3">
                  <w:t>Koleje a menzy</w:t>
                </w:r>
              </w:sdtContent>
            </w:sdt>
          </w:p>
        </w:tc>
      </w:tr>
      <w:tr w:rsidR="00117AE7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117AE7" w:rsidRPr="009E07E1" w:rsidRDefault="00117AE7" w:rsidP="00117AE7">
            <w:r w:rsidRPr="009E07E1">
              <w:t>Zadávající útvar:</w:t>
            </w:r>
          </w:p>
        </w:tc>
        <w:sdt>
          <w:sdtPr>
            <w:rPr>
              <w:rFonts w:cstheme="minorHAnsi"/>
              <w:b/>
              <w:noProof/>
            </w:rPr>
            <w:id w:val="-1730374385"/>
            <w:placeholder>
              <w:docPart w:val="BED0FA486E5641A08BE2511498D8647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916299F" w:rsidR="00117AE7" w:rsidRPr="009E07E1" w:rsidRDefault="00E648C3" w:rsidP="00BF70D4">
                <w:r>
                  <w:rPr>
                    <w:rFonts w:cstheme="minorHAnsi"/>
                    <w:b/>
                    <w:noProof/>
                  </w:rPr>
                  <w:t>Útvar stravovacích služeb</w:t>
                </w:r>
              </w:p>
            </w:tc>
          </w:sdtContent>
        </w:sdt>
      </w:tr>
      <w:tr w:rsidR="00D172B4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D172B4" w:rsidRPr="009E07E1" w:rsidRDefault="00D172B4" w:rsidP="00D172B4">
            <w:r w:rsidRPr="009E07E1">
              <w:t>Sídlo zadavatele:</w:t>
            </w:r>
          </w:p>
        </w:tc>
        <w:sdt>
          <w:sdtPr>
            <w:id w:val="-997105008"/>
            <w:placeholder>
              <w:docPart w:val="68813DEF058541C4969FA28C4720949B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784EA9FA" w:rsidR="00D172B4" w:rsidRPr="009E07E1" w:rsidRDefault="00E648C3" w:rsidP="00E83231">
                <w:r>
                  <w:t>Zvoníčkova 1927/5, 162 08 Praha 6, Česká republika</w:t>
                </w:r>
              </w:p>
            </w:tc>
          </w:sdtContent>
        </w:sdt>
      </w:tr>
      <w:tr w:rsidR="00D172B4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D172B4" w:rsidRPr="009E07E1" w:rsidRDefault="00D172B4" w:rsidP="00D172B4"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1E08CB4E" w:rsidR="00D172B4" w:rsidRPr="009E07E1" w:rsidRDefault="00D172B4" w:rsidP="00D172B4"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27113A">
            <w:r w:rsidRPr="009E07E1">
              <w:t>Název zakázky:</w:t>
            </w:r>
          </w:p>
        </w:tc>
        <w:sdt>
          <w:sdtPr>
            <w:rPr>
              <w:rFonts w:cstheme="minorHAnsi"/>
              <w:b/>
              <w:noProof/>
            </w:rPr>
            <w:id w:val="-151443050"/>
            <w:placeholder>
              <w:docPart w:val="EEDC717A3DE14491BEF63FF087C3F082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35F5B0" w14:textId="4B116E91" w:rsidR="000D67C3" w:rsidRPr="009E07E1" w:rsidRDefault="00E648C3" w:rsidP="00C1789D">
                <w:pPr>
                  <w:rPr>
                    <w:b/>
                  </w:rPr>
                </w:pPr>
                <w:r>
                  <w:rPr>
                    <w:rFonts w:cstheme="minorHAnsi"/>
                    <w:b/>
                    <w:noProof/>
                  </w:rPr>
                  <w:t>UK - KaM – Dodávka technologií pro stravovací provozy</w:t>
                </w:r>
              </w:p>
            </w:tc>
          </w:sdtContent>
        </w:sdt>
      </w:tr>
      <w:tr w:rsidR="00207897" w:rsidRPr="009E07E1" w14:paraId="6DB15DAE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0EA13E" w14:textId="2B6C25A6" w:rsidR="00207897" w:rsidRPr="00EE6382" w:rsidRDefault="00207897" w:rsidP="00207897">
            <w:r w:rsidRPr="00EE6382">
              <w:t>Název části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44CB464" w14:textId="45D1B865" w:rsidR="00207897" w:rsidRPr="00EE6382" w:rsidRDefault="006548C6" w:rsidP="00C83AEB">
            <w:pPr>
              <w:rPr>
                <w:b/>
              </w:rPr>
            </w:pPr>
            <w:r>
              <w:rPr>
                <w:b/>
              </w:rPr>
              <w:t>Část 2 - k</w:t>
            </w:r>
            <w:r w:rsidR="00E534F3">
              <w:rPr>
                <w:b/>
              </w:rPr>
              <w:t>onvektomat</w:t>
            </w:r>
          </w:p>
        </w:tc>
      </w:tr>
      <w:tr w:rsidR="00207897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207897" w:rsidRPr="009E07E1" w:rsidRDefault="00207897" w:rsidP="00207897">
            <w:r>
              <w:t>Režim a druh veřejné</w:t>
            </w:r>
            <w:r w:rsidRPr="009E07E1">
              <w:t xml:space="preserve">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3DEC28FB" w:rsidR="00207897" w:rsidRPr="009E07E1" w:rsidRDefault="00207897" w:rsidP="00207897">
            <w:r w:rsidRPr="009E07E1">
              <w:t>veřejná zakázka malého rozsahu</w:t>
            </w:r>
            <w:r>
              <w:t xml:space="preserve"> </w:t>
            </w:r>
            <w:sdt>
              <w:sdtPr>
                <w:id w:val="-2106879781"/>
                <w:placeholder>
                  <w:docPart w:val="1DD9B7CAF7B64C9597A657A7451547C0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E648C3">
                  <w:t>na dodávky</w:t>
                </w:r>
              </w:sdtContent>
            </w:sdt>
          </w:p>
        </w:tc>
      </w:tr>
      <w:tr w:rsidR="00207897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207897" w:rsidRPr="009E07E1" w:rsidRDefault="00207897" w:rsidP="00207897"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A5061C1B3FDE42C7B56D1A2F5F6B480A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2007D23A" w:rsidR="00207897" w:rsidRPr="009E07E1" w:rsidRDefault="00E648C3" w:rsidP="00207897">
                <w:r>
                  <w:t>otevřená výzva</w:t>
                </w:r>
              </w:p>
            </w:tc>
          </w:sdtContent>
        </w:sdt>
      </w:tr>
      <w:tr w:rsidR="00207897" w:rsidRPr="009E07E1" w14:paraId="3137FA9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9570F1" w14:textId="54F24034" w:rsidR="00207897" w:rsidRPr="009E07E1" w:rsidRDefault="00207897" w:rsidP="00207897">
            <w:r w:rsidRPr="009E07E1"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91AB900" w14:textId="3987602F" w:rsidR="00207897" w:rsidRPr="003E5226" w:rsidRDefault="00E648C3" w:rsidP="009C16F3">
            <w:pPr>
              <w:rPr>
                <w:highlight w:val="yellow"/>
              </w:rPr>
            </w:pPr>
            <w:sdt>
              <w:sdtPr>
                <w:rPr>
                  <w:rStyle w:val="Hypertextovodkaz"/>
                </w:rPr>
                <w:id w:val="-702097910"/>
                <w:placeholder>
                  <w:docPart w:val="8B52D1D25D5C4325B87A73575C701E7C"/>
                </w:placeholder>
                <w:text/>
              </w:sdtPr>
              <w:sdtEndPr>
                <w:rPr>
                  <w:rStyle w:val="Hypertextovodkaz"/>
                </w:rPr>
              </w:sdtEndPr>
              <w:sdtContent>
                <w:r>
                  <w:rPr>
                    <w:rStyle w:val="Hypertextovodkaz"/>
                  </w:rPr>
                  <w:t>https://zakazky.cuni.cz/vz00006774</w:t>
                </w:r>
              </w:sdtContent>
            </w:sdt>
          </w:p>
        </w:tc>
      </w:tr>
    </w:tbl>
    <w:p w14:paraId="46A31744" w14:textId="5F056075" w:rsidR="008010D6" w:rsidRPr="009E07E1" w:rsidRDefault="008010D6" w:rsidP="0027113A">
      <w:pPr>
        <w:pStyle w:val="Nadpis2"/>
      </w:pPr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542FF4">
        <w:t xml:space="preserve">: </w:t>
      </w:r>
      <w:hyperlink r:id="rId12" w:history="1">
        <w:r w:rsidRPr="009E07E1">
          <w:rPr>
            <w:rStyle w:val="Hypertextovodkaz"/>
          </w:rPr>
          <w:t>https:/</w:t>
        </w:r>
        <w:r w:rsidRPr="009718D3">
          <w:rPr>
            <w:rStyle w:val="Hypertextovodkaz"/>
          </w:rPr>
          <w:t>/www.cuni.cz/UK-9443.ht</w:t>
        </w:r>
        <w:r w:rsidRPr="009E07E1">
          <w:rPr>
            <w:rStyle w:val="Hypertextovodkaz"/>
          </w:rPr>
          <w:t>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3" w:name="_Zadávací_podmínky_a"/>
      <w:bookmarkStart w:id="14" w:name="_Toc532900921"/>
      <w:bookmarkStart w:id="15" w:name="_Toc104322928"/>
      <w:bookmarkEnd w:id="13"/>
      <w:r w:rsidRPr="009E07E1">
        <w:lastRenderedPageBreak/>
        <w:t>Zadávací podmínky a přílohy veřejné zakázky</w:t>
      </w:r>
      <w:bookmarkEnd w:id="14"/>
      <w:bookmarkEnd w:id="15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5850751B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</w:t>
      </w:r>
      <w:r w:rsidR="00B67039">
        <w:t> </w:t>
      </w:r>
      <w:r w:rsidR="00B14DB4" w:rsidRPr="009E07E1">
        <w:t>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t>Přílohy</w:t>
      </w:r>
    </w:p>
    <w:p w14:paraId="69C31F91" w14:textId="14D938AD" w:rsidR="00265462" w:rsidRPr="00D05FF4" w:rsidRDefault="00265462" w:rsidP="00D05FF4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 w:rsidRPr="009E07E1">
        <w:rPr>
          <w:b w:val="0"/>
        </w:rPr>
        <w:t xml:space="preserve">Příloha č. 1 – </w:t>
      </w:r>
      <w:r w:rsidR="00117AE7" w:rsidRPr="00D172B4">
        <w:rPr>
          <w:b w:val="0"/>
        </w:rPr>
        <w:t>Specifikace předmětu plnění a položkový rozpočet</w:t>
      </w:r>
      <w:r w:rsidR="00EF7C15">
        <w:rPr>
          <w:b w:val="0"/>
        </w:rPr>
        <w:t xml:space="preserve"> </w:t>
      </w:r>
      <w:r w:rsidR="00EF7C15" w:rsidRPr="00CA565C">
        <w:rPr>
          <w:i/>
        </w:rPr>
        <w:t xml:space="preserve">Část </w:t>
      </w:r>
      <w:r w:rsidR="00E534F3" w:rsidRPr="00CA565C">
        <w:rPr>
          <w:i/>
        </w:rPr>
        <w:t>2</w:t>
      </w:r>
      <w:r w:rsidR="00117AE7">
        <w:t xml:space="preserve"> </w:t>
      </w:r>
      <w:r w:rsidR="006023F1">
        <w:rPr>
          <w:b w:val="0"/>
        </w:rPr>
        <w:t>–</w:t>
      </w:r>
      <w:r w:rsidR="00D05FF4" w:rsidRPr="00D05FF4">
        <w:rPr>
          <w:b w:val="0"/>
        </w:rPr>
        <w:t xml:space="preserve"> </w:t>
      </w:r>
      <w:r w:rsidR="006548C6">
        <w:rPr>
          <w:i/>
        </w:rPr>
        <w:t>k</w:t>
      </w:r>
      <w:r w:rsidR="00E534F3" w:rsidRPr="00CA565C">
        <w:rPr>
          <w:i/>
        </w:rPr>
        <w:t>onvektomat</w:t>
      </w:r>
      <w:r w:rsidR="00941687">
        <w:rPr>
          <w:b w:val="0"/>
        </w:rPr>
        <w:t xml:space="preserve"> </w:t>
      </w:r>
      <w:r w:rsidR="006023F1">
        <w:rPr>
          <w:b w:val="0"/>
        </w:rPr>
        <w:t>(</w:t>
      </w:r>
      <w:r w:rsidR="006023F1" w:rsidRPr="006023F1">
        <w:rPr>
          <w:b w:val="0"/>
          <w:i/>
          <w:iCs/>
        </w:rPr>
        <w:t>budoucí příloha smlouvy</w:t>
      </w:r>
      <w:r w:rsidR="006023F1">
        <w:rPr>
          <w:b w:val="0"/>
        </w:rPr>
        <w:t>)</w:t>
      </w:r>
    </w:p>
    <w:p w14:paraId="660E2DC1" w14:textId="44766D67" w:rsidR="003A6EA1" w:rsidRDefault="003A6EA1" w:rsidP="00D05FF4">
      <w:pPr>
        <w:pStyle w:val="Odstavecseseznamem"/>
        <w:numPr>
          <w:ilvl w:val="0"/>
          <w:numId w:val="43"/>
        </w:numPr>
        <w:spacing w:before="120" w:after="120"/>
        <w:ind w:left="714" w:hanging="357"/>
      </w:pPr>
      <w:r w:rsidRPr="009E07E1">
        <w:rPr>
          <w:b w:val="0"/>
        </w:rPr>
        <w:t>P</w:t>
      </w:r>
      <w:r w:rsidR="00D05FF4">
        <w:rPr>
          <w:b w:val="0"/>
        </w:rPr>
        <w:t>říloha č. 2 – 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  <w:r w:rsidR="002011A9">
        <w:rPr>
          <w:b w:val="0"/>
        </w:rPr>
        <w:t xml:space="preserve"> </w:t>
      </w:r>
      <w:r w:rsidR="000A010A">
        <w:rPr>
          <w:b w:val="0"/>
        </w:rPr>
        <w:t>–</w:t>
      </w:r>
      <w:r w:rsidR="00E534F3">
        <w:rPr>
          <w:b w:val="0"/>
        </w:rPr>
        <w:t xml:space="preserve"> </w:t>
      </w:r>
      <w:r w:rsidR="00CA565C" w:rsidRPr="00CA565C">
        <w:rPr>
          <w:i/>
        </w:rPr>
        <w:t>Část 2</w:t>
      </w:r>
      <w:r w:rsidR="00CA565C">
        <w:t xml:space="preserve"> </w:t>
      </w:r>
      <w:r w:rsidR="00CA565C">
        <w:rPr>
          <w:b w:val="0"/>
        </w:rPr>
        <w:t>–</w:t>
      </w:r>
      <w:r w:rsidR="00CA565C" w:rsidRPr="00D05FF4">
        <w:rPr>
          <w:b w:val="0"/>
        </w:rPr>
        <w:t xml:space="preserve"> </w:t>
      </w:r>
      <w:r w:rsidR="006548C6">
        <w:rPr>
          <w:i/>
        </w:rPr>
        <w:t>k</w:t>
      </w:r>
      <w:r w:rsidR="00CA565C" w:rsidRPr="00CA565C">
        <w:rPr>
          <w:i/>
        </w:rPr>
        <w:t>onvektomat</w:t>
      </w:r>
    </w:p>
    <w:p w14:paraId="340A54C3" w14:textId="03F049B1" w:rsidR="00650631" w:rsidRDefault="00900B06" w:rsidP="00D172B4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3 – N</w:t>
      </w:r>
      <w:r w:rsidRPr="009E07E1">
        <w:rPr>
          <w:b w:val="0"/>
        </w:rPr>
        <w:t xml:space="preserve">ávrh </w:t>
      </w:r>
      <w:r w:rsidR="005F24C7">
        <w:rPr>
          <w:b w:val="0"/>
        </w:rPr>
        <w:t xml:space="preserve">kupní smlouvy </w:t>
      </w:r>
      <w:r w:rsidR="0040029C">
        <w:rPr>
          <w:b w:val="0"/>
        </w:rPr>
        <w:t>–</w:t>
      </w:r>
      <w:r w:rsidR="00E534F3">
        <w:rPr>
          <w:b w:val="0"/>
        </w:rPr>
        <w:t xml:space="preserve"> </w:t>
      </w:r>
      <w:r w:rsidR="00CA565C" w:rsidRPr="00CA565C">
        <w:rPr>
          <w:i/>
        </w:rPr>
        <w:t>Část 2</w:t>
      </w:r>
      <w:r w:rsidR="00CA565C">
        <w:t xml:space="preserve"> </w:t>
      </w:r>
      <w:r w:rsidR="00CA565C">
        <w:rPr>
          <w:b w:val="0"/>
        </w:rPr>
        <w:t>–</w:t>
      </w:r>
      <w:r w:rsidR="00CA565C" w:rsidRPr="00D05FF4">
        <w:rPr>
          <w:b w:val="0"/>
        </w:rPr>
        <w:t xml:space="preserve"> </w:t>
      </w:r>
      <w:r w:rsidR="006548C6">
        <w:rPr>
          <w:i/>
        </w:rPr>
        <w:t>k</w:t>
      </w:r>
      <w:r w:rsidR="00CA565C" w:rsidRPr="00CA565C">
        <w:rPr>
          <w:i/>
        </w:rPr>
        <w:t>onvektomat</w:t>
      </w:r>
    </w:p>
    <w:p w14:paraId="67145D20" w14:textId="0ACB21F9" w:rsidR="001A73FA" w:rsidRPr="009E07E1" w:rsidRDefault="000973F9" w:rsidP="00E63A7B">
      <w:pPr>
        <w:pStyle w:val="Nadpis1"/>
      </w:pPr>
      <w:bookmarkStart w:id="16" w:name="_Předmět_plnění_veřejné"/>
      <w:bookmarkStart w:id="17" w:name="_Toc404177139"/>
      <w:bookmarkStart w:id="18" w:name="_Toc404177464"/>
      <w:bookmarkStart w:id="19" w:name="_Toc420312730"/>
      <w:bookmarkStart w:id="20" w:name="_Toc496693407"/>
      <w:bookmarkStart w:id="21" w:name="_Ref522020713"/>
      <w:bookmarkStart w:id="22" w:name="_Toc104322929"/>
      <w:bookmarkStart w:id="23" w:name="_Toc532900922"/>
      <w:bookmarkEnd w:id="16"/>
      <w:r w:rsidRPr="009E07E1">
        <w:t xml:space="preserve">Předmět plnění </w:t>
      </w:r>
      <w:r w:rsidR="00CF1B24" w:rsidRPr="009E07E1">
        <w:t>veřejné zakázky</w:t>
      </w:r>
      <w:bookmarkEnd w:id="17"/>
      <w:bookmarkEnd w:id="18"/>
      <w:bookmarkEnd w:id="19"/>
      <w:bookmarkEnd w:id="20"/>
      <w:bookmarkEnd w:id="21"/>
      <w:bookmarkEnd w:id="22"/>
      <w:r w:rsidR="0026197B" w:rsidRPr="009E07E1">
        <w:t xml:space="preserve"> </w:t>
      </w:r>
      <w:bookmarkEnd w:id="23"/>
    </w:p>
    <w:p w14:paraId="6E14061E" w14:textId="113BA0BE" w:rsidR="00D22A39" w:rsidRPr="009E07E1" w:rsidRDefault="00D22A39" w:rsidP="0027113A">
      <w:pPr>
        <w:pStyle w:val="Nadpis2"/>
      </w:pPr>
      <w:bookmarkStart w:id="24" w:name="_Ref532902099"/>
      <w:bookmarkStart w:id="25" w:name="_Toc404177140"/>
      <w:bookmarkStart w:id="26" w:name="_Toc404177465"/>
      <w:r w:rsidRPr="009E07E1">
        <w:t>Předmět plnění veřejné zakázky</w:t>
      </w:r>
      <w:bookmarkEnd w:id="24"/>
    </w:p>
    <w:p w14:paraId="34DC2FC7" w14:textId="0BAFC494" w:rsidR="007B7FF6" w:rsidRDefault="00CF1B24" w:rsidP="0076582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5"/>
      <w:bookmarkEnd w:id="26"/>
      <w:r w:rsidR="009F3D2F" w:rsidRPr="009E07E1">
        <w:t xml:space="preserve"> </w:t>
      </w:r>
      <w:r w:rsidR="00D172B4">
        <w:t xml:space="preserve">je </w:t>
      </w:r>
      <w:r w:rsidR="00542FF4">
        <w:t xml:space="preserve">řádná </w:t>
      </w:r>
      <w:r w:rsidR="00D172B4">
        <w:t xml:space="preserve">dodávka </w:t>
      </w:r>
      <w:r w:rsidR="006639BD">
        <w:t>technologií pro stravovací provozy</w:t>
      </w:r>
      <w:r w:rsidR="00D172B4">
        <w:t xml:space="preserve"> </w:t>
      </w:r>
      <w:r w:rsidR="00542FF4">
        <w:t xml:space="preserve">dle požadavků zadavatele </w:t>
      </w:r>
      <w:r w:rsidR="00D172B4">
        <w:t xml:space="preserve">pro </w:t>
      </w:r>
      <w:r w:rsidR="0040029C">
        <w:rPr>
          <w:b/>
        </w:rPr>
        <w:t>stravovací</w:t>
      </w:r>
      <w:r w:rsidR="0040029C" w:rsidRPr="008B1DC6">
        <w:rPr>
          <w:b/>
        </w:rPr>
        <w:t xml:space="preserve"> provozy Kolejí a menz Univerzity Karlovy</w:t>
      </w:r>
      <w:r w:rsidR="0040029C" w:rsidRPr="001A2491" w:rsidDel="0040029C">
        <w:t xml:space="preserve"> </w:t>
      </w:r>
      <w:r w:rsidR="001A2491">
        <w:t xml:space="preserve">. </w:t>
      </w:r>
    </w:p>
    <w:p w14:paraId="78275948" w14:textId="674A5A23" w:rsidR="00207897" w:rsidRPr="0076582A" w:rsidRDefault="00207897" w:rsidP="00207897">
      <w:pPr>
        <w:spacing w:before="0" w:line="240" w:lineRule="auto"/>
      </w:pPr>
      <w:r w:rsidRPr="00591676">
        <w:rPr>
          <w:b/>
        </w:rPr>
        <w:t>Veřejná zakázka je dělena na 3</w:t>
      </w:r>
      <w:r w:rsidRPr="00F80423">
        <w:t xml:space="preserve"> (</w:t>
      </w:r>
      <w:r w:rsidRPr="00591676">
        <w:rPr>
          <w:b/>
        </w:rPr>
        <w:t>tři</w:t>
      </w:r>
      <w:r w:rsidRPr="00F80423">
        <w:t xml:space="preserve">) </w:t>
      </w:r>
      <w:r w:rsidRPr="00591676">
        <w:rPr>
          <w:b/>
        </w:rPr>
        <w:t>samostatné části</w:t>
      </w:r>
      <w:r w:rsidRPr="0076582A">
        <w:t>, jako</w:t>
      </w:r>
      <w:r w:rsidR="00591676">
        <w:t xml:space="preserve"> tři</w:t>
      </w:r>
      <w:r w:rsidRPr="0076582A">
        <w:t xml:space="preserve"> </w:t>
      </w:r>
      <w:r w:rsidR="00591676">
        <w:t>(</w:t>
      </w:r>
      <w:r w:rsidRPr="0076582A">
        <w:t>3</w:t>
      </w:r>
      <w:r w:rsidR="00591676">
        <w:t>) samostatná</w:t>
      </w:r>
      <w:r w:rsidRPr="0076582A">
        <w:t xml:space="preserve"> zadávací řízení dle § 18 ZZVZ, která budou zadávána jako samostatné veřejné zakázky:</w:t>
      </w:r>
    </w:p>
    <w:p w14:paraId="18991E50" w14:textId="10DE7C89" w:rsidR="00207897" w:rsidRPr="0076582A" w:rsidRDefault="00207897" w:rsidP="00207897">
      <w:pPr>
        <w:pStyle w:val="Odstavecseseznamem"/>
        <w:keepNext w:val="0"/>
        <w:numPr>
          <w:ilvl w:val="0"/>
          <w:numId w:val="56"/>
        </w:numPr>
        <w:tabs>
          <w:tab w:val="clear" w:pos="1701"/>
        </w:tabs>
        <w:spacing w:before="0" w:line="240" w:lineRule="auto"/>
        <w:ind w:left="992" w:hanging="425"/>
      </w:pPr>
      <w:r w:rsidRPr="0076582A">
        <w:t>část veřejné zakázky</w:t>
      </w:r>
      <w:r w:rsidRPr="00F80423">
        <w:rPr>
          <w:b w:val="0"/>
        </w:rPr>
        <w:t xml:space="preserve">: </w:t>
      </w:r>
      <w:r w:rsidR="0066264E">
        <w:t>multifunkční pánve</w:t>
      </w:r>
      <w:r w:rsidR="00F8024A">
        <w:t xml:space="preserve"> </w:t>
      </w:r>
    </w:p>
    <w:p w14:paraId="452CAE5E" w14:textId="7EFD3A21" w:rsidR="00207897" w:rsidRPr="0076582A" w:rsidRDefault="00207897" w:rsidP="00207897">
      <w:pPr>
        <w:pStyle w:val="Odstavecseseznamem"/>
        <w:keepNext w:val="0"/>
        <w:numPr>
          <w:ilvl w:val="0"/>
          <w:numId w:val="56"/>
        </w:numPr>
        <w:tabs>
          <w:tab w:val="clear" w:pos="1701"/>
        </w:tabs>
        <w:ind w:left="992" w:hanging="425"/>
      </w:pPr>
      <w:r w:rsidRPr="0076582A">
        <w:t xml:space="preserve">část veřejné zakázky: </w:t>
      </w:r>
      <w:r w:rsidR="00CA565C">
        <w:t>k</w:t>
      </w:r>
      <w:r w:rsidR="0066264E">
        <w:t>onvektomat</w:t>
      </w:r>
      <w:r w:rsidR="00E534F3">
        <w:t xml:space="preserve"> </w:t>
      </w:r>
    </w:p>
    <w:p w14:paraId="5E2A14AD" w14:textId="78A2D081" w:rsidR="00207897" w:rsidRPr="0076582A" w:rsidRDefault="00207897" w:rsidP="00207897">
      <w:pPr>
        <w:pStyle w:val="Odstavecseseznamem"/>
        <w:keepNext w:val="0"/>
        <w:numPr>
          <w:ilvl w:val="0"/>
          <w:numId w:val="56"/>
        </w:numPr>
        <w:tabs>
          <w:tab w:val="clear" w:pos="1701"/>
        </w:tabs>
        <w:ind w:left="992" w:hanging="425"/>
      </w:pPr>
      <w:r w:rsidRPr="0076582A">
        <w:t>část veřejné zakázky</w:t>
      </w:r>
      <w:r w:rsidRPr="00F80423">
        <w:rPr>
          <w:b w:val="0"/>
        </w:rPr>
        <w:t xml:space="preserve">: </w:t>
      </w:r>
      <w:r w:rsidR="00EA2621">
        <w:t>kráječ</w:t>
      </w:r>
      <w:r w:rsidR="00F8024A">
        <w:t xml:space="preserve"> a krouhač</w:t>
      </w:r>
      <w:r w:rsidR="0066264E">
        <w:t xml:space="preserve"> zeleniny</w:t>
      </w:r>
    </w:p>
    <w:p w14:paraId="4C5842B4" w14:textId="77777777" w:rsidR="00207897" w:rsidRDefault="00207897" w:rsidP="00591676">
      <w:r>
        <w:t>Dodavatel je oprávněn podat nabídku na všechny, či jen některé nebo jen jednu část této veřejné zakázky. Jednotlivé nabídky na části veřejné zakázky budou posuzovány a hodnoceny samostatně. Každá nabídka musí být podána samostatně včetně všech povinných příloh prostřednictvím elektronického nástroje E-ZAK.</w:t>
      </w:r>
    </w:p>
    <w:p w14:paraId="7103C702" w14:textId="2E114BEE" w:rsidR="00207897" w:rsidRPr="00F74D6F" w:rsidRDefault="00207897" w:rsidP="00207897">
      <w:r w:rsidRPr="00F74D6F">
        <w:t>Zadavatel na základě hod</w:t>
      </w:r>
      <w:r>
        <w:t>nocení nabídek následně uzavře 3 smlouvy</w:t>
      </w:r>
      <w:r w:rsidRPr="00F74D6F">
        <w:t xml:space="preserve"> na plnění podle jednotlivých částí. V případě, že nabídka jednoho uchazeče bude nejvhodnější ve více částech, bude s takovým uchazečem uzavřena smlouva na každou část zvlášť.</w:t>
      </w:r>
    </w:p>
    <w:p w14:paraId="127FFFDF" w14:textId="06DA7ED8" w:rsidR="00C83AEB" w:rsidRDefault="00207897" w:rsidP="007B7FF6">
      <w:r w:rsidRPr="00F74D6F">
        <w:t xml:space="preserve">Požadavky zadavatele jsou stanoveny </w:t>
      </w:r>
      <w:r>
        <w:t>samostatně pro každou část.</w:t>
      </w:r>
    </w:p>
    <w:p w14:paraId="614E2676" w14:textId="15B73890" w:rsidR="00C83AEB" w:rsidRDefault="00C83AEB" w:rsidP="00C83AEB">
      <w:pPr>
        <w:pStyle w:val="Nadpis2"/>
        <w:ind w:left="576" w:hanging="576"/>
        <w:rPr>
          <w:lang w:bidi="cs-CZ"/>
        </w:rPr>
      </w:pPr>
      <w:r w:rsidRPr="00F74D6F">
        <w:rPr>
          <w:lang w:bidi="cs-CZ"/>
        </w:rPr>
        <w:t>Vymezení předmětu plnění</w:t>
      </w:r>
      <w:r>
        <w:rPr>
          <w:lang w:bidi="cs-CZ"/>
        </w:rPr>
        <w:t xml:space="preserve"> této I</w:t>
      </w:r>
      <w:r w:rsidRPr="00F80423">
        <w:rPr>
          <w:b w:val="0"/>
          <w:lang w:bidi="cs-CZ"/>
        </w:rPr>
        <w:t xml:space="preserve">. </w:t>
      </w:r>
      <w:r>
        <w:rPr>
          <w:lang w:bidi="cs-CZ"/>
        </w:rPr>
        <w:t>části veřejné zakázky</w:t>
      </w:r>
    </w:p>
    <w:p w14:paraId="31019CF1" w14:textId="00617C44" w:rsidR="00C83AEB" w:rsidRPr="00C83AEB" w:rsidRDefault="00C83AEB" w:rsidP="00DC76E8">
      <w:pPr>
        <w:rPr>
          <w:lang w:bidi="cs-CZ"/>
        </w:rPr>
      </w:pPr>
      <w:r w:rsidRPr="001D6B43">
        <w:t>Předmětem plnění této veřejné zakázky je</w:t>
      </w:r>
      <w:r w:rsidR="003066EE" w:rsidRPr="001D6B43">
        <w:t xml:space="preserve"> </w:t>
      </w:r>
      <w:r w:rsidR="003066EE" w:rsidRPr="00FF5E8D">
        <w:rPr>
          <w:b/>
        </w:rPr>
        <w:t xml:space="preserve">dodávka </w:t>
      </w:r>
      <w:r w:rsidR="00E534F3">
        <w:rPr>
          <w:b/>
        </w:rPr>
        <w:t xml:space="preserve">konvektomatu </w:t>
      </w:r>
      <w:r w:rsidR="0066264E">
        <w:rPr>
          <w:b/>
        </w:rPr>
        <w:t xml:space="preserve"> pro Men</w:t>
      </w:r>
      <w:r w:rsidR="00E534F3">
        <w:rPr>
          <w:b/>
        </w:rPr>
        <w:t>zu Na Kotli, Na Kotli 1147, Hradec Králové</w:t>
      </w:r>
      <w:r w:rsidR="0066264E">
        <w:rPr>
          <w:b/>
        </w:rPr>
        <w:t xml:space="preserve"> </w:t>
      </w:r>
      <w:r w:rsidR="003066EE" w:rsidRPr="001D6B43">
        <w:t>.</w:t>
      </w:r>
      <w:r w:rsidR="0076582A" w:rsidRPr="001D6B43">
        <w:t xml:space="preserve"> </w:t>
      </w:r>
      <w:r w:rsidR="0076582A" w:rsidRPr="00D54380">
        <w:t>Součástí této zakázky</w:t>
      </w:r>
      <w:r w:rsidR="00591676" w:rsidRPr="00D54380">
        <w:t xml:space="preserve"> je kromě dodání zboží </w:t>
      </w:r>
      <w:r w:rsidR="0076582A" w:rsidRPr="00D54380">
        <w:t>též</w:t>
      </w:r>
      <w:r w:rsidR="0076582A" w:rsidRPr="001D6B43">
        <w:rPr>
          <w:b/>
        </w:rPr>
        <w:t xml:space="preserve"> montáž</w:t>
      </w:r>
      <w:r w:rsidR="00D470D1" w:rsidRPr="001D6B43">
        <w:rPr>
          <w:b/>
        </w:rPr>
        <w:t xml:space="preserve"> dodaného zboží</w:t>
      </w:r>
      <w:r w:rsidR="00591676" w:rsidRPr="001D6B43">
        <w:rPr>
          <w:b/>
        </w:rPr>
        <w:t xml:space="preserve"> a likvidace </w:t>
      </w:r>
      <w:r w:rsidR="004C499C" w:rsidRPr="001D6B43">
        <w:rPr>
          <w:b/>
        </w:rPr>
        <w:t xml:space="preserve">obalového materiálu a </w:t>
      </w:r>
      <w:r w:rsidR="00591676" w:rsidRPr="001D6B43">
        <w:rPr>
          <w:b/>
        </w:rPr>
        <w:t>odpadu</w:t>
      </w:r>
      <w:r w:rsidR="0066264E">
        <w:rPr>
          <w:b/>
        </w:rPr>
        <w:t>, zaškolení personálu dle specifikace</w:t>
      </w:r>
      <w:r w:rsidR="00591676" w:rsidRPr="00F80423">
        <w:t>.</w:t>
      </w:r>
    </w:p>
    <w:p w14:paraId="045C266F" w14:textId="06383D6B" w:rsidR="00C83AEB" w:rsidRPr="00FF5E8D" w:rsidRDefault="00C83AEB" w:rsidP="007B7FF6">
      <w:r w:rsidRPr="00FF5E8D">
        <w:t xml:space="preserve">Podrobnější specifikace předmětu plnění je uvedena v příloze č. 1 této výzvy (Specifikace předmětu plnění </w:t>
      </w:r>
      <w:r w:rsidR="00F80423" w:rsidRPr="00FF5E8D">
        <w:t xml:space="preserve">a položkový rozpočet –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 w:rsidR="00F80423" w:rsidRPr="00FF5E8D">
        <w:t>).</w:t>
      </w:r>
    </w:p>
    <w:p w14:paraId="06F73BCF" w14:textId="77777777" w:rsidR="00B01AF7" w:rsidRPr="0066421C" w:rsidRDefault="00B01AF7" w:rsidP="00B01AF7">
      <w:pPr>
        <w:pStyle w:val="Nadpis2"/>
        <w:ind w:left="576" w:hanging="576"/>
      </w:pPr>
      <w:r w:rsidRPr="0066421C">
        <w:t>Klasifikace předmětu plnění veřejné zakázky</w:t>
      </w:r>
    </w:p>
    <w:p w14:paraId="55BE177D" w14:textId="77777777" w:rsidR="00B01AF7" w:rsidRDefault="00B01AF7" w:rsidP="00B01AF7">
      <w:r w:rsidRPr="00F95891">
        <w:t>Předmět plnění veřejné zakázky odpovídá následujícím kódům CPV:</w:t>
      </w:r>
    </w:p>
    <w:p w14:paraId="6A7A0652" w14:textId="2A285BA2" w:rsidR="0066264E" w:rsidRPr="00A54DCE" w:rsidRDefault="0066264E" w:rsidP="00F8024A">
      <w:pPr>
        <w:pStyle w:val="Odstavecseseznamem"/>
        <w:keepNext w:val="0"/>
        <w:numPr>
          <w:ilvl w:val="0"/>
          <w:numId w:val="51"/>
        </w:numPr>
        <w:tabs>
          <w:tab w:val="clear" w:pos="1701"/>
        </w:tabs>
        <w:spacing w:before="0" w:after="0" w:line="240" w:lineRule="auto"/>
        <w:contextualSpacing/>
        <w:jc w:val="left"/>
        <w:outlineLvl w:val="9"/>
        <w:rPr>
          <w:rFonts w:cs="ArialNarrow"/>
          <w:b w:val="0"/>
        </w:rPr>
      </w:pPr>
      <w:r w:rsidRPr="00941687">
        <w:rPr>
          <w:b w:val="0"/>
        </w:rPr>
        <w:t xml:space="preserve">Kód CPV: </w:t>
      </w:r>
      <w:r>
        <w:rPr>
          <w:rFonts w:cs="ArialNarrow"/>
          <w:b w:val="0"/>
        </w:rPr>
        <w:t>39312000-2</w:t>
      </w:r>
      <w:r w:rsidRPr="00941687">
        <w:rPr>
          <w:rFonts w:cs="ArialNarrow"/>
          <w:b w:val="0"/>
        </w:rPr>
        <w:t xml:space="preserve"> </w:t>
      </w:r>
      <w:r w:rsidRPr="00941687">
        <w:rPr>
          <w:rFonts w:cs="ArialNarrow"/>
          <w:b w:val="0"/>
        </w:rPr>
        <w:tab/>
      </w:r>
      <w:r w:rsidR="00F8024A">
        <w:rPr>
          <w:rFonts w:cs="ArialNarrow"/>
          <w:b w:val="0"/>
        </w:rPr>
        <w:t>Zařízení pro přípravu potravin</w:t>
      </w:r>
    </w:p>
    <w:p w14:paraId="5CBDB849" w14:textId="6B5DEF61" w:rsidR="0066264E" w:rsidRPr="00F8024A" w:rsidRDefault="00B01AF7">
      <w:pPr>
        <w:pStyle w:val="Odstavecseseznamem"/>
        <w:keepNext w:val="0"/>
        <w:numPr>
          <w:ilvl w:val="0"/>
          <w:numId w:val="51"/>
        </w:numPr>
        <w:tabs>
          <w:tab w:val="clear" w:pos="1701"/>
        </w:tabs>
        <w:spacing w:before="0" w:after="0" w:line="240" w:lineRule="auto"/>
        <w:contextualSpacing/>
        <w:jc w:val="left"/>
        <w:outlineLvl w:val="9"/>
        <w:rPr>
          <w:rFonts w:cs="ArialNarrow"/>
          <w:b w:val="0"/>
        </w:rPr>
      </w:pPr>
      <w:r w:rsidRPr="00941687">
        <w:rPr>
          <w:b w:val="0"/>
        </w:rPr>
        <w:t xml:space="preserve">Kód CPV: </w:t>
      </w:r>
      <w:r w:rsidR="0066264E">
        <w:rPr>
          <w:rFonts w:cs="ArialNarrow"/>
          <w:b w:val="0"/>
        </w:rPr>
        <w:t>39312100-3</w:t>
      </w:r>
      <w:r w:rsidR="0066264E">
        <w:rPr>
          <w:rFonts w:cs="ArialNarrow"/>
          <w:b w:val="0"/>
        </w:rPr>
        <w:tab/>
        <w:t>Zařízení na plátkování masa</w:t>
      </w:r>
    </w:p>
    <w:p w14:paraId="20C59217" w14:textId="51CFACC5" w:rsidR="0066264E" w:rsidRPr="0066264E" w:rsidRDefault="00B01AF7">
      <w:pPr>
        <w:pStyle w:val="Odstavecseseznamem"/>
        <w:numPr>
          <w:ilvl w:val="0"/>
          <w:numId w:val="51"/>
        </w:num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jc w:val="left"/>
        <w:rPr>
          <w:rFonts w:cs="ArialNarrow"/>
          <w:b w:val="0"/>
        </w:rPr>
      </w:pPr>
      <w:r w:rsidRPr="00941687">
        <w:rPr>
          <w:b w:val="0"/>
        </w:rPr>
        <w:lastRenderedPageBreak/>
        <w:t xml:space="preserve">Kód CPV: </w:t>
      </w:r>
      <w:r w:rsidR="0066264E">
        <w:rPr>
          <w:rFonts w:cs="ArialNarrow"/>
          <w:b w:val="0"/>
        </w:rPr>
        <w:t xml:space="preserve">39314000-6 </w:t>
      </w:r>
      <w:r w:rsidR="00F8024A">
        <w:rPr>
          <w:rFonts w:cs="ArialNarrow"/>
          <w:b w:val="0"/>
        </w:rPr>
        <w:t xml:space="preserve">       </w:t>
      </w:r>
      <w:r w:rsidR="0066264E">
        <w:rPr>
          <w:rFonts w:cs="ArialNarrow"/>
          <w:b w:val="0"/>
        </w:rPr>
        <w:t>Průmyslové kuchyňské zařízení</w:t>
      </w:r>
    </w:p>
    <w:p w14:paraId="5BDE0FEF" w14:textId="50AB25B2" w:rsidR="00E2590D" w:rsidRPr="009E07E1" w:rsidRDefault="00E2590D" w:rsidP="00E514CC">
      <w:pPr>
        <w:pStyle w:val="Nadpis2"/>
        <w:ind w:left="539" w:hanging="539"/>
      </w:pPr>
      <w:r w:rsidRPr="009E07E1">
        <w:t>Součinnost při finanční kontrole</w:t>
      </w:r>
    </w:p>
    <w:p w14:paraId="71163A5C" w14:textId="45EF652D" w:rsidR="00E2590D" w:rsidRPr="009E07E1" w:rsidRDefault="00E2590D" w:rsidP="0027113A">
      <w:r w:rsidRPr="009E07E1">
        <w:t>Dodavatelé při plnění veřejné zakázky musí vzít na vědomí, že podle § 2 písm. e) zákona č.</w:t>
      </w:r>
      <w:r w:rsidR="008C4B23">
        <w:t> </w:t>
      </w:r>
      <w:r w:rsidRPr="009E07E1">
        <w:t>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0B9D10B0" w:rsidR="007831C4" w:rsidRPr="009E07E1" w:rsidRDefault="00F029F3" w:rsidP="0027113A">
      <w:pPr>
        <w:pStyle w:val="Nadpis1"/>
      </w:pPr>
      <w:bookmarkStart w:id="27" w:name="_Doba,_místo,_podmínky"/>
      <w:bookmarkStart w:id="28" w:name="_Předpokládaná_hodnota,_doba"/>
      <w:bookmarkStart w:id="29" w:name="_Toc532900923"/>
      <w:bookmarkStart w:id="30" w:name="_Toc104322930"/>
      <w:bookmarkEnd w:id="27"/>
      <w:bookmarkEnd w:id="28"/>
      <w:r w:rsidRPr="009E07E1">
        <w:t>Předpokládaná hodnota</w:t>
      </w:r>
      <w:r w:rsidRPr="00F80423">
        <w:rPr>
          <w:b w:val="0"/>
        </w:rPr>
        <w:t xml:space="preserve">, </w:t>
      </w:r>
      <w:r w:rsidRPr="009E07E1">
        <w:t>doba a místo plnění veřejné zakázky</w:t>
      </w:r>
      <w:bookmarkEnd w:id="29"/>
      <w:bookmarkEnd w:id="30"/>
    </w:p>
    <w:p w14:paraId="30FA1E74" w14:textId="6EC83F40" w:rsidR="00A5787B" w:rsidRPr="009E07E1" w:rsidRDefault="00A5787B" w:rsidP="0027113A">
      <w:pPr>
        <w:pStyle w:val="Nadpis2"/>
      </w:pPr>
      <w:bookmarkStart w:id="31" w:name="_Toc404177146"/>
      <w:bookmarkStart w:id="32" w:name="_Toc404177471"/>
      <w:r w:rsidRPr="009E07E1">
        <w:t>Předpokládaná hodnota veřejné zakázky</w:t>
      </w:r>
    </w:p>
    <w:p w14:paraId="060F8AAA" w14:textId="67C723C7" w:rsidR="00D54380" w:rsidRDefault="00D54380" w:rsidP="0027113A">
      <w:r>
        <w:t>Souhrnná předpokládaná hodnota</w:t>
      </w:r>
      <w:r w:rsidR="00521623">
        <w:t xml:space="preserve"> této zakázky </w:t>
      </w:r>
      <w:r w:rsidR="00521623" w:rsidRPr="00AE194D">
        <w:t xml:space="preserve">činí </w:t>
      </w:r>
      <w:r w:rsidR="00521623" w:rsidRPr="00AE194D">
        <w:rPr>
          <w:b/>
        </w:rPr>
        <w:t>1 </w:t>
      </w:r>
      <w:r w:rsidR="00AE194D" w:rsidRPr="00AE194D">
        <w:rPr>
          <w:b/>
        </w:rPr>
        <w:t>95</w:t>
      </w:r>
      <w:r w:rsidR="00F8024A" w:rsidRPr="00AE194D">
        <w:rPr>
          <w:b/>
        </w:rPr>
        <w:t>0</w:t>
      </w:r>
      <w:r w:rsidR="0066264E" w:rsidRPr="00AE194D">
        <w:rPr>
          <w:b/>
        </w:rPr>
        <w:t> </w:t>
      </w:r>
      <w:r w:rsidR="00C40965" w:rsidRPr="00AE194D">
        <w:rPr>
          <w:b/>
        </w:rPr>
        <w:t>000,- Kč bez DPH.</w:t>
      </w:r>
    </w:p>
    <w:p w14:paraId="066F16BF" w14:textId="185D8563" w:rsidR="00A5787B" w:rsidRPr="000A010A" w:rsidRDefault="00A5787B" w:rsidP="0027113A">
      <w:pPr>
        <w:rPr>
          <w:b/>
        </w:rPr>
      </w:pPr>
      <w:r w:rsidRPr="009D68B1">
        <w:t>Předpokládaná hodnota této</w:t>
      </w:r>
      <w:r w:rsidR="00D54380">
        <w:t xml:space="preserve"> části</w:t>
      </w:r>
      <w:r w:rsidRPr="009D68B1">
        <w:t xml:space="preserve"> veřejné zakázky</w:t>
      </w:r>
      <w:r w:rsidR="0056733B" w:rsidRPr="009D68B1">
        <w:t xml:space="preserve"> činí </w:t>
      </w:r>
      <w:sdt>
        <w:sdtPr>
          <w:rPr>
            <w:b/>
          </w:rPr>
          <w:id w:val="110102122"/>
          <w:placeholder>
            <w:docPart w:val="D3F250D6FB80491097AC2390363D2AFD"/>
          </w:placeholder>
        </w:sdtPr>
        <w:sdtEndPr/>
        <w:sdtContent>
          <w:r w:rsidR="00AE194D">
            <w:rPr>
              <w:b/>
            </w:rPr>
            <w:t>58</w:t>
          </w:r>
          <w:r w:rsidR="0056144B" w:rsidRPr="0056144B">
            <w:rPr>
              <w:b/>
            </w:rPr>
            <w:t>0 000</w:t>
          </w:r>
        </w:sdtContent>
      </w:sdt>
      <w:r w:rsidRPr="0056144B">
        <w:t xml:space="preserve">,- </w:t>
      </w:r>
      <w:r w:rsidRPr="009D68B1">
        <w:rPr>
          <w:b/>
        </w:rPr>
        <w:t>Kč bez DPH</w:t>
      </w:r>
      <w:r w:rsidR="00E514CC" w:rsidRPr="00F80423">
        <w:t>.</w:t>
      </w:r>
    </w:p>
    <w:p w14:paraId="5229B590" w14:textId="197F8134" w:rsidR="007B7FF6" w:rsidRPr="009E07E1" w:rsidRDefault="007B7FF6" w:rsidP="007B7FF6">
      <w:r w:rsidRPr="007B7FF6">
        <w:rPr>
          <w:rFonts w:eastAsia="Calibri"/>
        </w:rPr>
        <w:t xml:space="preserve">Předpokládaná hodnota této </w:t>
      </w:r>
      <w:r w:rsidR="00C40965">
        <w:rPr>
          <w:rFonts w:eastAsia="Calibri"/>
        </w:rPr>
        <w:t xml:space="preserve">části </w:t>
      </w:r>
      <w:r w:rsidRPr="007B7FF6">
        <w:rPr>
          <w:rFonts w:eastAsia="Calibri"/>
        </w:rPr>
        <w:t>veřejné zakázky je zároveň stanovena jako hodnota nejvýše přípustná. Zadavatel vyloučí z tohoto výběrového řízení vybraného dodavatele, jehož nabídka bude obsahovat celkovou nabídkovou cenu vyšší, než je předpokládaná hodnota této</w:t>
      </w:r>
      <w:r w:rsidR="00C40965">
        <w:rPr>
          <w:rFonts w:eastAsia="Calibri"/>
        </w:rPr>
        <w:t xml:space="preserve"> části</w:t>
      </w:r>
      <w:r w:rsidRPr="007B7FF6">
        <w:rPr>
          <w:rFonts w:eastAsia="Calibri"/>
        </w:rPr>
        <w:t xml:space="preserve"> veřejné zakázky.</w:t>
      </w:r>
    </w:p>
    <w:p w14:paraId="2D15C47F" w14:textId="6421192B" w:rsidR="007831C4" w:rsidRPr="009E07E1" w:rsidRDefault="007831C4" w:rsidP="0027113A">
      <w:pPr>
        <w:pStyle w:val="Nadpis2"/>
      </w:pPr>
      <w:r w:rsidRPr="009E07E1">
        <w:t>Doba plnění veřejné zakázky</w:t>
      </w:r>
      <w:bookmarkEnd w:id="31"/>
      <w:bookmarkEnd w:id="32"/>
    </w:p>
    <w:p w14:paraId="372016CD" w14:textId="1FB93E27" w:rsidR="00B97D22" w:rsidRPr="003066EE" w:rsidRDefault="00CC2680" w:rsidP="0027113A">
      <w:bookmarkStart w:id="33" w:name="_Toc404177147"/>
      <w:bookmarkStart w:id="34" w:name="_Toc404177472"/>
      <w:r w:rsidRPr="009E07E1">
        <w:t xml:space="preserve">Předpokládané </w:t>
      </w:r>
      <w:r w:rsidRPr="003066EE">
        <w:t>zahájení</w:t>
      </w:r>
      <w:r w:rsidR="00897F99" w:rsidRPr="003066EE">
        <w:t xml:space="preserve"> plnění</w:t>
      </w:r>
      <w:r w:rsidRPr="003066EE">
        <w:t xml:space="preserve">: </w:t>
      </w:r>
      <w:r w:rsidR="007B7FF6" w:rsidRPr="003066EE">
        <w:t xml:space="preserve">do 5 </w:t>
      </w:r>
      <w:r w:rsidR="0066264E">
        <w:t>týdnů</w:t>
      </w:r>
      <w:r w:rsidR="007B7FF6" w:rsidRPr="003066EE">
        <w:t xml:space="preserve"> ode dne účinnosti smlouvy</w:t>
      </w:r>
    </w:p>
    <w:p w14:paraId="69907D97" w14:textId="68D2424A" w:rsidR="00A5787B" w:rsidRPr="009E07E1" w:rsidRDefault="007B5FFF" w:rsidP="0027113A">
      <w:r w:rsidRPr="003066EE">
        <w:t>P</w:t>
      </w:r>
      <w:r w:rsidR="00CC2680" w:rsidRPr="003066EE">
        <w:t>ředpokládané ukončení</w:t>
      </w:r>
      <w:r w:rsidR="00E347B2" w:rsidRPr="003066EE">
        <w:t xml:space="preserve"> plnění</w:t>
      </w:r>
      <w:r w:rsidR="00CC2680" w:rsidRPr="003066EE">
        <w:t xml:space="preserve">: </w:t>
      </w:r>
      <w:r w:rsidR="006639BD">
        <w:t>březen</w:t>
      </w:r>
      <w:r w:rsidR="006548C6">
        <w:t xml:space="preserve"> </w:t>
      </w:r>
      <w:r w:rsidR="0066264E">
        <w:t>2023</w:t>
      </w:r>
      <w:r w:rsidR="00CC2680" w:rsidRPr="003066EE">
        <w:t>.</w:t>
      </w:r>
    </w:p>
    <w:p w14:paraId="744E6BB6" w14:textId="77777777" w:rsidR="007831C4" w:rsidRPr="009E07E1" w:rsidRDefault="007831C4" w:rsidP="0027113A">
      <w:pPr>
        <w:pStyle w:val="Nadpis2"/>
      </w:pPr>
      <w:r w:rsidRPr="009E07E1">
        <w:t>Místo plnění veřejné zakázky</w:t>
      </w:r>
      <w:bookmarkEnd w:id="33"/>
      <w:bookmarkEnd w:id="34"/>
    </w:p>
    <w:p w14:paraId="0C998B00" w14:textId="6BD161F1" w:rsidR="00FE25C6" w:rsidRPr="00996F39" w:rsidRDefault="00346A30" w:rsidP="0027113A">
      <w:r w:rsidRPr="009E07E1">
        <w:t>Míst</w:t>
      </w:r>
      <w:r w:rsidR="00CD59C7">
        <w:t>em</w:t>
      </w:r>
      <w:r w:rsidRPr="009E07E1">
        <w:t xml:space="preserve"> plnění této veřejné zakázky</w:t>
      </w:r>
      <w:r w:rsidR="00CD59C7">
        <w:t xml:space="preserve"> </w:t>
      </w:r>
      <w:r w:rsidR="00D459F6" w:rsidRPr="00D459F6">
        <w:t>j</w:t>
      </w:r>
      <w:r w:rsidR="007B7FF6">
        <w:t>e</w:t>
      </w:r>
      <w:r w:rsidR="007B7FF6" w:rsidRPr="007B7FF6">
        <w:t xml:space="preserve"> </w:t>
      </w:r>
      <w:r w:rsidR="0066264E" w:rsidRPr="00CA565C">
        <w:rPr>
          <w:b/>
          <w:i/>
        </w:rPr>
        <w:t xml:space="preserve">Menza </w:t>
      </w:r>
      <w:r w:rsidR="007555FB" w:rsidRPr="00CA565C">
        <w:rPr>
          <w:b/>
          <w:i/>
        </w:rPr>
        <w:t xml:space="preserve"> Na Kotli, Na Kotli 1147, Hradec Králové</w:t>
      </w:r>
    </w:p>
    <w:p w14:paraId="33FEFD2E" w14:textId="138A6D43" w:rsidR="00C2734A" w:rsidRPr="009E4A11" w:rsidRDefault="00C2734A" w:rsidP="0027113A">
      <w:pPr>
        <w:pStyle w:val="Nadpis1"/>
      </w:pPr>
      <w:bookmarkStart w:id="35" w:name="_Požadavky_na_prokázání"/>
      <w:bookmarkStart w:id="36" w:name="_Toc496693411"/>
      <w:bookmarkStart w:id="37" w:name="_Ref522020698"/>
      <w:bookmarkStart w:id="38" w:name="_Toc532900924"/>
      <w:bookmarkStart w:id="39" w:name="_Toc104322931"/>
      <w:bookmarkStart w:id="40" w:name="_Toc404177149"/>
      <w:bookmarkStart w:id="41" w:name="_Toc404177474"/>
      <w:bookmarkStart w:id="42" w:name="_Toc420312732"/>
      <w:bookmarkEnd w:id="35"/>
      <w:r w:rsidRPr="009E4A11">
        <w:t>Požadavky na prokázání kvalifika</w:t>
      </w:r>
      <w:r w:rsidR="006D72C4" w:rsidRPr="009E4A11">
        <w:t>ce</w:t>
      </w:r>
      <w:bookmarkEnd w:id="36"/>
      <w:bookmarkEnd w:id="37"/>
      <w:bookmarkEnd w:id="38"/>
      <w:bookmarkEnd w:id="39"/>
      <w:r w:rsidR="006D72C4" w:rsidRPr="009E4A11">
        <w:t xml:space="preserve"> </w:t>
      </w:r>
      <w:bookmarkEnd w:id="40"/>
      <w:bookmarkEnd w:id="41"/>
      <w:bookmarkEnd w:id="42"/>
    </w:p>
    <w:p w14:paraId="0FCDBCDE" w14:textId="33FA151A" w:rsidR="003513A5" w:rsidRPr="009E07E1" w:rsidRDefault="002745E0" w:rsidP="0027113A">
      <w:bookmarkStart w:id="43" w:name="_Toc404177150"/>
      <w:bookmarkStart w:id="44" w:name="_Toc404177475"/>
      <w:r w:rsidRPr="009E07E1">
        <w:t xml:space="preserve"> </w:t>
      </w:r>
      <w:r w:rsidR="00897F99" w:rsidRPr="009E07E1">
        <w:t xml:space="preserve">Kvalifikovaným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r w:rsidR="003513A5" w:rsidRPr="009E07E1">
        <w:t>který:</w:t>
      </w:r>
    </w:p>
    <w:p w14:paraId="61AC45F9" w14:textId="66E90A36" w:rsidR="003513A5" w:rsidRPr="003066EE" w:rsidRDefault="00897F99" w:rsidP="009B303A">
      <w:pPr>
        <w:pStyle w:val="Odstavecseseznamem"/>
        <w:numPr>
          <w:ilvl w:val="0"/>
          <w:numId w:val="21"/>
        </w:numPr>
        <w:spacing w:before="120" w:after="120"/>
        <w:ind w:left="714" w:hanging="357"/>
      </w:pPr>
      <w:r w:rsidRPr="003066EE">
        <w:rPr>
          <w:b w:val="0"/>
        </w:rPr>
        <w:t xml:space="preserve">prokáže </w:t>
      </w:r>
      <w:r w:rsidR="003513A5" w:rsidRPr="003066EE">
        <w:rPr>
          <w:b w:val="0"/>
        </w:rPr>
        <w:t>spln</w:t>
      </w:r>
      <w:r w:rsidRPr="003066EE">
        <w:rPr>
          <w:b w:val="0"/>
        </w:rPr>
        <w:t>ěn</w:t>
      </w:r>
      <w:r w:rsidR="003513A5" w:rsidRPr="003066EE">
        <w:rPr>
          <w:b w:val="0"/>
        </w:rPr>
        <w:t xml:space="preserve">í základní </w:t>
      </w:r>
      <w:r w:rsidR="006D72AF" w:rsidRPr="003066EE">
        <w:rPr>
          <w:b w:val="0"/>
        </w:rPr>
        <w:t>způsobilost</w:t>
      </w:r>
      <w:r w:rsidRPr="003066EE">
        <w:rPr>
          <w:b w:val="0"/>
        </w:rPr>
        <w:t>i</w:t>
      </w:r>
      <w:r w:rsidR="00CD59C7" w:rsidRPr="003066EE">
        <w:t>.</w:t>
      </w:r>
    </w:p>
    <w:p w14:paraId="2F60E383" w14:textId="77777777" w:rsidR="00650631" w:rsidRPr="003066EE" w:rsidRDefault="00650631" w:rsidP="00650631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3066EE">
        <w:rPr>
          <w:b w:val="0"/>
        </w:rPr>
        <w:t>prokáže splnění profesní způsobilosti,</w:t>
      </w:r>
    </w:p>
    <w:p w14:paraId="17A70C93" w14:textId="77777777" w:rsidR="00EB5600" w:rsidRPr="003066EE" w:rsidRDefault="00650631" w:rsidP="007D2F9B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3066EE">
        <w:rPr>
          <w:b w:val="0"/>
        </w:rPr>
        <w:t>prokáže splnění technické kvalifikace.</w:t>
      </w:r>
    </w:p>
    <w:p w14:paraId="1BD903C1" w14:textId="0B53E786" w:rsidR="00F17B98" w:rsidRPr="009E07E1" w:rsidRDefault="00F17B98" w:rsidP="009E07E1">
      <w:pPr>
        <w:pStyle w:val="Nadpis2"/>
      </w:pPr>
      <w:bookmarkStart w:id="45" w:name="_Toc404177156"/>
      <w:bookmarkStart w:id="46" w:name="_Toc404177481"/>
      <w:bookmarkEnd w:id="43"/>
      <w:bookmarkEnd w:id="44"/>
      <w:r w:rsidRPr="009E07E1">
        <w:t>Prokázání splnění kvalifikace</w:t>
      </w:r>
    </w:p>
    <w:p w14:paraId="4463D159" w14:textId="7E2A9E8D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této výzvy</w:t>
      </w:r>
      <w:r w:rsidR="00B713C2">
        <w:t xml:space="preserve"> (</w:t>
      </w:r>
      <w:r w:rsidR="00B713C2" w:rsidRPr="005E62D3">
        <w:t>Formulář nabídky</w:t>
      </w:r>
      <w:r w:rsidR="00B713C2">
        <w:t xml:space="preserve"> dodavatele</w:t>
      </w:r>
      <w:r w:rsidR="008830DB">
        <w:t xml:space="preserve"> </w:t>
      </w:r>
      <w:r w:rsidR="008830DB" w:rsidRPr="001E4304">
        <w:t>–</w:t>
      </w:r>
      <w:r w:rsidR="007555FB">
        <w:t xml:space="preserve">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 w:rsidR="00B713C2">
        <w:t>)</w:t>
      </w:r>
      <w:r w:rsidR="00F17B98" w:rsidRPr="009E07E1">
        <w:t>.</w:t>
      </w:r>
      <w:bookmarkEnd w:id="45"/>
      <w:bookmarkEnd w:id="46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4EFB0816" w:rsidR="00A7049A" w:rsidRDefault="00DA4A43" w:rsidP="0027113A">
      <w:pPr>
        <w:rPr>
          <w:rFonts w:eastAsia="Calibri"/>
        </w:rPr>
      </w:pPr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39EDCDCA" w14:textId="77777777" w:rsidR="007B7FF6" w:rsidRDefault="007B7FF6" w:rsidP="00F222F3">
      <w:pPr>
        <w:pStyle w:val="Nadpis1"/>
        <w:keepLines/>
        <w:tabs>
          <w:tab w:val="clear" w:pos="1701"/>
        </w:tabs>
        <w:spacing w:before="360"/>
        <w:ind w:left="432" w:hanging="432"/>
        <w:jc w:val="both"/>
      </w:pPr>
      <w:bookmarkStart w:id="47" w:name="_Toc104322932"/>
      <w:r>
        <w:lastRenderedPageBreak/>
        <w:t xml:space="preserve">Další </w:t>
      </w:r>
      <w:r w:rsidRPr="0068106C">
        <w:t>požadavky zadavatele na osobu dodavatele</w:t>
      </w:r>
      <w:bookmarkEnd w:id="47"/>
    </w:p>
    <w:p w14:paraId="72FC91C6" w14:textId="77777777" w:rsidR="007B7FF6" w:rsidRPr="0068106C" w:rsidRDefault="007B7FF6" w:rsidP="007B7FF6">
      <w:pPr>
        <w:pStyle w:val="Nadpis2"/>
        <w:ind w:left="576" w:hanging="576"/>
      </w:pPr>
      <w:r w:rsidRPr="0068106C">
        <w:t>Požadavky vyplývající ze zákona č</w:t>
      </w:r>
      <w:r w:rsidRPr="00F80423">
        <w:rPr>
          <w:b w:val="0"/>
        </w:rPr>
        <w:t xml:space="preserve">. </w:t>
      </w:r>
      <w:r w:rsidRPr="0068106C">
        <w:t>159</w:t>
      </w:r>
      <w:r w:rsidRPr="00F80423">
        <w:rPr>
          <w:b w:val="0"/>
        </w:rPr>
        <w:t>/</w:t>
      </w:r>
      <w:r w:rsidRPr="0068106C">
        <w:t>2006 Sb</w:t>
      </w:r>
      <w:r w:rsidRPr="00F80423">
        <w:rPr>
          <w:b w:val="0"/>
        </w:rPr>
        <w:t>.</w:t>
      </w:r>
    </w:p>
    <w:p w14:paraId="5E715F80" w14:textId="77777777" w:rsidR="007B7FF6" w:rsidRDefault="007B7FF6" w:rsidP="007B7FF6">
      <w:pPr>
        <w:rPr>
          <w:rFonts w:ascii="Calibri" w:eastAsiaTheme="minorHAnsi" w:hAnsi="Calibri" w:cs="Calibri"/>
        </w:rPr>
      </w:pPr>
      <w:r>
        <w:t>Zadavateli je zakázáno dle § 4b zákona č. 159/2006 Sb., o střetu zájmů, ve znění pozdějších předpisů (dále jen „</w:t>
      </w:r>
      <w:r>
        <w:rPr>
          <w:b/>
          <w:bCs/>
          <w:i/>
          <w:iCs/>
        </w:rPr>
        <w:t>ZSZ</w:t>
      </w:r>
      <w:r>
        <w:t>“), zadat veřejnou zakázku dodavateli, který je obchodní společností, ve které veřejný funkcionář uvedený v § 2 odst. 1 písm. c) ZSZ nebo jím ovládaná osoba vlastní podíl představující alespoň 25 % účasti společníka v obchodní společnosti.</w:t>
      </w:r>
    </w:p>
    <w:p w14:paraId="0F7214A7" w14:textId="7F07F7C7" w:rsidR="007B7FF6" w:rsidRPr="009E07E1" w:rsidRDefault="007B7FF6" w:rsidP="0027113A">
      <w:r>
        <w:t xml:space="preserve">Z tohoto důvodu zadavatel požaduje po dodavateli, aby čestně prohlásil, že není dodavatelem, na kterého by se shora uvedený zákaz vztahoval – více </w:t>
      </w:r>
      <w:r w:rsidR="00977E65">
        <w:t>viz čl. 5.1 přílohy č. 2 této výzvy</w:t>
      </w:r>
      <w:r>
        <w:t xml:space="preserve"> (Formulář nabídky dodavatele</w:t>
      </w:r>
      <w:r w:rsidR="00977E65">
        <w:t xml:space="preserve"> </w:t>
      </w:r>
      <w:r w:rsidR="00B25815">
        <w:t>–</w:t>
      </w:r>
      <w:r w:rsidR="00977E65" w:rsidRPr="001E4304">
        <w:t xml:space="preserve">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>
        <w:t>).</w:t>
      </w:r>
    </w:p>
    <w:p w14:paraId="5B3D699D" w14:textId="54528433" w:rsidR="00B205F6" w:rsidRPr="009E07E1" w:rsidRDefault="00B205F6" w:rsidP="0027113A">
      <w:pPr>
        <w:pStyle w:val="Nadpis1"/>
      </w:pPr>
      <w:bookmarkStart w:id="48" w:name="_Obchodní_a_platební"/>
      <w:bookmarkStart w:id="49" w:name="_Toc404177161"/>
      <w:bookmarkStart w:id="50" w:name="_Toc404177486"/>
      <w:bookmarkStart w:id="51" w:name="_Toc420312733"/>
      <w:bookmarkStart w:id="52" w:name="_Toc496693412"/>
      <w:bookmarkStart w:id="53" w:name="_Ref522020690"/>
      <w:bookmarkStart w:id="54" w:name="_Toc532900925"/>
      <w:bookmarkStart w:id="55" w:name="_Toc104322933"/>
      <w:bookmarkEnd w:id="48"/>
      <w:r w:rsidRPr="009E07E1">
        <w:t>Obchodní a platební podmínky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57FA9467" w14:textId="1425C347" w:rsidR="00C74330" w:rsidRPr="009E07E1" w:rsidRDefault="00534325" w:rsidP="0027113A">
      <w:r w:rsidRPr="009E07E1">
        <w:t>V</w:t>
      </w:r>
      <w:r w:rsidR="005636CE" w:rsidRPr="009E07E1">
        <w:t> </w:t>
      </w:r>
      <w:r w:rsidR="007565B8" w:rsidRPr="009E07E1">
        <w:t xml:space="preserve">příloze č. </w:t>
      </w:r>
      <w:r w:rsidR="00CC0B0C" w:rsidRPr="009E07E1">
        <w:t>3</w:t>
      </w:r>
      <w:r w:rsidR="005636CE" w:rsidRPr="009E07E1">
        <w:t xml:space="preserve"> </w:t>
      </w:r>
      <w:r w:rsidR="00C74330" w:rsidRPr="009E07E1">
        <w:t>této výzvy</w:t>
      </w:r>
      <w:r w:rsidR="00B713C2">
        <w:t xml:space="preserve"> (</w:t>
      </w:r>
      <w:r w:rsidR="001E4304">
        <w:t xml:space="preserve">Návrh kupní smlouvy </w:t>
      </w:r>
      <w:r w:rsidR="001D2032">
        <w:t xml:space="preserve"> –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 w:rsidR="00B713C2" w:rsidRPr="001D2032">
        <w:t>)</w:t>
      </w:r>
      <w:r w:rsidRPr="001D2032">
        <w:t xml:space="preserve"> jsou</w:t>
      </w:r>
      <w:r w:rsidR="00C74330" w:rsidRPr="001D2032">
        <w:t xml:space="preserve"> </w:t>
      </w:r>
      <w:r w:rsidR="005636CE" w:rsidRPr="001D2032">
        <w:t>jednoznačně definovány obchodní a pl</w:t>
      </w:r>
      <w:r w:rsidR="005636CE" w:rsidRPr="009E07E1">
        <w:t xml:space="preserve">atební podmínky této veřejné zakázky. </w:t>
      </w:r>
      <w:r w:rsidR="00580C69" w:rsidRPr="009E07E1">
        <w:rPr>
          <w:u w:val="single"/>
        </w:rPr>
        <w:t xml:space="preserve">Dodavatel </w:t>
      </w:r>
      <w:r w:rsidR="001733EB" w:rsidRPr="009E07E1">
        <w:rPr>
          <w:u w:val="single"/>
        </w:rPr>
        <w:t xml:space="preserve">akceptuje </w:t>
      </w:r>
      <w:r w:rsidR="00580C69" w:rsidRPr="009E07E1">
        <w:rPr>
          <w:u w:val="single"/>
        </w:rPr>
        <w:t>obchodní a</w:t>
      </w:r>
      <w:r w:rsidR="002011A9">
        <w:rPr>
          <w:u w:val="single"/>
        </w:rPr>
        <w:t> </w:t>
      </w:r>
      <w:r w:rsidR="00580C69" w:rsidRPr="009E07E1">
        <w:rPr>
          <w:u w:val="single"/>
        </w:rPr>
        <w:t>platební podmínky</w:t>
      </w:r>
      <w:r w:rsidR="001733EB" w:rsidRPr="009E07E1">
        <w:rPr>
          <w:u w:val="single"/>
        </w:rPr>
        <w:t xml:space="preserve"> </w:t>
      </w:r>
      <w:r w:rsidRPr="009E07E1">
        <w:rPr>
          <w:u w:val="single"/>
        </w:rPr>
        <w:t xml:space="preserve">podáním nabídky dle </w:t>
      </w:r>
      <w:r w:rsidR="00580C69" w:rsidRPr="009E07E1">
        <w:rPr>
          <w:u w:val="single"/>
        </w:rPr>
        <w:t>této výzvy</w:t>
      </w:r>
      <w:r w:rsidR="00783B97" w:rsidRPr="009E07E1">
        <w:t>.</w:t>
      </w:r>
    </w:p>
    <w:p w14:paraId="231F2523" w14:textId="74D19185" w:rsidR="00ED513B" w:rsidRPr="001D2032" w:rsidRDefault="00D010F6" w:rsidP="0027113A">
      <w:r w:rsidRPr="009E07E1">
        <w:t xml:space="preserve">Zadavatel pro jednoznačnost uvádí, že v rámci podání nabídky </w:t>
      </w:r>
      <w:r w:rsidRPr="008B2337">
        <w:rPr>
          <w:u w:val="single"/>
        </w:rPr>
        <w:t>nepožaduje předložení podepsaného závazného návrhu</w:t>
      </w:r>
      <w:r w:rsidR="001E4304">
        <w:rPr>
          <w:u w:val="single"/>
        </w:rPr>
        <w:t xml:space="preserve"> </w:t>
      </w:r>
      <w:r w:rsidRPr="008B2337">
        <w:rPr>
          <w:u w:val="single"/>
        </w:rPr>
        <w:t xml:space="preserve">kupní </w:t>
      </w:r>
      <w:r w:rsidRPr="003066EE">
        <w:rPr>
          <w:u w:val="single"/>
        </w:rPr>
        <w:t>smlouvy</w:t>
      </w:r>
      <w:r w:rsidR="002011A9" w:rsidRPr="003066EE">
        <w:rPr>
          <w:u w:val="single"/>
        </w:rPr>
        <w:t xml:space="preserve"> </w:t>
      </w:r>
      <w:r w:rsidR="0066264E">
        <w:rPr>
          <w:u w:val="single"/>
        </w:rPr>
        <w:t>–</w:t>
      </w:r>
      <w:r w:rsidR="002011A9" w:rsidRPr="003066EE">
        <w:rPr>
          <w:u w:val="single"/>
        </w:rPr>
        <w:t xml:space="preserve"> </w:t>
      </w:r>
      <w:r w:rsidR="00CA565C" w:rsidRPr="00CA565C">
        <w:rPr>
          <w:b/>
          <w:i/>
          <w:u w:val="single"/>
        </w:rPr>
        <w:t>konvektomat</w:t>
      </w:r>
      <w:r w:rsidR="00ED513B" w:rsidRPr="003066EE">
        <w:rPr>
          <w:u w:val="single"/>
        </w:rPr>
        <w:t>,</w:t>
      </w:r>
      <w:r w:rsidR="00ED513B" w:rsidRPr="001D2032">
        <w:rPr>
          <w:u w:val="single"/>
        </w:rPr>
        <w:t xml:space="preserve"> požaduje však předložení</w:t>
      </w:r>
      <w:r w:rsidR="00ED513B" w:rsidRPr="001D2032">
        <w:t>:</w:t>
      </w:r>
    </w:p>
    <w:p w14:paraId="62F9AF9F" w14:textId="4E264840" w:rsidR="00306A5A" w:rsidRDefault="00106FAA" w:rsidP="00306A5A">
      <w:pPr>
        <w:pStyle w:val="Odstavecseseznamem"/>
        <w:numPr>
          <w:ilvl w:val="0"/>
          <w:numId w:val="49"/>
        </w:numPr>
      </w:pPr>
      <w:r>
        <w:rPr>
          <w:b w:val="0"/>
          <w:bCs/>
        </w:rPr>
        <w:t xml:space="preserve">vyplněné </w:t>
      </w:r>
      <w:r w:rsidR="00ED513B" w:rsidRPr="00CE5A37">
        <w:rPr>
          <w:b w:val="0"/>
          <w:bCs/>
        </w:rPr>
        <w:t>přílohy č. 1 této výzvy</w:t>
      </w:r>
      <w:r w:rsidR="00ED513B">
        <w:t xml:space="preserve"> </w:t>
      </w:r>
      <w:r w:rsidR="00CE5A37">
        <w:t>–</w:t>
      </w:r>
      <w:r w:rsidR="00ED513B">
        <w:t xml:space="preserve"> </w:t>
      </w:r>
      <w:r w:rsidR="00941687">
        <w:rPr>
          <w:b w:val="0"/>
        </w:rPr>
        <w:t xml:space="preserve">Specifikace předmětu plnění a položkový rozpočet </w:t>
      </w:r>
      <w:r w:rsidR="00ED513B" w:rsidRPr="00D05FF4">
        <w:rPr>
          <w:b w:val="0"/>
        </w:rPr>
        <w:t xml:space="preserve"> </w:t>
      </w:r>
      <w:r w:rsidR="00ED513B">
        <w:rPr>
          <w:b w:val="0"/>
        </w:rPr>
        <w:t>–</w:t>
      </w:r>
      <w:r w:rsidR="00ED513B" w:rsidRPr="00D05FF4">
        <w:rPr>
          <w:b w:val="0"/>
        </w:rPr>
        <w:t xml:space="preserve"> </w:t>
      </w:r>
      <w:r w:rsidR="00CA565C" w:rsidRPr="00CA565C">
        <w:rPr>
          <w:i/>
        </w:rPr>
        <w:t>Část 2</w:t>
      </w:r>
      <w:r w:rsidR="00CA565C" w:rsidRPr="00CA565C">
        <w:t xml:space="preserve"> – </w:t>
      </w:r>
      <w:r w:rsidR="006548C6">
        <w:rPr>
          <w:i/>
        </w:rPr>
        <w:t>k</w:t>
      </w:r>
      <w:r w:rsidR="00CA565C" w:rsidRPr="00CA565C">
        <w:rPr>
          <w:i/>
        </w:rPr>
        <w:t>onvektomat</w:t>
      </w:r>
      <w:r w:rsidR="00452572">
        <w:t>.</w:t>
      </w:r>
    </w:p>
    <w:p w14:paraId="438008DE" w14:textId="31C7C0C0" w:rsidR="004C0F23" w:rsidRPr="004C0F23" w:rsidRDefault="004C0F23" w:rsidP="004C0F23">
      <w:r w:rsidRPr="004C0F23">
        <w:rPr>
          <w:u w:val="single"/>
        </w:rPr>
        <w:t xml:space="preserve">Dodavatel v příloze č. 1 této </w:t>
      </w:r>
      <w:r w:rsidRPr="003066EE">
        <w:rPr>
          <w:u w:val="single"/>
        </w:rPr>
        <w:t>výzvy (</w:t>
      </w:r>
      <w:r w:rsidR="00941687" w:rsidRPr="003066EE">
        <w:rPr>
          <w:u w:val="single"/>
        </w:rPr>
        <w:t xml:space="preserve">Specifikace předmětu plnění a položkový rozpočet </w:t>
      </w:r>
      <w:r w:rsidRPr="003066EE">
        <w:rPr>
          <w:u w:val="single"/>
        </w:rPr>
        <w:t xml:space="preserve"> – </w:t>
      </w:r>
      <w:r w:rsidR="0066264E">
        <w:rPr>
          <w:u w:val="single"/>
        </w:rPr>
        <w:t>multifunkční pánve</w:t>
      </w:r>
      <w:r w:rsidRPr="003066EE">
        <w:rPr>
          <w:u w:val="single"/>
        </w:rPr>
        <w:t xml:space="preserve">) vyplní kromě cen všech jednotlivých </w:t>
      </w:r>
      <w:r w:rsidR="003066EE" w:rsidRPr="003066EE">
        <w:rPr>
          <w:u w:val="single"/>
        </w:rPr>
        <w:t>položek (</w:t>
      </w:r>
      <w:r w:rsidR="003066EE" w:rsidRPr="0056144B">
        <w:rPr>
          <w:u w:val="single"/>
        </w:rPr>
        <w:t xml:space="preserve">sloupec </w:t>
      </w:r>
      <w:r w:rsidR="00B25815" w:rsidRPr="0056144B">
        <w:rPr>
          <w:u w:val="single"/>
        </w:rPr>
        <w:t>E</w:t>
      </w:r>
      <w:r w:rsidRPr="0056144B">
        <w:rPr>
          <w:u w:val="single"/>
        </w:rPr>
        <w:t xml:space="preserve">) také přesné označení nabízeného produktu u všech jednotlivých </w:t>
      </w:r>
      <w:r w:rsidR="003066EE" w:rsidRPr="0056144B">
        <w:rPr>
          <w:u w:val="single"/>
        </w:rPr>
        <w:t>položek (sloupec D</w:t>
      </w:r>
      <w:r w:rsidRPr="0056144B">
        <w:rPr>
          <w:u w:val="single"/>
        </w:rPr>
        <w:t>). U n</w:t>
      </w:r>
      <w:r w:rsidRPr="0056144B">
        <w:rPr>
          <w:rFonts w:cs="Calibri Light"/>
          <w:u w:val="single"/>
        </w:rPr>
        <w:t>abízeného produktu musí být uveden výrobce produktu a současně musí být produkt označen tak, aby jej bylo možné jednoznačně identifikovat a odlišit jej tak od jiných podobných produktů.</w:t>
      </w:r>
      <w:r w:rsidRPr="0056144B">
        <w:rPr>
          <w:u w:val="single"/>
        </w:rPr>
        <w:t xml:space="preserve"> V případě, že dodavatel u některé položky nedoplní v </w:t>
      </w:r>
      <w:r w:rsidR="003066EE" w:rsidRPr="0056144B">
        <w:rPr>
          <w:u w:val="single"/>
        </w:rPr>
        <w:t>sloupci D</w:t>
      </w:r>
      <w:r w:rsidRPr="0056144B">
        <w:rPr>
          <w:u w:val="single"/>
        </w:rPr>
        <w:t xml:space="preserve"> přesné označení produktu, může být zadavatelem </w:t>
      </w:r>
      <w:r w:rsidRPr="003066EE">
        <w:rPr>
          <w:u w:val="single"/>
        </w:rPr>
        <w:t>z výběrového řízení vyloučen</w:t>
      </w:r>
      <w:r w:rsidRPr="003066EE">
        <w:t>.</w:t>
      </w:r>
      <w:r w:rsidRPr="004C0F23">
        <w:t xml:space="preserve">  </w:t>
      </w:r>
    </w:p>
    <w:p w14:paraId="27CD9C49" w14:textId="3C8AFE8F" w:rsidR="008F61D1" w:rsidRPr="009E07E1" w:rsidRDefault="008F61D1" w:rsidP="0027113A">
      <w:pPr>
        <w:pStyle w:val="Nadpis1"/>
      </w:pPr>
      <w:bookmarkStart w:id="56" w:name="_Požadavky_na_zpracování"/>
      <w:bookmarkStart w:id="57" w:name="_Toc404177144"/>
      <w:bookmarkStart w:id="58" w:name="_Toc404177469"/>
      <w:bookmarkStart w:id="59" w:name="_Toc420312734"/>
      <w:bookmarkStart w:id="60" w:name="_Toc496693413"/>
      <w:bookmarkStart w:id="61" w:name="_Ref522020629"/>
      <w:bookmarkStart w:id="62" w:name="_Toc532900926"/>
      <w:bookmarkStart w:id="63" w:name="_Ref532902170"/>
      <w:bookmarkStart w:id="64" w:name="_Toc104322934"/>
      <w:bookmarkEnd w:id="56"/>
      <w:r w:rsidRPr="009E07E1">
        <w:t>Požadavky na zpracování nabídkové ceny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63F11DE" w14:textId="6451C013" w:rsidR="00325933" w:rsidRDefault="00D05FF4" w:rsidP="00E2788F">
      <w:r w:rsidRPr="00D05FF4">
        <w:t xml:space="preserve">Nabídkovou </w:t>
      </w:r>
      <w:r>
        <w:t xml:space="preserve">cenu získá dodavatel vyplněním </w:t>
      </w:r>
      <w:r w:rsidR="007E1DB8">
        <w:t>p</w:t>
      </w:r>
      <w:r w:rsidRPr="00D05FF4">
        <w:t xml:space="preserve">řílohy č. </w:t>
      </w:r>
      <w:r>
        <w:t>1</w:t>
      </w:r>
      <w:r w:rsidRPr="00D05FF4">
        <w:t xml:space="preserve"> této </w:t>
      </w:r>
      <w:r>
        <w:t>výzvy</w:t>
      </w:r>
      <w:r w:rsidRPr="00D05FF4">
        <w:t xml:space="preserve"> (</w:t>
      </w:r>
      <w:r w:rsidR="00941687">
        <w:t xml:space="preserve">Specifikace předmětu plnění a položkový rozpočet </w:t>
      </w:r>
      <w:r w:rsidRPr="00D05FF4">
        <w:t xml:space="preserve"> </w:t>
      </w:r>
      <w:r w:rsidR="00D0526B">
        <w:t>–</w:t>
      </w:r>
      <w:r w:rsidRPr="00D05FF4">
        <w:t xml:space="preserve">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 w:rsidRPr="00D05FF4">
        <w:t>) a je jí celková cena v Kč bez DPH po sečtení cen všech jednotlivých položek</w:t>
      </w:r>
      <w:r w:rsidR="006051AA">
        <w:t xml:space="preserve"> vynásobených odebíraným množstvím jednotlivé položky</w:t>
      </w:r>
      <w:r w:rsidRPr="00D05FF4">
        <w:t xml:space="preserve">. </w:t>
      </w:r>
      <w:r w:rsidRPr="008830DB">
        <w:t xml:space="preserve">Dodavatel je povinen nacenit nenulovou částkou </w:t>
      </w:r>
      <w:r w:rsidRPr="00E514CC">
        <w:rPr>
          <w:b/>
        </w:rPr>
        <w:t>všechny položky</w:t>
      </w:r>
      <w:r w:rsidRPr="008830DB">
        <w:t xml:space="preserve"> uvedené v položkovém rozpočtu. Vybraného dodavatele, jenž tuto povinnost nesplní, zadavatel vyloučí z tohoto výběrového řízení.</w:t>
      </w:r>
    </w:p>
    <w:p w14:paraId="77585A99" w14:textId="582A3644" w:rsidR="00D05FF4" w:rsidRDefault="00D05FF4" w:rsidP="00E2788F">
      <w:r w:rsidRPr="00F0137D">
        <w:t>V případě uvedení rozdílných cen v</w:t>
      </w:r>
      <w:r w:rsidR="00E0134D">
        <w:t> </w:t>
      </w:r>
      <w:r w:rsidRPr="00F0137D">
        <w:t>nabídce</w:t>
      </w:r>
      <w:r w:rsidR="00E0134D">
        <w:t xml:space="preserve"> dodavatele</w:t>
      </w:r>
      <w:r w:rsidRPr="00F0137D">
        <w:t xml:space="preserve"> je rozhodující cena uvedena v příloze č.</w:t>
      </w:r>
      <w:r w:rsidR="007E1DB8">
        <w:t> </w:t>
      </w:r>
      <w:r>
        <w:t>1</w:t>
      </w:r>
      <w:r w:rsidRPr="00F0137D">
        <w:t xml:space="preserve"> této výzvy</w:t>
      </w:r>
      <w:r w:rsidR="000867B9">
        <w:t xml:space="preserve"> (</w:t>
      </w:r>
      <w:r w:rsidR="00941687">
        <w:t xml:space="preserve">Specifikace předmětu plnění a položkový rozpočet </w:t>
      </w:r>
      <w:r w:rsidR="000867B9">
        <w:t xml:space="preserve"> </w:t>
      </w:r>
      <w:r w:rsidR="00453465">
        <w:t>–</w:t>
      </w:r>
      <w:r w:rsidR="000867B9">
        <w:t xml:space="preserve"> </w:t>
      </w:r>
      <w:r w:rsidR="00CA565C" w:rsidRPr="00CA565C">
        <w:rPr>
          <w:b/>
          <w:i/>
        </w:rPr>
        <w:t>Část 2</w:t>
      </w:r>
      <w:r w:rsidR="00CA565C" w:rsidRPr="00CA565C">
        <w:rPr>
          <w:b/>
        </w:rPr>
        <w:t xml:space="preserve"> – </w:t>
      </w:r>
      <w:r w:rsidR="006548C6">
        <w:rPr>
          <w:b/>
          <w:i/>
        </w:rPr>
        <w:t>k</w:t>
      </w:r>
      <w:r w:rsidR="00CA565C" w:rsidRPr="00CA565C">
        <w:rPr>
          <w:b/>
          <w:i/>
        </w:rPr>
        <w:t>onvektomat</w:t>
      </w:r>
      <w:r w:rsidR="00453465">
        <w:t>)</w:t>
      </w:r>
      <w:r w:rsidRPr="00F0137D">
        <w:t>.</w:t>
      </w:r>
    </w:p>
    <w:p w14:paraId="76EE20DE" w14:textId="4D5BB0E6" w:rsidR="00D470D1" w:rsidRPr="001D6B43" w:rsidRDefault="00D470D1" w:rsidP="00E2788F">
      <w:pPr>
        <w:rPr>
          <w:b/>
        </w:rPr>
      </w:pPr>
      <w:r w:rsidRPr="001D6B43">
        <w:rPr>
          <w:b/>
        </w:rPr>
        <w:t xml:space="preserve">Zadavatel upozorňuje, že cena jednotlivých položek zahrnuje též cenu za montáž a likvidaci </w:t>
      </w:r>
      <w:r w:rsidR="004C499C" w:rsidRPr="001D6B43">
        <w:rPr>
          <w:b/>
        </w:rPr>
        <w:t xml:space="preserve">obalového materiálu a </w:t>
      </w:r>
      <w:r w:rsidRPr="001D6B43">
        <w:rPr>
          <w:b/>
        </w:rPr>
        <w:t>odpadu</w:t>
      </w:r>
      <w:r w:rsidR="00A32AC6">
        <w:rPr>
          <w:b/>
        </w:rPr>
        <w:t xml:space="preserve"> zaškolení personálu dle specifikace</w:t>
      </w:r>
      <w:r w:rsidRPr="00F80423">
        <w:t>.</w:t>
      </w:r>
    </w:p>
    <w:p w14:paraId="5A0825FA" w14:textId="504EEE32" w:rsidR="008F61D1" w:rsidRPr="009E07E1" w:rsidRDefault="008F61D1" w:rsidP="00E2788F">
      <w:r w:rsidRPr="009E07E1">
        <w:t>Nabídková cena</w:t>
      </w:r>
      <w:r w:rsidR="00996F39">
        <w:t xml:space="preserve"> za jednotku</w:t>
      </w:r>
      <w:r w:rsidRPr="009E07E1">
        <w:t xml:space="preserve"> musí být cenou pevnou, nezávislou na změně podmínek v průběhu realizace veřejné zakázky. Nabídková cena</w:t>
      </w:r>
      <w:r w:rsidR="00996F39">
        <w:t xml:space="preserve"> za jednotku</w:t>
      </w:r>
      <w:r w:rsidRPr="009E07E1">
        <w:t xml:space="preserve">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</w:t>
      </w:r>
      <w:r w:rsidR="00996F39">
        <w:t xml:space="preserve">za jednotku </w:t>
      </w:r>
      <w:r w:rsidR="00A9280F" w:rsidRPr="009E07E1">
        <w:t>musí být garantována po celou dobu plat</w:t>
      </w:r>
      <w:r w:rsidR="00E2788F">
        <w:t>nosti smluvního vztahu.</w:t>
      </w:r>
    </w:p>
    <w:p w14:paraId="59068CE6" w14:textId="4F54E608" w:rsidR="00313A54" w:rsidRPr="009E07E1" w:rsidRDefault="00A9280F" w:rsidP="00E2788F">
      <w:r w:rsidRPr="009E07E1">
        <w:lastRenderedPageBreak/>
        <w:t>Nabídkovou cenu</w:t>
      </w:r>
      <w:r w:rsidR="00996F39">
        <w:t xml:space="preserve"> za jednotku</w:t>
      </w:r>
      <w:r w:rsidRPr="009E07E1">
        <w:t xml:space="preserve">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5" w:name="_Požadavky_na_zpracování_1"/>
      <w:bookmarkStart w:id="66" w:name="_Toc404177164"/>
      <w:bookmarkStart w:id="67" w:name="_Toc404177489"/>
      <w:bookmarkStart w:id="68" w:name="_Toc420312735"/>
      <w:bookmarkStart w:id="69" w:name="_Toc496693414"/>
      <w:bookmarkStart w:id="70" w:name="_Ref522020618"/>
      <w:bookmarkStart w:id="71" w:name="_Toc532900927"/>
      <w:bookmarkStart w:id="72" w:name="_Toc104322935"/>
      <w:bookmarkEnd w:id="65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6"/>
      <w:bookmarkEnd w:id="67"/>
      <w:bookmarkEnd w:id="68"/>
      <w:bookmarkEnd w:id="69"/>
      <w:r w:rsidR="00A9733F" w:rsidRPr="009E07E1">
        <w:t xml:space="preserve"> a obsah nabídky</w:t>
      </w:r>
      <w:bookmarkEnd w:id="70"/>
      <w:bookmarkEnd w:id="71"/>
      <w:bookmarkEnd w:id="72"/>
    </w:p>
    <w:p w14:paraId="32976026" w14:textId="013A4E3E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</w:t>
      </w:r>
      <w:r w:rsidR="000F0022">
        <w:t xml:space="preserve"> </w:t>
      </w:r>
      <w:r w:rsidR="001775FF" w:rsidRPr="009E07E1">
        <w:t>podána</w:t>
      </w:r>
      <w:r w:rsidR="007E3E82">
        <w:t xml:space="preserve"> dle pokynů uvedených níže. </w:t>
      </w:r>
      <w:r w:rsidRPr="009E07E1">
        <w:t>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873AA1">
        <w:rPr>
          <w:u w:val="single"/>
        </w:rPr>
        <w:t>Zadavatel doporučuje následující sestavení nabídky</w:t>
      </w:r>
      <w:r w:rsidRPr="009E07E1">
        <w:t>:</w:t>
      </w:r>
    </w:p>
    <w:p w14:paraId="0755247E" w14:textId="3698327D" w:rsidR="006764EA" w:rsidRDefault="006764EA" w:rsidP="006764EA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 w:rsidRPr="002536C1">
        <w:rPr>
          <w:b w:val="0"/>
        </w:rPr>
        <w:t>vyplněn</w:t>
      </w:r>
      <w:r>
        <w:rPr>
          <w:b w:val="0"/>
        </w:rPr>
        <w:t>ou přílohu č. 1 této výzvy (</w:t>
      </w:r>
      <w:r w:rsidR="00941687">
        <w:rPr>
          <w:b w:val="0"/>
        </w:rPr>
        <w:t xml:space="preserve">Specifikace předmětu plnění a položkový rozpočet </w:t>
      </w:r>
      <w:r>
        <w:rPr>
          <w:b w:val="0"/>
        </w:rPr>
        <w:t xml:space="preserve"> – </w:t>
      </w:r>
      <w:r w:rsidR="00CA565C" w:rsidRPr="00CA565C">
        <w:rPr>
          <w:i/>
        </w:rPr>
        <w:t>Část 2</w:t>
      </w:r>
      <w:r w:rsidR="00CA565C" w:rsidRPr="00CA565C">
        <w:t xml:space="preserve"> – </w:t>
      </w:r>
      <w:r w:rsidR="006548C6">
        <w:rPr>
          <w:i/>
        </w:rPr>
        <w:t>k</w:t>
      </w:r>
      <w:r w:rsidR="00CA565C" w:rsidRPr="00CA565C">
        <w:rPr>
          <w:i/>
        </w:rPr>
        <w:t>onvektomat</w:t>
      </w:r>
      <w:r>
        <w:rPr>
          <w:b w:val="0"/>
        </w:rPr>
        <w:t>)</w:t>
      </w:r>
      <w:r w:rsidR="00D470D1">
        <w:rPr>
          <w:b w:val="0"/>
        </w:rPr>
        <w:t xml:space="preserve"> dle čl. 7</w:t>
      </w:r>
      <w:r w:rsidRPr="002536C1">
        <w:rPr>
          <w:b w:val="0"/>
        </w:rPr>
        <w:t xml:space="preserve"> této výzvy</w:t>
      </w:r>
      <w:r>
        <w:rPr>
          <w:b w:val="0"/>
        </w:rPr>
        <w:t xml:space="preserve"> ve strojově čitelném formátu (tj. nikoli sken nebo obrázek), a to nejlépe ve formátu .xls(x).</w:t>
      </w:r>
    </w:p>
    <w:p w14:paraId="64B11F62" w14:textId="44B6ED73" w:rsidR="004E76CB" w:rsidRDefault="006764EA" w:rsidP="004E76CB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vyplněnou přílohu č. 2 této výzvy (F</w:t>
      </w:r>
      <w:r w:rsidRPr="00E2788F">
        <w:rPr>
          <w:b w:val="0"/>
        </w:rPr>
        <w:t xml:space="preserve">ormulář </w:t>
      </w:r>
      <w:r>
        <w:rPr>
          <w:b w:val="0"/>
        </w:rPr>
        <w:t>nabídky</w:t>
      </w:r>
      <w:r w:rsidRPr="00E2788F">
        <w:rPr>
          <w:b w:val="0"/>
        </w:rPr>
        <w:t xml:space="preserve"> dodavatele</w:t>
      </w:r>
      <w:r>
        <w:rPr>
          <w:b w:val="0"/>
        </w:rPr>
        <w:t xml:space="preserve"> – </w:t>
      </w:r>
      <w:r w:rsidR="00CA565C" w:rsidRPr="00CA565C">
        <w:rPr>
          <w:i/>
        </w:rPr>
        <w:t>Část 2</w:t>
      </w:r>
      <w:r w:rsidR="00CA565C" w:rsidRPr="00CA565C">
        <w:t xml:space="preserve"> – </w:t>
      </w:r>
      <w:r w:rsidR="006548C6">
        <w:rPr>
          <w:i/>
        </w:rPr>
        <w:t>k</w:t>
      </w:r>
      <w:r w:rsidR="00CA565C" w:rsidRPr="00CA565C">
        <w:rPr>
          <w:i/>
        </w:rPr>
        <w:t>onvektomat</w:t>
      </w:r>
      <w:r w:rsidRPr="00E6116F">
        <w:rPr>
          <w:b w:val="0"/>
        </w:rPr>
        <w:t>) ve strojově čitelném formátu (tj. nikoli sken nebo ob</w:t>
      </w:r>
      <w:r>
        <w:rPr>
          <w:b w:val="0"/>
        </w:rPr>
        <w:t>rázek), a to nejlépe ve formátu .pdf</w:t>
      </w:r>
    </w:p>
    <w:p w14:paraId="219B196F" w14:textId="1B4CBB34" w:rsidR="007B4CC6" w:rsidRPr="009E07E1" w:rsidRDefault="00796D99" w:rsidP="0027113A">
      <w:pPr>
        <w:pStyle w:val="Nadpis1"/>
      </w:pPr>
      <w:bookmarkStart w:id="73" w:name="_Způsob,_místo_a"/>
      <w:bookmarkStart w:id="74" w:name="_Toc404177169"/>
      <w:bookmarkStart w:id="75" w:name="_Toc404177494"/>
      <w:bookmarkStart w:id="76" w:name="_Toc420312736"/>
      <w:bookmarkStart w:id="77" w:name="_Toc496693415"/>
      <w:bookmarkStart w:id="78" w:name="_Ref522020607"/>
      <w:bookmarkStart w:id="79" w:name="_Toc532900928"/>
      <w:bookmarkStart w:id="80" w:name="_Toc104322936"/>
      <w:bookmarkEnd w:id="73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81" w:name="_Ref532902135"/>
      <w:r w:rsidR="00B01AD3" w:rsidRPr="009E07E1">
        <w:t>Způsob a místo podání nabídek</w:t>
      </w:r>
      <w:bookmarkEnd w:id="81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</w:t>
      </w:r>
      <w:r w:rsidRPr="00A54DCE">
        <w:t xml:space="preserve">: </w:t>
      </w:r>
      <w:hyperlink r:id="rId13" w:history="1">
        <w:r w:rsidRPr="00A54DCE">
          <w:rPr>
            <w:rStyle w:val="Hypertextovodkaz"/>
          </w:rPr>
          <w:t>https://zakazky.cuni.cz/profile_display_2.html</w:t>
        </w:r>
      </w:hyperlink>
      <w:r w:rsidRPr="00A54DCE">
        <w:t>.</w:t>
      </w:r>
    </w:p>
    <w:p w14:paraId="2F4B57D1" w14:textId="77777777" w:rsidR="00796D99" w:rsidRPr="009E07E1" w:rsidRDefault="00796D99" w:rsidP="00E2788F">
      <w:r w:rsidRPr="009E07E1">
        <w:t xml:space="preserve">Podrobné instrukce pro podání nabídky prostřednictvím elektronického nástroje naleznou dodavatelé v „Uživatelské příručce pro dodavatele“, která je dostupná na adrese: </w:t>
      </w:r>
      <w:hyperlink r:id="rId14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519FCC02" w:rsidR="00796D99" w:rsidRPr="009E07E1" w:rsidRDefault="00796D99" w:rsidP="00E2788F">
      <w:r w:rsidRPr="009E07E1">
        <w:t>Dodavatel prostřednictvím elektronického nástroje v českém jazyce předloží zadavateli údaje a</w:t>
      </w:r>
      <w:r w:rsidR="00132272">
        <w:t> </w:t>
      </w:r>
      <w:r w:rsidRPr="009E07E1">
        <w:t>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632C2B8A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9F33E9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302945">
        <w:rPr>
          <w:rFonts w:asciiTheme="majorHAnsi" w:hAnsiTheme="majorHAnsi"/>
        </w:rPr>
        <w:t>.</w:t>
      </w:r>
      <w:r w:rsidR="00A042E1" w:rsidRPr="009E07E1">
        <w:rPr>
          <w:rFonts w:asciiTheme="majorHAnsi" w:hAnsiTheme="majorHAnsi"/>
        </w:rPr>
        <w:t xml:space="preserve"> </w:t>
      </w:r>
    </w:p>
    <w:p w14:paraId="411CB9DB" w14:textId="1D005154" w:rsidR="00B01AD3" w:rsidRPr="009E07E1" w:rsidRDefault="00302945" w:rsidP="00E2788F">
      <w:r>
        <w:br/>
      </w:r>
      <w:r w:rsidR="00796D99" w:rsidRPr="009E07E1">
        <w:t>Systémové požadavky na PC pro podání nabídek a elektronický podpis v </w:t>
      </w:r>
      <w:r w:rsidR="00796D99" w:rsidRPr="00696290">
        <w:t>aplikaci E-ZAK lze</w:t>
      </w:r>
      <w:r w:rsidR="00796D99" w:rsidRPr="009E07E1">
        <w:t xml:space="preserve"> nalézt na adrese: </w:t>
      </w:r>
      <w:hyperlink r:id="rId15" w:history="1">
        <w:r w:rsidR="00796D99" w:rsidRPr="009E07E1">
          <w:rPr>
            <w:rStyle w:val="Hypertextovodkaz"/>
          </w:rPr>
          <w:t>http://www.ezak.cz/faq/pozadavky-na-system</w:t>
        </w:r>
      </w:hyperlink>
      <w:r w:rsidR="00796D99"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542FF4">
        <w:t xml:space="preserve"> </w:t>
      </w:r>
      <w:hyperlink r:id="rId16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52CAA78D" w:rsidR="00B01AD3" w:rsidRPr="009E07E1" w:rsidRDefault="00B01AD3" w:rsidP="0027113A">
      <w:r w:rsidRPr="006605EB">
        <w:t xml:space="preserve">Lhůta </w:t>
      </w:r>
      <w:r w:rsidR="004643BC" w:rsidRPr="006605EB">
        <w:t xml:space="preserve">pro </w:t>
      </w:r>
      <w:r w:rsidRPr="006605EB">
        <w:t>podání nabídek je uve</w:t>
      </w:r>
      <w:r w:rsidR="00403166" w:rsidRPr="006605EB">
        <w:t xml:space="preserve">dena na profilu zadavatele </w:t>
      </w:r>
      <w:r w:rsidR="00403166" w:rsidRPr="009C16F3">
        <w:t>(</w:t>
      </w:r>
      <w:sdt>
        <w:sdtPr>
          <w:id w:val="243918493"/>
          <w:placeholder>
            <w:docPart w:val="365B7853079F4CE58253085516811A1A"/>
          </w:placeholder>
        </w:sdtPr>
        <w:sdtEndPr/>
        <w:sdtContent>
          <w:sdt>
            <w:sdtPr>
              <w:rPr>
                <w:rStyle w:val="Hypertextovodkaz"/>
              </w:rPr>
              <w:id w:val="1220011181"/>
              <w:placeholder>
                <w:docPart w:val="3A28A2FB3DBC4A5B83FFB9ABDC039172"/>
              </w:placeholder>
              <w:text/>
            </w:sdtPr>
            <w:sdtEndPr>
              <w:rPr>
                <w:rStyle w:val="Hypertextovodkaz"/>
              </w:rPr>
            </w:sdtEndPr>
            <w:sdtContent>
              <w:r w:rsidR="00E648C3">
                <w:rPr>
                  <w:rStyle w:val="Hypertextovodkaz"/>
                </w:rPr>
                <w:t>https://zakazky.cuni.cz/vz00006774</w:t>
              </w:r>
            </w:sdtContent>
          </w:sdt>
        </w:sdtContent>
      </w:sdt>
      <w:r w:rsidRPr="009C16F3">
        <w:t>) v sekci „Informace o veřejné zakázce.“</w:t>
      </w:r>
    </w:p>
    <w:p w14:paraId="2E3EBA30" w14:textId="77777777" w:rsidR="00B377AE" w:rsidRPr="009E07E1" w:rsidRDefault="00B377AE" w:rsidP="0027113A">
      <w:pPr>
        <w:pStyle w:val="Nadpis2"/>
      </w:pPr>
      <w:r w:rsidRPr="009E07E1">
        <w:lastRenderedPageBreak/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2" w:name="_Místo_a_datum"/>
      <w:bookmarkStart w:id="83" w:name="_Otevírání_nabídek"/>
      <w:bookmarkStart w:id="84" w:name="_Způsob_hodnocení_nabídek"/>
      <w:bookmarkStart w:id="85" w:name="_Toc404177175"/>
      <w:bookmarkStart w:id="86" w:name="_Toc404177500"/>
      <w:bookmarkStart w:id="87" w:name="_Toc420312738"/>
      <w:bookmarkStart w:id="88" w:name="_Toc496693417"/>
      <w:bookmarkStart w:id="89" w:name="_Ref522020586"/>
      <w:bookmarkStart w:id="90" w:name="_Toc532900929"/>
      <w:bookmarkStart w:id="91" w:name="_Toc104322937"/>
      <w:bookmarkEnd w:id="82"/>
      <w:bookmarkEnd w:id="83"/>
      <w:bookmarkEnd w:id="84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5"/>
      <w:bookmarkEnd w:id="86"/>
      <w:bookmarkEnd w:id="87"/>
      <w:r w:rsidRPr="009E07E1">
        <w:t>a</w:t>
      </w:r>
      <w:bookmarkEnd w:id="88"/>
      <w:r w:rsidR="002A7B6A" w:rsidRPr="009E07E1">
        <w:t xml:space="preserve"> hodnocení</w:t>
      </w:r>
      <w:bookmarkEnd w:id="89"/>
      <w:bookmarkEnd w:id="90"/>
      <w:bookmarkEnd w:id="91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00B37737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D470D1">
        <w:t>8</w:t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2" w:name="_Vysvětlení_zadávacích_podmínek"/>
      <w:bookmarkStart w:id="93" w:name="_Toc404177163"/>
      <w:bookmarkStart w:id="94" w:name="_Toc404177488"/>
      <w:bookmarkStart w:id="95" w:name="_Toc532900930"/>
      <w:bookmarkStart w:id="96" w:name="_Toc104322938"/>
      <w:bookmarkStart w:id="97" w:name="_Toc420312740"/>
      <w:bookmarkStart w:id="98" w:name="_Toc496693419"/>
      <w:bookmarkStart w:id="99" w:name="_Ref522020576"/>
      <w:bookmarkEnd w:id="92"/>
      <w:r w:rsidRPr="009E07E1">
        <w:t>V</w:t>
      </w:r>
      <w:r w:rsidR="004618FC" w:rsidRPr="009E07E1">
        <w:t xml:space="preserve">ysvětlení </w:t>
      </w:r>
      <w:bookmarkEnd w:id="93"/>
      <w:bookmarkEnd w:id="94"/>
      <w:r w:rsidR="005E129A" w:rsidRPr="009E07E1">
        <w:t>zadávacích podmínek</w:t>
      </w:r>
      <w:bookmarkEnd w:id="95"/>
      <w:bookmarkEnd w:id="96"/>
      <w:r w:rsidR="002B708D" w:rsidRPr="009E07E1">
        <w:t xml:space="preserve"> </w:t>
      </w:r>
      <w:bookmarkEnd w:id="97"/>
      <w:bookmarkEnd w:id="98"/>
      <w:bookmarkEnd w:id="99"/>
    </w:p>
    <w:p w14:paraId="706939BA" w14:textId="6628CB52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555F0C">
        <w:t>4</w:t>
      </w:r>
      <w:r w:rsidRPr="009E07E1">
        <w:t xml:space="preserve"> pracovní dn</w:t>
      </w:r>
      <w:r w:rsidR="00584747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584747">
        <w:t>1</w:t>
      </w:r>
      <w:r w:rsidRPr="009E07E1">
        <w:t xml:space="preserve"> pracovní</w:t>
      </w:r>
      <w:r w:rsidR="00584747">
        <w:t>ho</w:t>
      </w:r>
      <w:r w:rsidRPr="009E07E1">
        <w:t xml:space="preserve"> dn</w:t>
      </w:r>
      <w:r w:rsidR="00584747">
        <w:t>e</w:t>
      </w:r>
      <w:r w:rsidRPr="009E07E1">
        <w:t xml:space="preserve"> po doručení žádosti.</w:t>
      </w:r>
    </w:p>
    <w:p w14:paraId="24C5B83B" w14:textId="1F771959" w:rsidR="00A26AE6" w:rsidRPr="00E635BB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7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18" w:history="1">
        <w:r w:rsidR="0017487A" w:rsidRPr="00E635BB">
          <w:rPr>
            <w:rStyle w:val="Hypertextovodkaz"/>
          </w:rPr>
          <w:t>ovz@ruk.cuni.cz</w:t>
        </w:r>
      </w:hyperlink>
      <w:r w:rsidR="0017487A" w:rsidRPr="00E635BB">
        <w:rPr>
          <w:rStyle w:val="Hypertextovodkaz"/>
        </w:rPr>
        <w:t xml:space="preserve">. </w:t>
      </w:r>
      <w:r w:rsidR="00C72952" w:rsidRPr="00E635BB">
        <w:rPr>
          <w:rStyle w:val="Hypertextovodkaz"/>
        </w:rPr>
        <w:t xml:space="preserve"> 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100" w:name="_Další_podmínky_veřejné_1"/>
      <w:bookmarkStart w:id="101" w:name="_Ref522020518"/>
      <w:bookmarkStart w:id="102" w:name="_Toc532900931"/>
      <w:bookmarkStart w:id="103" w:name="_Toc104322939"/>
      <w:bookmarkEnd w:id="100"/>
      <w:r w:rsidRPr="009E07E1">
        <w:t>Další podmínky v</w:t>
      </w:r>
      <w:bookmarkEnd w:id="101"/>
      <w:bookmarkEnd w:id="102"/>
      <w:r w:rsidR="0032764F" w:rsidRPr="009E07E1">
        <w:t>ýběrového řízení</w:t>
      </w:r>
      <w:bookmarkEnd w:id="103"/>
    </w:p>
    <w:p w14:paraId="2C61FC11" w14:textId="53EC159B" w:rsidR="004D1F12" w:rsidRPr="009E07E1" w:rsidRDefault="004D1F12" w:rsidP="0027113A">
      <w:pPr>
        <w:pStyle w:val="Nadpis2"/>
      </w:pPr>
      <w:bookmarkStart w:id="104" w:name="_Další_podmínky_veřejné"/>
      <w:bookmarkStart w:id="105" w:name="_Toc404177177"/>
      <w:bookmarkStart w:id="106" w:name="_Toc404177502"/>
      <w:bookmarkEnd w:id="104"/>
      <w:r w:rsidRPr="009E07E1">
        <w:t>Variantní řešení</w:t>
      </w:r>
      <w:bookmarkEnd w:id="105"/>
      <w:bookmarkEnd w:id="106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lastRenderedPageBreak/>
        <w:t>Pravost a stáří dokladů</w:t>
      </w:r>
    </w:p>
    <w:p w14:paraId="4933A753" w14:textId="491CAA5E" w:rsidR="002A5AB5" w:rsidRPr="009E07E1" w:rsidRDefault="00E4599F" w:rsidP="0027113A">
      <w:r w:rsidRPr="009E07E1">
        <w:t xml:space="preserve">Dodavatel </w:t>
      </w:r>
      <w:r w:rsidRPr="009E07E1">
        <w:rPr>
          <w:rFonts w:eastAsia="Calibri"/>
        </w:rPr>
        <w:t xml:space="preserve">předkládá kopie dokladů prokazujících splnění kvalifikace. </w:t>
      </w:r>
      <w:r w:rsidRPr="009E07E1">
        <w:t xml:space="preserve">Zadavatel si před uzavřením </w:t>
      </w:r>
      <w:r w:rsidR="000F0022">
        <w:t xml:space="preserve">rámcové </w:t>
      </w:r>
      <w:r w:rsidRPr="000F0022">
        <w:t>kupní smlouvy</w:t>
      </w:r>
      <w:r w:rsidRPr="009E07E1">
        <w:t xml:space="preserve"> od vybraného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4FF259FB" w:rsidR="00A117CC" w:rsidRPr="009E07E1" w:rsidRDefault="00A117CC" w:rsidP="00B9196C">
      <w:r w:rsidRPr="009E07E1">
        <w:t>Zadavatel si rovněž vyhrazuje právo ověřit si informace poskytnuté dodavatelem u třetích osob a</w:t>
      </w:r>
      <w:r w:rsidR="00132272">
        <w:t> </w:t>
      </w:r>
      <w:r w:rsidRPr="009E07E1">
        <w:t>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1F72D7A4" w:rsidR="00F837ED" w:rsidRPr="009E07E1" w:rsidRDefault="00F837ED" w:rsidP="0027113A">
      <w:r w:rsidRPr="009E07E1">
        <w:t>Zadavatel si vyhrazuje právo oznámit případné rozhodnutí o vyloučení dodavatele a rozhodnutí a</w:t>
      </w:r>
      <w:r w:rsidR="00132272">
        <w:t> </w:t>
      </w:r>
      <w:r w:rsidRPr="009E07E1">
        <w:t xml:space="preserve">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6C9F53C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neuzavřít </w:t>
      </w:r>
      <w:r w:rsidR="000F0022">
        <w:t xml:space="preserve">rámcovou </w:t>
      </w:r>
      <w:r w:rsidRPr="000F0022">
        <w:t>kupní smlouvu</w:t>
      </w:r>
      <w:r w:rsidRPr="009E07E1">
        <w:t xml:space="preserve"> s</w:t>
      </w:r>
      <w:r w:rsidR="00A117CC" w:rsidRPr="009E07E1">
        <w:t> </w:t>
      </w:r>
      <w:r w:rsidRPr="009E07E1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7EBD8ACB" w:rsidR="00256E2E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21CC4FE4" w14:textId="77777777" w:rsidR="00B8065A" w:rsidRPr="005849DF" w:rsidRDefault="00B8065A" w:rsidP="00B8065A">
      <w:pPr>
        <w:pStyle w:val="Nadpis2"/>
        <w:tabs>
          <w:tab w:val="clear" w:pos="1701"/>
          <w:tab w:val="left" w:pos="851"/>
        </w:tabs>
        <w:rPr>
          <w:rFonts w:eastAsia="Calibri"/>
        </w:rPr>
      </w:pPr>
      <w:r w:rsidRPr="005849DF">
        <w:rPr>
          <w:rFonts w:eastAsia="Calibri"/>
        </w:rPr>
        <w:t>Výhrada změny dodavatele</w:t>
      </w:r>
    </w:p>
    <w:p w14:paraId="3621A409" w14:textId="77777777" w:rsidR="00B8065A" w:rsidRPr="00122B15" w:rsidRDefault="00B8065A" w:rsidP="00B8065A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439ECEAD" w14:textId="77777777" w:rsidR="00B8065A" w:rsidRPr="00122B15" w:rsidRDefault="00B8065A" w:rsidP="00B8065A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3E6BA1C8" w14:textId="77777777" w:rsidR="00B8065A" w:rsidRPr="00122B15" w:rsidRDefault="00B8065A" w:rsidP="00B8065A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ii)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422A54D1" w14:textId="77777777" w:rsidR="00B8065A" w:rsidRPr="00122B15" w:rsidRDefault="00B8065A" w:rsidP="00B8065A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iii)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6D04A3A0" w14:textId="77777777" w:rsidR="00B8065A" w:rsidRPr="00122B15" w:rsidRDefault="00B8065A" w:rsidP="00B8065A">
      <w:pPr>
        <w:spacing w:before="0"/>
        <w:ind w:left="425" w:hanging="425"/>
        <w:rPr>
          <w:rFonts w:eastAsia="Calibri" w:cstheme="minorHAnsi"/>
        </w:rPr>
      </w:pPr>
      <w:r w:rsidRPr="00122B15">
        <w:rPr>
          <w:rFonts w:cstheme="minorHAnsi"/>
        </w:rPr>
        <w:lastRenderedPageBreak/>
        <w:t xml:space="preserve">iv)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660618D3" w14:textId="77777777" w:rsidR="00B8065A" w:rsidRPr="005673E5" w:rsidRDefault="00B8065A" w:rsidP="00B8065A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i-iv.</w:t>
      </w:r>
    </w:p>
    <w:p w14:paraId="12F33F7B" w14:textId="77777777" w:rsidR="00B8065A" w:rsidRPr="009E07E1" w:rsidRDefault="00B8065A" w:rsidP="00B8065A"/>
    <w:p w14:paraId="488282A2" w14:textId="77777777" w:rsidR="00B8065A" w:rsidRPr="009E07E1" w:rsidRDefault="00B8065A" w:rsidP="00B9196C"/>
    <w:p w14:paraId="7B85A04C" w14:textId="060C8279" w:rsidR="00114AE7" w:rsidRPr="00C003DE" w:rsidRDefault="00311316" w:rsidP="00122B15">
      <w:pPr>
        <w:pStyle w:val="Nadpis2"/>
        <w:tabs>
          <w:tab w:val="clear" w:pos="1701"/>
          <w:tab w:val="left" w:pos="567"/>
        </w:tabs>
        <w:rPr>
          <w:rFonts w:eastAsia="Calibri"/>
        </w:rPr>
      </w:pPr>
      <w:r>
        <w:rPr>
          <w:rFonts w:eastAsia="Calibri"/>
        </w:rPr>
        <w:t xml:space="preserve">Zohlednění aspektů </w:t>
      </w:r>
      <w:r w:rsidR="00EF0FA5">
        <w:rPr>
          <w:rFonts w:eastAsia="Calibri"/>
        </w:rPr>
        <w:t>odpovědného zadávání</w:t>
      </w:r>
    </w:p>
    <w:p w14:paraId="35269301" w14:textId="6522B16C" w:rsidR="006764EA" w:rsidRPr="005F24C7" w:rsidRDefault="00DB5992" w:rsidP="00A21A8E">
      <w:r>
        <w:t xml:space="preserve">Univerzita Karlova naplňuje odpovědné zadávání veřejných zakázek v souladu se </w:t>
      </w:r>
      <w:hyperlink r:id="rId19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</w:t>
      </w:r>
      <w:r w:rsidRPr="005F24C7">
        <w:t>vztahu k   dodavatelům a principům účelnosti, hospodárnosti a efektivity</w:t>
      </w:r>
      <w:r w:rsidR="00EF0FA5" w:rsidRPr="005F24C7">
        <w:t>.</w:t>
      </w:r>
      <w:r w:rsidR="006764EA" w:rsidRPr="005F24C7">
        <w:t xml:space="preserve"> </w:t>
      </w:r>
    </w:p>
    <w:p w14:paraId="7F396FF4" w14:textId="574D62F1" w:rsidR="00A21A8E" w:rsidRPr="00A21A8E" w:rsidRDefault="00A21A8E" w:rsidP="00BA128D">
      <w:pPr>
        <w:pStyle w:val="Zkladntext"/>
        <w:ind w:right="187"/>
        <w:rPr>
          <w:rFonts w:asciiTheme="majorHAnsi" w:hAnsiTheme="majorHAnsi"/>
          <w:sz w:val="22"/>
          <w:szCs w:val="22"/>
        </w:rPr>
      </w:pPr>
      <w:r w:rsidRPr="001D6B43">
        <w:rPr>
          <w:rFonts w:asciiTheme="majorHAnsi" w:hAnsiTheme="majorHAnsi"/>
          <w:sz w:val="22"/>
          <w:szCs w:val="22"/>
        </w:rPr>
        <w:t>Zadavatel v rámci této zakázky požaduje, aby byl</w:t>
      </w:r>
      <w:r w:rsidR="009F076B" w:rsidRPr="001D6B43">
        <w:rPr>
          <w:rFonts w:asciiTheme="majorHAnsi" w:hAnsiTheme="majorHAnsi"/>
          <w:sz w:val="22"/>
          <w:szCs w:val="22"/>
        </w:rPr>
        <w:t>o dodané zboží</w:t>
      </w:r>
      <w:r w:rsidRPr="001D6B43">
        <w:rPr>
          <w:rFonts w:asciiTheme="majorHAnsi" w:hAnsiTheme="majorHAnsi"/>
          <w:sz w:val="22"/>
          <w:szCs w:val="22"/>
        </w:rPr>
        <w:t xml:space="preserve"> vyroben</w:t>
      </w:r>
      <w:r w:rsidR="009F076B" w:rsidRPr="001D6B43">
        <w:rPr>
          <w:rFonts w:asciiTheme="majorHAnsi" w:hAnsiTheme="majorHAnsi"/>
          <w:sz w:val="22"/>
          <w:szCs w:val="22"/>
        </w:rPr>
        <w:t>o</w:t>
      </w:r>
      <w:r w:rsidRPr="001D6B43">
        <w:rPr>
          <w:rFonts w:asciiTheme="majorHAnsi" w:hAnsiTheme="majorHAnsi"/>
          <w:sz w:val="22"/>
          <w:szCs w:val="22"/>
        </w:rPr>
        <w:t xml:space="preserve"> s maximálně eliminovaným dopadem na životní prostředí a splňoval</w:t>
      </w:r>
      <w:r w:rsidR="00BA128D">
        <w:rPr>
          <w:rFonts w:asciiTheme="majorHAnsi" w:hAnsiTheme="majorHAnsi"/>
          <w:sz w:val="22"/>
          <w:szCs w:val="22"/>
        </w:rPr>
        <w:t>o</w:t>
      </w:r>
      <w:r w:rsidRPr="001D6B43">
        <w:rPr>
          <w:rFonts w:asciiTheme="majorHAnsi" w:hAnsiTheme="majorHAnsi"/>
          <w:sz w:val="22"/>
          <w:szCs w:val="22"/>
        </w:rPr>
        <w:t xml:space="preserve"> technické, resp. environmentální požadavky uvedené </w:t>
      </w:r>
      <w:r w:rsidR="00BA128D">
        <w:rPr>
          <w:rFonts w:asciiTheme="majorHAnsi" w:hAnsiTheme="majorHAnsi"/>
          <w:sz w:val="22"/>
          <w:szCs w:val="22"/>
        </w:rPr>
        <w:t>v příloze č. 1</w:t>
      </w:r>
      <w:r w:rsidR="001D6B43">
        <w:rPr>
          <w:rFonts w:asciiTheme="majorHAnsi" w:hAnsiTheme="majorHAnsi"/>
          <w:sz w:val="22"/>
          <w:szCs w:val="22"/>
        </w:rPr>
        <w:t xml:space="preserve"> této výzvy</w:t>
      </w:r>
      <w:r w:rsidR="00977E65" w:rsidRPr="001D6B43">
        <w:rPr>
          <w:rFonts w:asciiTheme="majorHAnsi" w:hAnsiTheme="majorHAnsi"/>
          <w:sz w:val="22"/>
          <w:szCs w:val="22"/>
        </w:rPr>
        <w:t xml:space="preserve"> </w:t>
      </w:r>
      <w:r w:rsidR="001D6B43">
        <w:rPr>
          <w:rFonts w:asciiTheme="majorHAnsi" w:hAnsiTheme="majorHAnsi"/>
          <w:sz w:val="22"/>
          <w:szCs w:val="22"/>
        </w:rPr>
        <w:t>(</w:t>
      </w:r>
      <w:r w:rsidR="00BA128D" w:rsidRPr="00BA128D">
        <w:rPr>
          <w:rFonts w:asciiTheme="majorHAnsi" w:hAnsiTheme="majorHAnsi"/>
          <w:sz w:val="22"/>
          <w:szCs w:val="22"/>
        </w:rPr>
        <w:t>Specifikace předmětu plnění a položkový rozpočet  – židle</w:t>
      </w:r>
      <w:r w:rsidR="001D6B43">
        <w:rPr>
          <w:rFonts w:asciiTheme="majorHAnsi" w:hAnsiTheme="majorHAnsi"/>
          <w:sz w:val="22"/>
          <w:szCs w:val="22"/>
        </w:rPr>
        <w:t>)</w:t>
      </w:r>
      <w:r w:rsidRPr="001D6B43">
        <w:rPr>
          <w:rFonts w:asciiTheme="majorHAnsi" w:hAnsiTheme="majorHAnsi"/>
          <w:sz w:val="22"/>
          <w:szCs w:val="22"/>
        </w:rPr>
        <w:t>. Zadavatel si ve smyslu § 104 ZZVZ vyhrazuje předložení veškerých dokladů prokazujících splnění environmentálních požadavků ze strany vybraného dodavatele.</w:t>
      </w:r>
    </w:p>
    <w:p w14:paraId="44467579" w14:textId="5B216877" w:rsidR="0097468D" w:rsidRPr="00BA128D" w:rsidRDefault="0097468D" w:rsidP="00BA128D">
      <w:pPr>
        <w:spacing w:before="0"/>
      </w:pPr>
    </w:p>
    <w:sectPr w:rsidR="0097468D" w:rsidRPr="00BA128D" w:rsidSect="0030069D">
      <w:footerReference w:type="even" r:id="rId20"/>
      <w:footerReference w:type="default" r:id="rId21"/>
      <w:footerReference w:type="first" r:id="rId22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849A" w16cex:dateUtc="2021-09-10T05:15:00Z"/>
  <w16cex:commentExtensible w16cex:durableId="24E58511" w16cex:dateUtc="2021-09-10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6EB3A" w16cid:durableId="254F4D87"/>
  <w16cid:commentId w16cid:paraId="6F8AF14F" w16cid:durableId="254F36C8"/>
  <w16cid:commentId w16cid:paraId="690A6804" w16cid:durableId="254F33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F14E" w14:textId="77777777" w:rsidR="00F222F3" w:rsidRDefault="00F222F3" w:rsidP="0027113A">
      <w:r>
        <w:separator/>
      </w:r>
    </w:p>
  </w:endnote>
  <w:endnote w:type="continuationSeparator" w:id="0">
    <w:p w14:paraId="71671993" w14:textId="77777777" w:rsidR="00F222F3" w:rsidRDefault="00F222F3" w:rsidP="0027113A">
      <w:r>
        <w:continuationSeparator/>
      </w:r>
    </w:p>
  </w:endnote>
  <w:endnote w:type="continuationNotice" w:id="1">
    <w:p w14:paraId="7660CE4C" w14:textId="77777777" w:rsidR="00F222F3" w:rsidRDefault="00F222F3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F222F3" w:rsidRDefault="00F222F3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F222F3" w:rsidRDefault="00F222F3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799B0" w14:textId="272CEEFC" w:rsidR="00F222F3" w:rsidRDefault="00F222F3">
            <w:pPr>
              <w:pStyle w:val="Zpat"/>
              <w:jc w:val="right"/>
            </w:pPr>
            <w:r w:rsidRPr="008E1969">
              <w:t xml:space="preserve">Stránka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E648C3">
              <w:rPr>
                <w:b/>
                <w:bCs/>
                <w:noProof/>
              </w:rPr>
              <w:t>2</w:t>
            </w:r>
            <w:r w:rsidRPr="008E1969">
              <w:rPr>
                <w:b/>
                <w:bCs/>
              </w:rPr>
              <w:fldChar w:fldCharType="end"/>
            </w:r>
            <w:r w:rsidRPr="008E1969">
              <w:t xml:space="preserve"> z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E648C3">
              <w:rPr>
                <w:b/>
                <w:bCs/>
                <w:noProof/>
              </w:rPr>
              <w:t>9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F222F3" w:rsidRDefault="00F222F3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F222F3" w:rsidRDefault="00F222F3" w:rsidP="0027113A">
    <w:pPr>
      <w:pStyle w:val="Zpat"/>
    </w:pPr>
  </w:p>
  <w:p w14:paraId="12FD3569" w14:textId="77777777" w:rsidR="00F222F3" w:rsidRDefault="00F222F3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464A" w14:textId="77777777" w:rsidR="00F222F3" w:rsidRDefault="00F222F3" w:rsidP="0027113A">
      <w:r>
        <w:separator/>
      </w:r>
    </w:p>
  </w:footnote>
  <w:footnote w:type="continuationSeparator" w:id="0">
    <w:p w14:paraId="36F4886B" w14:textId="77777777" w:rsidR="00F222F3" w:rsidRDefault="00F222F3" w:rsidP="0027113A">
      <w:r>
        <w:continuationSeparator/>
      </w:r>
    </w:p>
  </w:footnote>
  <w:footnote w:type="continuationNotice" w:id="1">
    <w:p w14:paraId="61F2984F" w14:textId="77777777" w:rsidR="00F222F3" w:rsidRDefault="00F222F3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356"/>
    <w:multiLevelType w:val="hybridMultilevel"/>
    <w:tmpl w:val="3DF8C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147B"/>
    <w:multiLevelType w:val="hybridMultilevel"/>
    <w:tmpl w:val="B68498CC"/>
    <w:lvl w:ilvl="0" w:tplc="37C4A514">
      <w:start w:val="1"/>
      <w:numFmt w:val="lowerLetter"/>
      <w:pStyle w:val="Normln-slovanseznam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322"/>
    <w:multiLevelType w:val="hybridMultilevel"/>
    <w:tmpl w:val="42180CA6"/>
    <w:lvl w:ilvl="0" w:tplc="4CE2D5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0977"/>
    <w:multiLevelType w:val="hybridMultilevel"/>
    <w:tmpl w:val="D2F211C0"/>
    <w:lvl w:ilvl="0" w:tplc="90E412E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9AC6BCA"/>
    <w:multiLevelType w:val="hybridMultilevel"/>
    <w:tmpl w:val="DD465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53F41"/>
    <w:multiLevelType w:val="hybridMultilevel"/>
    <w:tmpl w:val="BF8026E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7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9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8"/>
  </w:num>
  <w:num w:numId="10">
    <w:abstractNumId w:val="0"/>
    <w:lvlOverride w:ilvl="0">
      <w:startOverride w:val="1"/>
    </w:lvlOverride>
  </w:num>
  <w:num w:numId="11">
    <w:abstractNumId w:val="30"/>
  </w:num>
  <w:num w:numId="12">
    <w:abstractNumId w:val="18"/>
  </w:num>
  <w:num w:numId="13">
    <w:abstractNumId w:val="17"/>
  </w:num>
  <w:num w:numId="14">
    <w:abstractNumId w:val="34"/>
  </w:num>
  <w:num w:numId="15">
    <w:abstractNumId w:val="13"/>
  </w:num>
  <w:num w:numId="16">
    <w:abstractNumId w:val="26"/>
  </w:num>
  <w:num w:numId="17">
    <w:abstractNumId w:val="36"/>
  </w:num>
  <w:num w:numId="18">
    <w:abstractNumId w:val="22"/>
  </w:num>
  <w:num w:numId="19">
    <w:abstractNumId w:val="37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20"/>
  </w:num>
  <w:num w:numId="41">
    <w:abstractNumId w:val="25"/>
  </w:num>
  <w:num w:numId="42">
    <w:abstractNumId w:val="38"/>
  </w:num>
  <w:num w:numId="43">
    <w:abstractNumId w:val="35"/>
  </w:num>
  <w:num w:numId="44">
    <w:abstractNumId w:val="32"/>
  </w:num>
  <w:num w:numId="45">
    <w:abstractNumId w:val="6"/>
  </w:num>
  <w:num w:numId="46">
    <w:abstractNumId w:val="31"/>
  </w:num>
  <w:num w:numId="47">
    <w:abstractNumId w:val="19"/>
  </w:num>
  <w:num w:numId="48">
    <w:abstractNumId w:val="5"/>
  </w:num>
  <w:num w:numId="49">
    <w:abstractNumId w:val="12"/>
  </w:num>
  <w:num w:numId="50">
    <w:abstractNumId w:val="15"/>
  </w:num>
  <w:num w:numId="51">
    <w:abstractNumId w:val="33"/>
  </w:num>
  <w:num w:numId="52">
    <w:abstractNumId w:val="30"/>
  </w:num>
  <w:num w:numId="53">
    <w:abstractNumId w:val="24"/>
  </w:num>
  <w:num w:numId="54">
    <w:abstractNumId w:val="5"/>
  </w:num>
  <w:num w:numId="55">
    <w:abstractNumId w:val="5"/>
  </w:num>
  <w:num w:numId="56">
    <w:abstractNumId w:val="27"/>
  </w:num>
  <w:num w:numId="57">
    <w:abstractNumId w:val="23"/>
  </w:num>
  <w:num w:numId="58">
    <w:abstractNumId w:val="23"/>
    <w:lvlOverride w:ilvl="0">
      <w:startOverride w:val="1"/>
    </w:lvlOverride>
  </w:num>
  <w:num w:numId="59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0AC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435"/>
    <w:rsid w:val="000215D5"/>
    <w:rsid w:val="0002350A"/>
    <w:rsid w:val="00023C49"/>
    <w:rsid w:val="00024381"/>
    <w:rsid w:val="00024559"/>
    <w:rsid w:val="00024B5F"/>
    <w:rsid w:val="00025533"/>
    <w:rsid w:val="0002598F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8EF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07C4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42C8"/>
    <w:rsid w:val="00065C92"/>
    <w:rsid w:val="00065E07"/>
    <w:rsid w:val="00070A0C"/>
    <w:rsid w:val="00071116"/>
    <w:rsid w:val="0007166A"/>
    <w:rsid w:val="00072D38"/>
    <w:rsid w:val="0007371D"/>
    <w:rsid w:val="00073A86"/>
    <w:rsid w:val="00073F06"/>
    <w:rsid w:val="00074459"/>
    <w:rsid w:val="00074554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1EEF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7B9"/>
    <w:rsid w:val="00086836"/>
    <w:rsid w:val="00086A75"/>
    <w:rsid w:val="00086C1A"/>
    <w:rsid w:val="00087141"/>
    <w:rsid w:val="00087A2E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010A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05C2"/>
    <w:rsid w:val="000B0734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0F53"/>
    <w:rsid w:val="000C1155"/>
    <w:rsid w:val="000C1BDC"/>
    <w:rsid w:val="000C2BB4"/>
    <w:rsid w:val="000C3578"/>
    <w:rsid w:val="000C366D"/>
    <w:rsid w:val="000C37AA"/>
    <w:rsid w:val="000C3969"/>
    <w:rsid w:val="000C39CD"/>
    <w:rsid w:val="000C48C1"/>
    <w:rsid w:val="000C49DD"/>
    <w:rsid w:val="000C4A4B"/>
    <w:rsid w:val="000C4E22"/>
    <w:rsid w:val="000C5E60"/>
    <w:rsid w:val="000C61BB"/>
    <w:rsid w:val="000C6A19"/>
    <w:rsid w:val="000C6D0E"/>
    <w:rsid w:val="000C7BC3"/>
    <w:rsid w:val="000D1AFF"/>
    <w:rsid w:val="000D1C06"/>
    <w:rsid w:val="000D2786"/>
    <w:rsid w:val="000D38C2"/>
    <w:rsid w:val="000D44F0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022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936"/>
    <w:rsid w:val="00104BD8"/>
    <w:rsid w:val="0010517F"/>
    <w:rsid w:val="0010527D"/>
    <w:rsid w:val="00106217"/>
    <w:rsid w:val="001066B2"/>
    <w:rsid w:val="0010693E"/>
    <w:rsid w:val="00106FAA"/>
    <w:rsid w:val="0010725E"/>
    <w:rsid w:val="0011134B"/>
    <w:rsid w:val="00111AC2"/>
    <w:rsid w:val="00111C9A"/>
    <w:rsid w:val="00112815"/>
    <w:rsid w:val="0011335E"/>
    <w:rsid w:val="001135F4"/>
    <w:rsid w:val="0011420C"/>
    <w:rsid w:val="00114708"/>
    <w:rsid w:val="00114AE7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17AE7"/>
    <w:rsid w:val="00120858"/>
    <w:rsid w:val="00121B90"/>
    <w:rsid w:val="0012228A"/>
    <w:rsid w:val="0012229D"/>
    <w:rsid w:val="001222B3"/>
    <w:rsid w:val="0012236D"/>
    <w:rsid w:val="001224A1"/>
    <w:rsid w:val="00122806"/>
    <w:rsid w:val="00122AC9"/>
    <w:rsid w:val="00122B15"/>
    <w:rsid w:val="00123108"/>
    <w:rsid w:val="00123735"/>
    <w:rsid w:val="00123E0B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272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873A8"/>
    <w:rsid w:val="00190B13"/>
    <w:rsid w:val="0019128E"/>
    <w:rsid w:val="001918FA"/>
    <w:rsid w:val="00191BFA"/>
    <w:rsid w:val="00191C8E"/>
    <w:rsid w:val="00192079"/>
    <w:rsid w:val="001923FA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91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193F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D16"/>
    <w:rsid w:val="001B5370"/>
    <w:rsid w:val="001B56CB"/>
    <w:rsid w:val="001B5760"/>
    <w:rsid w:val="001B6153"/>
    <w:rsid w:val="001B6839"/>
    <w:rsid w:val="001B6A29"/>
    <w:rsid w:val="001B7CEA"/>
    <w:rsid w:val="001B7F0A"/>
    <w:rsid w:val="001C108C"/>
    <w:rsid w:val="001C19B6"/>
    <w:rsid w:val="001C1ECB"/>
    <w:rsid w:val="001C2201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6AB"/>
    <w:rsid w:val="001C7857"/>
    <w:rsid w:val="001D032C"/>
    <w:rsid w:val="001D1B8D"/>
    <w:rsid w:val="001D2032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B43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04"/>
    <w:rsid w:val="001E4394"/>
    <w:rsid w:val="001E55CC"/>
    <w:rsid w:val="001E5AD3"/>
    <w:rsid w:val="001E5FC9"/>
    <w:rsid w:val="001E6168"/>
    <w:rsid w:val="001E69F3"/>
    <w:rsid w:val="001E7738"/>
    <w:rsid w:val="001F003F"/>
    <w:rsid w:val="001F084E"/>
    <w:rsid w:val="001F112A"/>
    <w:rsid w:val="001F13DA"/>
    <w:rsid w:val="001F21FA"/>
    <w:rsid w:val="001F2740"/>
    <w:rsid w:val="001F4BF1"/>
    <w:rsid w:val="001F60D2"/>
    <w:rsid w:val="001F69F7"/>
    <w:rsid w:val="001F756F"/>
    <w:rsid w:val="002010AA"/>
    <w:rsid w:val="002011A9"/>
    <w:rsid w:val="0020181F"/>
    <w:rsid w:val="00201C9F"/>
    <w:rsid w:val="00201F7E"/>
    <w:rsid w:val="002020B5"/>
    <w:rsid w:val="0020273D"/>
    <w:rsid w:val="002027C9"/>
    <w:rsid w:val="00202A22"/>
    <w:rsid w:val="00202CED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07897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5F2C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4974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474C"/>
    <w:rsid w:val="002450D9"/>
    <w:rsid w:val="00246772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6C1"/>
    <w:rsid w:val="002539EE"/>
    <w:rsid w:val="00253B71"/>
    <w:rsid w:val="00254280"/>
    <w:rsid w:val="00254308"/>
    <w:rsid w:val="00254372"/>
    <w:rsid w:val="00254567"/>
    <w:rsid w:val="002554E8"/>
    <w:rsid w:val="00255890"/>
    <w:rsid w:val="00256382"/>
    <w:rsid w:val="00256E2E"/>
    <w:rsid w:val="0025788E"/>
    <w:rsid w:val="002600B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709"/>
    <w:rsid w:val="002718F3"/>
    <w:rsid w:val="00272493"/>
    <w:rsid w:val="002724A0"/>
    <w:rsid w:val="00272512"/>
    <w:rsid w:val="00272A1F"/>
    <w:rsid w:val="0027363C"/>
    <w:rsid w:val="00274145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876B0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1277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0B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18A"/>
    <w:rsid w:val="002C64A5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2F81"/>
    <w:rsid w:val="002D3014"/>
    <w:rsid w:val="002D303A"/>
    <w:rsid w:val="002D3B77"/>
    <w:rsid w:val="002D3E7D"/>
    <w:rsid w:val="002D4773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3A54"/>
    <w:rsid w:val="002F4376"/>
    <w:rsid w:val="002F4B78"/>
    <w:rsid w:val="002F5229"/>
    <w:rsid w:val="002F5272"/>
    <w:rsid w:val="002F547F"/>
    <w:rsid w:val="002F5601"/>
    <w:rsid w:val="002F6282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945"/>
    <w:rsid w:val="00302C23"/>
    <w:rsid w:val="00303175"/>
    <w:rsid w:val="00303888"/>
    <w:rsid w:val="00303AF2"/>
    <w:rsid w:val="00304D7C"/>
    <w:rsid w:val="0030505F"/>
    <w:rsid w:val="00305D3C"/>
    <w:rsid w:val="003066EE"/>
    <w:rsid w:val="00306A5A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16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933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4F95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D0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72A"/>
    <w:rsid w:val="00372BF4"/>
    <w:rsid w:val="003736B8"/>
    <w:rsid w:val="0037393F"/>
    <w:rsid w:val="00373C5C"/>
    <w:rsid w:val="00373E28"/>
    <w:rsid w:val="00373F13"/>
    <w:rsid w:val="0037447D"/>
    <w:rsid w:val="00374911"/>
    <w:rsid w:val="003766D8"/>
    <w:rsid w:val="0037787F"/>
    <w:rsid w:val="00377884"/>
    <w:rsid w:val="00377B50"/>
    <w:rsid w:val="00377E94"/>
    <w:rsid w:val="003803BC"/>
    <w:rsid w:val="0038097C"/>
    <w:rsid w:val="00380A43"/>
    <w:rsid w:val="00380C3C"/>
    <w:rsid w:val="00381194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89D"/>
    <w:rsid w:val="00396BBA"/>
    <w:rsid w:val="00397622"/>
    <w:rsid w:val="003A06C3"/>
    <w:rsid w:val="003A078D"/>
    <w:rsid w:val="003A0ED5"/>
    <w:rsid w:val="003A1DCD"/>
    <w:rsid w:val="003A1FC6"/>
    <w:rsid w:val="003A242E"/>
    <w:rsid w:val="003A2B06"/>
    <w:rsid w:val="003A3099"/>
    <w:rsid w:val="003A39FA"/>
    <w:rsid w:val="003A46FE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5B"/>
    <w:rsid w:val="003C0466"/>
    <w:rsid w:val="003C0B04"/>
    <w:rsid w:val="003C1981"/>
    <w:rsid w:val="003C1C18"/>
    <w:rsid w:val="003C21E1"/>
    <w:rsid w:val="003C28D5"/>
    <w:rsid w:val="003C2AC4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CE9"/>
    <w:rsid w:val="003C7F19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81E"/>
    <w:rsid w:val="003D2A0D"/>
    <w:rsid w:val="003D3009"/>
    <w:rsid w:val="003D3700"/>
    <w:rsid w:val="003D46D5"/>
    <w:rsid w:val="003D4B0C"/>
    <w:rsid w:val="003D5488"/>
    <w:rsid w:val="003D62BB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493E"/>
    <w:rsid w:val="003E5226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202D"/>
    <w:rsid w:val="003F30E0"/>
    <w:rsid w:val="003F350C"/>
    <w:rsid w:val="003F3EBB"/>
    <w:rsid w:val="003F4317"/>
    <w:rsid w:val="003F45F7"/>
    <w:rsid w:val="003F4D28"/>
    <w:rsid w:val="003F4FDB"/>
    <w:rsid w:val="003F5AE2"/>
    <w:rsid w:val="003F5B85"/>
    <w:rsid w:val="003F61FF"/>
    <w:rsid w:val="003F6383"/>
    <w:rsid w:val="003F6D5E"/>
    <w:rsid w:val="003F71B3"/>
    <w:rsid w:val="003F74BF"/>
    <w:rsid w:val="003F754A"/>
    <w:rsid w:val="003F776C"/>
    <w:rsid w:val="003F7B20"/>
    <w:rsid w:val="0040029C"/>
    <w:rsid w:val="00400805"/>
    <w:rsid w:val="00400E05"/>
    <w:rsid w:val="00401374"/>
    <w:rsid w:val="004020E1"/>
    <w:rsid w:val="004023ED"/>
    <w:rsid w:val="00402655"/>
    <w:rsid w:val="00403166"/>
    <w:rsid w:val="00403998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2335"/>
    <w:rsid w:val="00412ADE"/>
    <w:rsid w:val="00412E29"/>
    <w:rsid w:val="00412E95"/>
    <w:rsid w:val="00413078"/>
    <w:rsid w:val="0041376F"/>
    <w:rsid w:val="004139FF"/>
    <w:rsid w:val="00413B1D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67C7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3BD"/>
    <w:rsid w:val="004457B8"/>
    <w:rsid w:val="0044658E"/>
    <w:rsid w:val="00446962"/>
    <w:rsid w:val="00446EA0"/>
    <w:rsid w:val="00447D2D"/>
    <w:rsid w:val="00450E9A"/>
    <w:rsid w:val="0045180C"/>
    <w:rsid w:val="004519FE"/>
    <w:rsid w:val="00451D9D"/>
    <w:rsid w:val="00452491"/>
    <w:rsid w:val="00452572"/>
    <w:rsid w:val="00452E3C"/>
    <w:rsid w:val="00452EBB"/>
    <w:rsid w:val="00453465"/>
    <w:rsid w:val="0045383A"/>
    <w:rsid w:val="00454A61"/>
    <w:rsid w:val="00455FF6"/>
    <w:rsid w:val="00456F09"/>
    <w:rsid w:val="004570C0"/>
    <w:rsid w:val="004571BD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2F0E"/>
    <w:rsid w:val="00463A89"/>
    <w:rsid w:val="00463F01"/>
    <w:rsid w:val="004643BC"/>
    <w:rsid w:val="0046464A"/>
    <w:rsid w:val="00464BE6"/>
    <w:rsid w:val="00464E4F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6AD0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305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5DF9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4E26"/>
    <w:rsid w:val="004B5055"/>
    <w:rsid w:val="004B53B7"/>
    <w:rsid w:val="004B66B6"/>
    <w:rsid w:val="004B6796"/>
    <w:rsid w:val="004B6D84"/>
    <w:rsid w:val="004B7053"/>
    <w:rsid w:val="004C05FD"/>
    <w:rsid w:val="004C0F23"/>
    <w:rsid w:val="004C3F29"/>
    <w:rsid w:val="004C443D"/>
    <w:rsid w:val="004C44C7"/>
    <w:rsid w:val="004C499C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27EA"/>
    <w:rsid w:val="004D317D"/>
    <w:rsid w:val="004D46F1"/>
    <w:rsid w:val="004D5113"/>
    <w:rsid w:val="004D60B1"/>
    <w:rsid w:val="004D60B5"/>
    <w:rsid w:val="004D628A"/>
    <w:rsid w:val="004D70BF"/>
    <w:rsid w:val="004D7C98"/>
    <w:rsid w:val="004E08D5"/>
    <w:rsid w:val="004E1D39"/>
    <w:rsid w:val="004E209B"/>
    <w:rsid w:val="004E22AC"/>
    <w:rsid w:val="004E2EBC"/>
    <w:rsid w:val="004E3036"/>
    <w:rsid w:val="004E3389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6CB"/>
    <w:rsid w:val="004E7930"/>
    <w:rsid w:val="004F0668"/>
    <w:rsid w:val="004F0850"/>
    <w:rsid w:val="004F0FB0"/>
    <w:rsid w:val="004F0FDB"/>
    <w:rsid w:val="004F1309"/>
    <w:rsid w:val="004F1B91"/>
    <w:rsid w:val="004F2385"/>
    <w:rsid w:val="004F25B8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2C34"/>
    <w:rsid w:val="00513504"/>
    <w:rsid w:val="00513EB1"/>
    <w:rsid w:val="00514C55"/>
    <w:rsid w:val="005150A0"/>
    <w:rsid w:val="005153D9"/>
    <w:rsid w:val="0051606D"/>
    <w:rsid w:val="00516083"/>
    <w:rsid w:val="005162A9"/>
    <w:rsid w:val="005165BC"/>
    <w:rsid w:val="0051696F"/>
    <w:rsid w:val="005169B2"/>
    <w:rsid w:val="00516AE2"/>
    <w:rsid w:val="00516BAE"/>
    <w:rsid w:val="00516D08"/>
    <w:rsid w:val="00516E14"/>
    <w:rsid w:val="0051746A"/>
    <w:rsid w:val="00517E5E"/>
    <w:rsid w:val="005201C2"/>
    <w:rsid w:val="00520353"/>
    <w:rsid w:val="00520516"/>
    <w:rsid w:val="00520D1C"/>
    <w:rsid w:val="00521623"/>
    <w:rsid w:val="00521A85"/>
    <w:rsid w:val="00521DDD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2B9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59DC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2FF4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5F0C"/>
    <w:rsid w:val="00556472"/>
    <w:rsid w:val="005570BD"/>
    <w:rsid w:val="0055785A"/>
    <w:rsid w:val="00560F33"/>
    <w:rsid w:val="0056144B"/>
    <w:rsid w:val="00561C64"/>
    <w:rsid w:val="00562FDE"/>
    <w:rsid w:val="0056310F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67E97"/>
    <w:rsid w:val="00570AC7"/>
    <w:rsid w:val="00571B04"/>
    <w:rsid w:val="00573A2D"/>
    <w:rsid w:val="00574329"/>
    <w:rsid w:val="00574739"/>
    <w:rsid w:val="005748AD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747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1676"/>
    <w:rsid w:val="00592948"/>
    <w:rsid w:val="00592B10"/>
    <w:rsid w:val="00593219"/>
    <w:rsid w:val="00593587"/>
    <w:rsid w:val="005935EF"/>
    <w:rsid w:val="005947E8"/>
    <w:rsid w:val="00594CD2"/>
    <w:rsid w:val="005954A4"/>
    <w:rsid w:val="00595C93"/>
    <w:rsid w:val="00595CB8"/>
    <w:rsid w:val="00595DC3"/>
    <w:rsid w:val="005961A2"/>
    <w:rsid w:val="005977EA"/>
    <w:rsid w:val="00597E64"/>
    <w:rsid w:val="005A1580"/>
    <w:rsid w:val="005A377C"/>
    <w:rsid w:val="005A3BD4"/>
    <w:rsid w:val="005A42A7"/>
    <w:rsid w:val="005A45F4"/>
    <w:rsid w:val="005A6AF5"/>
    <w:rsid w:val="005A6F42"/>
    <w:rsid w:val="005A72A2"/>
    <w:rsid w:val="005A76C9"/>
    <w:rsid w:val="005B0511"/>
    <w:rsid w:val="005B0DB0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4A58"/>
    <w:rsid w:val="005D5B9D"/>
    <w:rsid w:val="005D5D1C"/>
    <w:rsid w:val="005D66F0"/>
    <w:rsid w:val="005D6948"/>
    <w:rsid w:val="005D720D"/>
    <w:rsid w:val="005E03D5"/>
    <w:rsid w:val="005E05BF"/>
    <w:rsid w:val="005E05C1"/>
    <w:rsid w:val="005E0B8F"/>
    <w:rsid w:val="005E0F1E"/>
    <w:rsid w:val="005E0FC7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2D3"/>
    <w:rsid w:val="005E6BED"/>
    <w:rsid w:val="005E7D42"/>
    <w:rsid w:val="005F0231"/>
    <w:rsid w:val="005F048B"/>
    <w:rsid w:val="005F10A2"/>
    <w:rsid w:val="005F2132"/>
    <w:rsid w:val="005F2314"/>
    <w:rsid w:val="005F24C7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E76"/>
    <w:rsid w:val="006022F5"/>
    <w:rsid w:val="006023F1"/>
    <w:rsid w:val="006027D5"/>
    <w:rsid w:val="00603679"/>
    <w:rsid w:val="00603817"/>
    <w:rsid w:val="00603A81"/>
    <w:rsid w:val="00603DA8"/>
    <w:rsid w:val="006043FF"/>
    <w:rsid w:val="006046CA"/>
    <w:rsid w:val="00605081"/>
    <w:rsid w:val="006051AA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0FC"/>
    <w:rsid w:val="00631C3C"/>
    <w:rsid w:val="0063339E"/>
    <w:rsid w:val="0063383A"/>
    <w:rsid w:val="006339C3"/>
    <w:rsid w:val="00634CD7"/>
    <w:rsid w:val="00634D6D"/>
    <w:rsid w:val="006356BB"/>
    <w:rsid w:val="0063628B"/>
    <w:rsid w:val="006370F9"/>
    <w:rsid w:val="00637633"/>
    <w:rsid w:val="006377F6"/>
    <w:rsid w:val="00637F95"/>
    <w:rsid w:val="00640274"/>
    <w:rsid w:val="00640C01"/>
    <w:rsid w:val="00640E3A"/>
    <w:rsid w:val="00640EFE"/>
    <w:rsid w:val="00641417"/>
    <w:rsid w:val="00642B5A"/>
    <w:rsid w:val="006437D8"/>
    <w:rsid w:val="006438B4"/>
    <w:rsid w:val="00643AB7"/>
    <w:rsid w:val="00643CFE"/>
    <w:rsid w:val="00644549"/>
    <w:rsid w:val="00644681"/>
    <w:rsid w:val="00644B5D"/>
    <w:rsid w:val="00645932"/>
    <w:rsid w:val="00645E08"/>
    <w:rsid w:val="0064641F"/>
    <w:rsid w:val="0064663C"/>
    <w:rsid w:val="00646B11"/>
    <w:rsid w:val="00646D03"/>
    <w:rsid w:val="00647704"/>
    <w:rsid w:val="00650631"/>
    <w:rsid w:val="00651139"/>
    <w:rsid w:val="0065298B"/>
    <w:rsid w:val="006529B0"/>
    <w:rsid w:val="00652B8B"/>
    <w:rsid w:val="00653154"/>
    <w:rsid w:val="0065358D"/>
    <w:rsid w:val="006539BA"/>
    <w:rsid w:val="00653D5D"/>
    <w:rsid w:val="006548C6"/>
    <w:rsid w:val="006555C8"/>
    <w:rsid w:val="00656425"/>
    <w:rsid w:val="006564BB"/>
    <w:rsid w:val="00657303"/>
    <w:rsid w:val="00657A4B"/>
    <w:rsid w:val="006603D3"/>
    <w:rsid w:val="006605EB"/>
    <w:rsid w:val="00660691"/>
    <w:rsid w:val="006612C9"/>
    <w:rsid w:val="00661E91"/>
    <w:rsid w:val="006624EB"/>
    <w:rsid w:val="0066264E"/>
    <w:rsid w:val="00662783"/>
    <w:rsid w:val="00662A2F"/>
    <w:rsid w:val="00662A45"/>
    <w:rsid w:val="006639BD"/>
    <w:rsid w:val="006646B5"/>
    <w:rsid w:val="00665233"/>
    <w:rsid w:val="0066564C"/>
    <w:rsid w:val="00665DEA"/>
    <w:rsid w:val="00665DEB"/>
    <w:rsid w:val="00666105"/>
    <w:rsid w:val="00666A0F"/>
    <w:rsid w:val="00667101"/>
    <w:rsid w:val="006672AE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4EA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2A07"/>
    <w:rsid w:val="0069332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EA8"/>
    <w:rsid w:val="00697061"/>
    <w:rsid w:val="00697D8B"/>
    <w:rsid w:val="006A0BA0"/>
    <w:rsid w:val="006A1367"/>
    <w:rsid w:val="006A14FC"/>
    <w:rsid w:val="006A218E"/>
    <w:rsid w:val="006A2585"/>
    <w:rsid w:val="006A34E4"/>
    <w:rsid w:val="006A393C"/>
    <w:rsid w:val="006A41F4"/>
    <w:rsid w:val="006A4591"/>
    <w:rsid w:val="006A4B27"/>
    <w:rsid w:val="006A599A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6D71"/>
    <w:rsid w:val="006C73AD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539F"/>
    <w:rsid w:val="006E5CB3"/>
    <w:rsid w:val="006E6771"/>
    <w:rsid w:val="006E6A4E"/>
    <w:rsid w:val="006E7311"/>
    <w:rsid w:val="006E73C3"/>
    <w:rsid w:val="006E7418"/>
    <w:rsid w:val="006E74E9"/>
    <w:rsid w:val="006E7A46"/>
    <w:rsid w:val="006E7DD9"/>
    <w:rsid w:val="006F08E9"/>
    <w:rsid w:val="006F1607"/>
    <w:rsid w:val="006F24B4"/>
    <w:rsid w:val="006F2900"/>
    <w:rsid w:val="006F290B"/>
    <w:rsid w:val="006F2B89"/>
    <w:rsid w:val="006F5FC3"/>
    <w:rsid w:val="006F7B9B"/>
    <w:rsid w:val="007002B6"/>
    <w:rsid w:val="007006F8"/>
    <w:rsid w:val="00700A40"/>
    <w:rsid w:val="00700A86"/>
    <w:rsid w:val="0070167E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1790"/>
    <w:rsid w:val="00712618"/>
    <w:rsid w:val="00713A45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172"/>
    <w:rsid w:val="00727369"/>
    <w:rsid w:val="007279F4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2BC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5FB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BA6"/>
    <w:rsid w:val="00764D43"/>
    <w:rsid w:val="00765110"/>
    <w:rsid w:val="007654CF"/>
    <w:rsid w:val="00765768"/>
    <w:rsid w:val="0076582A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636D"/>
    <w:rsid w:val="00787EEB"/>
    <w:rsid w:val="00790122"/>
    <w:rsid w:val="00790439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2C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C8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B7A1B"/>
    <w:rsid w:val="007B7FF6"/>
    <w:rsid w:val="007C013E"/>
    <w:rsid w:val="007C021E"/>
    <w:rsid w:val="007C0535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2F9B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1DB8"/>
    <w:rsid w:val="007E20EA"/>
    <w:rsid w:val="007E3447"/>
    <w:rsid w:val="007E3AF9"/>
    <w:rsid w:val="007E3E82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1DB8"/>
    <w:rsid w:val="0081236A"/>
    <w:rsid w:val="0081393D"/>
    <w:rsid w:val="00813BCD"/>
    <w:rsid w:val="008143DA"/>
    <w:rsid w:val="00814E95"/>
    <w:rsid w:val="00816338"/>
    <w:rsid w:val="00816DB0"/>
    <w:rsid w:val="00816E51"/>
    <w:rsid w:val="008173FA"/>
    <w:rsid w:val="00817947"/>
    <w:rsid w:val="008201BD"/>
    <w:rsid w:val="00820430"/>
    <w:rsid w:val="008208CA"/>
    <w:rsid w:val="008210FA"/>
    <w:rsid w:val="008215D5"/>
    <w:rsid w:val="00821D5D"/>
    <w:rsid w:val="008224F8"/>
    <w:rsid w:val="00822727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0E09"/>
    <w:rsid w:val="008410B4"/>
    <w:rsid w:val="0084121C"/>
    <w:rsid w:val="0084181D"/>
    <w:rsid w:val="00842521"/>
    <w:rsid w:val="00844435"/>
    <w:rsid w:val="00844614"/>
    <w:rsid w:val="008451D7"/>
    <w:rsid w:val="0084572C"/>
    <w:rsid w:val="00845BB2"/>
    <w:rsid w:val="00846C9D"/>
    <w:rsid w:val="00846D08"/>
    <w:rsid w:val="00847084"/>
    <w:rsid w:val="008471F5"/>
    <w:rsid w:val="00847732"/>
    <w:rsid w:val="00847BE0"/>
    <w:rsid w:val="00847D99"/>
    <w:rsid w:val="008506DF"/>
    <w:rsid w:val="00851272"/>
    <w:rsid w:val="00851F74"/>
    <w:rsid w:val="00852254"/>
    <w:rsid w:val="00852DA7"/>
    <w:rsid w:val="00853137"/>
    <w:rsid w:val="0085352B"/>
    <w:rsid w:val="00855456"/>
    <w:rsid w:val="00856D57"/>
    <w:rsid w:val="00857314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5FDC"/>
    <w:rsid w:val="00866037"/>
    <w:rsid w:val="008664B0"/>
    <w:rsid w:val="00866FA6"/>
    <w:rsid w:val="0087121B"/>
    <w:rsid w:val="00871F16"/>
    <w:rsid w:val="00873284"/>
    <w:rsid w:val="00873AA1"/>
    <w:rsid w:val="00873C80"/>
    <w:rsid w:val="00874444"/>
    <w:rsid w:val="00874FB4"/>
    <w:rsid w:val="0087527A"/>
    <w:rsid w:val="008762EA"/>
    <w:rsid w:val="00876937"/>
    <w:rsid w:val="00876C60"/>
    <w:rsid w:val="00877E1B"/>
    <w:rsid w:val="00880D06"/>
    <w:rsid w:val="008813E7"/>
    <w:rsid w:val="00881669"/>
    <w:rsid w:val="008821C7"/>
    <w:rsid w:val="00882FA4"/>
    <w:rsid w:val="008830DB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6DB4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337"/>
    <w:rsid w:val="008B2956"/>
    <w:rsid w:val="008B392B"/>
    <w:rsid w:val="008B445A"/>
    <w:rsid w:val="008B4EEE"/>
    <w:rsid w:val="008B4F15"/>
    <w:rsid w:val="008B5C54"/>
    <w:rsid w:val="008B6655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B23"/>
    <w:rsid w:val="008C4C84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5DA6"/>
    <w:rsid w:val="008E5F2C"/>
    <w:rsid w:val="008E64A5"/>
    <w:rsid w:val="008E6FFB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900B06"/>
    <w:rsid w:val="009010F3"/>
    <w:rsid w:val="00901231"/>
    <w:rsid w:val="009015F8"/>
    <w:rsid w:val="00901CB2"/>
    <w:rsid w:val="00902FC7"/>
    <w:rsid w:val="0090312B"/>
    <w:rsid w:val="00903E79"/>
    <w:rsid w:val="009056DA"/>
    <w:rsid w:val="00905816"/>
    <w:rsid w:val="00906977"/>
    <w:rsid w:val="00907AFE"/>
    <w:rsid w:val="00907D07"/>
    <w:rsid w:val="00910D4F"/>
    <w:rsid w:val="00911969"/>
    <w:rsid w:val="009123DA"/>
    <w:rsid w:val="00912E8A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CB"/>
    <w:rsid w:val="009234E3"/>
    <w:rsid w:val="009236EB"/>
    <w:rsid w:val="00923B41"/>
    <w:rsid w:val="009240A0"/>
    <w:rsid w:val="00925248"/>
    <w:rsid w:val="00925D81"/>
    <w:rsid w:val="00926DDB"/>
    <w:rsid w:val="00930429"/>
    <w:rsid w:val="00930491"/>
    <w:rsid w:val="0093087D"/>
    <w:rsid w:val="009318BE"/>
    <w:rsid w:val="00931E6F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687"/>
    <w:rsid w:val="00941AE4"/>
    <w:rsid w:val="00941CF0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F46"/>
    <w:rsid w:val="00953AC1"/>
    <w:rsid w:val="00954324"/>
    <w:rsid w:val="00955B77"/>
    <w:rsid w:val="00955F37"/>
    <w:rsid w:val="00956201"/>
    <w:rsid w:val="0095744E"/>
    <w:rsid w:val="009576FA"/>
    <w:rsid w:val="00957DCB"/>
    <w:rsid w:val="00957F10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8D3"/>
    <w:rsid w:val="00971F9A"/>
    <w:rsid w:val="009723A6"/>
    <w:rsid w:val="00972FA8"/>
    <w:rsid w:val="00972FC5"/>
    <w:rsid w:val="00973416"/>
    <w:rsid w:val="00973560"/>
    <w:rsid w:val="00973B35"/>
    <w:rsid w:val="0097468D"/>
    <w:rsid w:val="00975094"/>
    <w:rsid w:val="00975B08"/>
    <w:rsid w:val="00977876"/>
    <w:rsid w:val="00977E65"/>
    <w:rsid w:val="00977E81"/>
    <w:rsid w:val="009802DA"/>
    <w:rsid w:val="00980AFF"/>
    <w:rsid w:val="00980CCA"/>
    <w:rsid w:val="00981D67"/>
    <w:rsid w:val="00981FE9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0FD9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5C4B"/>
    <w:rsid w:val="00996F39"/>
    <w:rsid w:val="00997424"/>
    <w:rsid w:val="009974D9"/>
    <w:rsid w:val="00997EA4"/>
    <w:rsid w:val="00997F36"/>
    <w:rsid w:val="009A05A5"/>
    <w:rsid w:val="009A06E0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A45"/>
    <w:rsid w:val="009B2E35"/>
    <w:rsid w:val="009B303A"/>
    <w:rsid w:val="009B4584"/>
    <w:rsid w:val="009B4A70"/>
    <w:rsid w:val="009B4B6E"/>
    <w:rsid w:val="009B5412"/>
    <w:rsid w:val="009B55BA"/>
    <w:rsid w:val="009B576E"/>
    <w:rsid w:val="009B59AB"/>
    <w:rsid w:val="009B5B6F"/>
    <w:rsid w:val="009B6FC8"/>
    <w:rsid w:val="009B70F1"/>
    <w:rsid w:val="009B7966"/>
    <w:rsid w:val="009B7D99"/>
    <w:rsid w:val="009B7EF6"/>
    <w:rsid w:val="009C16A1"/>
    <w:rsid w:val="009C16F3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8B1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4A11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76B"/>
    <w:rsid w:val="009F08CE"/>
    <w:rsid w:val="009F0FBD"/>
    <w:rsid w:val="009F1111"/>
    <w:rsid w:val="009F242A"/>
    <w:rsid w:val="009F24FD"/>
    <w:rsid w:val="009F2977"/>
    <w:rsid w:val="009F33E9"/>
    <w:rsid w:val="009F3888"/>
    <w:rsid w:val="009F3D08"/>
    <w:rsid w:val="009F3D2F"/>
    <w:rsid w:val="009F4D00"/>
    <w:rsid w:val="009F4D14"/>
    <w:rsid w:val="009F4EB8"/>
    <w:rsid w:val="009F4EE8"/>
    <w:rsid w:val="009F5210"/>
    <w:rsid w:val="009F52EB"/>
    <w:rsid w:val="009F55ED"/>
    <w:rsid w:val="009F56D9"/>
    <w:rsid w:val="009F5BBD"/>
    <w:rsid w:val="009F5D42"/>
    <w:rsid w:val="009F672F"/>
    <w:rsid w:val="009F6B03"/>
    <w:rsid w:val="009F737B"/>
    <w:rsid w:val="009F78D6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996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68D"/>
    <w:rsid w:val="00A2172D"/>
    <w:rsid w:val="00A21A8E"/>
    <w:rsid w:val="00A21F91"/>
    <w:rsid w:val="00A231A6"/>
    <w:rsid w:val="00A2326F"/>
    <w:rsid w:val="00A23743"/>
    <w:rsid w:val="00A237AC"/>
    <w:rsid w:val="00A23A24"/>
    <w:rsid w:val="00A24B4F"/>
    <w:rsid w:val="00A24C04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2AC6"/>
    <w:rsid w:val="00A33499"/>
    <w:rsid w:val="00A34332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1F5E"/>
    <w:rsid w:val="00A5202C"/>
    <w:rsid w:val="00A52B85"/>
    <w:rsid w:val="00A52C12"/>
    <w:rsid w:val="00A52C44"/>
    <w:rsid w:val="00A52CA7"/>
    <w:rsid w:val="00A52F14"/>
    <w:rsid w:val="00A530C5"/>
    <w:rsid w:val="00A5453B"/>
    <w:rsid w:val="00A54864"/>
    <w:rsid w:val="00A54B3E"/>
    <w:rsid w:val="00A54DCE"/>
    <w:rsid w:val="00A55787"/>
    <w:rsid w:val="00A56B38"/>
    <w:rsid w:val="00A56BBC"/>
    <w:rsid w:val="00A571C5"/>
    <w:rsid w:val="00A5787B"/>
    <w:rsid w:val="00A57E60"/>
    <w:rsid w:val="00A60134"/>
    <w:rsid w:val="00A603C5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5953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46"/>
    <w:rsid w:val="00A80477"/>
    <w:rsid w:val="00A809DF"/>
    <w:rsid w:val="00A80F74"/>
    <w:rsid w:val="00A81008"/>
    <w:rsid w:val="00A812A5"/>
    <w:rsid w:val="00A81A5A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363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60F"/>
    <w:rsid w:val="00AC070D"/>
    <w:rsid w:val="00AC1795"/>
    <w:rsid w:val="00AC19DC"/>
    <w:rsid w:val="00AC1D6D"/>
    <w:rsid w:val="00AC2892"/>
    <w:rsid w:val="00AC2968"/>
    <w:rsid w:val="00AC2AD3"/>
    <w:rsid w:val="00AC3810"/>
    <w:rsid w:val="00AC3D5C"/>
    <w:rsid w:val="00AC4639"/>
    <w:rsid w:val="00AC46DF"/>
    <w:rsid w:val="00AC486E"/>
    <w:rsid w:val="00AC499B"/>
    <w:rsid w:val="00AC4CC8"/>
    <w:rsid w:val="00AC5156"/>
    <w:rsid w:val="00AC5798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94D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AF7"/>
    <w:rsid w:val="00B01EBA"/>
    <w:rsid w:val="00B01F15"/>
    <w:rsid w:val="00B01F9E"/>
    <w:rsid w:val="00B020E8"/>
    <w:rsid w:val="00B02C9A"/>
    <w:rsid w:val="00B04B0E"/>
    <w:rsid w:val="00B04EE9"/>
    <w:rsid w:val="00B05837"/>
    <w:rsid w:val="00B05E1C"/>
    <w:rsid w:val="00B06CA0"/>
    <w:rsid w:val="00B102EB"/>
    <w:rsid w:val="00B10516"/>
    <w:rsid w:val="00B10AD7"/>
    <w:rsid w:val="00B10AFD"/>
    <w:rsid w:val="00B1123A"/>
    <w:rsid w:val="00B113B7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AF3"/>
    <w:rsid w:val="00B16E68"/>
    <w:rsid w:val="00B16F71"/>
    <w:rsid w:val="00B200D4"/>
    <w:rsid w:val="00B205F6"/>
    <w:rsid w:val="00B20BDF"/>
    <w:rsid w:val="00B21980"/>
    <w:rsid w:val="00B219E3"/>
    <w:rsid w:val="00B21C81"/>
    <w:rsid w:val="00B21F0B"/>
    <w:rsid w:val="00B22600"/>
    <w:rsid w:val="00B22985"/>
    <w:rsid w:val="00B23552"/>
    <w:rsid w:val="00B23630"/>
    <w:rsid w:val="00B24661"/>
    <w:rsid w:val="00B25815"/>
    <w:rsid w:val="00B25B6C"/>
    <w:rsid w:val="00B25D38"/>
    <w:rsid w:val="00B269BD"/>
    <w:rsid w:val="00B26D52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4D62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67039"/>
    <w:rsid w:val="00B700E3"/>
    <w:rsid w:val="00B70250"/>
    <w:rsid w:val="00B7066D"/>
    <w:rsid w:val="00B713C2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5A"/>
    <w:rsid w:val="00B80667"/>
    <w:rsid w:val="00B8315A"/>
    <w:rsid w:val="00B83541"/>
    <w:rsid w:val="00B84521"/>
    <w:rsid w:val="00B84B4E"/>
    <w:rsid w:val="00B856C9"/>
    <w:rsid w:val="00B856DC"/>
    <w:rsid w:val="00B86BE8"/>
    <w:rsid w:val="00B86EAC"/>
    <w:rsid w:val="00B900EF"/>
    <w:rsid w:val="00B90D77"/>
    <w:rsid w:val="00B9196C"/>
    <w:rsid w:val="00B91A4C"/>
    <w:rsid w:val="00B923E6"/>
    <w:rsid w:val="00B927F7"/>
    <w:rsid w:val="00B93986"/>
    <w:rsid w:val="00B93C07"/>
    <w:rsid w:val="00B94072"/>
    <w:rsid w:val="00B94299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28D"/>
    <w:rsid w:val="00BA158A"/>
    <w:rsid w:val="00BA18F4"/>
    <w:rsid w:val="00BA26E9"/>
    <w:rsid w:val="00BA2747"/>
    <w:rsid w:val="00BA291A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0F95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5B"/>
    <w:rsid w:val="00BC2887"/>
    <w:rsid w:val="00BC2BE3"/>
    <w:rsid w:val="00BC320D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943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0D4"/>
    <w:rsid w:val="00BF710A"/>
    <w:rsid w:val="00BF7D41"/>
    <w:rsid w:val="00BF7F85"/>
    <w:rsid w:val="00C001F2"/>
    <w:rsid w:val="00C003DE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1789D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3D83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39C9"/>
    <w:rsid w:val="00C34AE0"/>
    <w:rsid w:val="00C34FDE"/>
    <w:rsid w:val="00C35204"/>
    <w:rsid w:val="00C354DA"/>
    <w:rsid w:val="00C36D41"/>
    <w:rsid w:val="00C3755D"/>
    <w:rsid w:val="00C37659"/>
    <w:rsid w:val="00C40965"/>
    <w:rsid w:val="00C40C77"/>
    <w:rsid w:val="00C41423"/>
    <w:rsid w:val="00C41880"/>
    <w:rsid w:val="00C41FFF"/>
    <w:rsid w:val="00C4219A"/>
    <w:rsid w:val="00C421DA"/>
    <w:rsid w:val="00C428F7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3DF"/>
    <w:rsid w:val="00C52EE6"/>
    <w:rsid w:val="00C5319B"/>
    <w:rsid w:val="00C5321C"/>
    <w:rsid w:val="00C53DAD"/>
    <w:rsid w:val="00C53E53"/>
    <w:rsid w:val="00C5407A"/>
    <w:rsid w:val="00C540E8"/>
    <w:rsid w:val="00C542F9"/>
    <w:rsid w:val="00C550BD"/>
    <w:rsid w:val="00C55238"/>
    <w:rsid w:val="00C5548A"/>
    <w:rsid w:val="00C55734"/>
    <w:rsid w:val="00C55A18"/>
    <w:rsid w:val="00C56809"/>
    <w:rsid w:val="00C57031"/>
    <w:rsid w:val="00C570BA"/>
    <w:rsid w:val="00C57230"/>
    <w:rsid w:val="00C57528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06A5"/>
    <w:rsid w:val="00C7140C"/>
    <w:rsid w:val="00C71D0E"/>
    <w:rsid w:val="00C72952"/>
    <w:rsid w:val="00C731EA"/>
    <w:rsid w:val="00C73EC5"/>
    <w:rsid w:val="00C74330"/>
    <w:rsid w:val="00C744B8"/>
    <w:rsid w:val="00C74666"/>
    <w:rsid w:val="00C74D2C"/>
    <w:rsid w:val="00C753C1"/>
    <w:rsid w:val="00C75B9F"/>
    <w:rsid w:val="00C75CE7"/>
    <w:rsid w:val="00C76731"/>
    <w:rsid w:val="00C771B1"/>
    <w:rsid w:val="00C772EA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3AEB"/>
    <w:rsid w:val="00C845E8"/>
    <w:rsid w:val="00C846AD"/>
    <w:rsid w:val="00C84705"/>
    <w:rsid w:val="00C84834"/>
    <w:rsid w:val="00C856E8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17CA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65C"/>
    <w:rsid w:val="00CA5DFC"/>
    <w:rsid w:val="00CA5FCC"/>
    <w:rsid w:val="00CA601F"/>
    <w:rsid w:val="00CA73D1"/>
    <w:rsid w:val="00CA77AE"/>
    <w:rsid w:val="00CA7E39"/>
    <w:rsid w:val="00CB04F8"/>
    <w:rsid w:val="00CB07A0"/>
    <w:rsid w:val="00CB0BFF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9C7"/>
    <w:rsid w:val="00CD5C87"/>
    <w:rsid w:val="00CD5DA8"/>
    <w:rsid w:val="00CD62C7"/>
    <w:rsid w:val="00CD70FC"/>
    <w:rsid w:val="00CD716D"/>
    <w:rsid w:val="00CD7EA4"/>
    <w:rsid w:val="00CE0A98"/>
    <w:rsid w:val="00CE0B17"/>
    <w:rsid w:val="00CE1475"/>
    <w:rsid w:val="00CE1982"/>
    <w:rsid w:val="00CE354F"/>
    <w:rsid w:val="00CE37E7"/>
    <w:rsid w:val="00CE4268"/>
    <w:rsid w:val="00CE4B49"/>
    <w:rsid w:val="00CE58E0"/>
    <w:rsid w:val="00CE5A37"/>
    <w:rsid w:val="00CE6553"/>
    <w:rsid w:val="00CE6C86"/>
    <w:rsid w:val="00CE6F0B"/>
    <w:rsid w:val="00CE7F5B"/>
    <w:rsid w:val="00CF1A92"/>
    <w:rsid w:val="00CF1AC3"/>
    <w:rsid w:val="00CF1B24"/>
    <w:rsid w:val="00CF1F04"/>
    <w:rsid w:val="00CF2E57"/>
    <w:rsid w:val="00CF3567"/>
    <w:rsid w:val="00CF363B"/>
    <w:rsid w:val="00CF3AD6"/>
    <w:rsid w:val="00CF3AE3"/>
    <w:rsid w:val="00CF3B66"/>
    <w:rsid w:val="00CF404F"/>
    <w:rsid w:val="00CF40FB"/>
    <w:rsid w:val="00CF4818"/>
    <w:rsid w:val="00CF4AA6"/>
    <w:rsid w:val="00CF4E4F"/>
    <w:rsid w:val="00CF5115"/>
    <w:rsid w:val="00CF5371"/>
    <w:rsid w:val="00CF5658"/>
    <w:rsid w:val="00CF5C77"/>
    <w:rsid w:val="00CF60A3"/>
    <w:rsid w:val="00CF7537"/>
    <w:rsid w:val="00D00857"/>
    <w:rsid w:val="00D00F0D"/>
    <w:rsid w:val="00D010F6"/>
    <w:rsid w:val="00D01469"/>
    <w:rsid w:val="00D02686"/>
    <w:rsid w:val="00D034D7"/>
    <w:rsid w:val="00D0526B"/>
    <w:rsid w:val="00D05599"/>
    <w:rsid w:val="00D058AA"/>
    <w:rsid w:val="00D05FF4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2B4"/>
    <w:rsid w:val="00D17503"/>
    <w:rsid w:val="00D17C4C"/>
    <w:rsid w:val="00D17CA0"/>
    <w:rsid w:val="00D204E5"/>
    <w:rsid w:val="00D20904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233"/>
    <w:rsid w:val="00D31F82"/>
    <w:rsid w:val="00D32A94"/>
    <w:rsid w:val="00D3336C"/>
    <w:rsid w:val="00D333D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59F6"/>
    <w:rsid w:val="00D4624B"/>
    <w:rsid w:val="00D46272"/>
    <w:rsid w:val="00D4634C"/>
    <w:rsid w:val="00D46365"/>
    <w:rsid w:val="00D46834"/>
    <w:rsid w:val="00D46DBC"/>
    <w:rsid w:val="00D470D1"/>
    <w:rsid w:val="00D47887"/>
    <w:rsid w:val="00D47B7A"/>
    <w:rsid w:val="00D502BC"/>
    <w:rsid w:val="00D506B4"/>
    <w:rsid w:val="00D51389"/>
    <w:rsid w:val="00D527FB"/>
    <w:rsid w:val="00D5289D"/>
    <w:rsid w:val="00D52911"/>
    <w:rsid w:val="00D52E74"/>
    <w:rsid w:val="00D52E83"/>
    <w:rsid w:val="00D52EC3"/>
    <w:rsid w:val="00D5426F"/>
    <w:rsid w:val="00D54380"/>
    <w:rsid w:val="00D55030"/>
    <w:rsid w:val="00D562C3"/>
    <w:rsid w:val="00D56D68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6E9C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3DDC"/>
    <w:rsid w:val="00D74094"/>
    <w:rsid w:val="00D74965"/>
    <w:rsid w:val="00D74BEC"/>
    <w:rsid w:val="00D74FFF"/>
    <w:rsid w:val="00D751C7"/>
    <w:rsid w:val="00D753A2"/>
    <w:rsid w:val="00D75C32"/>
    <w:rsid w:val="00D75CAF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C84"/>
    <w:rsid w:val="00DA5E80"/>
    <w:rsid w:val="00DA7BF9"/>
    <w:rsid w:val="00DA7D45"/>
    <w:rsid w:val="00DB0AA1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992"/>
    <w:rsid w:val="00DB5CC5"/>
    <w:rsid w:val="00DB6E97"/>
    <w:rsid w:val="00DB6FBA"/>
    <w:rsid w:val="00DB7643"/>
    <w:rsid w:val="00DB788F"/>
    <w:rsid w:val="00DB79D2"/>
    <w:rsid w:val="00DB7A73"/>
    <w:rsid w:val="00DC102D"/>
    <w:rsid w:val="00DC1926"/>
    <w:rsid w:val="00DC289A"/>
    <w:rsid w:val="00DC2D45"/>
    <w:rsid w:val="00DC31B8"/>
    <w:rsid w:val="00DC395C"/>
    <w:rsid w:val="00DC3AD7"/>
    <w:rsid w:val="00DC57CB"/>
    <w:rsid w:val="00DC5B31"/>
    <w:rsid w:val="00DC5BEA"/>
    <w:rsid w:val="00DC637F"/>
    <w:rsid w:val="00DC67A4"/>
    <w:rsid w:val="00DC67DD"/>
    <w:rsid w:val="00DC6F81"/>
    <w:rsid w:val="00DC73A9"/>
    <w:rsid w:val="00DC73E9"/>
    <w:rsid w:val="00DC7414"/>
    <w:rsid w:val="00DC74D6"/>
    <w:rsid w:val="00DC75C0"/>
    <w:rsid w:val="00DC76E8"/>
    <w:rsid w:val="00DC7BD0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D14"/>
    <w:rsid w:val="00DF4FEF"/>
    <w:rsid w:val="00DF6C01"/>
    <w:rsid w:val="00DF6EE9"/>
    <w:rsid w:val="00DF72D2"/>
    <w:rsid w:val="00E00391"/>
    <w:rsid w:val="00E0047F"/>
    <w:rsid w:val="00E00E7D"/>
    <w:rsid w:val="00E010A2"/>
    <w:rsid w:val="00E0134D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10B62"/>
    <w:rsid w:val="00E10E85"/>
    <w:rsid w:val="00E10EB6"/>
    <w:rsid w:val="00E112EA"/>
    <w:rsid w:val="00E12C6D"/>
    <w:rsid w:val="00E13864"/>
    <w:rsid w:val="00E13F1D"/>
    <w:rsid w:val="00E1493A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240D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814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12E"/>
    <w:rsid w:val="00E36413"/>
    <w:rsid w:val="00E37B92"/>
    <w:rsid w:val="00E37D14"/>
    <w:rsid w:val="00E40456"/>
    <w:rsid w:val="00E40637"/>
    <w:rsid w:val="00E431E9"/>
    <w:rsid w:val="00E432E1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4CC"/>
    <w:rsid w:val="00E51E3A"/>
    <w:rsid w:val="00E51F89"/>
    <w:rsid w:val="00E5295F"/>
    <w:rsid w:val="00E52E21"/>
    <w:rsid w:val="00E53097"/>
    <w:rsid w:val="00E534F3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16F"/>
    <w:rsid w:val="00E61BF2"/>
    <w:rsid w:val="00E61E90"/>
    <w:rsid w:val="00E62039"/>
    <w:rsid w:val="00E635BB"/>
    <w:rsid w:val="00E63A7B"/>
    <w:rsid w:val="00E646AE"/>
    <w:rsid w:val="00E64808"/>
    <w:rsid w:val="00E6488C"/>
    <w:rsid w:val="00E648C3"/>
    <w:rsid w:val="00E66005"/>
    <w:rsid w:val="00E6659B"/>
    <w:rsid w:val="00E67965"/>
    <w:rsid w:val="00E71348"/>
    <w:rsid w:val="00E713D4"/>
    <w:rsid w:val="00E71733"/>
    <w:rsid w:val="00E7176F"/>
    <w:rsid w:val="00E719F0"/>
    <w:rsid w:val="00E7212B"/>
    <w:rsid w:val="00E72D39"/>
    <w:rsid w:val="00E72E6D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80395"/>
    <w:rsid w:val="00E804EE"/>
    <w:rsid w:val="00E8062B"/>
    <w:rsid w:val="00E80FA8"/>
    <w:rsid w:val="00E8117A"/>
    <w:rsid w:val="00E821E8"/>
    <w:rsid w:val="00E827A1"/>
    <w:rsid w:val="00E82919"/>
    <w:rsid w:val="00E82942"/>
    <w:rsid w:val="00E82BFF"/>
    <w:rsid w:val="00E82F11"/>
    <w:rsid w:val="00E83231"/>
    <w:rsid w:val="00E84153"/>
    <w:rsid w:val="00E84189"/>
    <w:rsid w:val="00E84815"/>
    <w:rsid w:val="00E84B67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61"/>
    <w:rsid w:val="00E91BD5"/>
    <w:rsid w:val="00E91E6B"/>
    <w:rsid w:val="00E91FF4"/>
    <w:rsid w:val="00E9283C"/>
    <w:rsid w:val="00E9313F"/>
    <w:rsid w:val="00E9387F"/>
    <w:rsid w:val="00E93AF3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621"/>
    <w:rsid w:val="00EA2971"/>
    <w:rsid w:val="00EA39B4"/>
    <w:rsid w:val="00EA4370"/>
    <w:rsid w:val="00EA4857"/>
    <w:rsid w:val="00EA4E3F"/>
    <w:rsid w:val="00EA5319"/>
    <w:rsid w:val="00EA57D7"/>
    <w:rsid w:val="00EA589A"/>
    <w:rsid w:val="00EA5A77"/>
    <w:rsid w:val="00EA5F6D"/>
    <w:rsid w:val="00EA75B4"/>
    <w:rsid w:val="00EA7D9D"/>
    <w:rsid w:val="00EA7EAB"/>
    <w:rsid w:val="00EB090D"/>
    <w:rsid w:val="00EB1B33"/>
    <w:rsid w:val="00EB26EC"/>
    <w:rsid w:val="00EB2969"/>
    <w:rsid w:val="00EB3E9E"/>
    <w:rsid w:val="00EB4974"/>
    <w:rsid w:val="00EB4ADF"/>
    <w:rsid w:val="00EB4DF7"/>
    <w:rsid w:val="00EB51BA"/>
    <w:rsid w:val="00EB5600"/>
    <w:rsid w:val="00EB7EA2"/>
    <w:rsid w:val="00EC07F5"/>
    <w:rsid w:val="00EC137D"/>
    <w:rsid w:val="00EC16C3"/>
    <w:rsid w:val="00EC1C2E"/>
    <w:rsid w:val="00EC1EC4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13B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345D"/>
    <w:rsid w:val="00EE40C5"/>
    <w:rsid w:val="00EE4D20"/>
    <w:rsid w:val="00EE5049"/>
    <w:rsid w:val="00EE5456"/>
    <w:rsid w:val="00EE623F"/>
    <w:rsid w:val="00EE6382"/>
    <w:rsid w:val="00EE63D4"/>
    <w:rsid w:val="00EE6895"/>
    <w:rsid w:val="00EF0FA5"/>
    <w:rsid w:val="00EF0FD3"/>
    <w:rsid w:val="00EF1055"/>
    <w:rsid w:val="00EF164A"/>
    <w:rsid w:val="00EF1E97"/>
    <w:rsid w:val="00EF22CF"/>
    <w:rsid w:val="00EF3022"/>
    <w:rsid w:val="00EF3D4D"/>
    <w:rsid w:val="00EF7ACF"/>
    <w:rsid w:val="00EF7C15"/>
    <w:rsid w:val="00F002F6"/>
    <w:rsid w:val="00F00F62"/>
    <w:rsid w:val="00F010D6"/>
    <w:rsid w:val="00F0118B"/>
    <w:rsid w:val="00F012E2"/>
    <w:rsid w:val="00F0137D"/>
    <w:rsid w:val="00F015DE"/>
    <w:rsid w:val="00F0167F"/>
    <w:rsid w:val="00F01C2B"/>
    <w:rsid w:val="00F029F3"/>
    <w:rsid w:val="00F03506"/>
    <w:rsid w:val="00F03EE1"/>
    <w:rsid w:val="00F04ABF"/>
    <w:rsid w:val="00F05345"/>
    <w:rsid w:val="00F0591A"/>
    <w:rsid w:val="00F05B94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850"/>
    <w:rsid w:val="00F17B98"/>
    <w:rsid w:val="00F21272"/>
    <w:rsid w:val="00F214A7"/>
    <w:rsid w:val="00F2160F"/>
    <w:rsid w:val="00F21642"/>
    <w:rsid w:val="00F221C6"/>
    <w:rsid w:val="00F222F3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37A"/>
    <w:rsid w:val="00F27B54"/>
    <w:rsid w:val="00F300C6"/>
    <w:rsid w:val="00F30920"/>
    <w:rsid w:val="00F30D75"/>
    <w:rsid w:val="00F31A43"/>
    <w:rsid w:val="00F31EC4"/>
    <w:rsid w:val="00F32271"/>
    <w:rsid w:val="00F329D2"/>
    <w:rsid w:val="00F330DA"/>
    <w:rsid w:val="00F342A0"/>
    <w:rsid w:val="00F34C0C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8C3"/>
    <w:rsid w:val="00F439E5"/>
    <w:rsid w:val="00F43D63"/>
    <w:rsid w:val="00F44738"/>
    <w:rsid w:val="00F47359"/>
    <w:rsid w:val="00F51DD0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6E7D"/>
    <w:rsid w:val="00F67262"/>
    <w:rsid w:val="00F674DD"/>
    <w:rsid w:val="00F6752E"/>
    <w:rsid w:val="00F70346"/>
    <w:rsid w:val="00F70B2D"/>
    <w:rsid w:val="00F70C46"/>
    <w:rsid w:val="00F71680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770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24A"/>
    <w:rsid w:val="00F80423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1F9A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E13"/>
    <w:rsid w:val="00FB5F9C"/>
    <w:rsid w:val="00FB66A4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0FF7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5C6"/>
    <w:rsid w:val="00FE3103"/>
    <w:rsid w:val="00FE343B"/>
    <w:rsid w:val="00FE359E"/>
    <w:rsid w:val="00FE41F1"/>
    <w:rsid w:val="00FE45F8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5E8D"/>
    <w:rsid w:val="00FF6485"/>
    <w:rsid w:val="00FF6AB9"/>
    <w:rsid w:val="00FF6DDC"/>
    <w:rsid w:val="00FF70AA"/>
    <w:rsid w:val="00FF72C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226F0C1"/>
  <w15:docId w15:val="{7C22E3C5-74FD-47E6-89C6-F5131DE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  <w:ind w:left="540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7C4"/>
    <w:rPr>
      <w:color w:val="605E5C"/>
      <w:shd w:val="clear" w:color="auto" w:fill="E1DFDD"/>
    </w:rPr>
  </w:style>
  <w:style w:type="character" w:customStyle="1" w:styleId="detail">
    <w:name w:val="detail"/>
    <w:basedOn w:val="Standardnpsmoodstavce"/>
    <w:rsid w:val="00207897"/>
  </w:style>
  <w:style w:type="paragraph" w:customStyle="1" w:styleId="Normln-slovanseznam">
    <w:name w:val="Normální - číslovaný seznam"/>
    <w:basedOn w:val="Odstavecseseznamem"/>
    <w:qFormat/>
    <w:rsid w:val="00C83AEB"/>
    <w:pPr>
      <w:keepNext w:val="0"/>
      <w:numPr>
        <w:numId w:val="57"/>
      </w:numPr>
      <w:tabs>
        <w:tab w:val="clear" w:pos="1701"/>
      </w:tabs>
      <w:spacing w:before="120" w:after="120"/>
    </w:pPr>
    <w:rPr>
      <w:b w:val="0"/>
    </w:rPr>
  </w:style>
  <w:style w:type="paragraph" w:styleId="Normlnweb">
    <w:name w:val="Normal (Web)"/>
    <w:basedOn w:val="Normln"/>
    <w:uiPriority w:val="99"/>
    <w:unhideWhenUsed/>
    <w:rsid w:val="00591676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cuni.cz/profile_display_2.html" TargetMode="External"/><Relationship Id="rId18" Type="http://schemas.openxmlformats.org/officeDocument/2006/relationships/hyperlink" Target="mailto:ovz@ruk.cun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uni.cz/UK-9443.html" TargetMode="External"/><Relationship Id="rId17" Type="http://schemas.openxmlformats.org/officeDocument/2006/relationships/hyperlink" Target="https://zakazky.cuni.cz/profile_display_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ni.cz/UK-944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ezak.cz/faq/pozadavky-na-syste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uni.cz/UK-10376-version1-7_pc599c3adloha20c48d20120_20strategie20odpovc49bdnc3a9ho20vec599ejnc3a9ho20zadc.pdf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cuni.cz/data/manual/EZAK-Manual-Dodavatele.pdf" TargetMode="External"/><Relationship Id="rId22" Type="http://schemas.openxmlformats.org/officeDocument/2006/relationships/footer" Target="footer3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D3F250D6FB80491097AC2390363D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6B2B-0901-41DD-86F7-DE0614EB535F}"/>
      </w:docPartPr>
      <w:docPartBody>
        <w:p w:rsidR="008E6BAB" w:rsidRDefault="00124891" w:rsidP="00124891">
          <w:pPr>
            <w:pStyle w:val="D3F250D6FB80491097AC2390363D2AFD32"/>
          </w:pPr>
          <w:r w:rsidRPr="009E07E1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365B7853079F4CE58253085516811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D68F-9021-4BD5-9204-3681FF29F64B}"/>
      </w:docPartPr>
      <w:docPartBody>
        <w:p w:rsidR="00F91274" w:rsidRDefault="00124891" w:rsidP="00124891">
          <w:pPr>
            <w:pStyle w:val="365B7853079F4CE58253085516811A1A31"/>
          </w:pPr>
          <w:r w:rsidRPr="009E07E1">
            <w:rPr>
              <w:color w:val="808080" w:themeColor="background1" w:themeShade="80"/>
              <w:highlight w:val="green"/>
            </w:rPr>
            <w:t>doplnit URL odkaz zakázky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ED0FA486E5641A08BE2511498D86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7F20B-9E58-4BFF-86B9-866D2C022DD3}"/>
      </w:docPartPr>
      <w:docPartBody>
        <w:p w:rsidR="00032E2C" w:rsidRDefault="00032E2C" w:rsidP="00032E2C">
          <w:pPr>
            <w:pStyle w:val="BED0FA486E5641A08BE2511498D86478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68813DEF058541C4969FA28C47209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5053C-C94F-4CDA-A92A-2F5E1456964D}"/>
      </w:docPartPr>
      <w:docPartBody>
        <w:p w:rsidR="00F23A5E" w:rsidRDefault="00F23A5E" w:rsidP="00F23A5E">
          <w:pPr>
            <w:pStyle w:val="68813DEF058541C4969FA28C4720949B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1DD9B7CAF7B64C9597A657A745154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9D0F3-8AE3-4BAD-87C6-EF95F1C59E97}"/>
      </w:docPartPr>
      <w:docPartBody>
        <w:p w:rsidR="001C5DE5" w:rsidRDefault="001C5DE5" w:rsidP="001C5DE5">
          <w:pPr>
            <w:pStyle w:val="1DD9B7CAF7B64C9597A657A7451547C0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A5061C1B3FDE42C7B56D1A2F5F6B4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60AC1-623A-42AB-A503-648609105314}"/>
      </w:docPartPr>
      <w:docPartBody>
        <w:p w:rsidR="001C5DE5" w:rsidRDefault="001C5DE5" w:rsidP="001C5DE5">
          <w:pPr>
            <w:pStyle w:val="A5061C1B3FDE42C7B56D1A2F5F6B480A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8B52D1D25D5C4325B87A73575C701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3EF82-6F28-4D90-AD36-AEC8AED22EEE}"/>
      </w:docPartPr>
      <w:docPartBody>
        <w:p w:rsidR="001C5DE5" w:rsidRDefault="001C5DE5" w:rsidP="001C5DE5">
          <w:pPr>
            <w:pStyle w:val="8B52D1D25D5C4325B87A73575C701E7C"/>
          </w:pPr>
          <w:r w:rsidRPr="009E07E1">
            <w:rPr>
              <w:rStyle w:val="Zstupntext"/>
              <w:highlight w:val="green"/>
            </w:rPr>
            <w:t>doplnit URL odkaz zakázky</w:t>
          </w:r>
        </w:p>
      </w:docPartBody>
    </w:docPart>
    <w:docPart>
      <w:docPartPr>
        <w:name w:val="3A28A2FB3DBC4A5B83FFB9ABDC039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D7A3F-8343-4A13-B08C-6C979E557983}"/>
      </w:docPartPr>
      <w:docPartBody>
        <w:p w:rsidR="00E92805" w:rsidRDefault="003E781A" w:rsidP="003E781A">
          <w:pPr>
            <w:pStyle w:val="3A28A2FB3DBC4A5B83FFB9ABDC039172"/>
          </w:pPr>
          <w:r w:rsidRPr="009E07E1">
            <w:rPr>
              <w:rStyle w:val="Zstupntext"/>
              <w:highlight w:val="green"/>
            </w:rPr>
            <w:t>doplnit URL odkaz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032E2C"/>
    <w:rsid w:val="00083E6F"/>
    <w:rsid w:val="000C7BD9"/>
    <w:rsid w:val="00121786"/>
    <w:rsid w:val="00124891"/>
    <w:rsid w:val="001339DE"/>
    <w:rsid w:val="001C5DE5"/>
    <w:rsid w:val="001E515A"/>
    <w:rsid w:val="00204FC1"/>
    <w:rsid w:val="00241796"/>
    <w:rsid w:val="003575D5"/>
    <w:rsid w:val="003E781A"/>
    <w:rsid w:val="00465A4D"/>
    <w:rsid w:val="00474D58"/>
    <w:rsid w:val="0048371E"/>
    <w:rsid w:val="004E134B"/>
    <w:rsid w:val="005C04F9"/>
    <w:rsid w:val="005E6035"/>
    <w:rsid w:val="005F0856"/>
    <w:rsid w:val="005F3D1D"/>
    <w:rsid w:val="00603912"/>
    <w:rsid w:val="00625C6B"/>
    <w:rsid w:val="006868F7"/>
    <w:rsid w:val="00736852"/>
    <w:rsid w:val="007B7B96"/>
    <w:rsid w:val="00824099"/>
    <w:rsid w:val="008E6BAB"/>
    <w:rsid w:val="00965DE3"/>
    <w:rsid w:val="00976B18"/>
    <w:rsid w:val="009F6AD1"/>
    <w:rsid w:val="00A1071B"/>
    <w:rsid w:val="00A22E1C"/>
    <w:rsid w:val="00A36405"/>
    <w:rsid w:val="00A37931"/>
    <w:rsid w:val="00A56AB5"/>
    <w:rsid w:val="00AA7516"/>
    <w:rsid w:val="00AB765E"/>
    <w:rsid w:val="00B0783D"/>
    <w:rsid w:val="00B2311A"/>
    <w:rsid w:val="00B44791"/>
    <w:rsid w:val="00B82DE2"/>
    <w:rsid w:val="00BC19CE"/>
    <w:rsid w:val="00BC214A"/>
    <w:rsid w:val="00BE73DD"/>
    <w:rsid w:val="00C155F9"/>
    <w:rsid w:val="00C44CCE"/>
    <w:rsid w:val="00C456C6"/>
    <w:rsid w:val="00C47E32"/>
    <w:rsid w:val="00C968EB"/>
    <w:rsid w:val="00CC2D2E"/>
    <w:rsid w:val="00CC78CA"/>
    <w:rsid w:val="00CD5223"/>
    <w:rsid w:val="00D70133"/>
    <w:rsid w:val="00DF150C"/>
    <w:rsid w:val="00E01DBD"/>
    <w:rsid w:val="00E92805"/>
    <w:rsid w:val="00EA0C17"/>
    <w:rsid w:val="00EA3FA5"/>
    <w:rsid w:val="00EE0275"/>
    <w:rsid w:val="00EE597D"/>
    <w:rsid w:val="00EE6B09"/>
    <w:rsid w:val="00EF6763"/>
    <w:rsid w:val="00F07490"/>
    <w:rsid w:val="00F23A5E"/>
    <w:rsid w:val="00F90814"/>
    <w:rsid w:val="00F91274"/>
    <w:rsid w:val="00FA0598"/>
    <w:rsid w:val="00FB3898"/>
    <w:rsid w:val="00FD035A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73DD"/>
    <w:rPr>
      <w:color w:val="808080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5DA88D8D2BD472E9ACB296A0F0F67DD">
    <w:name w:val="05DA88D8D2BD472E9ACB296A0F0F67DD"/>
    <w:rsid w:val="00C44CCE"/>
    <w:pPr>
      <w:spacing w:after="160" w:line="259" w:lineRule="auto"/>
    </w:pPr>
  </w:style>
  <w:style w:type="paragraph" w:customStyle="1" w:styleId="F29ACA53E31749D2B9F280FC50F5E5F5">
    <w:name w:val="F29ACA53E31749D2B9F280FC50F5E5F5"/>
    <w:rsid w:val="00E01DBD"/>
    <w:pPr>
      <w:spacing w:after="160" w:line="259" w:lineRule="auto"/>
    </w:pPr>
  </w:style>
  <w:style w:type="paragraph" w:customStyle="1" w:styleId="7B6371A7C96543D79B1264484F946799">
    <w:name w:val="7B6371A7C96543D79B1264484F946799"/>
    <w:rsid w:val="00E01DBD"/>
    <w:pPr>
      <w:spacing w:after="160" w:line="259" w:lineRule="auto"/>
    </w:pPr>
  </w:style>
  <w:style w:type="paragraph" w:customStyle="1" w:styleId="BED0FA486E5641A08BE2511498D86478">
    <w:name w:val="BED0FA486E5641A08BE2511498D86478"/>
    <w:rsid w:val="00032E2C"/>
    <w:pPr>
      <w:spacing w:after="160" w:line="259" w:lineRule="auto"/>
    </w:pPr>
  </w:style>
  <w:style w:type="paragraph" w:customStyle="1" w:styleId="689BC4578B194152AFF1A2B6198956D9">
    <w:name w:val="689BC4578B194152AFF1A2B6198956D9"/>
    <w:rsid w:val="00032E2C"/>
    <w:pPr>
      <w:spacing w:after="160" w:line="259" w:lineRule="auto"/>
    </w:pPr>
  </w:style>
  <w:style w:type="paragraph" w:customStyle="1" w:styleId="68813DEF058541C4969FA28C4720949B">
    <w:name w:val="68813DEF058541C4969FA28C4720949B"/>
    <w:rsid w:val="00F23A5E"/>
    <w:pPr>
      <w:spacing w:after="160" w:line="259" w:lineRule="auto"/>
    </w:pPr>
  </w:style>
  <w:style w:type="paragraph" w:customStyle="1" w:styleId="5043E2B2EC234CE4A9219CD70647CE96">
    <w:name w:val="5043E2B2EC234CE4A9219CD70647CE96"/>
    <w:rsid w:val="00F23A5E"/>
    <w:pPr>
      <w:spacing w:after="160" w:line="259" w:lineRule="auto"/>
    </w:pPr>
  </w:style>
  <w:style w:type="paragraph" w:customStyle="1" w:styleId="1DD9B7CAF7B64C9597A657A7451547C0">
    <w:name w:val="1DD9B7CAF7B64C9597A657A7451547C0"/>
    <w:rsid w:val="001C5DE5"/>
    <w:pPr>
      <w:spacing w:after="160" w:line="259" w:lineRule="auto"/>
    </w:pPr>
  </w:style>
  <w:style w:type="paragraph" w:customStyle="1" w:styleId="A5061C1B3FDE42C7B56D1A2F5F6B480A">
    <w:name w:val="A5061C1B3FDE42C7B56D1A2F5F6B480A"/>
    <w:rsid w:val="001C5DE5"/>
    <w:pPr>
      <w:spacing w:after="160" w:line="259" w:lineRule="auto"/>
    </w:pPr>
  </w:style>
  <w:style w:type="paragraph" w:customStyle="1" w:styleId="8B52D1D25D5C4325B87A73575C701E7C">
    <w:name w:val="8B52D1D25D5C4325B87A73575C701E7C"/>
    <w:rsid w:val="001C5DE5"/>
    <w:pPr>
      <w:spacing w:after="160" w:line="259" w:lineRule="auto"/>
    </w:pPr>
  </w:style>
  <w:style w:type="paragraph" w:customStyle="1" w:styleId="1A63D1D46CC34138BBB3A4493DAA2CD1">
    <w:name w:val="1A63D1D46CC34138BBB3A4493DAA2CD1"/>
    <w:rsid w:val="001C5DE5"/>
    <w:pPr>
      <w:spacing w:after="160" w:line="259" w:lineRule="auto"/>
    </w:pPr>
  </w:style>
  <w:style w:type="paragraph" w:customStyle="1" w:styleId="3A28A2FB3DBC4A5B83FFB9ABDC039172">
    <w:name w:val="3A28A2FB3DBC4A5B83FFB9ABDC039172"/>
    <w:rsid w:val="003E781A"/>
    <w:pPr>
      <w:spacing w:after="160" w:line="259" w:lineRule="auto"/>
    </w:pPr>
  </w:style>
  <w:style w:type="paragraph" w:customStyle="1" w:styleId="D5A26751EF3B47FB9BF4CD1E1EDE75BA">
    <w:name w:val="D5A26751EF3B47FB9BF4CD1E1EDE75BA"/>
    <w:rsid w:val="00EE0275"/>
    <w:pPr>
      <w:spacing w:after="160" w:line="259" w:lineRule="auto"/>
    </w:pPr>
  </w:style>
  <w:style w:type="paragraph" w:customStyle="1" w:styleId="8EA7B7C902134AA0941CBE109744029B">
    <w:name w:val="8EA7B7C902134AA0941CBE109744029B"/>
    <w:rsid w:val="00EE0275"/>
    <w:pPr>
      <w:spacing w:after="160" w:line="259" w:lineRule="auto"/>
    </w:pPr>
  </w:style>
  <w:style w:type="paragraph" w:customStyle="1" w:styleId="C4A1A888D6E947408AE6515A49557CA7">
    <w:name w:val="C4A1A888D6E947408AE6515A49557CA7"/>
    <w:rsid w:val="00BE73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6DC-B610-4C30-A1AE-A7BA95A8378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9cb4f5-7bd4-450a-87ae-8241e143879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53F683-C025-4124-B8AA-CA2526AD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72FEE-F9C6-4006-B0DF-F319838D7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49750-C3CC-4EA8-A70C-AAA8715D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2509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19614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subject/>
  <dc:creator>UOHS</dc:creator>
  <cp:keywords/>
  <dc:description/>
  <cp:lastModifiedBy>Slováková Daniela</cp:lastModifiedBy>
  <cp:revision>1</cp:revision>
  <cp:lastPrinted>2021-09-30T08:47:00Z</cp:lastPrinted>
  <dcterms:created xsi:type="dcterms:W3CDTF">2023-01-11T09:33:00Z</dcterms:created>
  <dcterms:modified xsi:type="dcterms:W3CDTF">2023-01-19T11:24:00Z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