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CDBEA" w14:textId="77777777" w:rsidR="00D12CB7" w:rsidRPr="0053187C" w:rsidRDefault="00D12CB7" w:rsidP="00D12CB7">
      <w:pPr>
        <w:pBdr>
          <w:bottom w:val="single" w:sz="4" w:space="1" w:color="auto"/>
        </w:pBdr>
        <w:spacing w:line="276" w:lineRule="auto"/>
        <w:jc w:val="left"/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 xml:space="preserve">Příloha č. </w:t>
      </w:r>
      <w:r w:rsidR="0097118D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>1</w:t>
      </w: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 xml:space="preserve"> ZD:</w:t>
      </w: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ab/>
        <w:t>Závazný text návrhu Smlouvy</w:t>
      </w:r>
    </w:p>
    <w:p w14:paraId="527D676A" w14:textId="77777777" w:rsidR="00D12CB7" w:rsidRPr="0053187C" w:rsidRDefault="00D12CB7" w:rsidP="00D12CB7">
      <w:pPr>
        <w:jc w:val="center"/>
        <w:rPr>
          <w:rFonts w:asciiTheme="minorHAnsi" w:hAnsiTheme="minorHAnsi" w:cstheme="minorHAnsi"/>
        </w:rPr>
      </w:pPr>
    </w:p>
    <w:p w14:paraId="2FF52B52" w14:textId="77777777" w:rsidR="00D12CB7" w:rsidRPr="0053187C" w:rsidRDefault="00D12CB7" w:rsidP="00D12CB7">
      <w:pPr>
        <w:jc w:val="center"/>
        <w:rPr>
          <w:rFonts w:asciiTheme="minorHAnsi" w:hAnsiTheme="minorHAnsi" w:cstheme="minorHAnsi"/>
        </w:rPr>
      </w:pPr>
    </w:p>
    <w:p w14:paraId="6B8BAC26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5812F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DC233D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4093A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D6D6C3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DD9887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315A5E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E89195" w14:textId="77777777" w:rsidR="008145E2" w:rsidRDefault="00D12CB7" w:rsidP="00D12CB7">
      <w:pPr>
        <w:keepNext/>
        <w:spacing w:line="276" w:lineRule="auto"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SMLOUVA O </w:t>
      </w:r>
      <w:r w:rsidR="008145E2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PROVEDENÍ </w:t>
      </w:r>
    </w:p>
    <w:p w14:paraId="0164B480" w14:textId="6779DAB9" w:rsidR="00D12CB7" w:rsidRPr="0053187C" w:rsidRDefault="008145E2" w:rsidP="00D12CB7">
      <w:pPr>
        <w:keepNext/>
        <w:spacing w:line="276" w:lineRule="auto"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ZÁCHRANNÉHO ARCHEOLOGICKÉHO VÝZKUMU</w:t>
      </w:r>
    </w:p>
    <w:p w14:paraId="19AF5C2B" w14:textId="77777777" w:rsidR="002C53E3" w:rsidRDefault="00D12CB7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„</w:t>
      </w:r>
      <w:r w:rsidR="00855C13" w:rsidRPr="00855C1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UK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-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2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.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LF</w:t>
      </w:r>
      <w:r w:rsidR="00855C13" w:rsidRPr="00855C1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–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Multifunkční budova 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(MFB)“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</w:t>
      </w:r>
    </w:p>
    <w:p w14:paraId="0E3553BA" w14:textId="77777777" w:rsidR="002C53E3" w:rsidRDefault="002C53E3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</w:p>
    <w:p w14:paraId="0F6D38CB" w14:textId="11C9F445" w:rsidR="00D12CB7" w:rsidRPr="0053187C" w:rsidRDefault="004A4575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I. Etapa</w:t>
      </w:r>
      <w:r w:rsidR="008145E2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- ZAV</w:t>
      </w:r>
    </w:p>
    <w:p w14:paraId="6C287041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66674EE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244B020F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6C9AC2E0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uzavřená mezi</w:t>
      </w:r>
    </w:p>
    <w:p w14:paraId="08330BE1" w14:textId="77777777" w:rsidR="00D12CB7" w:rsidRPr="0053187C" w:rsidRDefault="00D12CB7" w:rsidP="00D12CB7">
      <w:pPr>
        <w:keepNext/>
        <w:ind w:left="284"/>
        <w:jc w:val="center"/>
        <w:rPr>
          <w:rFonts w:asciiTheme="minorHAnsi" w:hAnsiTheme="minorHAnsi" w:cstheme="minorHAnsi"/>
          <w:sz w:val="22"/>
        </w:rPr>
      </w:pPr>
    </w:p>
    <w:p w14:paraId="295B7DFF" w14:textId="03787451" w:rsidR="00D12CB7" w:rsidRDefault="00D12CB7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  <w:highlight w:val="yellow"/>
          <w:lang w:eastAsia="zh-CN"/>
        </w:rPr>
      </w:pPr>
      <w:r w:rsidRPr="0094287B">
        <w:rPr>
          <w:rFonts w:asciiTheme="minorHAnsi" w:hAnsiTheme="minorHAnsi" w:cstheme="minorHAnsi"/>
          <w:b/>
          <w:sz w:val="22"/>
          <w:szCs w:val="22"/>
          <w:lang w:eastAsia="zh-CN"/>
        </w:rPr>
        <w:t>Univerzita Karlova</w:t>
      </w:r>
    </w:p>
    <w:p w14:paraId="3F12EB04" w14:textId="4566AA07" w:rsidR="004A4575" w:rsidRPr="0053187C" w:rsidRDefault="004A4575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 lékařská fakulta</w:t>
      </w:r>
    </w:p>
    <w:p w14:paraId="35FD6F83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jako Objednatel</w:t>
      </w:r>
    </w:p>
    <w:p w14:paraId="56ABC031" w14:textId="77777777" w:rsidR="00D12CB7" w:rsidRPr="0053187C" w:rsidRDefault="00D12CB7" w:rsidP="00D12CB7">
      <w:pPr>
        <w:keepNext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14:paraId="15F8FC3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a</w:t>
      </w:r>
    </w:p>
    <w:p w14:paraId="0BF0400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D4AD3A" w14:textId="10872A92" w:rsidR="00D12CB7" w:rsidRPr="00240926" w:rsidRDefault="00240926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40926">
        <w:rPr>
          <w:rFonts w:asciiTheme="minorHAnsi" w:hAnsiTheme="minorHAnsi" w:cstheme="minorHAnsi"/>
          <w:b/>
          <w:bCs/>
          <w:sz w:val="22"/>
          <w:highlight w:val="yellow"/>
        </w:rPr>
        <w:t xml:space="preserve">[doplní </w:t>
      </w:r>
      <w:r w:rsidR="00C5796B">
        <w:rPr>
          <w:rFonts w:asciiTheme="minorHAnsi" w:hAnsiTheme="minorHAnsi" w:cstheme="minorHAnsi"/>
          <w:b/>
          <w:bCs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/>
          <w:bCs/>
          <w:sz w:val="22"/>
          <w:highlight w:val="yellow"/>
        </w:rPr>
        <w:t xml:space="preserve"> před podpisem Smlouvy]</w:t>
      </w:r>
    </w:p>
    <w:p w14:paraId="6C06406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jako Zhotovitel</w:t>
      </w:r>
    </w:p>
    <w:p w14:paraId="46E1309E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812F3A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A19B70B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78FDA0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4ABAE10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194150CA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79C518F7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195BB5CB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6E59DC2C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0860835E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799C5887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7DFD39C3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769DDE74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216C08A5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15C091C4" w14:textId="77777777" w:rsidR="008145E2" w:rsidRDefault="00D12CB7" w:rsidP="00D12CB7">
      <w:pPr>
        <w:pStyle w:val="Nadpis1"/>
        <w:keepLines/>
        <w:spacing w:line="276" w:lineRule="auto"/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</w:pPr>
      <w:r w:rsidRPr="00855C13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 xml:space="preserve">SMLOUVA O </w:t>
      </w:r>
      <w:r w:rsidR="008145E2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PROVEDENÍ ZÁCHRANNÉHO ARCHEOLOGICKÉHO VÝZKUMU</w:t>
      </w:r>
      <w:r w:rsidR="00926707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 xml:space="preserve"> </w:t>
      </w:r>
    </w:p>
    <w:p w14:paraId="48946933" w14:textId="11160B6A" w:rsidR="00D12CB7" w:rsidRPr="00855C13" w:rsidRDefault="00926707" w:rsidP="00D12CB7">
      <w:pPr>
        <w:pStyle w:val="Nadpis1"/>
        <w:keepLines/>
        <w:spacing w:line="276" w:lineRule="auto"/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č</w:t>
      </w:r>
      <w:r w:rsidR="004A4575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j</w:t>
      </w:r>
      <w:r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 xml:space="preserve">. </w:t>
      </w:r>
      <w:r w:rsidR="004A4575" w:rsidRPr="008D1FF7">
        <w:rPr>
          <w:rFonts w:asciiTheme="minorHAnsi" w:hAnsiTheme="minorHAnsi" w:cstheme="minorHAnsi"/>
          <w:b/>
          <w:bCs/>
          <w:caps w:val="0"/>
          <w:sz w:val="28"/>
          <w:szCs w:val="28"/>
          <w:highlight w:val="green"/>
          <w:lang w:eastAsia="en-US"/>
        </w:rPr>
        <w:t>……</w:t>
      </w:r>
      <w:r w:rsidRPr="008D1FF7">
        <w:rPr>
          <w:rFonts w:asciiTheme="minorHAnsi" w:hAnsiTheme="minorHAnsi" w:cstheme="minorHAnsi"/>
          <w:b/>
          <w:bCs/>
          <w:caps w:val="0"/>
          <w:sz w:val="28"/>
          <w:szCs w:val="28"/>
          <w:highlight w:val="green"/>
          <w:lang w:eastAsia="en-US"/>
        </w:rPr>
        <w:t>/…………/……….</w:t>
      </w:r>
    </w:p>
    <w:p w14:paraId="7115586F" w14:textId="77777777" w:rsidR="002C53E3" w:rsidRDefault="00855C13" w:rsidP="00D12CB7">
      <w:pPr>
        <w:pStyle w:val="Nadpis1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855C1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UK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- 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.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LF</w:t>
      </w:r>
      <w:r w:rsidRPr="00855C1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– 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Multifunkční budova 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(MFB)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</w:p>
    <w:p w14:paraId="00949968" w14:textId="140DB1CE" w:rsidR="00D12CB7" w:rsidRDefault="004A4575" w:rsidP="00D12CB7">
      <w:pPr>
        <w:pStyle w:val="Nadpis1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I. etapa</w:t>
      </w:r>
      <w:r w:rsidR="008145E2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- ZAV</w:t>
      </w:r>
    </w:p>
    <w:p w14:paraId="5FCDD005" w14:textId="77777777" w:rsidR="00926707" w:rsidRPr="00926707" w:rsidRDefault="00926707" w:rsidP="00926707">
      <w:pPr>
        <w:spacing w:before="120" w:after="120"/>
        <w:jc w:val="center"/>
        <w:rPr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(dále jen „</w:t>
      </w:r>
      <w:r w:rsidRPr="00557CFF">
        <w:rPr>
          <w:rFonts w:asciiTheme="minorHAnsi" w:hAnsiTheme="minorHAnsi"/>
          <w:b/>
          <w:bCs/>
          <w:sz w:val="22"/>
          <w:szCs w:val="22"/>
          <w:lang w:eastAsia="en-US"/>
        </w:rPr>
        <w:t>Smlouva</w:t>
      </w:r>
      <w:r>
        <w:rPr>
          <w:rFonts w:asciiTheme="minorHAnsi" w:hAnsiTheme="minorHAnsi"/>
          <w:sz w:val="22"/>
          <w:szCs w:val="22"/>
          <w:lang w:eastAsia="en-US"/>
        </w:rPr>
        <w:t>“)</w:t>
      </w:r>
    </w:p>
    <w:p w14:paraId="75B23438" w14:textId="4B1F8BB6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uzavřená </w:t>
      </w:r>
      <w:r w:rsidR="008145E2">
        <w:rPr>
          <w:rFonts w:asciiTheme="minorHAnsi" w:hAnsiTheme="minorHAnsi" w:cstheme="minorHAnsi"/>
          <w:sz w:val="22"/>
        </w:rPr>
        <w:t xml:space="preserve">příslušných ustanovení </w:t>
      </w:r>
      <w:r w:rsidRPr="0053187C">
        <w:rPr>
          <w:rFonts w:asciiTheme="minorHAnsi" w:hAnsiTheme="minorHAnsi" w:cstheme="minorHAnsi"/>
          <w:sz w:val="22"/>
        </w:rPr>
        <w:t>zákona č. 89/2012 Sb., občanský zákoník, ve znění pozdějších předpisů (</w:t>
      </w:r>
      <w:r w:rsidR="00926707">
        <w:rPr>
          <w:rFonts w:asciiTheme="minorHAnsi" w:hAnsiTheme="minorHAnsi"/>
          <w:sz w:val="22"/>
          <w:szCs w:val="22"/>
          <w:lang w:eastAsia="en-US"/>
        </w:rPr>
        <w:t xml:space="preserve">dále jen </w:t>
      </w:r>
      <w:r w:rsidRPr="0053187C">
        <w:rPr>
          <w:rFonts w:asciiTheme="minorHAnsi" w:hAnsiTheme="minorHAnsi" w:cstheme="minorHAnsi"/>
          <w:sz w:val="22"/>
        </w:rPr>
        <w:t>„</w:t>
      </w:r>
      <w:r w:rsidRPr="0053187C">
        <w:rPr>
          <w:rFonts w:asciiTheme="minorHAnsi" w:hAnsiTheme="minorHAnsi" w:cstheme="minorHAnsi"/>
          <w:b/>
          <w:sz w:val="22"/>
        </w:rPr>
        <w:t>OZ</w:t>
      </w:r>
      <w:r w:rsidRPr="0053187C">
        <w:rPr>
          <w:rFonts w:asciiTheme="minorHAnsi" w:hAnsiTheme="minorHAnsi" w:cstheme="minorHAnsi"/>
          <w:sz w:val="22"/>
        </w:rPr>
        <w:t xml:space="preserve">“), </w:t>
      </w:r>
      <w:r w:rsidR="008145E2">
        <w:rPr>
          <w:rFonts w:asciiTheme="minorHAnsi" w:hAnsiTheme="minorHAnsi" w:cstheme="minorHAnsi"/>
          <w:sz w:val="22"/>
        </w:rPr>
        <w:t xml:space="preserve">zejm. § 1742 odst. 2 a § 2586 a násl., jakož i za použití zákona č. 20/1987 Sb., o státní památkové péči, ve znění pozdějších předpisů, </w:t>
      </w:r>
      <w:r w:rsidRPr="0053187C">
        <w:rPr>
          <w:rFonts w:asciiTheme="minorHAnsi" w:hAnsiTheme="minorHAnsi" w:cstheme="minorHAnsi"/>
          <w:sz w:val="22"/>
        </w:rPr>
        <w:t>mezi následujícími smluvními stranami:</w:t>
      </w:r>
    </w:p>
    <w:p w14:paraId="508A3CEE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62506893" w14:textId="77777777" w:rsidR="00D12CB7" w:rsidRPr="0053187C" w:rsidRDefault="00D12CB7" w:rsidP="00D12CB7">
      <w:pPr>
        <w:spacing w:after="120"/>
        <w:rPr>
          <w:rFonts w:asciiTheme="minorHAnsi" w:hAnsiTheme="minorHAnsi" w:cstheme="minorHAnsi"/>
          <w:b/>
          <w:sz w:val="22"/>
        </w:rPr>
      </w:pPr>
      <w:r w:rsidRPr="0053187C">
        <w:rPr>
          <w:rFonts w:asciiTheme="minorHAnsi" w:hAnsiTheme="minorHAnsi" w:cstheme="minorHAnsi"/>
          <w:b/>
          <w:sz w:val="22"/>
        </w:rPr>
        <w:t>Univerzita Karlova</w:t>
      </w:r>
    </w:p>
    <w:p w14:paraId="41C8C1BE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IČO: 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  <w:t>00216208</w:t>
      </w:r>
    </w:p>
    <w:p w14:paraId="4DBD76E8" w14:textId="01B98973" w:rsidR="00D12CB7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Sídlem: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  <w:t>Ovocný trh 560/5, Staré Město, 116 36 Praha 1</w:t>
      </w:r>
    </w:p>
    <w:p w14:paraId="45DABCCB" w14:textId="7C0B7A09" w:rsidR="004A4575" w:rsidRDefault="004A4575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Týká se součásti</w:t>
      </w:r>
      <w:r>
        <w:rPr>
          <w:rFonts w:asciiTheme="minorHAnsi" w:hAnsiTheme="minorHAnsi" w:cstheme="minorHAnsi"/>
          <w:sz w:val="22"/>
        </w:rPr>
        <w:tab/>
        <w:t>2. lékařská fakulta</w:t>
      </w:r>
    </w:p>
    <w:p w14:paraId="50D5FEAF" w14:textId="3C986E3E" w:rsidR="004A4575" w:rsidRPr="0053187C" w:rsidRDefault="004A4575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Adresa součásti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V Úvalu 84, 150 06 Praha 5</w:t>
      </w:r>
    </w:p>
    <w:p w14:paraId="788776CC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Zastoupena: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CF757F" w:rsidRPr="008D1FF7">
        <w:rPr>
          <w:rFonts w:asciiTheme="minorHAnsi" w:hAnsiTheme="minorHAnsi" w:cstheme="minorHAnsi"/>
          <w:sz w:val="22"/>
          <w:highlight w:val="green"/>
        </w:rPr>
        <w:t>[doplní Objednatel před podpisem Smlouvy</w:t>
      </w:r>
    </w:p>
    <w:p w14:paraId="7FE56C1D" w14:textId="77777777" w:rsidR="00D12CB7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Bankovní spojení: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  <w:highlight w:val="yellow"/>
        </w:rPr>
        <w:t>[</w:t>
      </w:r>
      <w:r w:rsidRPr="008D1FF7">
        <w:rPr>
          <w:rFonts w:asciiTheme="minorHAnsi" w:hAnsiTheme="minorHAnsi" w:cstheme="minorHAnsi"/>
          <w:sz w:val="22"/>
          <w:highlight w:val="green"/>
        </w:rPr>
        <w:t>doplní Objednatel před podpisem Smlouvy]</w:t>
      </w:r>
    </w:p>
    <w:p w14:paraId="1F71860E" w14:textId="77777777" w:rsidR="00926707" w:rsidRPr="0053187C" w:rsidRDefault="00926707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IDDS: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240926">
        <w:rPr>
          <w:rFonts w:asciiTheme="minorHAnsi" w:hAnsiTheme="minorHAnsi" w:cstheme="minorHAnsi"/>
          <w:sz w:val="22"/>
        </w:rPr>
        <w:t>piyj9b4</w:t>
      </w:r>
    </w:p>
    <w:p w14:paraId="613081C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1CEEAB92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(„</w:t>
      </w:r>
      <w:r w:rsidRPr="0053187C">
        <w:rPr>
          <w:rFonts w:asciiTheme="minorHAnsi" w:hAnsiTheme="minorHAnsi" w:cstheme="minorHAnsi"/>
          <w:b/>
          <w:bCs/>
          <w:sz w:val="22"/>
        </w:rPr>
        <w:t>Objednatel</w:t>
      </w:r>
      <w:r w:rsidRPr="0053187C">
        <w:rPr>
          <w:rFonts w:asciiTheme="minorHAnsi" w:hAnsiTheme="minorHAnsi" w:cstheme="minorHAnsi"/>
          <w:bCs/>
          <w:sz w:val="22"/>
        </w:rPr>
        <w:t>“</w:t>
      </w:r>
      <w:r w:rsidRPr="0053187C">
        <w:rPr>
          <w:rFonts w:asciiTheme="minorHAnsi" w:hAnsiTheme="minorHAnsi" w:cstheme="minorHAnsi"/>
          <w:sz w:val="22"/>
        </w:rPr>
        <w:t>)</w:t>
      </w:r>
    </w:p>
    <w:p w14:paraId="0B38CD72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1D2E33E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a </w:t>
      </w:r>
    </w:p>
    <w:p w14:paraId="108911B0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75784355" w14:textId="1BCB5C8B" w:rsidR="00D12CB7" w:rsidRPr="0053187C" w:rsidRDefault="00240926" w:rsidP="00D12CB7">
      <w:pPr>
        <w:spacing w:after="120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21BC0F23" w14:textId="5C55838C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IČO: 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bookmarkStart w:id="0" w:name="_Hlk115690900"/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bookmarkEnd w:id="0"/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469D83E9" w14:textId="402733FB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Sídlem: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23DA6573" w14:textId="0E2F1AE3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Spisová značka: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0C72C486" w14:textId="5E69715E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Zastoupena: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29E9F0B1" w14:textId="204DA96D" w:rsidR="00D12CB7" w:rsidRDefault="00D12CB7" w:rsidP="00D12CB7">
      <w:pPr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sz w:val="22"/>
        </w:rPr>
        <w:t>Bankovní spojení:</w:t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>[doplní</w:t>
      </w:r>
      <w:r w:rsidR="00A833B7" w:rsidRPr="00A833B7">
        <w:rPr>
          <w:rFonts w:asciiTheme="minorHAnsi" w:hAnsiTheme="minorHAnsi" w:cstheme="minorHAnsi"/>
          <w:sz w:val="22"/>
          <w:highlight w:val="yellow"/>
        </w:rPr>
        <w:t xml:space="preserve">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0EC38FFE" w14:textId="78EC678E" w:rsidR="00240926" w:rsidRPr="0053187C" w:rsidRDefault="00240926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IDDS: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7F77C70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311A795C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(„</w:t>
      </w:r>
      <w:r w:rsidRPr="0053187C">
        <w:rPr>
          <w:rFonts w:asciiTheme="minorHAnsi" w:hAnsiTheme="minorHAnsi" w:cstheme="minorHAnsi"/>
          <w:b/>
          <w:sz w:val="22"/>
        </w:rPr>
        <w:t>Zhotovitel</w:t>
      </w:r>
      <w:r w:rsidRPr="0053187C">
        <w:rPr>
          <w:rFonts w:asciiTheme="minorHAnsi" w:hAnsiTheme="minorHAnsi" w:cstheme="minorHAnsi"/>
          <w:bCs/>
          <w:sz w:val="22"/>
        </w:rPr>
        <w:t>“</w:t>
      </w:r>
      <w:r w:rsidRPr="0053187C">
        <w:rPr>
          <w:rFonts w:asciiTheme="minorHAnsi" w:hAnsiTheme="minorHAnsi" w:cstheme="minorHAnsi"/>
          <w:sz w:val="22"/>
        </w:rPr>
        <w:t>)</w:t>
      </w:r>
    </w:p>
    <w:p w14:paraId="5FAE8BF9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463CA939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(každý samostatně jako „</w:t>
      </w:r>
      <w:r w:rsidRPr="0053187C">
        <w:rPr>
          <w:rFonts w:asciiTheme="minorHAnsi" w:hAnsiTheme="minorHAnsi" w:cstheme="minorHAnsi"/>
          <w:b/>
          <w:sz w:val="22"/>
        </w:rPr>
        <w:t>Smluvní strana</w:t>
      </w:r>
      <w:r w:rsidRPr="0053187C">
        <w:rPr>
          <w:rFonts w:asciiTheme="minorHAnsi" w:hAnsiTheme="minorHAnsi" w:cstheme="minorHAnsi"/>
          <w:sz w:val="22"/>
        </w:rPr>
        <w:t>“, oba pak společně jako „</w:t>
      </w:r>
      <w:r w:rsidRPr="0053187C">
        <w:rPr>
          <w:rFonts w:asciiTheme="minorHAnsi" w:hAnsiTheme="minorHAnsi" w:cstheme="minorHAnsi"/>
          <w:b/>
          <w:sz w:val="22"/>
        </w:rPr>
        <w:t>Smluvní strany</w:t>
      </w:r>
      <w:r w:rsidRPr="0053187C">
        <w:rPr>
          <w:rFonts w:asciiTheme="minorHAnsi" w:hAnsiTheme="minorHAnsi" w:cstheme="minorHAnsi"/>
          <w:sz w:val="22"/>
        </w:rPr>
        <w:t>“).</w:t>
      </w:r>
    </w:p>
    <w:p w14:paraId="2034BA6A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21E02BA8" w14:textId="77777777" w:rsidR="00D12CB7" w:rsidRPr="0053187C" w:rsidRDefault="00D12CB7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Úvodní ustanovení</w:t>
      </w:r>
    </w:p>
    <w:p w14:paraId="2FF799E2" w14:textId="2DC8AA8E" w:rsidR="00D12CB7" w:rsidRPr="00875300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 xml:space="preserve">Smluvní strany uzavírají tuto Smlouvu na základě zadávacího řízení </w:t>
      </w:r>
      <w:r w:rsidR="00FB3FF9">
        <w:rPr>
          <w:rFonts w:asciiTheme="minorHAnsi" w:hAnsiTheme="minorHAnsi" w:cstheme="minorHAnsi"/>
        </w:rPr>
        <w:t xml:space="preserve">k veřejné zakázce </w:t>
      </w:r>
      <w:r w:rsidRPr="00875300">
        <w:rPr>
          <w:rFonts w:asciiTheme="minorHAnsi" w:hAnsiTheme="minorHAnsi" w:cstheme="minorHAnsi"/>
        </w:rPr>
        <w:t>s názvem „</w:t>
      </w:r>
      <w:r w:rsidR="008145E2" w:rsidRPr="00DA0894">
        <w:rPr>
          <w:rFonts w:asciiTheme="minorHAnsi" w:hAnsiTheme="minorHAnsi" w:cstheme="minorHAnsi"/>
          <w:b/>
        </w:rPr>
        <w:t>UK</w:t>
      </w:r>
      <w:r w:rsidR="008145E2">
        <w:rPr>
          <w:rFonts w:asciiTheme="minorHAnsi" w:hAnsiTheme="minorHAnsi" w:cstheme="minorHAnsi"/>
          <w:b/>
        </w:rPr>
        <w:t xml:space="preserve"> – 2.LF</w:t>
      </w:r>
      <w:r w:rsidR="008145E2" w:rsidRPr="00DA0894">
        <w:rPr>
          <w:rFonts w:asciiTheme="minorHAnsi" w:hAnsiTheme="minorHAnsi" w:cstheme="minorHAnsi"/>
          <w:b/>
        </w:rPr>
        <w:t xml:space="preserve"> – Multifunkční budova </w:t>
      </w:r>
      <w:r w:rsidR="008145E2">
        <w:rPr>
          <w:rFonts w:asciiTheme="minorHAnsi" w:hAnsiTheme="minorHAnsi" w:cstheme="minorHAnsi"/>
          <w:b/>
        </w:rPr>
        <w:t>(MFB)</w:t>
      </w:r>
      <w:r w:rsidR="008145E2" w:rsidRPr="00DA0894">
        <w:rPr>
          <w:rFonts w:asciiTheme="minorHAnsi" w:hAnsiTheme="minorHAnsi" w:cstheme="minorHAnsi"/>
          <w:b/>
        </w:rPr>
        <w:t>, I. Etapa</w:t>
      </w:r>
      <w:r w:rsidR="008145E2">
        <w:rPr>
          <w:rFonts w:asciiTheme="minorHAnsi" w:hAnsiTheme="minorHAnsi" w:cstheme="minorHAnsi"/>
          <w:b/>
        </w:rPr>
        <w:t xml:space="preserve"> – ZAV</w:t>
      </w:r>
      <w:r w:rsidR="008145E2" w:rsidRPr="008145E2">
        <w:rPr>
          <w:rFonts w:asciiTheme="minorHAnsi" w:hAnsiTheme="minorHAnsi" w:cstheme="minorHAnsi"/>
        </w:rPr>
        <w:t>“</w:t>
      </w:r>
      <w:r w:rsidR="008145E2">
        <w:rPr>
          <w:rFonts w:asciiTheme="minorHAnsi" w:hAnsiTheme="minorHAnsi" w:cstheme="minorHAnsi"/>
        </w:rPr>
        <w:t xml:space="preserve"> </w:t>
      </w:r>
      <w:r w:rsidRPr="00875300">
        <w:rPr>
          <w:rFonts w:asciiTheme="minorHAnsi" w:hAnsiTheme="minorHAnsi" w:cstheme="minorHAnsi"/>
        </w:rPr>
        <w:t>(</w:t>
      </w:r>
      <w:r w:rsidR="00855913" w:rsidRPr="00875300">
        <w:rPr>
          <w:rFonts w:asciiTheme="minorHAnsi" w:hAnsiTheme="minorHAnsi"/>
          <w:szCs w:val="22"/>
          <w:lang w:eastAsia="en-US"/>
        </w:rPr>
        <w:t>dále</w:t>
      </w:r>
      <w:r w:rsidR="0041772D" w:rsidRPr="00875300">
        <w:rPr>
          <w:rFonts w:asciiTheme="minorHAnsi" w:hAnsiTheme="minorHAnsi"/>
          <w:szCs w:val="22"/>
          <w:lang w:eastAsia="en-US"/>
        </w:rPr>
        <w:t> </w:t>
      </w:r>
      <w:r w:rsidR="00855913" w:rsidRPr="00875300">
        <w:rPr>
          <w:rFonts w:asciiTheme="minorHAnsi" w:hAnsiTheme="minorHAnsi"/>
          <w:szCs w:val="22"/>
          <w:lang w:eastAsia="en-US"/>
        </w:rPr>
        <w:t>jen</w:t>
      </w:r>
      <w:r w:rsidR="0041772D" w:rsidRPr="00875300">
        <w:rPr>
          <w:rFonts w:asciiTheme="minorHAnsi" w:hAnsiTheme="minorHAnsi"/>
          <w:szCs w:val="22"/>
          <w:lang w:eastAsia="en-US"/>
        </w:rPr>
        <w:t> </w:t>
      </w:r>
      <w:r w:rsidRPr="00875300">
        <w:rPr>
          <w:rFonts w:asciiTheme="minorHAnsi" w:hAnsiTheme="minorHAnsi" w:cstheme="minorHAnsi"/>
        </w:rPr>
        <w:t>„</w:t>
      </w:r>
      <w:r w:rsidRPr="00875300">
        <w:rPr>
          <w:rFonts w:asciiTheme="minorHAnsi" w:hAnsiTheme="minorHAnsi" w:cstheme="minorHAnsi"/>
          <w:b/>
        </w:rPr>
        <w:t>Veřejná zakázka</w:t>
      </w:r>
      <w:r w:rsidRPr="00875300">
        <w:rPr>
          <w:rFonts w:asciiTheme="minorHAnsi" w:hAnsiTheme="minorHAnsi" w:cstheme="minorHAnsi"/>
        </w:rPr>
        <w:t xml:space="preserve">“), které bylo realizováno formou </w:t>
      </w:r>
      <w:r w:rsidR="008145E2">
        <w:rPr>
          <w:rFonts w:asciiTheme="minorHAnsi" w:hAnsiTheme="minorHAnsi" w:cstheme="minorHAnsi"/>
        </w:rPr>
        <w:t xml:space="preserve">zjednodušeného podlimitního řízení </w:t>
      </w:r>
      <w:r w:rsidR="00452D80" w:rsidRPr="00875300">
        <w:rPr>
          <w:rFonts w:asciiTheme="minorHAnsi" w:hAnsiTheme="minorHAnsi" w:cstheme="minorHAnsi"/>
        </w:rPr>
        <w:t xml:space="preserve">podle </w:t>
      </w:r>
      <w:r w:rsidR="008145E2">
        <w:rPr>
          <w:rFonts w:asciiTheme="minorHAnsi" w:hAnsiTheme="minorHAnsi" w:cstheme="minorHAnsi"/>
        </w:rPr>
        <w:t xml:space="preserve">§ 52 a násl. </w:t>
      </w:r>
      <w:r w:rsidRPr="00875300">
        <w:rPr>
          <w:rFonts w:asciiTheme="minorHAnsi" w:hAnsiTheme="minorHAnsi" w:cstheme="minorHAnsi"/>
        </w:rPr>
        <w:t>zákona č. 134/2016 Sb., o zadávání veřejných zakázek, ve znění pozdějších předpisů (</w:t>
      </w:r>
      <w:r w:rsidR="00855913" w:rsidRPr="00875300">
        <w:rPr>
          <w:rFonts w:asciiTheme="minorHAnsi" w:hAnsiTheme="minorHAnsi"/>
          <w:szCs w:val="22"/>
          <w:lang w:eastAsia="en-US"/>
        </w:rPr>
        <w:t xml:space="preserve">dále jen </w:t>
      </w:r>
      <w:r w:rsidRPr="00875300">
        <w:rPr>
          <w:rFonts w:asciiTheme="minorHAnsi" w:hAnsiTheme="minorHAnsi" w:cstheme="minorHAnsi"/>
        </w:rPr>
        <w:t>„</w:t>
      </w:r>
      <w:r w:rsidRPr="00875300">
        <w:rPr>
          <w:rFonts w:asciiTheme="minorHAnsi" w:hAnsiTheme="minorHAnsi" w:cstheme="minorHAnsi"/>
          <w:b/>
        </w:rPr>
        <w:t>ZZVZ</w:t>
      </w:r>
      <w:r w:rsidRPr="00875300">
        <w:rPr>
          <w:rFonts w:asciiTheme="minorHAnsi" w:hAnsiTheme="minorHAnsi" w:cstheme="minorHAnsi"/>
        </w:rPr>
        <w:t>“).</w:t>
      </w:r>
    </w:p>
    <w:p w14:paraId="48D74260" w14:textId="64CAC434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 xml:space="preserve">Předmětem této Smlouvy </w:t>
      </w:r>
      <w:r w:rsidR="008145E2" w:rsidRPr="00F9757C">
        <w:rPr>
          <w:rFonts w:asciiTheme="minorHAnsi" w:hAnsiTheme="minorHAnsi" w:cstheme="minorHAnsi"/>
          <w:szCs w:val="22"/>
        </w:rPr>
        <w:t xml:space="preserve">je </w:t>
      </w:r>
      <w:r w:rsidR="008145E2">
        <w:rPr>
          <w:rFonts w:asciiTheme="minorHAnsi" w:hAnsiTheme="minorHAnsi" w:cstheme="minorHAnsi"/>
          <w:szCs w:val="22"/>
        </w:rPr>
        <w:t xml:space="preserve">zajištění záchranného archeologického výzkumu v zájmovém území vymezeném stavebním záměrem Zadavatele, tedy obvodem stavební jámy stavebního projektu Multifunkční budovy 2. lékařské fakulty </w:t>
      </w:r>
      <w:r w:rsidR="008145E2" w:rsidRPr="00875300">
        <w:rPr>
          <w:rFonts w:asciiTheme="minorHAnsi" w:hAnsiTheme="minorHAnsi" w:cstheme="minorHAnsi"/>
        </w:rPr>
        <w:t>(dále též jen „</w:t>
      </w:r>
      <w:r w:rsidR="008145E2" w:rsidRPr="008145E2">
        <w:rPr>
          <w:rFonts w:asciiTheme="minorHAnsi" w:hAnsiTheme="minorHAnsi" w:cstheme="minorHAnsi"/>
          <w:b/>
        </w:rPr>
        <w:t>budova MFB</w:t>
      </w:r>
      <w:r w:rsidR="008145E2" w:rsidRPr="00875300">
        <w:rPr>
          <w:rFonts w:asciiTheme="minorHAnsi" w:hAnsiTheme="minorHAnsi" w:cstheme="minorHAnsi"/>
        </w:rPr>
        <w:t>“ nebo „</w:t>
      </w:r>
      <w:r w:rsidR="008145E2" w:rsidRPr="008145E2">
        <w:rPr>
          <w:rFonts w:asciiTheme="minorHAnsi" w:hAnsiTheme="minorHAnsi" w:cstheme="minorHAnsi"/>
          <w:b/>
        </w:rPr>
        <w:t>MFB</w:t>
      </w:r>
      <w:r w:rsidR="008145E2" w:rsidRPr="00875300">
        <w:rPr>
          <w:rFonts w:asciiTheme="minorHAnsi" w:hAnsiTheme="minorHAnsi" w:cstheme="minorHAnsi"/>
        </w:rPr>
        <w:t>“)</w:t>
      </w:r>
      <w:r w:rsidR="008145E2">
        <w:rPr>
          <w:rFonts w:asciiTheme="minorHAnsi" w:hAnsiTheme="minorHAnsi" w:cstheme="minorHAnsi"/>
          <w:szCs w:val="22"/>
        </w:rPr>
        <w:t xml:space="preserve"> a sítí v okolí této budovy, když se zájmové území nachází severně od ulice V Úvalu, v Praze 5 </w:t>
      </w:r>
      <w:r w:rsidR="008145E2">
        <w:rPr>
          <w:rFonts w:asciiTheme="minorHAnsi" w:hAnsiTheme="minorHAnsi" w:cstheme="minorHAnsi"/>
          <w:szCs w:val="22"/>
        </w:rPr>
        <w:lastRenderedPageBreak/>
        <w:t xml:space="preserve">Motole, a to na pozemcích č. </w:t>
      </w:r>
      <w:proofErr w:type="spellStart"/>
      <w:r w:rsidR="008145E2">
        <w:rPr>
          <w:rFonts w:asciiTheme="minorHAnsi" w:hAnsiTheme="minorHAnsi" w:cstheme="minorHAnsi"/>
          <w:szCs w:val="22"/>
        </w:rPr>
        <w:t>parc</w:t>
      </w:r>
      <w:proofErr w:type="spellEnd"/>
      <w:r w:rsidR="008145E2">
        <w:rPr>
          <w:rFonts w:asciiTheme="minorHAnsi" w:hAnsiTheme="minorHAnsi" w:cstheme="minorHAnsi"/>
          <w:szCs w:val="22"/>
        </w:rPr>
        <w:t>. 346, 347, 348, 352/2, 352/33, 352/34</w:t>
      </w:r>
      <w:r w:rsidR="003D0B5B">
        <w:rPr>
          <w:rFonts w:asciiTheme="minorHAnsi" w:hAnsiTheme="minorHAnsi" w:cstheme="minorHAnsi"/>
          <w:szCs w:val="22"/>
        </w:rPr>
        <w:t xml:space="preserve"> </w:t>
      </w:r>
      <w:r w:rsidR="008145E2">
        <w:rPr>
          <w:rFonts w:asciiTheme="minorHAnsi" w:hAnsiTheme="minorHAnsi" w:cstheme="minorHAnsi"/>
          <w:szCs w:val="22"/>
        </w:rPr>
        <w:t xml:space="preserve">a 456/2, katastrální území Motol </w:t>
      </w:r>
      <w:r w:rsidR="008145E2" w:rsidRPr="00F223DE">
        <w:rPr>
          <w:rFonts w:asciiTheme="minorHAnsi" w:hAnsiTheme="minorHAnsi" w:cstheme="minorHAnsi"/>
          <w:bCs/>
          <w:szCs w:val="22"/>
        </w:rPr>
        <w:t>(dále jen „</w:t>
      </w:r>
      <w:r w:rsidR="008145E2" w:rsidRPr="008145E2">
        <w:rPr>
          <w:rFonts w:asciiTheme="minorHAnsi" w:hAnsiTheme="minorHAnsi" w:cstheme="minorHAnsi"/>
          <w:b/>
          <w:bCs/>
          <w:szCs w:val="22"/>
        </w:rPr>
        <w:t>ZAV</w:t>
      </w:r>
      <w:r w:rsidR="008145E2" w:rsidRPr="00F223DE">
        <w:rPr>
          <w:rFonts w:asciiTheme="minorHAnsi" w:hAnsiTheme="minorHAnsi" w:cstheme="minorHAnsi"/>
          <w:bCs/>
          <w:szCs w:val="22"/>
        </w:rPr>
        <w:t>“)</w:t>
      </w:r>
      <w:r w:rsidR="008145E2">
        <w:rPr>
          <w:rFonts w:asciiTheme="minorHAnsi" w:hAnsiTheme="minorHAnsi" w:cstheme="minorHAnsi"/>
          <w:bCs/>
          <w:szCs w:val="22"/>
        </w:rPr>
        <w:t xml:space="preserve">. </w:t>
      </w:r>
    </w:p>
    <w:p w14:paraId="051A3D76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Objednatel prohlašuje, že:</w:t>
      </w:r>
    </w:p>
    <w:p w14:paraId="5AB49083" w14:textId="496A5A72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875300">
        <w:rPr>
          <w:rFonts w:cstheme="minorHAnsi"/>
          <w:szCs w:val="22"/>
        </w:rPr>
        <w:t xml:space="preserve">je investorem </w:t>
      </w:r>
      <w:r w:rsidR="00875300" w:rsidRPr="00875300">
        <w:rPr>
          <w:rFonts w:cstheme="minorHAnsi"/>
          <w:szCs w:val="22"/>
        </w:rPr>
        <w:t>výstavby Multifunkční budovy 2. lékařské fakulty</w:t>
      </w:r>
      <w:r w:rsidRPr="0053187C">
        <w:rPr>
          <w:rFonts w:cstheme="minorHAnsi"/>
          <w:szCs w:val="22"/>
        </w:rPr>
        <w:t>;</w:t>
      </w:r>
    </w:p>
    <w:p w14:paraId="5C18D7B7" w14:textId="6A1EE4C7" w:rsidR="00D12CB7" w:rsidRPr="0053187C" w:rsidRDefault="00E7241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je</w:t>
      </w:r>
      <w:r w:rsidR="00D12CB7" w:rsidRPr="0053187C">
        <w:rPr>
          <w:rFonts w:cstheme="minorHAnsi"/>
          <w:szCs w:val="22"/>
        </w:rPr>
        <w:t xml:space="preserve"> stavebník</w:t>
      </w:r>
      <w:r w:rsidRPr="0053187C">
        <w:rPr>
          <w:rFonts w:cstheme="minorHAnsi"/>
          <w:szCs w:val="22"/>
        </w:rPr>
        <w:t>em</w:t>
      </w:r>
      <w:r w:rsidR="00D12CB7" w:rsidRPr="0053187C">
        <w:rPr>
          <w:rFonts w:cstheme="minorHAnsi"/>
          <w:szCs w:val="22"/>
        </w:rPr>
        <w:t xml:space="preserve"> ve smyslu příslušných ustanovení zákona č. </w:t>
      </w:r>
      <w:r w:rsidR="00C5796B">
        <w:rPr>
          <w:rFonts w:cstheme="minorHAnsi"/>
          <w:szCs w:val="22"/>
        </w:rPr>
        <w:t>2</w:t>
      </w:r>
      <w:r w:rsidR="00D12CB7" w:rsidRPr="0053187C">
        <w:rPr>
          <w:rFonts w:cstheme="minorHAnsi"/>
          <w:szCs w:val="22"/>
        </w:rPr>
        <w:t>83/20</w:t>
      </w:r>
      <w:r w:rsidR="00C5796B">
        <w:rPr>
          <w:rFonts w:cstheme="minorHAnsi"/>
          <w:szCs w:val="22"/>
        </w:rPr>
        <w:t>21</w:t>
      </w:r>
      <w:r w:rsidR="00D12CB7" w:rsidRPr="0053187C">
        <w:rPr>
          <w:rFonts w:cstheme="minorHAnsi"/>
          <w:szCs w:val="22"/>
        </w:rPr>
        <w:t xml:space="preserve"> Sb., </w:t>
      </w:r>
      <w:r w:rsidR="00716DEA">
        <w:rPr>
          <w:rFonts w:cstheme="minorHAnsi"/>
          <w:szCs w:val="22"/>
        </w:rPr>
        <w:t>stavební zákon</w:t>
      </w:r>
      <w:r w:rsidR="00D12CB7" w:rsidRPr="0053187C">
        <w:rPr>
          <w:rFonts w:cstheme="minorHAnsi"/>
          <w:szCs w:val="22"/>
        </w:rPr>
        <w:t>, ve znění pozdějších předpisů</w:t>
      </w:r>
      <w:r w:rsidR="00D12CB7" w:rsidRPr="0053187C">
        <w:rPr>
          <w:rFonts w:cstheme="minorHAnsi"/>
        </w:rPr>
        <w:t>;</w:t>
      </w:r>
    </w:p>
    <w:p w14:paraId="4018776C" w14:textId="029CC7AF" w:rsidR="00D12CB7" w:rsidRPr="009D5E45" w:rsidRDefault="00875300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má právo stavby </w:t>
      </w:r>
      <w:r w:rsidR="00C5796B">
        <w:rPr>
          <w:rFonts w:cstheme="minorHAnsi"/>
          <w:szCs w:val="22"/>
        </w:rPr>
        <w:t xml:space="preserve">vzniklé na základě Smlouvy o zřízení práva stavby ze dne 12. 2. 2020, a to k pozemkům č. </w:t>
      </w:r>
      <w:proofErr w:type="spellStart"/>
      <w:r w:rsidR="00C5796B">
        <w:rPr>
          <w:rFonts w:cstheme="minorHAnsi"/>
          <w:szCs w:val="22"/>
        </w:rPr>
        <w:t>parc</w:t>
      </w:r>
      <w:proofErr w:type="spellEnd"/>
      <w:r w:rsidR="00C5796B">
        <w:rPr>
          <w:rFonts w:cstheme="minorHAnsi"/>
          <w:szCs w:val="22"/>
        </w:rPr>
        <w:t>. 346, 347, 348, 352/2, 352/33, 352/34, 456/2, vše v katastrálním území Motol, obec Praha (LV 1532)</w:t>
      </w:r>
      <w:r w:rsidR="00D12CB7" w:rsidRPr="009D5E45">
        <w:rPr>
          <w:rFonts w:cstheme="minorHAnsi"/>
          <w:szCs w:val="22"/>
        </w:rPr>
        <w:t xml:space="preserve">; </w:t>
      </w:r>
    </w:p>
    <w:p w14:paraId="05AA5250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uzavřením této Smlouvy neporuší žádný závazek nebo ujednání, jehož je stranou, a není mu známa žádná okolnost, která by bránila uzavření této Smlouvy a plnění z ní vyplývajícímu, a výslovně prohlašuje, že ohledně Stavby nebylo vydáno žádné rozhodnutí (veřejnoprávního orgánu nebo soudu) včetně předběžných opatření, které by bylo překážkou zahájení realizace Stavby</w:t>
      </w:r>
      <w:r w:rsidR="00546B11">
        <w:rPr>
          <w:rFonts w:cstheme="minorHAnsi"/>
          <w:szCs w:val="22"/>
        </w:rPr>
        <w:t>;</w:t>
      </w:r>
      <w:r w:rsidRPr="0053187C">
        <w:rPr>
          <w:rFonts w:cstheme="minorHAnsi"/>
          <w:szCs w:val="22"/>
        </w:rPr>
        <w:t xml:space="preserve"> </w:t>
      </w:r>
      <w:r w:rsidR="00502F10">
        <w:rPr>
          <w:rFonts w:cstheme="minorHAnsi"/>
          <w:szCs w:val="22"/>
        </w:rPr>
        <w:t xml:space="preserve"> </w:t>
      </w:r>
    </w:p>
    <w:p w14:paraId="72248600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je oprávněn uzavřít tuto Smlouvu a plnit závazky z ní vyplývající. </w:t>
      </w:r>
    </w:p>
    <w:p w14:paraId="7E359E04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Zhotovitel prohlašuje, že:</w:t>
      </w:r>
    </w:p>
    <w:p w14:paraId="69FBEE92" w14:textId="252F61B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je právnickou osobou řádně založenou a existující podle </w:t>
      </w:r>
      <w:r w:rsidR="00240926" w:rsidRPr="0053187C">
        <w:rPr>
          <w:rFonts w:cstheme="minorHAnsi"/>
          <w:highlight w:val="yellow"/>
        </w:rPr>
        <w:t xml:space="preserve">[doplní </w:t>
      </w:r>
      <w:r w:rsidR="00A833B7">
        <w:rPr>
          <w:rFonts w:cstheme="minorHAnsi"/>
          <w:highlight w:val="yellow"/>
        </w:rPr>
        <w:t xml:space="preserve">Zhotovitel </w:t>
      </w:r>
      <w:r w:rsidR="00240926" w:rsidRPr="0053187C">
        <w:rPr>
          <w:rFonts w:cstheme="minorHAnsi"/>
          <w:highlight w:val="yellow"/>
        </w:rPr>
        <w:t>před</w:t>
      </w:r>
      <w:r w:rsidR="00240926">
        <w:rPr>
          <w:rFonts w:cstheme="minorHAnsi"/>
          <w:highlight w:val="yellow"/>
        </w:rPr>
        <w:t> </w:t>
      </w:r>
      <w:r w:rsidR="00240926" w:rsidRPr="0053187C">
        <w:rPr>
          <w:rFonts w:cstheme="minorHAnsi"/>
          <w:highlight w:val="yellow"/>
        </w:rPr>
        <w:t>podpisem Smlouvy]</w:t>
      </w:r>
      <w:r w:rsidR="00240926">
        <w:rPr>
          <w:rFonts w:cstheme="minorHAnsi"/>
        </w:rPr>
        <w:t xml:space="preserve"> </w:t>
      </w:r>
      <w:r w:rsidRPr="0053187C">
        <w:rPr>
          <w:rFonts w:cstheme="minorHAnsi"/>
          <w:szCs w:val="22"/>
        </w:rPr>
        <w:t xml:space="preserve">právního řádu; </w:t>
      </w:r>
    </w:p>
    <w:p w14:paraId="00FC3F45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splňuje veškeré podmínky a požadavky v této Smlouvě stanovené a je oprávněn tuto Smlouvu uzavřít a řádně plnit závazky v ní obsažené</w:t>
      </w:r>
      <w:r w:rsidR="00E72417" w:rsidRPr="0053187C">
        <w:rPr>
          <w:rFonts w:cstheme="minorHAnsi"/>
          <w:szCs w:val="22"/>
        </w:rPr>
        <w:t>;</w:t>
      </w:r>
    </w:p>
    <w:p w14:paraId="6813E094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uzavřením této Smlouvy neporuší žádný závazek nebo ujednání, jehož je stranou, a není mu známa žádná okolnost, která by uzavření této Smlouvy a plnění z ní vyplývajícímu bránila;</w:t>
      </w:r>
    </w:p>
    <w:p w14:paraId="2FF92A64" w14:textId="72E2C2B6" w:rsidR="00855913" w:rsidRPr="00715CC4" w:rsidRDefault="00855913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715CC4">
        <w:rPr>
          <w:rFonts w:cstheme="minorHAnsi"/>
          <w:szCs w:val="22"/>
        </w:rPr>
        <w:t xml:space="preserve">bude dodržovat veškeré závazné </w:t>
      </w:r>
      <w:r>
        <w:rPr>
          <w:rFonts w:cstheme="minorHAnsi"/>
          <w:szCs w:val="22"/>
        </w:rPr>
        <w:t>předpisy</w:t>
      </w:r>
      <w:r w:rsidR="008145E2">
        <w:rPr>
          <w:rFonts w:cstheme="minorHAnsi"/>
          <w:szCs w:val="22"/>
        </w:rPr>
        <w:t xml:space="preserve">, zejména zákon </w:t>
      </w:r>
      <w:r w:rsidR="008145E2">
        <w:rPr>
          <w:rFonts w:cstheme="minorHAnsi"/>
        </w:rPr>
        <w:t>č. 20/1987 Sb., o státní památkové péči, ve znění pozdějších předpisů,</w:t>
      </w:r>
      <w:r w:rsidR="00A55816">
        <w:rPr>
          <w:rFonts w:cstheme="minorHAnsi"/>
        </w:rPr>
        <w:t xml:space="preserve"> </w:t>
      </w:r>
      <w:r w:rsidR="00CA73F9">
        <w:rPr>
          <w:rFonts w:cstheme="minorHAnsi"/>
        </w:rPr>
        <w:t xml:space="preserve">úmluvu o ochraně archeologického dědictví Evropy (sbírka mezinárodních smluv č. 99/2000), </w:t>
      </w:r>
      <w:r w:rsidR="008145E2">
        <w:rPr>
          <w:rFonts w:cstheme="minorHAnsi"/>
        </w:rPr>
        <w:t xml:space="preserve">a </w:t>
      </w:r>
      <w:r w:rsidR="00CA73F9">
        <w:rPr>
          <w:rFonts w:cstheme="minorHAnsi"/>
        </w:rPr>
        <w:t xml:space="preserve">také příslušné </w:t>
      </w:r>
      <w:r w:rsidR="008145E2">
        <w:rPr>
          <w:rFonts w:cstheme="minorHAnsi"/>
        </w:rPr>
        <w:t>zákony</w:t>
      </w:r>
      <w:r>
        <w:rPr>
          <w:rFonts w:cstheme="minorHAnsi"/>
          <w:szCs w:val="22"/>
        </w:rPr>
        <w:t xml:space="preserve"> upravující nakládání s odpady;</w:t>
      </w:r>
    </w:p>
    <w:p w14:paraId="1DE6AFCD" w14:textId="5F8E9A3E" w:rsidR="00D12CB7" w:rsidRPr="00875300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se detailně seznámil s rozsahem a povahou předmětu plnění, že jsou mu známy </w:t>
      </w:r>
      <w:r w:rsidRPr="0083386A">
        <w:rPr>
          <w:rFonts w:cstheme="minorHAnsi"/>
          <w:szCs w:val="22"/>
        </w:rPr>
        <w:t xml:space="preserve">veškeré relevantní podmínky, podklady a dokumenty nezbytné pro realizaci </w:t>
      </w:r>
      <w:r w:rsidR="008145E2">
        <w:rPr>
          <w:rFonts w:cstheme="minorHAnsi"/>
          <w:szCs w:val="22"/>
        </w:rPr>
        <w:t>ZAV</w:t>
      </w:r>
      <w:r w:rsidRPr="0083386A">
        <w:rPr>
          <w:rFonts w:cstheme="minorHAnsi"/>
          <w:szCs w:val="22"/>
        </w:rPr>
        <w:t xml:space="preserve">, zejména </w:t>
      </w:r>
      <w:r w:rsidR="008145E2">
        <w:rPr>
          <w:rFonts w:cstheme="minorHAnsi"/>
          <w:szCs w:val="22"/>
        </w:rPr>
        <w:t>s Nálezovou zprávou ze zjišťovacího archeologického výzkumu</w:t>
      </w:r>
      <w:r w:rsidRPr="00763558">
        <w:rPr>
          <w:rFonts w:cstheme="minorHAnsi"/>
          <w:szCs w:val="22"/>
        </w:rPr>
        <w:t>,</w:t>
      </w:r>
      <w:r w:rsidR="0083386A" w:rsidRPr="00763558">
        <w:rPr>
          <w:rFonts w:cstheme="minorHAnsi"/>
          <w:szCs w:val="22"/>
        </w:rPr>
        <w:t xml:space="preserve"> </w:t>
      </w:r>
      <w:r w:rsidR="00875300" w:rsidRPr="0083386A">
        <w:rPr>
          <w:rFonts w:cstheme="minorHAnsi"/>
          <w:szCs w:val="22"/>
        </w:rPr>
        <w:t xml:space="preserve">a disponuje takovými kapacitami a odbornými znalostmi, které jsou nezbytné pro realizaci </w:t>
      </w:r>
      <w:r w:rsidR="008145E2">
        <w:rPr>
          <w:rFonts w:cstheme="minorHAnsi"/>
          <w:szCs w:val="22"/>
        </w:rPr>
        <w:t>ZAV</w:t>
      </w:r>
      <w:r w:rsidR="00875300" w:rsidRPr="0083386A">
        <w:rPr>
          <w:rFonts w:cstheme="minorHAnsi"/>
          <w:szCs w:val="22"/>
        </w:rPr>
        <w:t xml:space="preserve"> za dohodnutou maximální cenu uvedenou ve Smlouvě</w:t>
      </w:r>
      <w:r w:rsidR="00875300" w:rsidRPr="0053187C">
        <w:rPr>
          <w:rFonts w:cstheme="minorHAnsi"/>
          <w:szCs w:val="22"/>
        </w:rPr>
        <w:t>;</w:t>
      </w:r>
    </w:p>
    <w:p w14:paraId="35F2FD73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ke dni uzavření této Smlouvy vůči němu není vedeno řízení dle zákona č. 182/2006 Sb., o úpadku a způsobech jeho řešení (insolvenční zákon), ve znění pozdějších předpisů, a zároveň se zavazuje Objednatele o všech skutečnostech o hrozícím úpadku bezodkladně informovat.</w:t>
      </w:r>
    </w:p>
    <w:p w14:paraId="45F20489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 xml:space="preserve">Zhotovitel musí při plnění této Smlouvy také v co nejširší možné míře naplnit všechny cíle a zájmy Objednatele, se kterými se v rámci zadávacího řízení na Veřejnou zakázku seznámil, nebo které měl s přihlédnutím ke všem okolnostem očekávat. </w:t>
      </w:r>
    </w:p>
    <w:p w14:paraId="70A4DADA" w14:textId="1928FB7D" w:rsidR="00D12CB7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lastRenderedPageBreak/>
        <w:t>Zhotovitel prohlašuje, že činnosti podle této Smlouvy provede v souladu se všemi vydanými příslušnými povoleními, za dohodnutou cenu dle cenové nabídky a v dohodnutých lhůtách. Zhotovitel výslovně prohlašuje, že se důkladně seznámil se </w:t>
      </w:r>
      <w:r w:rsidR="008C7B44">
        <w:rPr>
          <w:rFonts w:asciiTheme="minorHAnsi" w:hAnsiTheme="minorHAnsi" w:cstheme="minorHAnsi"/>
        </w:rPr>
        <w:t xml:space="preserve">zájmovým územím </w:t>
      </w:r>
      <w:r w:rsidRPr="0053187C">
        <w:rPr>
          <w:rFonts w:asciiTheme="minorHAnsi" w:hAnsiTheme="minorHAnsi" w:cstheme="minorHAnsi"/>
        </w:rPr>
        <w:t xml:space="preserve">a </w:t>
      </w:r>
      <w:r w:rsidR="008C7B44">
        <w:rPr>
          <w:rFonts w:asciiTheme="minorHAnsi" w:hAnsiTheme="minorHAnsi" w:cstheme="minorHAnsi"/>
        </w:rPr>
        <w:t xml:space="preserve">se </w:t>
      </w:r>
      <w:r w:rsidRPr="0053187C">
        <w:rPr>
          <w:rFonts w:asciiTheme="minorHAnsi" w:hAnsiTheme="minorHAnsi" w:cstheme="minorHAnsi"/>
        </w:rPr>
        <w:t>všemi přílohami této Smlouvy.</w:t>
      </w:r>
    </w:p>
    <w:p w14:paraId="0B9964B5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Pro vyloučení jakýchkoliv pochybností o vztahu Smlouvy a zadávací dokumentace k Veřejné zakázce jsou stanovena tato výkladová pravidla:</w:t>
      </w:r>
    </w:p>
    <w:p w14:paraId="16B935EB" w14:textId="59382645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 případě jakékoliv nejistoty ohledně výkladu ustanovení Smlouvy budou tato ustanovení vykládána tak, aby v co nejširší míře zohledňovala účel Veřejné zakázky</w:t>
      </w:r>
      <w:r w:rsidR="00F83D4E">
        <w:rPr>
          <w:rFonts w:cstheme="minorHAnsi"/>
          <w:szCs w:val="22"/>
        </w:rPr>
        <w:t xml:space="preserve">, kterým je zajištění řádného, včasného a kvalitního provedení </w:t>
      </w:r>
      <w:r w:rsidR="008C7B44">
        <w:rPr>
          <w:rFonts w:cstheme="minorHAnsi"/>
          <w:szCs w:val="22"/>
        </w:rPr>
        <w:t>ZAV</w:t>
      </w:r>
      <w:r w:rsidRPr="0053187C">
        <w:rPr>
          <w:rFonts w:cstheme="minorHAnsi"/>
          <w:szCs w:val="22"/>
        </w:rPr>
        <w:t>;</w:t>
      </w:r>
    </w:p>
    <w:p w14:paraId="5A563AC2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 případě chybějících ustanovení Smlouvy budou použita dostatečně konkrétní ustanovení zadávací dokumentace k Veřejné zakázce;</w:t>
      </w:r>
    </w:p>
    <w:p w14:paraId="3918FBC5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 případě rozporu mezi přílohami Smlouvy a ustanoveními samotné Smlouvy budou mít přednost ustanovení Smlouvy;</w:t>
      </w:r>
    </w:p>
    <w:p w14:paraId="0E7F7F80" w14:textId="77777777" w:rsidR="00141049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spacing w:after="360"/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 případě rozporu mezi ustanoveními Smlouvy a zadávací dokumentace budou mít přednost ustanovení Smlouvy.</w:t>
      </w:r>
    </w:p>
    <w:p w14:paraId="4C4AF730" w14:textId="77777777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Předmět </w:t>
      </w:r>
      <w:r w:rsidR="006163A6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Smlouvy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a místo plnění </w:t>
      </w:r>
    </w:p>
    <w:p w14:paraId="72F9D449" w14:textId="03E936DE" w:rsidR="006163A6" w:rsidRPr="00875300" w:rsidRDefault="006163A6" w:rsidP="0001668C">
      <w:pPr>
        <w:pStyle w:val="Styl1"/>
        <w:numPr>
          <w:ilvl w:val="1"/>
          <w:numId w:val="3"/>
        </w:numPr>
        <w:spacing w:before="120" w:after="12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>Předmětem Smlouvy je závazek</w:t>
      </w:r>
      <w:r w:rsidR="00F82455" w:rsidRPr="00875300">
        <w:rPr>
          <w:rFonts w:asciiTheme="minorHAnsi" w:hAnsiTheme="minorHAnsi" w:cstheme="minorHAnsi"/>
        </w:rPr>
        <w:t xml:space="preserve"> </w:t>
      </w:r>
      <w:r w:rsidR="00E72417" w:rsidRPr="00875300">
        <w:rPr>
          <w:rFonts w:asciiTheme="minorHAnsi" w:hAnsiTheme="minorHAnsi" w:cstheme="minorHAnsi"/>
        </w:rPr>
        <w:t>Z</w:t>
      </w:r>
      <w:r w:rsidR="00F82455" w:rsidRPr="00875300">
        <w:rPr>
          <w:rFonts w:asciiTheme="minorHAnsi" w:hAnsiTheme="minorHAnsi" w:cstheme="minorHAnsi"/>
        </w:rPr>
        <w:t>hotovitel</w:t>
      </w:r>
      <w:r w:rsidRPr="00875300">
        <w:rPr>
          <w:rFonts w:asciiTheme="minorHAnsi" w:hAnsiTheme="minorHAnsi" w:cstheme="minorHAnsi"/>
        </w:rPr>
        <w:t>e</w:t>
      </w:r>
      <w:r w:rsidR="00F82455" w:rsidRPr="00875300">
        <w:rPr>
          <w:rFonts w:asciiTheme="minorHAnsi" w:hAnsiTheme="minorHAnsi" w:cstheme="minorHAnsi"/>
        </w:rPr>
        <w:t xml:space="preserve">, že provede </w:t>
      </w:r>
      <w:r w:rsidR="006F0B6B">
        <w:rPr>
          <w:rFonts w:asciiTheme="minorHAnsi" w:hAnsiTheme="minorHAnsi" w:cstheme="minorHAnsi"/>
        </w:rPr>
        <w:t>ZAV</w:t>
      </w:r>
      <w:r w:rsidR="00E72417" w:rsidRPr="00875300">
        <w:rPr>
          <w:rFonts w:asciiTheme="minorHAnsi" w:hAnsiTheme="minorHAnsi" w:cstheme="minorHAnsi"/>
        </w:rPr>
        <w:t xml:space="preserve"> řádným a</w:t>
      </w:r>
      <w:r w:rsidR="00C3551B" w:rsidRPr="00875300">
        <w:rPr>
          <w:rFonts w:asciiTheme="minorHAnsi" w:hAnsiTheme="minorHAnsi" w:cstheme="minorHAnsi"/>
        </w:rPr>
        <w:t> </w:t>
      </w:r>
      <w:r w:rsidR="00E72417" w:rsidRPr="00875300">
        <w:rPr>
          <w:rFonts w:asciiTheme="minorHAnsi" w:hAnsiTheme="minorHAnsi" w:cstheme="minorHAnsi"/>
        </w:rPr>
        <w:t>odborným způsobem</w:t>
      </w:r>
      <w:r w:rsidR="00F82455" w:rsidRPr="00875300">
        <w:rPr>
          <w:rFonts w:asciiTheme="minorHAnsi" w:hAnsiTheme="minorHAnsi" w:cstheme="minorHAnsi"/>
        </w:rPr>
        <w:t xml:space="preserve"> na svůj náklad a nebezpečí ve sjednané době</w:t>
      </w:r>
      <w:r w:rsidRPr="00875300">
        <w:rPr>
          <w:rFonts w:asciiTheme="minorHAnsi" w:hAnsiTheme="minorHAnsi" w:cstheme="minorHAnsi"/>
        </w:rPr>
        <w:t>, a tomu odpovídající závazek</w:t>
      </w:r>
      <w:r w:rsidR="00F82455" w:rsidRPr="00875300">
        <w:rPr>
          <w:rFonts w:asciiTheme="minorHAnsi" w:hAnsiTheme="minorHAnsi" w:cstheme="minorHAnsi"/>
        </w:rPr>
        <w:t xml:space="preserve"> </w:t>
      </w:r>
      <w:r w:rsidR="00E72417" w:rsidRPr="00875300">
        <w:rPr>
          <w:rFonts w:asciiTheme="minorHAnsi" w:hAnsiTheme="minorHAnsi" w:cstheme="minorHAnsi"/>
        </w:rPr>
        <w:t>O</w:t>
      </w:r>
      <w:r w:rsidR="00F82455" w:rsidRPr="00875300">
        <w:rPr>
          <w:rFonts w:asciiTheme="minorHAnsi" w:hAnsiTheme="minorHAnsi" w:cstheme="minorHAnsi"/>
        </w:rPr>
        <w:t>bjednatel</w:t>
      </w:r>
      <w:r w:rsidRPr="00875300">
        <w:rPr>
          <w:rFonts w:asciiTheme="minorHAnsi" w:hAnsiTheme="minorHAnsi" w:cstheme="minorHAnsi"/>
        </w:rPr>
        <w:t>e</w:t>
      </w:r>
      <w:r w:rsidR="00F82455" w:rsidRPr="00875300">
        <w:rPr>
          <w:rFonts w:asciiTheme="minorHAnsi" w:hAnsiTheme="minorHAnsi" w:cstheme="minorHAnsi"/>
        </w:rPr>
        <w:t xml:space="preserve"> proveden</w:t>
      </w:r>
      <w:r w:rsidR="002F269D">
        <w:rPr>
          <w:rFonts w:asciiTheme="minorHAnsi" w:hAnsiTheme="minorHAnsi" w:cstheme="minorHAnsi"/>
        </w:rPr>
        <w:t>ý ZAV</w:t>
      </w:r>
      <w:r w:rsidR="00F82455" w:rsidRPr="00875300">
        <w:rPr>
          <w:rFonts w:asciiTheme="minorHAnsi" w:hAnsiTheme="minorHAnsi" w:cstheme="minorHAnsi"/>
        </w:rPr>
        <w:t xml:space="preserve"> převzít a zaplatit za něj sjednanou cenu.</w:t>
      </w:r>
    </w:p>
    <w:p w14:paraId="534528C3" w14:textId="1671F261" w:rsidR="00875091" w:rsidRPr="00DA0894" w:rsidRDefault="00F82455" w:rsidP="00566FA0">
      <w:pPr>
        <w:pStyle w:val="Styl11"/>
        <w:numPr>
          <w:ilvl w:val="1"/>
          <w:numId w:val="3"/>
        </w:numPr>
        <w:ind w:left="567" w:hanging="567"/>
        <w:rPr>
          <w:rFonts w:asciiTheme="minorHAnsi" w:hAnsiTheme="minorHAnsi" w:cstheme="minorHAnsi"/>
          <w:b/>
        </w:rPr>
      </w:pPr>
      <w:r w:rsidRPr="00875300">
        <w:rPr>
          <w:rFonts w:asciiTheme="minorHAnsi" w:hAnsiTheme="minorHAnsi" w:cstheme="minorHAnsi"/>
        </w:rPr>
        <w:t xml:space="preserve">Předmětem </w:t>
      </w:r>
      <w:r w:rsidR="006F0B6B">
        <w:rPr>
          <w:rFonts w:asciiTheme="minorHAnsi" w:hAnsiTheme="minorHAnsi" w:cstheme="minorHAnsi"/>
        </w:rPr>
        <w:t xml:space="preserve">ZAV je provedení komplexního </w:t>
      </w:r>
      <w:r w:rsidR="006F0B6B">
        <w:rPr>
          <w:rFonts w:asciiTheme="minorHAnsi" w:hAnsiTheme="minorHAnsi" w:cstheme="minorHAnsi"/>
          <w:szCs w:val="22"/>
        </w:rPr>
        <w:t xml:space="preserve">záchranného archeologického výzkumu v zájmovém území vymezeném stavebním záměrem Zadavatele, tedy obvodem stavební jámy stavebního projektu Multifunkční budovy 2. lékařské fakulty a sítí v okolí této budovy, když se zájmové území nachází severně od ulice V Úvalu, v Praze 5 Motole, a to na pozemcích č. </w:t>
      </w:r>
      <w:proofErr w:type="spellStart"/>
      <w:r w:rsidR="006F0B6B">
        <w:rPr>
          <w:rFonts w:asciiTheme="minorHAnsi" w:hAnsiTheme="minorHAnsi" w:cstheme="minorHAnsi"/>
          <w:szCs w:val="22"/>
        </w:rPr>
        <w:t>parc</w:t>
      </w:r>
      <w:proofErr w:type="spellEnd"/>
      <w:r w:rsidR="006F0B6B">
        <w:rPr>
          <w:rFonts w:asciiTheme="minorHAnsi" w:hAnsiTheme="minorHAnsi" w:cstheme="minorHAnsi"/>
          <w:szCs w:val="22"/>
        </w:rPr>
        <w:t xml:space="preserve">. 346, 347, 348, 352/2, 352/33, 352/34 a 456/2, katastrální území Motol. Realizace ZAV </w:t>
      </w:r>
      <w:r w:rsidR="00875091" w:rsidRPr="00DA0894">
        <w:rPr>
          <w:rFonts w:asciiTheme="minorHAnsi" w:hAnsiTheme="minorHAnsi" w:cstheme="minorHAnsi"/>
        </w:rPr>
        <w:t>spočív</w:t>
      </w:r>
      <w:r w:rsidR="00875091">
        <w:rPr>
          <w:rFonts w:asciiTheme="minorHAnsi" w:hAnsiTheme="minorHAnsi" w:cstheme="minorHAnsi"/>
        </w:rPr>
        <w:t>á</w:t>
      </w:r>
      <w:r w:rsidR="00875091" w:rsidRPr="00DA0894">
        <w:rPr>
          <w:rFonts w:asciiTheme="minorHAnsi" w:hAnsiTheme="minorHAnsi" w:cstheme="minorHAnsi"/>
        </w:rPr>
        <w:t xml:space="preserve"> především v:</w:t>
      </w:r>
    </w:p>
    <w:p w14:paraId="021F3049" w14:textId="1D14DB15" w:rsidR="004F0129" w:rsidRDefault="004F0129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vytyčením zájmového území,</w:t>
      </w:r>
    </w:p>
    <w:p w14:paraId="27224AAF" w14:textId="6E5ED434" w:rsidR="004F0129" w:rsidRDefault="004F0129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dohledu při skrývce zeminy,</w:t>
      </w:r>
    </w:p>
    <w:p w14:paraId="1F39B428" w14:textId="6CB8A1AC" w:rsidR="00875091" w:rsidRPr="00D03C85" w:rsidRDefault="00E15C13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začištění terénu po provedené skrývce zeminy, identifikaci jednotlivých archeologických vrstev a objektů, jejich dokumentaci, exkavaci a vyzvednutí movitých archeologických nálezů, </w:t>
      </w:r>
    </w:p>
    <w:p w14:paraId="2FC96F40" w14:textId="5DAE233F" w:rsidR="00E15C13" w:rsidRDefault="00E15C13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zpracování záchranného archeologického</w:t>
      </w:r>
      <w:r w:rsidR="004F01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výzkumu zahrnující laboratorní ošetření m</w:t>
      </w:r>
      <w:r w:rsidR="004F0129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vitých archeologických nálezů, zpracování a</w:t>
      </w:r>
      <w:r w:rsidR="004F01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vyhodnocení nemovitých a</w:t>
      </w:r>
      <w:r w:rsidR="004F01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movitých archeologických nálezů v nálezové zprávě,</w:t>
      </w:r>
    </w:p>
    <w:p w14:paraId="03C12AEA" w14:textId="4DDA5B9E" w:rsidR="00875091" w:rsidRDefault="004F0129" w:rsidP="004F0129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zpracování a předání nálezové zprávy v českém jazyce o provedení záchranného archeologického výzkumu; nálezová zpráva bude splňovat náležitosti stanovené příslušnými právními předpisy a předpisy Archeologického ústavu AV ČR, Praha, </w:t>
      </w:r>
      <w:proofErr w:type="spellStart"/>
      <w:r>
        <w:rPr>
          <w:rFonts w:asciiTheme="minorHAnsi" w:hAnsiTheme="minorHAnsi" w:cstheme="minorHAnsi"/>
        </w:rPr>
        <w:t>v.v.i</w:t>
      </w:r>
      <w:proofErr w:type="spellEnd"/>
      <w:r>
        <w:rPr>
          <w:rFonts w:asciiTheme="minorHAnsi" w:hAnsiTheme="minorHAnsi" w:cstheme="minorHAnsi"/>
        </w:rPr>
        <w:t>.</w:t>
      </w:r>
      <w:r w:rsidR="00875091" w:rsidRPr="004F0129">
        <w:rPr>
          <w:rFonts w:asciiTheme="minorHAnsi" w:hAnsiTheme="minorHAnsi" w:cstheme="minorHAnsi"/>
        </w:rPr>
        <w:t>,</w:t>
      </w:r>
    </w:p>
    <w:p w14:paraId="47C9A183" w14:textId="2BA8DF19" w:rsidR="000825CF" w:rsidRPr="004F0129" w:rsidRDefault="004F0129" w:rsidP="004F0129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odevzdání movitých archeologických nálezů subjektu určenému v souladu se zákonem o památkové péči.</w:t>
      </w:r>
      <w:r w:rsidR="00875091" w:rsidRPr="004F0129">
        <w:rPr>
          <w:rFonts w:asciiTheme="minorHAnsi" w:hAnsiTheme="minorHAnsi" w:cstheme="minorHAnsi"/>
        </w:rPr>
        <w:t xml:space="preserve"> </w:t>
      </w:r>
    </w:p>
    <w:p w14:paraId="1D45F908" w14:textId="1F5CDC5A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lastRenderedPageBreak/>
        <w:t xml:space="preserve">Cena </w:t>
      </w:r>
      <w:r w:rsidR="002F269D">
        <w:rPr>
          <w:rFonts w:asciiTheme="minorHAnsi" w:hAnsiTheme="minorHAnsi" w:cstheme="minorHAnsi"/>
          <w:bCs/>
          <w:sz w:val="22"/>
          <w:szCs w:val="22"/>
          <w:lang w:eastAsia="ar-SA"/>
        </w:rPr>
        <w:t>ZAV</w:t>
      </w:r>
    </w:p>
    <w:p w14:paraId="206F649A" w14:textId="0C8CE304" w:rsidR="00EC2B94" w:rsidRPr="0053187C" w:rsidRDefault="00F82455" w:rsidP="00566FA0">
      <w:pPr>
        <w:numPr>
          <w:ilvl w:val="1"/>
          <w:numId w:val="4"/>
        </w:numPr>
        <w:spacing w:after="120"/>
        <w:ind w:left="567" w:hanging="574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 xml:space="preserve">Cena </w:t>
      </w:r>
      <w:r w:rsidR="004F0129">
        <w:rPr>
          <w:rFonts w:asciiTheme="minorHAnsi" w:hAnsiTheme="minorHAnsi" w:cstheme="minorHAnsi"/>
          <w:sz w:val="22"/>
          <w:szCs w:val="22"/>
        </w:rPr>
        <w:t>ZAV</w:t>
      </w:r>
      <w:r w:rsidRPr="0053187C">
        <w:rPr>
          <w:rFonts w:asciiTheme="minorHAnsi" w:hAnsiTheme="minorHAnsi" w:cstheme="minorHAnsi"/>
          <w:sz w:val="22"/>
          <w:szCs w:val="22"/>
        </w:rPr>
        <w:t xml:space="preserve"> je </w:t>
      </w:r>
      <w:r w:rsidR="00A81C36" w:rsidRPr="0053187C">
        <w:rPr>
          <w:rFonts w:asciiTheme="minorHAnsi" w:hAnsiTheme="minorHAnsi" w:cstheme="minorHAnsi"/>
          <w:sz w:val="22"/>
          <w:szCs w:val="22"/>
        </w:rPr>
        <w:t>sjednána na základě nabídkové ceny nabídnuté v rámci Veřejné zakázky takto:</w:t>
      </w:r>
      <w:r w:rsidRPr="005318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73205D" w14:textId="77777777" w:rsidR="00940D0E" w:rsidRPr="0053187C" w:rsidRDefault="00940D0E" w:rsidP="00940D0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8364" w:type="dxa"/>
        <w:tblInd w:w="552" w:type="dxa"/>
        <w:tblLook w:val="04A0" w:firstRow="1" w:lastRow="0" w:firstColumn="1" w:lastColumn="0" w:noHBand="0" w:noVBand="1"/>
      </w:tblPr>
      <w:tblGrid>
        <w:gridCol w:w="2518"/>
        <w:gridCol w:w="3134"/>
        <w:gridCol w:w="2712"/>
      </w:tblGrid>
      <w:tr w:rsidR="00940D0E" w:rsidRPr="0053187C" w14:paraId="772F1D74" w14:textId="77777777" w:rsidTr="00546B11">
        <w:tc>
          <w:tcPr>
            <w:tcW w:w="836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AD8760" w14:textId="1C47589B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>Celková cena</w:t>
            </w: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40D0E" w:rsidRPr="0053187C" w14:paraId="305AD3EB" w14:textId="77777777" w:rsidTr="00546B11">
        <w:tc>
          <w:tcPr>
            <w:tcW w:w="25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89D217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 Kč bez DPH</w:t>
            </w:r>
          </w:p>
        </w:tc>
        <w:tc>
          <w:tcPr>
            <w:tcW w:w="3134" w:type="dxa"/>
            <w:tcBorders>
              <w:top w:val="single" w:sz="12" w:space="0" w:color="auto"/>
            </w:tcBorders>
            <w:vAlign w:val="center"/>
          </w:tcPr>
          <w:p w14:paraId="734DAC5F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DPH (v zákonné výši)</w:t>
            </w:r>
          </w:p>
        </w:tc>
        <w:tc>
          <w:tcPr>
            <w:tcW w:w="27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DAA78F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 Kč včetně DPH</w:t>
            </w:r>
          </w:p>
        </w:tc>
      </w:tr>
      <w:tr w:rsidR="00940D0E" w:rsidRPr="0053187C" w14:paraId="35A92F96" w14:textId="77777777" w:rsidTr="00546B11">
        <w:tc>
          <w:tcPr>
            <w:tcW w:w="25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80B657" w14:textId="2F13E595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="00A833B7"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>před podpisem Smlouvy]</w:t>
            </w:r>
          </w:p>
        </w:tc>
        <w:tc>
          <w:tcPr>
            <w:tcW w:w="3134" w:type="dxa"/>
            <w:tcBorders>
              <w:bottom w:val="single" w:sz="12" w:space="0" w:color="auto"/>
            </w:tcBorders>
            <w:vAlign w:val="center"/>
          </w:tcPr>
          <w:p w14:paraId="0FDFE487" w14:textId="0C9BEB27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="00A833B7"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>před podpisem Smlouvy]</w:t>
            </w:r>
          </w:p>
        </w:tc>
        <w:tc>
          <w:tcPr>
            <w:tcW w:w="27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4EB602" w14:textId="0C3A4D6A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před podpisem Smlouvy]</w:t>
            </w:r>
          </w:p>
        </w:tc>
      </w:tr>
    </w:tbl>
    <w:p w14:paraId="7DB35F27" w14:textId="252BBFFF" w:rsidR="00455E6A" w:rsidRPr="004F0129" w:rsidRDefault="00C8570A" w:rsidP="004F012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p w14:paraId="6812C0E5" w14:textId="0817405A" w:rsidR="007B3072" w:rsidRPr="00D454CD" w:rsidRDefault="00794881" w:rsidP="00D454CD">
      <w:pPr>
        <w:ind w:firstLine="426"/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</w:p>
    <w:p w14:paraId="6E1ACE2F" w14:textId="613FCE7E" w:rsidR="00D454CD" w:rsidRDefault="00D454C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Výši sjednané ceny je možno překročit za podmínek uvedených v čl. 3.5. této</w:t>
      </w:r>
      <w:r w:rsidR="004F0129">
        <w:rPr>
          <w:rFonts w:asciiTheme="minorHAnsi" w:hAnsiTheme="minorHAnsi" w:cstheme="minorHAnsi"/>
        </w:rPr>
        <w:t xml:space="preserve"> </w:t>
      </w:r>
      <w:r w:rsidRPr="007C288D">
        <w:rPr>
          <w:rFonts w:asciiTheme="minorHAnsi" w:hAnsiTheme="minorHAnsi" w:cstheme="minorHAnsi"/>
        </w:rPr>
        <w:t>Smlouvy.</w:t>
      </w:r>
    </w:p>
    <w:p w14:paraId="327F0256" w14:textId="545BEC33" w:rsidR="007B3072" w:rsidRPr="007C288D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Dohodnutá cena je konečná a obsahuje veškeré práce a služby obsažené v</w:t>
      </w:r>
      <w:r w:rsidR="004F0129">
        <w:rPr>
          <w:rFonts w:asciiTheme="minorHAnsi" w:hAnsiTheme="minorHAnsi" w:cstheme="minorHAnsi"/>
        </w:rPr>
        <w:t xml:space="preserve"> ZAV. </w:t>
      </w:r>
      <w:r w:rsidR="007B3072" w:rsidRPr="007C288D">
        <w:rPr>
          <w:rFonts w:asciiTheme="minorHAnsi" w:hAnsiTheme="minorHAnsi" w:cstheme="minorHAnsi"/>
        </w:rPr>
        <w:t xml:space="preserve">Cena obsahuje veškeré náklady Zhotovitele nutné </w:t>
      </w:r>
      <w:r w:rsidR="00674592" w:rsidRPr="007C288D">
        <w:rPr>
          <w:rFonts w:asciiTheme="minorHAnsi" w:hAnsiTheme="minorHAnsi" w:cstheme="minorHAnsi"/>
        </w:rPr>
        <w:t xml:space="preserve">a potřebné </w:t>
      </w:r>
      <w:r w:rsidR="007B3072" w:rsidRPr="007C288D">
        <w:rPr>
          <w:rFonts w:asciiTheme="minorHAnsi" w:hAnsiTheme="minorHAnsi" w:cstheme="minorHAnsi"/>
        </w:rPr>
        <w:t xml:space="preserve">k řádnému provedení </w:t>
      </w:r>
      <w:r w:rsidR="004F0129">
        <w:rPr>
          <w:rFonts w:asciiTheme="minorHAnsi" w:hAnsiTheme="minorHAnsi" w:cstheme="minorHAnsi"/>
        </w:rPr>
        <w:t>ZAV</w:t>
      </w:r>
      <w:r w:rsidR="007B3072" w:rsidRPr="007C288D">
        <w:rPr>
          <w:rFonts w:asciiTheme="minorHAnsi" w:hAnsiTheme="minorHAnsi" w:cstheme="minorHAnsi"/>
        </w:rPr>
        <w:t xml:space="preserve"> a</w:t>
      </w:r>
      <w:r w:rsidR="00674592" w:rsidRPr="007C288D">
        <w:rPr>
          <w:rFonts w:asciiTheme="minorHAnsi" w:hAnsiTheme="minorHAnsi" w:cstheme="minorHAnsi"/>
        </w:rPr>
        <w:t> </w:t>
      </w:r>
      <w:r w:rsidR="007B3072" w:rsidRPr="007C288D">
        <w:rPr>
          <w:rFonts w:asciiTheme="minorHAnsi" w:hAnsiTheme="minorHAnsi" w:cstheme="minorHAnsi"/>
        </w:rPr>
        <w:t xml:space="preserve">přiměřený zisk. </w:t>
      </w:r>
    </w:p>
    <w:p w14:paraId="4D895B5B" w14:textId="77777777" w:rsidR="007B3072" w:rsidRPr="007C288D" w:rsidRDefault="007B307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Daň z přidané hodnoty (DPH) bude účtována dle platných a účinných právních předpisů.</w:t>
      </w:r>
      <w:r w:rsidR="00F82455" w:rsidRPr="007C288D">
        <w:rPr>
          <w:rFonts w:asciiTheme="minorHAnsi" w:hAnsiTheme="minorHAnsi" w:cstheme="minorHAnsi"/>
        </w:rPr>
        <w:t xml:space="preserve"> Smluvní strany berou na vědomí, že případná změna zákona </w:t>
      </w:r>
      <w:r w:rsidRPr="007C288D">
        <w:rPr>
          <w:rFonts w:asciiTheme="minorHAnsi" w:hAnsiTheme="minorHAnsi" w:cstheme="minorHAnsi"/>
        </w:rPr>
        <w:t xml:space="preserve">č. 235/2004 Sb., </w:t>
      </w:r>
      <w:r w:rsidR="00F82455" w:rsidRPr="007C288D">
        <w:rPr>
          <w:rFonts w:asciiTheme="minorHAnsi" w:hAnsiTheme="minorHAnsi" w:cstheme="minorHAnsi"/>
        </w:rPr>
        <w:t>o dani z přidané hodnoty</w:t>
      </w:r>
      <w:r w:rsidRPr="007C288D">
        <w:rPr>
          <w:rFonts w:asciiTheme="minorHAnsi" w:hAnsiTheme="minorHAnsi" w:cstheme="minorHAnsi"/>
        </w:rPr>
        <w:t>, v platném znění,</w:t>
      </w:r>
      <w:r w:rsidR="00F82455" w:rsidRPr="007C288D">
        <w:rPr>
          <w:rFonts w:asciiTheme="minorHAnsi" w:hAnsiTheme="minorHAnsi" w:cstheme="minorHAnsi"/>
        </w:rPr>
        <w:t xml:space="preserve"> </w:t>
      </w:r>
      <w:r w:rsidRPr="007C288D">
        <w:rPr>
          <w:rFonts w:asciiTheme="minorHAnsi" w:hAnsiTheme="minorHAnsi" w:cstheme="minorHAnsi"/>
        </w:rPr>
        <w:t xml:space="preserve">může </w:t>
      </w:r>
      <w:r w:rsidR="00F82455" w:rsidRPr="007C288D">
        <w:rPr>
          <w:rFonts w:asciiTheme="minorHAnsi" w:hAnsiTheme="minorHAnsi" w:cstheme="minorHAnsi"/>
        </w:rPr>
        <w:t>ovlivn</w:t>
      </w:r>
      <w:r w:rsidRPr="007C288D">
        <w:rPr>
          <w:rFonts w:asciiTheme="minorHAnsi" w:hAnsiTheme="minorHAnsi" w:cstheme="minorHAnsi"/>
        </w:rPr>
        <w:t>it</w:t>
      </w:r>
      <w:r w:rsidR="00F82455" w:rsidRPr="007C288D">
        <w:rPr>
          <w:rFonts w:asciiTheme="minorHAnsi" w:hAnsiTheme="minorHAnsi" w:cstheme="minorHAnsi"/>
        </w:rPr>
        <w:t xml:space="preserve"> její výši.</w:t>
      </w:r>
    </w:p>
    <w:p w14:paraId="139381D2" w14:textId="17D72F0B" w:rsidR="00311BF2" w:rsidRPr="004F0129" w:rsidRDefault="00311BF2" w:rsidP="004F012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Ke změně sjednané ceny </w:t>
      </w:r>
      <w:r w:rsidR="00BE69A0">
        <w:rPr>
          <w:rFonts w:asciiTheme="minorHAnsi" w:hAnsiTheme="minorHAnsi" w:cstheme="minorHAnsi"/>
        </w:rPr>
        <w:t>ZAV</w:t>
      </w:r>
      <w:r w:rsidRPr="007C288D">
        <w:rPr>
          <w:rFonts w:asciiTheme="minorHAnsi" w:hAnsiTheme="minorHAnsi" w:cstheme="minorHAnsi"/>
        </w:rPr>
        <w:t xml:space="preserve"> může dojít pouze na základě písemné dohody obou S</w:t>
      </w:r>
      <w:r w:rsidR="00624B55" w:rsidRPr="007C288D">
        <w:rPr>
          <w:rFonts w:asciiTheme="minorHAnsi" w:hAnsiTheme="minorHAnsi" w:cstheme="minorHAnsi"/>
        </w:rPr>
        <w:t>mluvních s</w:t>
      </w:r>
      <w:r w:rsidRPr="007C288D">
        <w:rPr>
          <w:rFonts w:asciiTheme="minorHAnsi" w:hAnsiTheme="minorHAnsi" w:cstheme="minorHAnsi"/>
        </w:rPr>
        <w:t>tran</w:t>
      </w:r>
      <w:r w:rsidR="0030322B">
        <w:rPr>
          <w:rFonts w:asciiTheme="minorHAnsi" w:hAnsiTheme="minorHAnsi" w:cstheme="minorHAnsi"/>
        </w:rPr>
        <w:t xml:space="preserve"> sjednané formou Dodatku k této Smlouvě</w:t>
      </w:r>
      <w:r w:rsidR="00BE69A0">
        <w:rPr>
          <w:rFonts w:asciiTheme="minorHAnsi" w:hAnsiTheme="minorHAnsi" w:cstheme="minorHAnsi"/>
        </w:rPr>
        <w:t xml:space="preserve"> </w:t>
      </w:r>
      <w:r w:rsidRPr="007C288D">
        <w:rPr>
          <w:rFonts w:asciiTheme="minorHAnsi" w:hAnsiTheme="minorHAnsi" w:cstheme="minorHAnsi"/>
        </w:rPr>
        <w:t>(méněpráce a vícepráce).</w:t>
      </w:r>
    </w:p>
    <w:p w14:paraId="4110C641" w14:textId="77777777" w:rsidR="00311BF2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Zhotovitel bere na vědomí, že k finálnímu schvalování víceprací ve vztahu k uznatelnosti nákladů dojde až po odsouhlasení poskytovatelem dotace </w:t>
      </w:r>
      <w:r w:rsidR="00624B55" w:rsidRPr="007C288D">
        <w:rPr>
          <w:rFonts w:asciiTheme="minorHAnsi" w:hAnsiTheme="minorHAnsi" w:cstheme="minorHAnsi"/>
        </w:rPr>
        <w:t>–</w:t>
      </w:r>
      <w:r w:rsidRPr="007C288D">
        <w:rPr>
          <w:rFonts w:asciiTheme="minorHAnsi" w:hAnsiTheme="minorHAnsi" w:cstheme="minorHAnsi"/>
        </w:rPr>
        <w:t xml:space="preserve"> Ministerstvem školství, mládeže a</w:t>
      </w:r>
      <w:r w:rsidR="00624B55" w:rsidRPr="007C288D">
        <w:rPr>
          <w:rFonts w:asciiTheme="minorHAnsi" w:hAnsiTheme="minorHAnsi" w:cstheme="minorHAnsi"/>
        </w:rPr>
        <w:t> </w:t>
      </w:r>
      <w:r w:rsidRPr="007C288D">
        <w:rPr>
          <w:rFonts w:asciiTheme="minorHAnsi" w:hAnsiTheme="minorHAnsi" w:cstheme="minorHAnsi"/>
        </w:rPr>
        <w:t>tělovýchovy České republiky.</w:t>
      </w:r>
    </w:p>
    <w:p w14:paraId="56B545B4" w14:textId="43BE79FB" w:rsidR="00FE5BD7" w:rsidRPr="00245DA5" w:rsidRDefault="00F82455" w:rsidP="00245DA5">
      <w:pPr>
        <w:pStyle w:val="Styl1"/>
        <w:spacing w:before="120" w:after="120" w:line="276" w:lineRule="auto"/>
        <w:ind w:left="794" w:firstLine="57"/>
        <w:jc w:val="both"/>
        <w:rPr>
          <w:sz w:val="20"/>
        </w:rPr>
      </w:pPr>
      <w:r w:rsidRPr="00FE5BD7">
        <w:rPr>
          <w:rFonts w:asciiTheme="minorHAnsi" w:hAnsiTheme="minorHAnsi" w:cstheme="minorHAnsi"/>
        </w:rPr>
        <w:t xml:space="preserve">V případě, že bude </w:t>
      </w:r>
      <w:r w:rsidR="003B07F8" w:rsidRPr="00FE5BD7">
        <w:rPr>
          <w:rFonts w:asciiTheme="minorHAnsi" w:hAnsiTheme="minorHAnsi" w:cstheme="minorHAnsi"/>
        </w:rPr>
        <w:t>O</w:t>
      </w:r>
      <w:r w:rsidRPr="00FE5BD7">
        <w:rPr>
          <w:rFonts w:asciiTheme="minorHAnsi" w:hAnsiTheme="minorHAnsi" w:cstheme="minorHAnsi"/>
        </w:rPr>
        <w:t xml:space="preserve">bjednatel požadovat změny v množství, rozsahu či kvalitě dodávek </w:t>
      </w:r>
      <w:r w:rsidR="0031599B" w:rsidRPr="00FE5BD7">
        <w:rPr>
          <w:rFonts w:asciiTheme="minorHAnsi" w:hAnsiTheme="minorHAnsi" w:cstheme="minorHAnsi"/>
        </w:rPr>
        <w:t>Z</w:t>
      </w:r>
      <w:r w:rsidRPr="00FE5BD7">
        <w:rPr>
          <w:rFonts w:asciiTheme="minorHAnsi" w:hAnsiTheme="minorHAnsi" w:cstheme="minorHAnsi"/>
        </w:rPr>
        <w:t>hotovitele (</w:t>
      </w:r>
      <w:r w:rsidR="009D5E45" w:rsidRPr="00FE5BD7">
        <w:rPr>
          <w:rFonts w:asciiTheme="minorHAnsi" w:hAnsiTheme="minorHAnsi" w:cstheme="minorHAnsi"/>
        </w:rPr>
        <w:t>„</w:t>
      </w:r>
      <w:r w:rsidRPr="00FE5BD7">
        <w:rPr>
          <w:rFonts w:asciiTheme="minorHAnsi" w:hAnsiTheme="minorHAnsi" w:cstheme="minorHAnsi"/>
          <w:szCs w:val="22"/>
        </w:rPr>
        <w:t>vícepráce</w:t>
      </w:r>
      <w:r w:rsidR="009D5E45" w:rsidRPr="00FE5BD7">
        <w:rPr>
          <w:rFonts w:asciiTheme="minorHAnsi" w:hAnsiTheme="minorHAnsi" w:cstheme="minorHAnsi"/>
          <w:szCs w:val="22"/>
        </w:rPr>
        <w:t>“</w:t>
      </w:r>
      <w:r w:rsidRPr="00FE5BD7">
        <w:rPr>
          <w:rFonts w:asciiTheme="minorHAnsi" w:hAnsiTheme="minorHAnsi" w:cstheme="minorHAnsi"/>
          <w:szCs w:val="22"/>
        </w:rPr>
        <w:t xml:space="preserve"> / </w:t>
      </w:r>
      <w:r w:rsidR="009D5E45" w:rsidRPr="00FE5BD7">
        <w:rPr>
          <w:rFonts w:asciiTheme="minorHAnsi" w:hAnsiTheme="minorHAnsi" w:cstheme="minorHAnsi"/>
          <w:szCs w:val="22"/>
        </w:rPr>
        <w:t>„</w:t>
      </w:r>
      <w:r w:rsidRPr="00FE5BD7">
        <w:rPr>
          <w:rFonts w:asciiTheme="minorHAnsi" w:hAnsiTheme="minorHAnsi" w:cstheme="minorHAnsi"/>
          <w:szCs w:val="22"/>
        </w:rPr>
        <w:t>méněpráce</w:t>
      </w:r>
      <w:r w:rsidR="009D5E45" w:rsidRPr="00FE5BD7">
        <w:rPr>
          <w:rFonts w:asciiTheme="minorHAnsi" w:hAnsiTheme="minorHAnsi" w:cstheme="minorHAnsi"/>
          <w:szCs w:val="22"/>
        </w:rPr>
        <w:t>“</w:t>
      </w:r>
      <w:r w:rsidRPr="00FE5BD7">
        <w:rPr>
          <w:rFonts w:asciiTheme="minorHAnsi" w:hAnsiTheme="minorHAnsi" w:cstheme="minorHAnsi"/>
          <w:szCs w:val="22"/>
        </w:rPr>
        <w:t xml:space="preserve">), vystaví </w:t>
      </w:r>
      <w:r w:rsidR="0031599B" w:rsidRPr="00FE5BD7">
        <w:rPr>
          <w:rFonts w:asciiTheme="minorHAnsi" w:hAnsiTheme="minorHAnsi" w:cstheme="minorHAnsi"/>
          <w:szCs w:val="22"/>
        </w:rPr>
        <w:t>Z</w:t>
      </w:r>
      <w:r w:rsidRPr="00FE5BD7">
        <w:rPr>
          <w:rFonts w:asciiTheme="minorHAnsi" w:hAnsiTheme="minorHAnsi" w:cstheme="minorHAnsi"/>
          <w:szCs w:val="22"/>
        </w:rPr>
        <w:t xml:space="preserve">hotovitel na uvedené změny Změnový list, který bude uvedené změny specifikovat. Změnový list bude odsouhlasen </w:t>
      </w:r>
      <w:r w:rsidR="0031599B" w:rsidRPr="00FE5BD7">
        <w:rPr>
          <w:rFonts w:asciiTheme="minorHAnsi" w:hAnsiTheme="minorHAnsi" w:cstheme="minorHAnsi"/>
          <w:szCs w:val="22"/>
        </w:rPr>
        <w:t>O</w:t>
      </w:r>
      <w:r w:rsidRPr="00FE5BD7">
        <w:rPr>
          <w:rFonts w:asciiTheme="minorHAnsi" w:hAnsiTheme="minorHAnsi" w:cstheme="minorHAnsi"/>
          <w:szCs w:val="22"/>
        </w:rPr>
        <w:t>bjednatelem</w:t>
      </w:r>
      <w:r w:rsidR="00BE69A0" w:rsidRPr="00FE5BD7">
        <w:rPr>
          <w:rFonts w:asciiTheme="minorHAnsi" w:hAnsiTheme="minorHAnsi" w:cstheme="minorHAnsi"/>
          <w:szCs w:val="22"/>
        </w:rPr>
        <w:t xml:space="preserve"> a </w:t>
      </w:r>
      <w:r w:rsidR="0031599B" w:rsidRPr="00FE5BD7">
        <w:rPr>
          <w:rFonts w:asciiTheme="minorHAnsi" w:hAnsiTheme="minorHAnsi" w:cstheme="minorHAnsi"/>
          <w:szCs w:val="22"/>
        </w:rPr>
        <w:t>Z</w:t>
      </w:r>
      <w:r w:rsidRPr="00FE5BD7">
        <w:rPr>
          <w:rFonts w:asciiTheme="minorHAnsi" w:hAnsiTheme="minorHAnsi" w:cstheme="minorHAnsi"/>
          <w:szCs w:val="22"/>
        </w:rPr>
        <w:t xml:space="preserve">hotovitelem a bude použit pro úpravu ceny </w:t>
      </w:r>
      <w:r w:rsidR="00BE69A0" w:rsidRPr="00FE5BD7">
        <w:rPr>
          <w:rFonts w:asciiTheme="minorHAnsi" w:hAnsiTheme="minorHAnsi" w:cstheme="minorHAnsi"/>
          <w:szCs w:val="22"/>
        </w:rPr>
        <w:t>ZAV</w:t>
      </w:r>
      <w:r w:rsidRPr="00FE5BD7">
        <w:rPr>
          <w:rFonts w:asciiTheme="minorHAnsi" w:hAnsiTheme="minorHAnsi" w:cstheme="minorHAnsi"/>
          <w:szCs w:val="22"/>
        </w:rPr>
        <w:t xml:space="preserve">. Změnový list je podkladem k dodatku k této </w:t>
      </w:r>
      <w:r w:rsidR="0031599B" w:rsidRPr="00FE5BD7">
        <w:rPr>
          <w:rFonts w:asciiTheme="minorHAnsi" w:hAnsiTheme="minorHAnsi" w:cstheme="minorHAnsi"/>
          <w:szCs w:val="22"/>
        </w:rPr>
        <w:t>S</w:t>
      </w:r>
      <w:r w:rsidRPr="00FE5BD7">
        <w:rPr>
          <w:rFonts w:asciiTheme="minorHAnsi" w:hAnsiTheme="minorHAnsi" w:cstheme="minorHAnsi"/>
          <w:szCs w:val="22"/>
        </w:rPr>
        <w:t>mlouv</w:t>
      </w:r>
      <w:r w:rsidR="003B07F8" w:rsidRPr="00FE5BD7">
        <w:rPr>
          <w:rFonts w:asciiTheme="minorHAnsi" w:hAnsiTheme="minorHAnsi" w:cstheme="minorHAnsi"/>
          <w:szCs w:val="22"/>
        </w:rPr>
        <w:t>ě</w:t>
      </w:r>
      <w:r w:rsidRPr="00FE5BD7">
        <w:rPr>
          <w:rFonts w:asciiTheme="minorHAnsi" w:hAnsiTheme="minorHAnsi" w:cstheme="minorHAnsi"/>
          <w:szCs w:val="22"/>
        </w:rPr>
        <w:t xml:space="preserve">, Změnovým listem je možno upravit pouze rozsah předmětu plnění této </w:t>
      </w:r>
      <w:r w:rsidR="0031599B" w:rsidRPr="00FE5BD7">
        <w:rPr>
          <w:rFonts w:asciiTheme="minorHAnsi" w:hAnsiTheme="minorHAnsi" w:cstheme="minorHAnsi"/>
          <w:szCs w:val="22"/>
        </w:rPr>
        <w:t>S</w:t>
      </w:r>
      <w:r w:rsidRPr="00FE5BD7">
        <w:rPr>
          <w:rFonts w:asciiTheme="minorHAnsi" w:hAnsiTheme="minorHAnsi" w:cstheme="minorHAnsi"/>
          <w:szCs w:val="22"/>
        </w:rPr>
        <w:t>mlouvy a jeho cenu, bez vlivu na</w:t>
      </w:r>
      <w:r w:rsidR="00763558" w:rsidRPr="00FE5BD7">
        <w:rPr>
          <w:rFonts w:asciiTheme="minorHAnsi" w:hAnsiTheme="minorHAnsi" w:cstheme="minorHAnsi"/>
          <w:szCs w:val="22"/>
        </w:rPr>
        <w:t> </w:t>
      </w:r>
      <w:r w:rsidRPr="00FE5BD7">
        <w:rPr>
          <w:rFonts w:asciiTheme="minorHAnsi" w:hAnsiTheme="minorHAnsi" w:cstheme="minorHAnsi"/>
          <w:szCs w:val="22"/>
        </w:rPr>
        <w:t>ostatní smluvní ujednání.</w:t>
      </w:r>
      <w:r w:rsidR="00FE5BD7" w:rsidRPr="00FE5BD7">
        <w:rPr>
          <w:rFonts w:asciiTheme="minorHAnsi" w:hAnsiTheme="minorHAnsi" w:cstheme="minorHAnsi"/>
          <w:szCs w:val="22"/>
        </w:rPr>
        <w:t xml:space="preserve"> </w:t>
      </w:r>
      <w:r w:rsidR="00FE5BD7" w:rsidRPr="00245DA5">
        <w:rPr>
          <w:rFonts w:asciiTheme="minorHAnsi" w:hAnsiTheme="minorHAnsi" w:cstheme="minorHAnsi"/>
          <w:szCs w:val="22"/>
        </w:rPr>
        <w:t>Nepodstatné změny smlouvy budou řešeny v souladu s </w:t>
      </w:r>
      <w:proofErr w:type="spellStart"/>
      <w:r w:rsidR="00FE5BD7" w:rsidRPr="00245DA5">
        <w:rPr>
          <w:rFonts w:asciiTheme="minorHAnsi" w:hAnsiTheme="minorHAnsi" w:cstheme="minorHAnsi"/>
          <w:szCs w:val="22"/>
        </w:rPr>
        <w:t>us</w:t>
      </w:r>
      <w:r w:rsidR="00FE5BD7">
        <w:rPr>
          <w:rFonts w:asciiTheme="minorHAnsi" w:hAnsiTheme="minorHAnsi" w:cstheme="minorHAnsi"/>
          <w:szCs w:val="22"/>
        </w:rPr>
        <w:t>t</w:t>
      </w:r>
      <w:proofErr w:type="spellEnd"/>
      <w:r w:rsidR="00FE5BD7" w:rsidRPr="00245DA5">
        <w:rPr>
          <w:rFonts w:asciiTheme="minorHAnsi" w:hAnsiTheme="minorHAnsi" w:cstheme="minorHAnsi"/>
          <w:szCs w:val="22"/>
        </w:rPr>
        <w:t>. § 222 ZZVZ.</w:t>
      </w:r>
    </w:p>
    <w:p w14:paraId="39878499" w14:textId="0A2A8399" w:rsidR="00624B55" w:rsidRPr="00663219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Zhotovitel potvrzuje, že sjednaná cena obsahuje</w:t>
      </w:r>
      <w:r w:rsidR="003F2A49" w:rsidRPr="007C288D">
        <w:rPr>
          <w:rFonts w:asciiTheme="minorHAnsi" w:hAnsiTheme="minorHAnsi" w:cstheme="minorHAnsi"/>
        </w:rPr>
        <w:t xml:space="preserve"> mimo vlastní </w:t>
      </w:r>
      <w:r w:rsidR="00BE69A0">
        <w:rPr>
          <w:rFonts w:asciiTheme="minorHAnsi" w:hAnsiTheme="minorHAnsi" w:cstheme="minorHAnsi"/>
        </w:rPr>
        <w:t>ZAV</w:t>
      </w:r>
      <w:r w:rsidR="003F2A49" w:rsidRPr="007C288D">
        <w:rPr>
          <w:rFonts w:asciiTheme="minorHAnsi" w:hAnsiTheme="minorHAnsi" w:cstheme="minorHAnsi"/>
        </w:rPr>
        <w:t xml:space="preserve"> i </w:t>
      </w:r>
      <w:r w:rsidRPr="007C288D">
        <w:rPr>
          <w:rFonts w:asciiTheme="minorHAnsi" w:hAnsiTheme="minorHAnsi" w:cstheme="minorHAnsi"/>
        </w:rPr>
        <w:t xml:space="preserve">veškeré </w:t>
      </w:r>
      <w:r w:rsidR="001F48B0" w:rsidRPr="007C288D">
        <w:rPr>
          <w:rFonts w:asciiTheme="minorHAnsi" w:hAnsiTheme="minorHAnsi" w:cstheme="minorHAnsi"/>
        </w:rPr>
        <w:t xml:space="preserve">nezbytné </w:t>
      </w:r>
      <w:r w:rsidRPr="007C288D">
        <w:rPr>
          <w:rFonts w:asciiTheme="minorHAnsi" w:hAnsiTheme="minorHAnsi" w:cstheme="minorHAnsi"/>
        </w:rPr>
        <w:t>náklady</w:t>
      </w:r>
      <w:r w:rsidR="008B7A6C" w:rsidRPr="007C288D">
        <w:rPr>
          <w:rFonts w:asciiTheme="minorHAnsi" w:hAnsiTheme="minorHAnsi" w:cstheme="minorHAnsi"/>
        </w:rPr>
        <w:t>.</w:t>
      </w:r>
    </w:p>
    <w:p w14:paraId="062BE9BA" w14:textId="77777777" w:rsidR="001A524E" w:rsidRPr="007C288D" w:rsidRDefault="001A524E" w:rsidP="001A524E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1EF6C10B" w14:textId="2FF5451F" w:rsidR="003B399D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660D05">
        <w:rPr>
          <w:rFonts w:asciiTheme="minorHAnsi" w:hAnsiTheme="minorHAnsi" w:cstheme="minorHAnsi"/>
          <w:sz w:val="22"/>
          <w:szCs w:val="22"/>
        </w:rPr>
        <w:t xml:space="preserve"> </w:t>
      </w:r>
      <w:r w:rsidR="001F48B0" w:rsidRPr="00660D05" w:rsidDel="001F48B0">
        <w:rPr>
          <w:rFonts w:asciiTheme="minorHAnsi" w:hAnsiTheme="minorHAnsi" w:cstheme="minorHAnsi"/>
          <w:sz w:val="22"/>
          <w:szCs w:val="22"/>
        </w:rPr>
        <w:t xml:space="preserve"> </w:t>
      </w:r>
      <w:r w:rsidR="00BE69A0">
        <w:rPr>
          <w:rFonts w:asciiTheme="minorHAnsi" w:hAnsiTheme="minorHAnsi" w:cstheme="minorHAnsi"/>
          <w:sz w:val="22"/>
          <w:szCs w:val="22"/>
        </w:rPr>
        <w:t>Zájmové území</w:t>
      </w:r>
    </w:p>
    <w:p w14:paraId="7B588634" w14:textId="6F7CB3C3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Zhotovitel je povinen zajistit řádné vytyčení </w:t>
      </w:r>
      <w:r w:rsidR="00BE69A0">
        <w:rPr>
          <w:rFonts w:asciiTheme="minorHAnsi" w:hAnsiTheme="minorHAnsi" w:cstheme="minorHAnsi"/>
        </w:rPr>
        <w:t xml:space="preserve">zájmového území </w:t>
      </w:r>
      <w:r w:rsidRPr="00BF3EF8">
        <w:rPr>
          <w:rFonts w:asciiTheme="minorHAnsi" w:hAnsiTheme="minorHAnsi" w:cstheme="minorHAnsi"/>
        </w:rPr>
        <w:t xml:space="preserve">a během </w:t>
      </w:r>
      <w:r w:rsidR="00BE69A0">
        <w:rPr>
          <w:rFonts w:asciiTheme="minorHAnsi" w:hAnsiTheme="minorHAnsi" w:cstheme="minorHAnsi"/>
        </w:rPr>
        <w:t xml:space="preserve">ZAV </w:t>
      </w:r>
      <w:r w:rsidRPr="00BF3EF8">
        <w:rPr>
          <w:rFonts w:asciiTheme="minorHAnsi" w:hAnsiTheme="minorHAnsi" w:cstheme="minorHAnsi"/>
        </w:rPr>
        <w:t xml:space="preserve">řádně pečovat o základní směrové a výškové body, a to až do doby předání díla Objednateli. </w:t>
      </w:r>
    </w:p>
    <w:p w14:paraId="28636161" w14:textId="1E81C2DB" w:rsidR="003B399D" w:rsidRPr="00BE69A0" w:rsidRDefault="003B399D" w:rsidP="00BE69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Zhotovitel je povinen udržovat na </w:t>
      </w:r>
      <w:r w:rsidR="00BE69A0">
        <w:rPr>
          <w:rFonts w:asciiTheme="minorHAnsi" w:hAnsiTheme="minorHAnsi" w:cstheme="minorHAnsi"/>
        </w:rPr>
        <w:t xml:space="preserve">zájmovém území </w:t>
      </w:r>
      <w:r w:rsidRPr="00BF3EF8">
        <w:rPr>
          <w:rFonts w:asciiTheme="minorHAnsi" w:hAnsiTheme="minorHAnsi" w:cstheme="minorHAnsi"/>
        </w:rPr>
        <w:t xml:space="preserve">pořádek a čistotu a je povinen odstraňovat odpady a nečistoty vzniklé jeho činností. </w:t>
      </w:r>
    </w:p>
    <w:p w14:paraId="079B8A80" w14:textId="77777777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>Zhotovitel si zajistí na vlastní náklady odběrná místa energií včetně případného měření odběrů a uhradí odběry energie.</w:t>
      </w:r>
    </w:p>
    <w:p w14:paraId="751D162E" w14:textId="60F63A5B" w:rsidR="00141049" w:rsidRDefault="00127CC8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Pracovníci </w:t>
      </w:r>
      <w:r w:rsidR="001330A5" w:rsidRPr="00BF3EF8">
        <w:rPr>
          <w:rFonts w:asciiTheme="minorHAnsi" w:hAnsiTheme="minorHAnsi" w:cstheme="minorHAnsi"/>
        </w:rPr>
        <w:t>Z</w:t>
      </w:r>
      <w:r w:rsidRPr="00BF3EF8">
        <w:rPr>
          <w:rFonts w:asciiTheme="minorHAnsi" w:hAnsiTheme="minorHAnsi" w:cstheme="minorHAnsi"/>
        </w:rPr>
        <w:t xml:space="preserve">hotovitele budou viditelně označeni např. vestami </w:t>
      </w:r>
      <w:r w:rsidR="00FD5330" w:rsidRPr="00BF3EF8">
        <w:rPr>
          <w:rFonts w:asciiTheme="minorHAnsi" w:hAnsiTheme="minorHAnsi" w:cstheme="minorHAnsi"/>
        </w:rPr>
        <w:t>s názvem zaměstnavatele</w:t>
      </w:r>
      <w:r w:rsidR="00BE69A0">
        <w:rPr>
          <w:rFonts w:asciiTheme="minorHAnsi" w:hAnsiTheme="minorHAnsi" w:cstheme="minorHAnsi"/>
        </w:rPr>
        <w:t>,</w:t>
      </w:r>
      <w:r w:rsidR="00FD5330" w:rsidRPr="00BF3EF8">
        <w:rPr>
          <w:rFonts w:asciiTheme="minorHAnsi" w:hAnsiTheme="minorHAnsi" w:cstheme="minorHAnsi"/>
        </w:rPr>
        <w:t xml:space="preserve"> </w:t>
      </w:r>
      <w:r w:rsidRPr="00BF3EF8">
        <w:rPr>
          <w:rFonts w:asciiTheme="minorHAnsi" w:hAnsiTheme="minorHAnsi" w:cstheme="minorHAnsi"/>
        </w:rPr>
        <w:t>a budou připraveni poskytn</w:t>
      </w:r>
      <w:r w:rsidR="00FD5330" w:rsidRPr="00BF3EF8">
        <w:rPr>
          <w:rFonts w:asciiTheme="minorHAnsi" w:hAnsiTheme="minorHAnsi" w:cstheme="minorHAnsi"/>
        </w:rPr>
        <w:t>o</w:t>
      </w:r>
      <w:r w:rsidRPr="00BF3EF8">
        <w:rPr>
          <w:rFonts w:asciiTheme="minorHAnsi" w:hAnsiTheme="minorHAnsi" w:cstheme="minorHAnsi"/>
        </w:rPr>
        <w:t>ut Objednateli součinnost ve věci jejich identifikace.</w:t>
      </w:r>
    </w:p>
    <w:p w14:paraId="37978491" w14:textId="77777777" w:rsidR="00BF3EF8" w:rsidRPr="00BF3EF8" w:rsidRDefault="00BF3EF8" w:rsidP="00BF3EF8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77E8E010" w14:textId="77777777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lastRenderedPageBreak/>
        <w:t>Termíny plnění</w:t>
      </w:r>
    </w:p>
    <w:p w14:paraId="3F58A272" w14:textId="118A8DAC" w:rsidR="003123A6" w:rsidRPr="00D93CC3" w:rsidRDefault="0022737E" w:rsidP="00D93CC3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Realizace ZAV </w:t>
      </w:r>
      <w:r w:rsidR="00875271" w:rsidRPr="001D5B2A">
        <w:rPr>
          <w:rFonts w:asciiTheme="minorHAnsi" w:hAnsiTheme="minorHAnsi" w:cstheme="minorHAnsi"/>
        </w:rPr>
        <w:t>bude zahájen</w:t>
      </w:r>
      <w:r>
        <w:rPr>
          <w:rFonts w:asciiTheme="minorHAnsi" w:hAnsiTheme="minorHAnsi" w:cstheme="minorHAnsi"/>
        </w:rPr>
        <w:t>a</w:t>
      </w:r>
      <w:r w:rsidR="00875271" w:rsidRPr="001D5B2A">
        <w:rPr>
          <w:rFonts w:asciiTheme="minorHAnsi" w:hAnsiTheme="minorHAnsi" w:cstheme="minorHAnsi"/>
        </w:rPr>
        <w:t xml:space="preserve"> na výzvu Objednatele po nabytí účinnosti této Smlouvy (výzva </w:t>
      </w:r>
      <w:r w:rsidR="009D7229">
        <w:rPr>
          <w:rFonts w:asciiTheme="minorHAnsi" w:hAnsiTheme="minorHAnsi" w:cstheme="minorHAnsi"/>
        </w:rPr>
        <w:t xml:space="preserve">bude </w:t>
      </w:r>
      <w:r w:rsidR="00875271" w:rsidRPr="001D5B2A">
        <w:rPr>
          <w:rFonts w:asciiTheme="minorHAnsi" w:hAnsiTheme="minorHAnsi" w:cstheme="minorHAnsi"/>
        </w:rPr>
        <w:t xml:space="preserve">učiněna </w:t>
      </w:r>
      <w:r w:rsidR="009D7229">
        <w:rPr>
          <w:rFonts w:asciiTheme="minorHAnsi" w:hAnsiTheme="minorHAnsi" w:cstheme="minorHAnsi"/>
        </w:rPr>
        <w:t>jejím doručením do datové schránky Zhotovitele</w:t>
      </w:r>
      <w:r w:rsidR="00875271" w:rsidRPr="001D5B2A">
        <w:rPr>
          <w:rFonts w:asciiTheme="minorHAnsi" w:hAnsiTheme="minorHAnsi" w:cstheme="minorHAnsi"/>
        </w:rPr>
        <w:t>)</w:t>
      </w:r>
      <w:r w:rsidR="00D93CC3">
        <w:rPr>
          <w:rFonts w:asciiTheme="minorHAnsi" w:hAnsiTheme="minorHAnsi" w:cstheme="minorHAnsi"/>
        </w:rPr>
        <w:t>, a to bez zbytečného odkladu po doručení výzvy.</w:t>
      </w:r>
    </w:p>
    <w:p w14:paraId="08F3037C" w14:textId="50FB9DC2" w:rsidR="00CA73F9" w:rsidRDefault="00D93CC3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Objednatel bere na vědomí, že </w:t>
      </w:r>
      <w:r w:rsidR="003123A6">
        <w:rPr>
          <w:rFonts w:asciiTheme="minorHAnsi" w:hAnsiTheme="minorHAnsi" w:cstheme="minorHAnsi"/>
        </w:rPr>
        <w:t>ZA</w:t>
      </w:r>
      <w:r>
        <w:rPr>
          <w:rFonts w:asciiTheme="minorHAnsi" w:hAnsiTheme="minorHAnsi" w:cstheme="minorHAnsi"/>
        </w:rPr>
        <w:t xml:space="preserve">V </w:t>
      </w:r>
      <w:r w:rsidR="003123A6" w:rsidRPr="001D5B2A">
        <w:rPr>
          <w:rFonts w:asciiTheme="minorHAnsi" w:hAnsiTheme="minorHAnsi" w:cstheme="minorHAnsi"/>
        </w:rPr>
        <w:t xml:space="preserve">nelze provádět v teplotách pod + 5° C (blíže viz Metodika měření Českého hydrometeorologického ústavu dostupná z: https://www.meteosvatonovice.cz/obecne-informace/metodika-mereni/). Z tohoto důvodu může být prodloužena doba provádění </w:t>
      </w:r>
      <w:r>
        <w:rPr>
          <w:rFonts w:asciiTheme="minorHAnsi" w:hAnsiTheme="minorHAnsi" w:cstheme="minorHAnsi"/>
        </w:rPr>
        <w:t>ZAV</w:t>
      </w:r>
      <w:r w:rsidR="003123A6" w:rsidRPr="001D5B2A">
        <w:rPr>
          <w:rFonts w:asciiTheme="minorHAnsi" w:hAnsiTheme="minorHAnsi" w:cstheme="minorHAnsi"/>
        </w:rPr>
        <w:t xml:space="preserve"> o nezbytnou dobu</w:t>
      </w:r>
      <w:r w:rsidR="003D0B5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3123A6" w:rsidRPr="00D93CC3">
        <w:rPr>
          <w:rFonts w:asciiTheme="minorHAnsi" w:hAnsiTheme="minorHAnsi" w:cstheme="minorHAnsi"/>
        </w:rPr>
        <w:t>po jakou bude realizace ZA</w:t>
      </w:r>
      <w:r w:rsidRPr="00D93CC3">
        <w:rPr>
          <w:rFonts w:asciiTheme="minorHAnsi" w:hAnsiTheme="minorHAnsi" w:cstheme="minorHAnsi"/>
        </w:rPr>
        <w:t>V</w:t>
      </w:r>
      <w:r w:rsidR="003123A6" w:rsidRPr="00D93CC3">
        <w:rPr>
          <w:rFonts w:asciiTheme="minorHAnsi" w:hAnsiTheme="minorHAnsi" w:cstheme="minorHAnsi"/>
        </w:rPr>
        <w:t xml:space="preserve"> zastavena z důvodu klimatických podmínek</w:t>
      </w:r>
      <w:r>
        <w:rPr>
          <w:rFonts w:asciiTheme="minorHAnsi" w:hAnsiTheme="minorHAnsi" w:cstheme="minorHAnsi"/>
        </w:rPr>
        <w:t>.</w:t>
      </w:r>
    </w:p>
    <w:p w14:paraId="15380E48" w14:textId="78D22433" w:rsidR="00CB7B2E" w:rsidRPr="00DB344F" w:rsidRDefault="00CA73F9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>Realizace ZAV bude dokončena nejpozději do 6 měsíců ode dne zahájení realizace.</w:t>
      </w:r>
      <w:r w:rsidR="00D93CC3" w:rsidRPr="00DB344F">
        <w:rPr>
          <w:rFonts w:asciiTheme="minorHAnsi" w:hAnsiTheme="minorHAnsi" w:cstheme="minorHAnsi"/>
        </w:rPr>
        <w:t xml:space="preserve"> </w:t>
      </w:r>
    </w:p>
    <w:p w14:paraId="30C3BD87" w14:textId="4DE21A95" w:rsidR="00245DA5" w:rsidRPr="00DB344F" w:rsidRDefault="00053039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>N</w:t>
      </w:r>
      <w:r w:rsidR="00245DA5" w:rsidRPr="00DB344F">
        <w:rPr>
          <w:rFonts w:asciiTheme="minorHAnsi" w:hAnsiTheme="minorHAnsi" w:cstheme="minorHAnsi"/>
        </w:rPr>
        <w:t>álezové zpráv</w:t>
      </w:r>
      <w:r w:rsidRPr="00DB344F">
        <w:rPr>
          <w:rFonts w:asciiTheme="minorHAnsi" w:hAnsiTheme="minorHAnsi" w:cstheme="minorHAnsi"/>
        </w:rPr>
        <w:t>a</w:t>
      </w:r>
      <w:r w:rsidR="00245DA5" w:rsidRPr="00DB344F">
        <w:rPr>
          <w:rFonts w:asciiTheme="minorHAnsi" w:hAnsiTheme="minorHAnsi" w:cstheme="minorHAnsi"/>
        </w:rPr>
        <w:t xml:space="preserve"> o provedení záchranného archeologického výzkumu </w:t>
      </w:r>
      <w:r w:rsidRPr="00DB344F">
        <w:rPr>
          <w:rFonts w:asciiTheme="minorHAnsi" w:hAnsiTheme="minorHAnsi" w:cstheme="minorHAnsi"/>
        </w:rPr>
        <w:t xml:space="preserve">bude zpracována a předána nejpozději </w:t>
      </w:r>
      <w:r w:rsidR="00245DA5" w:rsidRPr="00DB344F">
        <w:rPr>
          <w:rFonts w:asciiTheme="minorHAnsi" w:hAnsiTheme="minorHAnsi" w:cstheme="minorHAnsi"/>
        </w:rPr>
        <w:t xml:space="preserve">do </w:t>
      </w:r>
      <w:r w:rsidR="00DB344F" w:rsidRPr="00DB344F">
        <w:rPr>
          <w:rFonts w:asciiTheme="minorHAnsi" w:hAnsiTheme="minorHAnsi" w:cstheme="minorHAnsi"/>
        </w:rPr>
        <w:t>dvanácti (12)</w:t>
      </w:r>
      <w:r w:rsidR="00245DA5" w:rsidRPr="00DB344F">
        <w:rPr>
          <w:rFonts w:asciiTheme="minorHAnsi" w:hAnsiTheme="minorHAnsi" w:cstheme="minorHAnsi"/>
        </w:rPr>
        <w:t xml:space="preserve"> měsíců od dne dokončení realizace ZAV dle odst. 5.3 této Smlouvy.  </w:t>
      </w:r>
    </w:p>
    <w:p w14:paraId="2D135EE7" w14:textId="77777777" w:rsidR="001D4056" w:rsidRPr="00F37617" w:rsidRDefault="001D4056" w:rsidP="00E734B7">
      <w:pPr>
        <w:overflowPunct w:val="0"/>
        <w:autoSpaceDE w:val="0"/>
        <w:autoSpaceDN w:val="0"/>
        <w:adjustRightInd w:val="0"/>
        <w:spacing w:after="120"/>
        <w:ind w:left="993"/>
        <w:rPr>
          <w:rFonts w:asciiTheme="minorHAnsi" w:hAnsiTheme="minorHAnsi" w:cstheme="minorHAnsi"/>
          <w:bCs/>
          <w:sz w:val="22"/>
          <w:szCs w:val="22"/>
        </w:rPr>
      </w:pPr>
    </w:p>
    <w:p w14:paraId="5B2C8C26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Platební podmínky, fakturace</w:t>
      </w:r>
    </w:p>
    <w:p w14:paraId="1F6F6FE4" w14:textId="09415A1E" w:rsidR="00565928" w:rsidRPr="00DB344F" w:rsidRDefault="006A7E78" w:rsidP="00487CC7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bere na vědomí, že pro </w:t>
      </w:r>
      <w:r w:rsidR="00487CC7" w:rsidRPr="00DB344F">
        <w:rPr>
          <w:rFonts w:asciiTheme="minorHAnsi" w:hAnsiTheme="minorHAnsi" w:cstheme="minorHAnsi"/>
        </w:rPr>
        <w:t xml:space="preserve">ZAV </w:t>
      </w:r>
      <w:r w:rsidR="00207034" w:rsidRPr="00DB344F">
        <w:rPr>
          <w:rFonts w:asciiTheme="minorHAnsi" w:hAnsiTheme="minorHAnsi" w:cstheme="minorHAnsi"/>
        </w:rPr>
        <w:t xml:space="preserve">je </w:t>
      </w:r>
      <w:r w:rsidRPr="00DB344F">
        <w:rPr>
          <w:rFonts w:asciiTheme="minorHAnsi" w:hAnsiTheme="minorHAnsi" w:cstheme="minorHAnsi"/>
        </w:rPr>
        <w:t xml:space="preserve">aplikován </w:t>
      </w:r>
      <w:r w:rsidR="00207034" w:rsidRPr="00DB344F">
        <w:rPr>
          <w:rFonts w:asciiTheme="minorHAnsi" w:hAnsiTheme="minorHAnsi" w:cstheme="minorHAnsi"/>
        </w:rPr>
        <w:t>režim přenesené daňové povinnosti</w:t>
      </w:r>
      <w:r w:rsidR="00E41593" w:rsidRPr="00DB344F">
        <w:rPr>
          <w:rFonts w:asciiTheme="minorHAnsi" w:hAnsiTheme="minorHAnsi" w:cstheme="minorHAnsi"/>
        </w:rPr>
        <w:t>.</w:t>
      </w:r>
    </w:p>
    <w:p w14:paraId="41515E77" w14:textId="59C156F9" w:rsidR="00053039" w:rsidRPr="00DB344F" w:rsidRDefault="00053039" w:rsidP="0005303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Objednatel neposkytuje zálohy. </w:t>
      </w:r>
    </w:p>
    <w:p w14:paraId="63D041EF" w14:textId="77777777" w:rsidR="00053039" w:rsidRPr="00DB344F" w:rsidRDefault="00053039" w:rsidP="0005303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Objednatel uhradí cenu ZAV takto: </w:t>
      </w:r>
    </w:p>
    <w:p w14:paraId="477E4AF6" w14:textId="26B8A16A" w:rsidR="00053039" w:rsidRPr="00DB344F" w:rsidRDefault="00DB344F" w:rsidP="00053039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proofErr w:type="gramStart"/>
      <w:r w:rsidRPr="00DB344F">
        <w:rPr>
          <w:rFonts w:asciiTheme="minorHAnsi" w:hAnsiTheme="minorHAnsi" w:cstheme="minorHAnsi"/>
        </w:rPr>
        <w:t>30</w:t>
      </w:r>
      <w:r w:rsidR="00053039" w:rsidRPr="00DB344F">
        <w:rPr>
          <w:rFonts w:asciiTheme="minorHAnsi" w:hAnsiTheme="minorHAnsi" w:cstheme="minorHAnsi"/>
        </w:rPr>
        <w:t>%</w:t>
      </w:r>
      <w:proofErr w:type="gramEnd"/>
      <w:r w:rsidR="00053039" w:rsidRPr="00DB344F">
        <w:rPr>
          <w:rFonts w:asciiTheme="minorHAnsi" w:hAnsiTheme="minorHAnsi" w:cstheme="minorHAnsi"/>
        </w:rPr>
        <w:t xml:space="preserve"> ceny ZAV uhradí Objednatel Zhotoviteli po skončení druhého měsíce od zahájení realizace ZAV dle čl. 5 odst. 5.1 této Smlouvy za podmínky, že realizace ZAV bude kontinuální bez přerušení dle čl. 5 odst. 5.2 této Smlouvy. Pokud k přeruše</w:t>
      </w:r>
      <w:r>
        <w:rPr>
          <w:rFonts w:asciiTheme="minorHAnsi" w:hAnsiTheme="minorHAnsi" w:cstheme="minorHAnsi"/>
        </w:rPr>
        <w:t>n</w:t>
      </w:r>
      <w:r w:rsidR="00053039" w:rsidRPr="00DB344F">
        <w:rPr>
          <w:rFonts w:asciiTheme="minorHAnsi" w:hAnsiTheme="minorHAnsi" w:cstheme="minorHAnsi"/>
        </w:rPr>
        <w:t xml:space="preserve">í realizace ZAV dojde, prodlužuje se doba dvou měsíců o dobu prodloužení. </w:t>
      </w:r>
    </w:p>
    <w:p w14:paraId="530E90BD" w14:textId="234F7ADC" w:rsidR="00053039" w:rsidRPr="00DB344F" w:rsidRDefault="00DB344F" w:rsidP="00053039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proofErr w:type="gramStart"/>
      <w:r w:rsidRPr="00DB344F">
        <w:rPr>
          <w:rFonts w:asciiTheme="minorHAnsi" w:hAnsiTheme="minorHAnsi" w:cstheme="minorHAnsi"/>
        </w:rPr>
        <w:t>30</w:t>
      </w:r>
      <w:r w:rsidR="00053039" w:rsidRPr="00DB344F">
        <w:rPr>
          <w:rFonts w:asciiTheme="minorHAnsi" w:hAnsiTheme="minorHAnsi" w:cstheme="minorHAnsi"/>
        </w:rPr>
        <w:t>%</w:t>
      </w:r>
      <w:proofErr w:type="gramEnd"/>
      <w:r w:rsidR="00053039" w:rsidRPr="00DB344F">
        <w:rPr>
          <w:rFonts w:asciiTheme="minorHAnsi" w:hAnsiTheme="minorHAnsi" w:cstheme="minorHAnsi"/>
        </w:rPr>
        <w:t xml:space="preserve"> ceny ZAV po dokončení ZAV dle čl. 5 odst. 5.3 </w:t>
      </w:r>
      <w:r w:rsidR="0079352D" w:rsidRPr="00DB344F">
        <w:rPr>
          <w:rFonts w:asciiTheme="minorHAnsi" w:hAnsiTheme="minorHAnsi" w:cstheme="minorHAnsi"/>
        </w:rPr>
        <w:t>a čl. 8 odst. 8.1</w:t>
      </w:r>
      <w:r w:rsidR="00A026BA">
        <w:rPr>
          <w:rFonts w:asciiTheme="minorHAnsi" w:hAnsiTheme="minorHAnsi" w:cstheme="minorHAnsi"/>
        </w:rPr>
        <w:t>.1.</w:t>
      </w:r>
      <w:r w:rsidR="0079352D" w:rsidRPr="00DB344F">
        <w:rPr>
          <w:rFonts w:asciiTheme="minorHAnsi" w:hAnsiTheme="minorHAnsi" w:cstheme="minorHAnsi"/>
        </w:rPr>
        <w:t xml:space="preserve"> </w:t>
      </w:r>
      <w:r w:rsidR="00053039" w:rsidRPr="00DB344F">
        <w:rPr>
          <w:rFonts w:asciiTheme="minorHAnsi" w:hAnsiTheme="minorHAnsi" w:cstheme="minorHAnsi"/>
        </w:rPr>
        <w:t xml:space="preserve">této Smlouvy. </w:t>
      </w:r>
    </w:p>
    <w:p w14:paraId="693263CC" w14:textId="522C5A6A" w:rsidR="00053039" w:rsidRPr="00DB344F" w:rsidRDefault="00DB344F" w:rsidP="00053039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proofErr w:type="gramStart"/>
      <w:r w:rsidRPr="00DB344F">
        <w:rPr>
          <w:rFonts w:asciiTheme="minorHAnsi" w:hAnsiTheme="minorHAnsi" w:cstheme="minorHAnsi"/>
        </w:rPr>
        <w:t>40</w:t>
      </w:r>
      <w:r w:rsidR="00053039" w:rsidRPr="00DB344F">
        <w:rPr>
          <w:rFonts w:asciiTheme="minorHAnsi" w:hAnsiTheme="minorHAnsi" w:cstheme="minorHAnsi"/>
        </w:rPr>
        <w:t>%</w:t>
      </w:r>
      <w:proofErr w:type="gramEnd"/>
      <w:r w:rsidR="00053039" w:rsidRPr="00DB344F">
        <w:rPr>
          <w:rFonts w:asciiTheme="minorHAnsi" w:hAnsiTheme="minorHAnsi" w:cstheme="minorHAnsi"/>
        </w:rPr>
        <w:t xml:space="preserve"> ceny ZAV po předání nálezové zprávy dle čl. 5 odst. 5.4 </w:t>
      </w:r>
      <w:r w:rsidR="0079352D" w:rsidRPr="00DB344F">
        <w:rPr>
          <w:rFonts w:asciiTheme="minorHAnsi" w:hAnsiTheme="minorHAnsi" w:cstheme="minorHAnsi"/>
        </w:rPr>
        <w:t>a čl. 8 odst. 8.1</w:t>
      </w:r>
      <w:r w:rsidR="00A026BA">
        <w:rPr>
          <w:rFonts w:asciiTheme="minorHAnsi" w:hAnsiTheme="minorHAnsi" w:cstheme="minorHAnsi"/>
        </w:rPr>
        <w:t>.2.</w:t>
      </w:r>
      <w:r w:rsidR="0079352D" w:rsidRPr="00DB344F">
        <w:rPr>
          <w:rFonts w:asciiTheme="minorHAnsi" w:hAnsiTheme="minorHAnsi" w:cstheme="minorHAnsi"/>
        </w:rPr>
        <w:t xml:space="preserve"> </w:t>
      </w:r>
      <w:r w:rsidR="00053039" w:rsidRPr="00DB344F">
        <w:rPr>
          <w:rFonts w:asciiTheme="minorHAnsi" w:hAnsiTheme="minorHAnsi" w:cstheme="minorHAnsi"/>
        </w:rPr>
        <w:t xml:space="preserve">této Smlouvy. </w:t>
      </w:r>
    </w:p>
    <w:p w14:paraId="581424BF" w14:textId="053E47B3" w:rsidR="00053039" w:rsidRPr="00B24A03" w:rsidRDefault="00053039" w:rsidP="0005303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Podkladem pro úhradu ceny jsou daňové doklady – faktury, které je </w:t>
      </w:r>
      <w:r>
        <w:rPr>
          <w:rFonts w:asciiTheme="minorHAnsi" w:hAnsiTheme="minorHAnsi" w:cstheme="minorHAnsi"/>
        </w:rPr>
        <w:t>Zhotovitel</w:t>
      </w:r>
      <w:r w:rsidRPr="006B4165">
        <w:rPr>
          <w:rFonts w:asciiTheme="minorHAnsi" w:hAnsiTheme="minorHAnsi" w:cstheme="minorHAnsi"/>
        </w:rPr>
        <w:t xml:space="preserve"> oprávněn vystavit měsíčně. </w:t>
      </w:r>
      <w:r w:rsidRPr="00B24A03">
        <w:rPr>
          <w:rFonts w:asciiTheme="minorHAnsi" w:hAnsiTheme="minorHAnsi" w:cstheme="minorHAnsi"/>
        </w:rPr>
        <w:t>Každá faktura bude vystavována s datem uskutečnění zdanitelného plnění k</w:t>
      </w:r>
      <w:r>
        <w:rPr>
          <w:rFonts w:asciiTheme="minorHAnsi" w:hAnsiTheme="minorHAnsi" w:cstheme="minorHAnsi"/>
        </w:rPr>
        <w:t> 7</w:t>
      </w:r>
      <w:r w:rsidRPr="00B24A03">
        <w:rPr>
          <w:rFonts w:asciiTheme="minorHAnsi" w:hAnsiTheme="minorHAnsi" w:cstheme="minorHAnsi"/>
        </w:rPr>
        <w:t xml:space="preserve">. dni následujícího měsíce. </w:t>
      </w:r>
    </w:p>
    <w:p w14:paraId="1AC91C8A" w14:textId="77777777" w:rsidR="00053039" w:rsidRPr="006B4165" w:rsidRDefault="00053039" w:rsidP="0005303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Fakturace bude probíhat dle následujícího rozdělení:</w:t>
      </w:r>
    </w:p>
    <w:p w14:paraId="30589EC5" w14:textId="77777777" w:rsidR="00053039" w:rsidRPr="0079352D" w:rsidRDefault="00053039" w:rsidP="00053039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9352D">
        <w:rPr>
          <w:rFonts w:asciiTheme="minorHAnsi" w:hAnsiTheme="minorHAnsi" w:cstheme="minorHAnsi"/>
        </w:rPr>
        <w:t xml:space="preserve">faktura .. – prostředky státního rozpočtu (investiční zdroje), </w:t>
      </w:r>
    </w:p>
    <w:p w14:paraId="52CFADBA" w14:textId="77777777" w:rsidR="00053039" w:rsidRPr="0079352D" w:rsidRDefault="00053039" w:rsidP="00053039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9352D">
        <w:rPr>
          <w:rFonts w:asciiTheme="minorHAnsi" w:hAnsiTheme="minorHAnsi" w:cstheme="minorHAnsi"/>
        </w:rPr>
        <w:t>faktura .. – prostředky fondu rozvoje majetku 2. LF (investiční zdroje).</w:t>
      </w:r>
    </w:p>
    <w:p w14:paraId="2B2AE2E1" w14:textId="0EAB3949" w:rsidR="00053039" w:rsidRPr="00053039" w:rsidRDefault="00053039" w:rsidP="0005303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Faktury musí obsahovat veškeré náležitosti daňového dokladu stanovené v zákoně č. 235/2004 Sb., o dani z přidané hodnoty, v platném znění</w:t>
      </w:r>
      <w:r>
        <w:rPr>
          <w:rFonts w:asciiTheme="minorHAnsi" w:hAnsiTheme="minorHAnsi" w:cstheme="minorHAnsi"/>
        </w:rPr>
        <w:t>.</w:t>
      </w:r>
    </w:p>
    <w:p w14:paraId="4727B55B" w14:textId="77777777" w:rsidR="008234F3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Objednatel je oprávněn vrátit Zhotoviteli fakturu před uplynutím lhůty splatnosti v případě, že faktura neobsahuje požadované náležitosti nebo obsahuje nesprávné údaje. Oprávněným vrácením faktury přestává běžet lhůta její splatnosti. Zhotovitel vystaví novou fakturu se správnými údaji a dnem doručení Zhotoviteli začíná běžet nová třicetidenní lhůta splatnosti.</w:t>
      </w:r>
    </w:p>
    <w:p w14:paraId="5919FF10" w14:textId="3FA088B0" w:rsidR="00E87804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lastRenderedPageBreak/>
        <w:t xml:space="preserve">Zhotovitel bere na vědomí, že realizace </w:t>
      </w:r>
      <w:r w:rsidR="00487CC7">
        <w:rPr>
          <w:rFonts w:asciiTheme="minorHAnsi" w:hAnsiTheme="minorHAnsi" w:cstheme="minorHAnsi"/>
        </w:rPr>
        <w:t xml:space="preserve">ZAV </w:t>
      </w:r>
      <w:r w:rsidRPr="006B4165">
        <w:rPr>
          <w:rFonts w:asciiTheme="minorHAnsi" w:hAnsiTheme="minorHAnsi" w:cstheme="minorHAnsi"/>
        </w:rPr>
        <w:t xml:space="preserve">a činnosti poskytované dle této Smlouvy jsou financovány formou státní dotace. Dojde-li tedy z Objednatelem nezaviněné příčiny </w:t>
      </w:r>
      <w:r w:rsidR="004F5C4D" w:rsidRPr="006B4165">
        <w:rPr>
          <w:rFonts w:asciiTheme="minorHAnsi" w:hAnsiTheme="minorHAnsi" w:cstheme="minorHAnsi"/>
        </w:rPr>
        <w:t xml:space="preserve">prokazatelně </w:t>
      </w:r>
      <w:r w:rsidRPr="006B4165">
        <w:rPr>
          <w:rFonts w:asciiTheme="minorHAnsi" w:hAnsiTheme="minorHAnsi" w:cstheme="minorHAnsi"/>
        </w:rPr>
        <w:t>k pozdějšímu uvolnění financí ze strany poskytovatele dotace a z tohoto důvodu nebude dodržena splatnost vystavené faktury, není Objednatel vůči Zhotoviteli s platbou v prodlení. Zhotovitel není oprávněn z tohoto důvodu přerušit činnost a práce dle této Smlouvy ani odstoupit od Smlouvy.</w:t>
      </w:r>
    </w:p>
    <w:p w14:paraId="555AF7C8" w14:textId="1433F316" w:rsidR="00E87804" w:rsidRPr="0053187C" w:rsidRDefault="00487CC7" w:rsidP="00566FA0">
      <w:pPr>
        <w:pStyle w:val="Nzev"/>
        <w:numPr>
          <w:ilvl w:val="0"/>
          <w:numId w:val="4"/>
        </w:numPr>
        <w:suppressAutoHyphens/>
        <w:spacing w:before="360"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Realizace ZAV</w:t>
      </w:r>
    </w:p>
    <w:p w14:paraId="1DE08DDF" w14:textId="5AA77AA5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</w:t>
      </w:r>
      <w:r w:rsidR="00487CC7">
        <w:rPr>
          <w:rFonts w:asciiTheme="minorHAnsi" w:hAnsiTheme="minorHAnsi" w:cstheme="minorHAnsi"/>
        </w:rPr>
        <w:t>realizovat ZAV</w:t>
      </w:r>
      <w:r w:rsidRPr="00F30CE3">
        <w:rPr>
          <w:rFonts w:asciiTheme="minorHAnsi" w:hAnsiTheme="minorHAnsi" w:cstheme="minorHAnsi"/>
        </w:rPr>
        <w:t xml:space="preserve"> na svůj náklad a na své nebezpečí ve sjednané době.</w:t>
      </w:r>
    </w:p>
    <w:p w14:paraId="4AAF7229" w14:textId="2395034A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Objednatel nebo jím pověřen</w:t>
      </w:r>
      <w:r w:rsidR="00222538" w:rsidRPr="00F30CE3">
        <w:rPr>
          <w:rFonts w:asciiTheme="minorHAnsi" w:hAnsiTheme="minorHAnsi" w:cstheme="minorHAnsi"/>
        </w:rPr>
        <w:t>í</w:t>
      </w:r>
      <w:r w:rsidRPr="00F30CE3">
        <w:rPr>
          <w:rFonts w:asciiTheme="minorHAnsi" w:hAnsiTheme="minorHAnsi" w:cstheme="minorHAnsi"/>
        </w:rPr>
        <w:t xml:space="preserve"> zástupc</w:t>
      </w:r>
      <w:r w:rsidR="00222538" w:rsidRPr="00F30CE3">
        <w:rPr>
          <w:rFonts w:asciiTheme="minorHAnsi" w:hAnsiTheme="minorHAnsi" w:cstheme="minorHAnsi"/>
        </w:rPr>
        <w:t>i</w:t>
      </w:r>
      <w:r w:rsidR="003B399D" w:rsidRPr="00F30CE3">
        <w:rPr>
          <w:rFonts w:asciiTheme="minorHAnsi" w:hAnsiTheme="minorHAnsi" w:cstheme="minorHAnsi"/>
        </w:rPr>
        <w:t xml:space="preserve"> </w:t>
      </w:r>
      <w:r w:rsidRPr="00F30CE3">
        <w:rPr>
          <w:rFonts w:asciiTheme="minorHAnsi" w:hAnsiTheme="minorHAnsi" w:cstheme="minorHAnsi"/>
        </w:rPr>
        <w:t>j</w:t>
      </w:r>
      <w:r w:rsidR="00222538" w:rsidRPr="00F30CE3">
        <w:rPr>
          <w:rFonts w:asciiTheme="minorHAnsi" w:hAnsiTheme="minorHAnsi" w:cstheme="minorHAnsi"/>
        </w:rPr>
        <w:t>sou</w:t>
      </w:r>
      <w:r w:rsidRPr="00F30CE3">
        <w:rPr>
          <w:rFonts w:asciiTheme="minorHAnsi" w:hAnsiTheme="minorHAnsi" w:cstheme="minorHAnsi"/>
        </w:rPr>
        <w:t xml:space="preserve"> oprávněn</w:t>
      </w:r>
      <w:r w:rsidR="00222538" w:rsidRPr="00F30CE3">
        <w:rPr>
          <w:rFonts w:asciiTheme="minorHAnsi" w:hAnsiTheme="minorHAnsi" w:cstheme="minorHAnsi"/>
        </w:rPr>
        <w:t>i</w:t>
      </w:r>
      <w:r w:rsidRPr="00F30CE3">
        <w:rPr>
          <w:rFonts w:asciiTheme="minorHAnsi" w:hAnsiTheme="minorHAnsi" w:cstheme="minorHAnsi"/>
        </w:rPr>
        <w:t xml:space="preserve"> kontrolovat </w:t>
      </w:r>
      <w:r w:rsidR="00487CC7">
        <w:rPr>
          <w:rFonts w:asciiTheme="minorHAnsi" w:hAnsiTheme="minorHAnsi" w:cstheme="minorHAnsi"/>
        </w:rPr>
        <w:t>realizaci ZAV</w:t>
      </w:r>
      <w:r w:rsidRPr="00F30CE3">
        <w:rPr>
          <w:rFonts w:asciiTheme="minorHAnsi" w:hAnsiTheme="minorHAnsi" w:cstheme="minorHAnsi"/>
        </w:rPr>
        <w:t xml:space="preserve">. </w:t>
      </w:r>
    </w:p>
    <w:p w14:paraId="47BB7A0B" w14:textId="24EA86D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Zjistí-li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bjednatel, že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</w:t>
      </w:r>
      <w:r w:rsidR="00851D3F">
        <w:rPr>
          <w:rFonts w:asciiTheme="minorHAnsi" w:hAnsiTheme="minorHAnsi" w:cstheme="minorHAnsi"/>
        </w:rPr>
        <w:t>realizuje ZAV</w:t>
      </w:r>
      <w:r w:rsidRPr="00F30CE3">
        <w:rPr>
          <w:rFonts w:asciiTheme="minorHAnsi" w:hAnsiTheme="minorHAnsi" w:cstheme="minorHAnsi"/>
        </w:rPr>
        <w:t xml:space="preserve"> v rozporu se svými povinnostmi, je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 oprávněn dožadovat se toho, aby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odstranil vady vzniklé </w:t>
      </w:r>
      <w:r w:rsidR="00851D3F">
        <w:rPr>
          <w:rFonts w:asciiTheme="minorHAnsi" w:hAnsiTheme="minorHAnsi" w:cstheme="minorHAnsi"/>
        </w:rPr>
        <w:t xml:space="preserve">chybným </w:t>
      </w:r>
      <w:r w:rsidRPr="00F30CE3">
        <w:rPr>
          <w:rFonts w:asciiTheme="minorHAnsi" w:hAnsiTheme="minorHAnsi" w:cstheme="minorHAnsi"/>
        </w:rPr>
        <w:t xml:space="preserve">prováděním </w:t>
      </w:r>
      <w:r w:rsidR="00851D3F">
        <w:rPr>
          <w:rFonts w:asciiTheme="minorHAnsi" w:hAnsiTheme="minorHAnsi" w:cstheme="minorHAnsi"/>
        </w:rPr>
        <w:t xml:space="preserve">ZAV </w:t>
      </w:r>
      <w:r w:rsidRPr="00F30CE3">
        <w:rPr>
          <w:rFonts w:asciiTheme="minorHAnsi" w:hAnsiTheme="minorHAnsi" w:cstheme="minorHAnsi"/>
        </w:rPr>
        <w:t xml:space="preserve">a </w:t>
      </w:r>
      <w:r w:rsidR="00851D3F">
        <w:rPr>
          <w:rFonts w:asciiTheme="minorHAnsi" w:hAnsiTheme="minorHAnsi" w:cstheme="minorHAnsi"/>
        </w:rPr>
        <w:t xml:space="preserve">ZAV dále </w:t>
      </w:r>
      <w:r w:rsidRPr="00F30CE3">
        <w:rPr>
          <w:rFonts w:asciiTheme="minorHAnsi" w:hAnsiTheme="minorHAnsi" w:cstheme="minorHAnsi"/>
        </w:rPr>
        <w:t xml:space="preserve">prováděl řádným způsobem. Jestliže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tak neučiní ani v přiměřené lhůtě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bjednatelem poskytnuté a postup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hotovitele by vedl nepochybně k porušení </w:t>
      </w:r>
      <w:r w:rsidR="003B399D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mlouvy, je</w:t>
      </w:r>
      <w:r w:rsidR="00C3551B" w:rsidRPr="00F30CE3">
        <w:rPr>
          <w:rFonts w:asciiTheme="minorHAnsi" w:hAnsiTheme="minorHAnsi" w:cstheme="minorHAnsi"/>
        </w:rPr>
        <w:t> 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 oprávněn od </w:t>
      </w:r>
      <w:r w:rsidR="003B399D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 odstoupit.</w:t>
      </w:r>
    </w:p>
    <w:p w14:paraId="7E45C817" w14:textId="74455B19" w:rsidR="00E8780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V průběhu </w:t>
      </w:r>
      <w:r w:rsidR="00851D3F">
        <w:rPr>
          <w:rFonts w:asciiTheme="minorHAnsi" w:hAnsiTheme="minorHAnsi" w:cstheme="minorHAnsi"/>
        </w:rPr>
        <w:t xml:space="preserve">realizace ZAV </w:t>
      </w:r>
      <w:r w:rsidRPr="00F30CE3">
        <w:rPr>
          <w:rFonts w:asciiTheme="minorHAnsi" w:hAnsiTheme="minorHAnsi" w:cstheme="minorHAnsi"/>
        </w:rPr>
        <w:t xml:space="preserve">budou konány </w:t>
      </w:r>
      <w:r w:rsidR="00C14CE5" w:rsidRPr="00F30CE3">
        <w:rPr>
          <w:rFonts w:asciiTheme="minorHAnsi" w:hAnsiTheme="minorHAnsi" w:cstheme="minorHAnsi"/>
        </w:rPr>
        <w:t xml:space="preserve">pravidelné </w:t>
      </w:r>
      <w:r w:rsidRPr="00F30CE3">
        <w:rPr>
          <w:rFonts w:asciiTheme="minorHAnsi" w:hAnsiTheme="minorHAnsi" w:cstheme="minorHAnsi"/>
        </w:rPr>
        <w:t xml:space="preserve">kontrolní </w:t>
      </w:r>
      <w:r w:rsidRPr="00DB344F">
        <w:rPr>
          <w:rFonts w:asciiTheme="minorHAnsi" w:hAnsiTheme="minorHAnsi" w:cstheme="minorHAnsi"/>
        </w:rPr>
        <w:t>dny</w:t>
      </w:r>
      <w:r w:rsidR="008234F3" w:rsidRPr="00DB344F">
        <w:rPr>
          <w:rFonts w:asciiTheme="minorHAnsi" w:hAnsiTheme="minorHAnsi" w:cstheme="minorHAnsi"/>
        </w:rPr>
        <w:t xml:space="preserve"> </w:t>
      </w:r>
      <w:r w:rsidR="002C0A04" w:rsidRPr="00DB344F">
        <w:rPr>
          <w:rFonts w:asciiTheme="minorHAnsi" w:hAnsiTheme="minorHAnsi" w:cstheme="minorHAnsi"/>
        </w:rPr>
        <w:t>minimálně 1</w:t>
      </w:r>
      <w:r w:rsidR="00E8147B" w:rsidRPr="00DB344F">
        <w:rPr>
          <w:rFonts w:asciiTheme="minorHAnsi" w:hAnsiTheme="minorHAnsi" w:cstheme="minorHAnsi"/>
        </w:rPr>
        <w:t>x</w:t>
      </w:r>
      <w:r w:rsidR="002C0A04" w:rsidRPr="00DB344F">
        <w:rPr>
          <w:rFonts w:asciiTheme="minorHAnsi" w:hAnsiTheme="minorHAnsi" w:cstheme="minorHAnsi"/>
        </w:rPr>
        <w:t xml:space="preserve"> za </w:t>
      </w:r>
      <w:r w:rsidR="00C43E58" w:rsidRPr="00DB344F">
        <w:rPr>
          <w:rFonts w:asciiTheme="minorHAnsi" w:hAnsiTheme="minorHAnsi" w:cstheme="minorHAnsi"/>
        </w:rPr>
        <w:t>týden</w:t>
      </w:r>
      <w:r w:rsidRPr="00DB344F">
        <w:rPr>
          <w:rFonts w:asciiTheme="minorHAnsi" w:hAnsiTheme="minorHAnsi" w:cstheme="minorHAnsi"/>
        </w:rPr>
        <w:t>, které</w:t>
      </w:r>
      <w:r w:rsidR="0020202C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 xml:space="preserve">budou svolávány </w:t>
      </w:r>
      <w:r w:rsidR="003B399D" w:rsidRPr="00DB344F">
        <w:rPr>
          <w:rFonts w:asciiTheme="minorHAnsi" w:hAnsiTheme="minorHAnsi" w:cstheme="minorHAnsi"/>
        </w:rPr>
        <w:t>O</w:t>
      </w:r>
      <w:r w:rsidRPr="00DB344F">
        <w:rPr>
          <w:rFonts w:asciiTheme="minorHAnsi" w:hAnsiTheme="minorHAnsi" w:cstheme="minorHAnsi"/>
        </w:rPr>
        <w:t>bjednatelem</w:t>
      </w:r>
      <w:r w:rsidR="00532914" w:rsidRPr="00DB344F">
        <w:rPr>
          <w:rFonts w:asciiTheme="minorHAnsi" w:hAnsiTheme="minorHAnsi" w:cstheme="minorHAnsi"/>
        </w:rPr>
        <w:t xml:space="preserve"> a budou se konat v prostorách </w:t>
      </w:r>
      <w:r w:rsidR="00851D3F" w:rsidRPr="00DB344F">
        <w:rPr>
          <w:rFonts w:asciiTheme="minorHAnsi" w:hAnsiTheme="minorHAnsi" w:cstheme="minorHAnsi"/>
        </w:rPr>
        <w:t>zájmového území</w:t>
      </w:r>
      <w:r w:rsidR="00532914" w:rsidRPr="00DB344F">
        <w:rPr>
          <w:rFonts w:asciiTheme="minorHAnsi" w:hAnsiTheme="minorHAnsi" w:cstheme="minorHAnsi"/>
        </w:rPr>
        <w:t>, nebude-li stanoveno pro jednotlivé případy jinak.</w:t>
      </w:r>
      <w:r w:rsidRPr="00DB344F">
        <w:rPr>
          <w:rFonts w:asciiTheme="minorHAnsi" w:hAnsiTheme="minorHAnsi" w:cstheme="minorHAnsi"/>
        </w:rPr>
        <w:t xml:space="preserve"> Zápis z kontrolních dnů zajišťuje</w:t>
      </w:r>
      <w:r w:rsidR="008234F3" w:rsidRPr="00DB344F">
        <w:rPr>
          <w:rFonts w:asciiTheme="minorHAnsi" w:hAnsiTheme="minorHAnsi" w:cstheme="minorHAnsi"/>
        </w:rPr>
        <w:t xml:space="preserve"> </w:t>
      </w:r>
      <w:r w:rsidR="00505BA0" w:rsidRPr="00DB344F">
        <w:rPr>
          <w:rFonts w:asciiTheme="minorHAnsi" w:hAnsiTheme="minorHAnsi" w:cstheme="minorHAnsi"/>
        </w:rPr>
        <w:t>Technický dozor stavby</w:t>
      </w:r>
      <w:r w:rsidR="00851D3F" w:rsidRPr="00DB344F">
        <w:rPr>
          <w:rFonts w:asciiTheme="minorHAnsi" w:hAnsiTheme="minorHAnsi" w:cstheme="minorHAnsi"/>
        </w:rPr>
        <w:t xml:space="preserve">. </w:t>
      </w:r>
      <w:r w:rsidR="00156795" w:rsidRPr="00DB344F">
        <w:rPr>
          <w:rFonts w:asciiTheme="minorHAnsi" w:hAnsiTheme="minorHAnsi" w:cstheme="minorHAnsi"/>
        </w:rPr>
        <w:t>V zápise bude stanoven termín příštího</w:t>
      </w:r>
      <w:r w:rsidR="00DB6985" w:rsidRPr="00DB344F">
        <w:rPr>
          <w:rFonts w:asciiTheme="minorHAnsi" w:hAnsiTheme="minorHAnsi" w:cstheme="minorHAnsi"/>
        </w:rPr>
        <w:t xml:space="preserve"> kontrolního dne</w:t>
      </w:r>
      <w:r w:rsidR="00156795" w:rsidRPr="00DB344F">
        <w:rPr>
          <w:rFonts w:asciiTheme="minorHAnsi" w:hAnsiTheme="minorHAnsi" w:cstheme="minorHAnsi"/>
        </w:rPr>
        <w:t xml:space="preserve">. </w:t>
      </w:r>
    </w:p>
    <w:p w14:paraId="4C2CBA69" w14:textId="278A5DD2" w:rsidR="00127469" w:rsidRPr="00127469" w:rsidRDefault="00127469" w:rsidP="0012746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4A6BEC">
        <w:rPr>
          <w:rFonts w:asciiTheme="minorHAnsi" w:hAnsiTheme="minorHAnsi" w:cstheme="minorHAnsi"/>
        </w:rPr>
        <w:t>Zhotoviteli se ukládá vedení evidence pracovníků na pracovišti</w:t>
      </w:r>
      <w:r w:rsidR="008D1FF7" w:rsidRPr="004A6BEC">
        <w:rPr>
          <w:rFonts w:asciiTheme="minorHAnsi" w:hAnsiTheme="minorHAnsi" w:cstheme="minorHAnsi"/>
        </w:rPr>
        <w:t xml:space="preserve"> po celou dobu realizace ZAV</w:t>
      </w:r>
      <w:r w:rsidRPr="004A6BEC">
        <w:rPr>
          <w:rFonts w:asciiTheme="minorHAnsi" w:hAnsiTheme="minorHAnsi" w:cstheme="minorHAnsi"/>
        </w:rPr>
        <w:t xml:space="preserve">. Tato evidence bude předkládána </w:t>
      </w:r>
      <w:r w:rsidR="008D1FF7" w:rsidRPr="004A6BEC">
        <w:rPr>
          <w:rFonts w:asciiTheme="minorHAnsi" w:hAnsiTheme="minorHAnsi" w:cstheme="minorHAnsi"/>
        </w:rPr>
        <w:t>Z</w:t>
      </w:r>
      <w:r w:rsidRPr="004A6BEC">
        <w:rPr>
          <w:rFonts w:asciiTheme="minorHAnsi" w:hAnsiTheme="minorHAnsi" w:cstheme="minorHAnsi"/>
        </w:rPr>
        <w:t>hotovitel</w:t>
      </w:r>
      <w:r w:rsidR="008D1FF7" w:rsidRPr="004A6BEC">
        <w:rPr>
          <w:rFonts w:asciiTheme="minorHAnsi" w:hAnsiTheme="minorHAnsi" w:cstheme="minorHAnsi"/>
        </w:rPr>
        <w:t xml:space="preserve">em Objednateli ke kontrole </w:t>
      </w:r>
      <w:r w:rsidRPr="004A6BEC">
        <w:rPr>
          <w:rFonts w:asciiTheme="minorHAnsi" w:hAnsiTheme="minorHAnsi" w:cstheme="minorHAnsi"/>
        </w:rPr>
        <w:t>pravidelně na kontrolních dnech. Na základě této evidence bude Objednatel pravidelně vyhodnocovat, zda Zhotovitel dodržuje povinnost počtu členů realizačního týmu a jejich účasti při realizaci ZAV.</w:t>
      </w:r>
      <w:r w:rsidR="009505D1" w:rsidRPr="004A6BEC">
        <w:rPr>
          <w:rFonts w:asciiTheme="minorHAnsi" w:hAnsiTheme="minorHAnsi" w:cstheme="minorHAnsi"/>
        </w:rPr>
        <w:t xml:space="preserve"> Zhotovitel je povinen zajistit, aby počet členů realizačního týmu po </w:t>
      </w:r>
      <w:r w:rsidR="000160FE" w:rsidRPr="004A6BEC">
        <w:rPr>
          <w:rFonts w:asciiTheme="minorHAnsi" w:hAnsiTheme="minorHAnsi" w:cstheme="minorHAnsi"/>
        </w:rPr>
        <w:t xml:space="preserve">celou </w:t>
      </w:r>
      <w:r w:rsidR="009505D1" w:rsidRPr="004A6BEC">
        <w:rPr>
          <w:rFonts w:asciiTheme="minorHAnsi" w:hAnsiTheme="minorHAnsi" w:cstheme="minorHAnsi"/>
        </w:rPr>
        <w:t xml:space="preserve">dobu realizace ZAV neklesl v průměru pod </w:t>
      </w:r>
      <w:proofErr w:type="gramStart"/>
      <w:r w:rsidR="009505D1" w:rsidRPr="004A6BEC">
        <w:rPr>
          <w:rFonts w:asciiTheme="minorHAnsi" w:hAnsiTheme="minorHAnsi" w:cstheme="minorHAnsi"/>
        </w:rPr>
        <w:t>80%</w:t>
      </w:r>
      <w:proofErr w:type="gramEnd"/>
      <w:r w:rsidR="009505D1" w:rsidRPr="004A6BEC">
        <w:rPr>
          <w:rFonts w:asciiTheme="minorHAnsi" w:hAnsiTheme="minorHAnsi" w:cstheme="minorHAnsi"/>
        </w:rPr>
        <w:t xml:space="preserve"> </w:t>
      </w:r>
      <w:r w:rsidR="000160FE" w:rsidRPr="004A6BEC">
        <w:rPr>
          <w:rFonts w:asciiTheme="minorHAnsi" w:hAnsiTheme="minorHAnsi" w:cstheme="minorHAnsi"/>
        </w:rPr>
        <w:t>počtu členů, ke kterému se Zhotovitel zavázal v nabídce (počet</w:t>
      </w:r>
      <w:r w:rsidR="000160FE">
        <w:rPr>
          <w:rFonts w:asciiTheme="minorHAnsi" w:hAnsiTheme="minorHAnsi" w:cstheme="minorHAnsi"/>
        </w:rPr>
        <w:t xml:space="preserve"> členů realizačního týmu dle nabídky Zhotovitele na pozici „archeolog“ a „technik - dokumentátor“ je </w:t>
      </w:r>
      <w:r w:rsidR="000160FE" w:rsidRPr="0053187C">
        <w:rPr>
          <w:rFonts w:asciiTheme="minorHAnsi" w:hAnsiTheme="minorHAnsi" w:cstheme="minorHAnsi"/>
          <w:highlight w:val="yellow"/>
        </w:rPr>
        <w:t xml:space="preserve">[doplní </w:t>
      </w:r>
      <w:r w:rsidR="000160FE">
        <w:rPr>
          <w:rFonts w:asciiTheme="minorHAnsi" w:hAnsiTheme="minorHAnsi" w:cstheme="minorHAnsi"/>
          <w:highlight w:val="yellow"/>
        </w:rPr>
        <w:t>Zhotovitel</w:t>
      </w:r>
      <w:r w:rsidR="000160FE" w:rsidRPr="0053187C">
        <w:rPr>
          <w:rFonts w:asciiTheme="minorHAnsi" w:hAnsiTheme="minorHAnsi" w:cstheme="minorHAnsi"/>
          <w:highlight w:val="yellow"/>
        </w:rPr>
        <w:t xml:space="preserve"> před podpisem Smlouvy]</w:t>
      </w:r>
      <w:r w:rsidR="000160FE">
        <w:rPr>
          <w:rFonts w:asciiTheme="minorHAnsi" w:hAnsiTheme="minorHAnsi" w:cstheme="minorHAnsi"/>
        </w:rPr>
        <w:t xml:space="preserve">). </w:t>
      </w:r>
    </w:p>
    <w:p w14:paraId="561A213A" w14:textId="1BB1B6D4" w:rsidR="00E87804" w:rsidRPr="00DB34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zodpovídá za dodržování předpisů k zajištění bezpečnosti a ochrany zdraví při práci, předpisů k zajištění bezpečnosti technických zařízení, požárních a dalších předpisů souvisejících s realizací </w:t>
      </w:r>
      <w:r w:rsidR="00A72918" w:rsidRPr="00DB344F">
        <w:rPr>
          <w:rFonts w:asciiTheme="minorHAnsi" w:hAnsiTheme="minorHAnsi" w:cstheme="minorHAnsi"/>
        </w:rPr>
        <w:t xml:space="preserve">ZAV. </w:t>
      </w:r>
      <w:r w:rsidRPr="00DB344F">
        <w:rPr>
          <w:rFonts w:asciiTheme="minorHAnsi" w:hAnsiTheme="minorHAnsi" w:cstheme="minorHAnsi"/>
        </w:rPr>
        <w:t>Zhotovitel zodpovídá za bezpečnost a ochranu zdraví všech osob, které se</w:t>
      </w:r>
      <w:r w:rsidR="00C3551B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 xml:space="preserve">pohybují v prostoru </w:t>
      </w:r>
      <w:r w:rsidR="00A72918" w:rsidRPr="00DB344F">
        <w:rPr>
          <w:rFonts w:asciiTheme="minorHAnsi" w:hAnsiTheme="minorHAnsi" w:cstheme="minorHAnsi"/>
        </w:rPr>
        <w:t xml:space="preserve">zájmového území </w:t>
      </w:r>
      <w:r w:rsidRPr="00DB344F">
        <w:rPr>
          <w:rFonts w:asciiTheme="minorHAnsi" w:hAnsiTheme="minorHAnsi" w:cstheme="minorHAnsi"/>
        </w:rPr>
        <w:t xml:space="preserve">a zabezpečí jejich vybavení ochrannými pracovními pomůckami. Zhotovitel poskytne </w:t>
      </w:r>
      <w:r w:rsidR="003B399D" w:rsidRPr="00DB344F">
        <w:rPr>
          <w:rFonts w:asciiTheme="minorHAnsi" w:hAnsiTheme="minorHAnsi" w:cstheme="minorHAnsi"/>
        </w:rPr>
        <w:t>O</w:t>
      </w:r>
      <w:r w:rsidRPr="00DB344F">
        <w:rPr>
          <w:rFonts w:asciiTheme="minorHAnsi" w:hAnsiTheme="minorHAnsi" w:cstheme="minorHAnsi"/>
        </w:rPr>
        <w:t>bjednateli účinnou součinnost v oblasti dodržení zákona č.</w:t>
      </w:r>
      <w:r w:rsidR="008234F3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>309/2006 Sb.,</w:t>
      </w:r>
      <w:r w:rsidR="00342942" w:rsidRPr="00DB344F">
        <w:rPr>
          <w:rFonts w:asciiTheme="minorHAnsi" w:hAnsiTheme="minorHAnsi" w:cstheme="minorHAnsi"/>
        </w:rPr>
        <w:t xml:space="preserve"> o zajištění dalších podmínek bezpečnosti a ochrany zdraví při práci,</w:t>
      </w:r>
      <w:r w:rsidRPr="00DB344F">
        <w:rPr>
          <w:rFonts w:asciiTheme="minorHAnsi" w:hAnsiTheme="minorHAnsi" w:cstheme="minorHAnsi"/>
        </w:rPr>
        <w:t xml:space="preserve"> ve</w:t>
      </w:r>
      <w:r w:rsidR="00C3551B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>znění pozdějších předpisů</w:t>
      </w:r>
      <w:r w:rsidR="00342942" w:rsidRPr="00DB344F">
        <w:rPr>
          <w:rFonts w:asciiTheme="minorHAnsi" w:hAnsiTheme="minorHAnsi" w:cstheme="minorHAnsi"/>
        </w:rPr>
        <w:t>.</w:t>
      </w:r>
      <w:r w:rsidRPr="00DB344F">
        <w:rPr>
          <w:rFonts w:asciiTheme="minorHAnsi" w:hAnsiTheme="minorHAnsi" w:cstheme="minorHAnsi"/>
        </w:rPr>
        <w:t xml:space="preserve"> Mimo povinností </w:t>
      </w:r>
      <w:r w:rsidR="009169B4" w:rsidRPr="00DB344F">
        <w:rPr>
          <w:rFonts w:asciiTheme="minorHAnsi" w:hAnsiTheme="minorHAnsi" w:cstheme="minorHAnsi"/>
        </w:rPr>
        <w:t>Z</w:t>
      </w:r>
      <w:r w:rsidRPr="00DB344F">
        <w:rPr>
          <w:rFonts w:asciiTheme="minorHAnsi" w:hAnsiTheme="minorHAnsi" w:cstheme="minorHAnsi"/>
        </w:rPr>
        <w:t xml:space="preserve">hotovitele vyplývajících z tohoto zákona, </w:t>
      </w:r>
      <w:r w:rsidR="00342942" w:rsidRPr="00DB344F">
        <w:rPr>
          <w:rFonts w:asciiTheme="minorHAnsi" w:hAnsiTheme="minorHAnsi" w:cstheme="minorHAnsi"/>
        </w:rPr>
        <w:t xml:space="preserve">Zhotovitel </w:t>
      </w:r>
      <w:r w:rsidR="002C0A04" w:rsidRPr="00DB344F">
        <w:rPr>
          <w:rFonts w:asciiTheme="minorHAnsi" w:hAnsiTheme="minorHAnsi" w:cstheme="minorHAnsi"/>
        </w:rPr>
        <w:t xml:space="preserve">poskytne součinnost koordinátorovi BOZP </w:t>
      </w:r>
      <w:r w:rsidR="00731560" w:rsidRPr="00DB344F">
        <w:rPr>
          <w:rFonts w:asciiTheme="minorHAnsi" w:hAnsiTheme="minorHAnsi" w:cstheme="minorHAnsi"/>
        </w:rPr>
        <w:t>Objednatele</w:t>
      </w:r>
      <w:r w:rsidR="002C0A04" w:rsidRPr="00DB344F">
        <w:rPr>
          <w:rFonts w:asciiTheme="minorHAnsi" w:hAnsiTheme="minorHAnsi" w:cstheme="minorHAnsi"/>
        </w:rPr>
        <w:t xml:space="preserve"> při zpracování a schválení </w:t>
      </w:r>
      <w:r w:rsidR="002B5190" w:rsidRPr="00DB344F">
        <w:rPr>
          <w:rFonts w:asciiTheme="minorHAnsi" w:hAnsiTheme="minorHAnsi" w:cstheme="minorHAnsi"/>
        </w:rPr>
        <w:t>plán</w:t>
      </w:r>
      <w:r w:rsidR="002C0A04" w:rsidRPr="00DB344F">
        <w:rPr>
          <w:rFonts w:asciiTheme="minorHAnsi" w:hAnsiTheme="minorHAnsi" w:cstheme="minorHAnsi"/>
        </w:rPr>
        <w:t>u</w:t>
      </w:r>
      <w:r w:rsidR="002B5190" w:rsidRPr="00DB344F">
        <w:rPr>
          <w:rFonts w:asciiTheme="minorHAnsi" w:hAnsiTheme="minorHAnsi" w:cstheme="minorHAnsi"/>
        </w:rPr>
        <w:t xml:space="preserve"> bezpečnosti a ochrany zdraví při</w:t>
      </w:r>
      <w:r w:rsidR="00061C21" w:rsidRPr="00DB344F">
        <w:rPr>
          <w:rFonts w:asciiTheme="minorHAnsi" w:hAnsiTheme="minorHAnsi" w:cstheme="minorHAnsi"/>
        </w:rPr>
        <w:t> </w:t>
      </w:r>
      <w:r w:rsidR="002B5190" w:rsidRPr="00DB344F">
        <w:rPr>
          <w:rFonts w:asciiTheme="minorHAnsi" w:hAnsiTheme="minorHAnsi" w:cstheme="minorHAnsi"/>
        </w:rPr>
        <w:t>práci (</w:t>
      </w:r>
      <w:r w:rsidR="00855913" w:rsidRPr="00DB344F">
        <w:rPr>
          <w:rFonts w:asciiTheme="minorHAnsi" w:hAnsiTheme="minorHAnsi" w:cstheme="minorHAnsi"/>
        </w:rPr>
        <w:t xml:space="preserve">dále jen </w:t>
      </w:r>
      <w:r w:rsidR="002B5190" w:rsidRPr="00DB344F">
        <w:rPr>
          <w:rFonts w:asciiTheme="minorHAnsi" w:hAnsiTheme="minorHAnsi" w:cstheme="minorHAnsi"/>
        </w:rPr>
        <w:t>„Plán BOZP“)</w:t>
      </w:r>
      <w:r w:rsidRPr="00DB344F">
        <w:rPr>
          <w:rFonts w:asciiTheme="minorHAnsi" w:hAnsiTheme="minorHAnsi" w:cstheme="minorHAnsi"/>
        </w:rPr>
        <w:t xml:space="preserve">. </w:t>
      </w:r>
      <w:r w:rsidR="008234F3" w:rsidRPr="00DB344F">
        <w:rPr>
          <w:rFonts w:asciiTheme="minorHAnsi" w:hAnsiTheme="minorHAnsi" w:cstheme="minorHAnsi"/>
        </w:rPr>
        <w:t xml:space="preserve">Zhotovitel </w:t>
      </w:r>
      <w:r w:rsidR="002C0A04" w:rsidRPr="00DB344F">
        <w:rPr>
          <w:rFonts w:asciiTheme="minorHAnsi" w:hAnsiTheme="minorHAnsi" w:cstheme="minorHAnsi"/>
        </w:rPr>
        <w:t xml:space="preserve">poskytne součinnost, pokud </w:t>
      </w:r>
      <w:r w:rsidR="008234F3" w:rsidRPr="00DB344F">
        <w:rPr>
          <w:rFonts w:asciiTheme="minorHAnsi" w:hAnsiTheme="minorHAnsi" w:cstheme="minorHAnsi"/>
        </w:rPr>
        <w:t xml:space="preserve">bude </w:t>
      </w:r>
      <w:r w:rsidR="00342942" w:rsidRPr="00DB344F">
        <w:rPr>
          <w:rFonts w:asciiTheme="minorHAnsi" w:hAnsiTheme="minorHAnsi" w:cstheme="minorHAnsi"/>
        </w:rPr>
        <w:t>P</w:t>
      </w:r>
      <w:r w:rsidRPr="00DB344F">
        <w:rPr>
          <w:rFonts w:asciiTheme="minorHAnsi" w:hAnsiTheme="minorHAnsi" w:cstheme="minorHAnsi"/>
        </w:rPr>
        <w:t>lán</w:t>
      </w:r>
      <w:r w:rsidR="00342942" w:rsidRPr="00DB344F">
        <w:rPr>
          <w:rFonts w:asciiTheme="minorHAnsi" w:hAnsiTheme="minorHAnsi" w:cstheme="minorHAnsi"/>
        </w:rPr>
        <w:t xml:space="preserve"> BOZP</w:t>
      </w:r>
      <w:r w:rsidRPr="00DB344F">
        <w:rPr>
          <w:rFonts w:asciiTheme="minorHAnsi" w:hAnsiTheme="minorHAnsi" w:cstheme="minorHAnsi"/>
        </w:rPr>
        <w:t xml:space="preserve"> dle potřeby aktualizov</w:t>
      </w:r>
      <w:r w:rsidR="002C0A04" w:rsidRPr="00DB344F">
        <w:rPr>
          <w:rFonts w:asciiTheme="minorHAnsi" w:hAnsiTheme="minorHAnsi" w:cstheme="minorHAnsi"/>
        </w:rPr>
        <w:t>án</w:t>
      </w:r>
      <w:r w:rsidRPr="00DB344F">
        <w:rPr>
          <w:rFonts w:asciiTheme="minorHAnsi" w:hAnsiTheme="minorHAnsi" w:cstheme="minorHAnsi"/>
        </w:rPr>
        <w:t>, projednáv</w:t>
      </w:r>
      <w:r w:rsidR="002C0A04" w:rsidRPr="00DB344F">
        <w:rPr>
          <w:rFonts w:asciiTheme="minorHAnsi" w:hAnsiTheme="minorHAnsi" w:cstheme="minorHAnsi"/>
        </w:rPr>
        <w:t>án</w:t>
      </w:r>
      <w:r w:rsidRPr="00DB344F">
        <w:rPr>
          <w:rFonts w:asciiTheme="minorHAnsi" w:hAnsiTheme="minorHAnsi" w:cstheme="minorHAnsi"/>
        </w:rPr>
        <w:t xml:space="preserve"> a</w:t>
      </w:r>
      <w:r w:rsidR="008234F3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>schvalov</w:t>
      </w:r>
      <w:r w:rsidR="002C0A04" w:rsidRPr="00DB344F">
        <w:rPr>
          <w:rFonts w:asciiTheme="minorHAnsi" w:hAnsiTheme="minorHAnsi" w:cstheme="minorHAnsi"/>
        </w:rPr>
        <w:t>án</w:t>
      </w:r>
      <w:r w:rsidRPr="00DB344F">
        <w:rPr>
          <w:rFonts w:asciiTheme="minorHAnsi" w:hAnsiTheme="minorHAnsi" w:cstheme="minorHAnsi"/>
        </w:rPr>
        <w:t xml:space="preserve"> s koordinátorem BOZP</w:t>
      </w:r>
      <w:r w:rsidR="002B5190" w:rsidRPr="00DB344F">
        <w:rPr>
          <w:rFonts w:asciiTheme="minorHAnsi" w:hAnsiTheme="minorHAnsi" w:cstheme="minorHAnsi"/>
        </w:rPr>
        <w:t xml:space="preserve"> </w:t>
      </w:r>
      <w:r w:rsidRPr="00DB344F">
        <w:rPr>
          <w:rFonts w:asciiTheme="minorHAnsi" w:hAnsiTheme="minorHAnsi" w:cstheme="minorHAnsi"/>
        </w:rPr>
        <w:t>v rámci zákonem určeného procesu.</w:t>
      </w:r>
    </w:p>
    <w:p w14:paraId="4379861C" w14:textId="7D33B8C9" w:rsidR="00E87804" w:rsidRPr="00DB34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je povinen </w:t>
      </w:r>
      <w:r w:rsidR="002F269D" w:rsidRPr="00DB344F">
        <w:rPr>
          <w:rFonts w:asciiTheme="minorHAnsi" w:hAnsiTheme="minorHAnsi" w:cstheme="minorHAnsi"/>
        </w:rPr>
        <w:t xml:space="preserve">realizovat ZAV </w:t>
      </w:r>
      <w:r w:rsidRPr="00DB344F">
        <w:rPr>
          <w:rFonts w:asciiTheme="minorHAnsi" w:hAnsiTheme="minorHAnsi" w:cstheme="minorHAnsi"/>
        </w:rPr>
        <w:t xml:space="preserve">sám nebo pověřit zhotovením jeho části třetí osobu (poddodavatele). Pokud provádí část </w:t>
      </w:r>
      <w:r w:rsidR="00342942" w:rsidRPr="00DB344F">
        <w:rPr>
          <w:rFonts w:asciiTheme="minorHAnsi" w:hAnsiTheme="minorHAnsi" w:cstheme="minorHAnsi"/>
        </w:rPr>
        <w:t>D</w:t>
      </w:r>
      <w:r w:rsidRPr="00DB344F">
        <w:rPr>
          <w:rFonts w:asciiTheme="minorHAnsi" w:hAnsiTheme="minorHAnsi" w:cstheme="minorHAnsi"/>
        </w:rPr>
        <w:t xml:space="preserve">íla třetí osoba, nese za jeho zhotovení odpovědnost </w:t>
      </w:r>
      <w:r w:rsidR="00342942" w:rsidRPr="00DB344F">
        <w:rPr>
          <w:rFonts w:asciiTheme="minorHAnsi" w:hAnsiTheme="minorHAnsi" w:cstheme="minorHAnsi"/>
        </w:rPr>
        <w:t>Z</w:t>
      </w:r>
      <w:r w:rsidRPr="00DB344F">
        <w:rPr>
          <w:rFonts w:asciiTheme="minorHAnsi" w:hAnsiTheme="minorHAnsi" w:cstheme="minorHAnsi"/>
        </w:rPr>
        <w:t xml:space="preserve">hotovitel, jako by </w:t>
      </w:r>
      <w:r w:rsidR="002F269D" w:rsidRPr="00DB344F">
        <w:rPr>
          <w:rFonts w:asciiTheme="minorHAnsi" w:hAnsiTheme="minorHAnsi" w:cstheme="minorHAnsi"/>
        </w:rPr>
        <w:t xml:space="preserve">ZAV </w:t>
      </w:r>
      <w:r w:rsidRPr="00DB344F">
        <w:rPr>
          <w:rFonts w:asciiTheme="minorHAnsi" w:hAnsiTheme="minorHAnsi" w:cstheme="minorHAnsi"/>
        </w:rPr>
        <w:t xml:space="preserve">sám prováděl. Zhotovitel má povinnost informovat </w:t>
      </w:r>
      <w:r w:rsidR="00342942" w:rsidRPr="00DB344F">
        <w:rPr>
          <w:rFonts w:asciiTheme="minorHAnsi" w:hAnsiTheme="minorHAnsi" w:cstheme="minorHAnsi"/>
        </w:rPr>
        <w:t>O</w:t>
      </w:r>
      <w:r w:rsidRPr="00DB344F">
        <w:rPr>
          <w:rFonts w:asciiTheme="minorHAnsi" w:hAnsiTheme="minorHAnsi" w:cstheme="minorHAnsi"/>
        </w:rPr>
        <w:t>bjednatele v předstihu, a to min</w:t>
      </w:r>
      <w:r w:rsidR="00342942" w:rsidRPr="00DB344F">
        <w:rPr>
          <w:rFonts w:asciiTheme="minorHAnsi" w:hAnsiTheme="minorHAnsi" w:cstheme="minorHAnsi"/>
        </w:rPr>
        <w:t>imálně</w:t>
      </w:r>
      <w:r w:rsidRPr="00DB344F">
        <w:rPr>
          <w:rFonts w:asciiTheme="minorHAnsi" w:hAnsiTheme="minorHAnsi" w:cstheme="minorHAnsi"/>
        </w:rPr>
        <w:t xml:space="preserve"> </w:t>
      </w:r>
      <w:r w:rsidR="00342942" w:rsidRPr="00DB344F">
        <w:rPr>
          <w:rFonts w:asciiTheme="minorHAnsi" w:hAnsiTheme="minorHAnsi" w:cstheme="minorHAnsi"/>
        </w:rPr>
        <w:t>pět (</w:t>
      </w:r>
      <w:r w:rsidRPr="00DB344F">
        <w:rPr>
          <w:rFonts w:asciiTheme="minorHAnsi" w:hAnsiTheme="minorHAnsi" w:cstheme="minorHAnsi"/>
        </w:rPr>
        <w:t>5</w:t>
      </w:r>
      <w:r w:rsidR="00342942" w:rsidRPr="00DB344F">
        <w:rPr>
          <w:rFonts w:asciiTheme="minorHAnsi" w:hAnsiTheme="minorHAnsi" w:cstheme="minorHAnsi"/>
        </w:rPr>
        <w:t>)</w:t>
      </w:r>
      <w:r w:rsidRPr="00DB344F">
        <w:rPr>
          <w:rFonts w:asciiTheme="minorHAnsi" w:hAnsiTheme="minorHAnsi" w:cstheme="minorHAnsi"/>
        </w:rPr>
        <w:t xml:space="preserve"> pracovních dnů, o využití každého poddodavatele</w:t>
      </w:r>
      <w:r w:rsidR="00387968" w:rsidRPr="00DB344F">
        <w:rPr>
          <w:rFonts w:asciiTheme="minorHAnsi" w:hAnsiTheme="minorHAnsi" w:cstheme="minorHAnsi"/>
        </w:rPr>
        <w:t xml:space="preserve"> (týká se </w:t>
      </w:r>
      <w:r w:rsidR="00387968" w:rsidRPr="00DB344F">
        <w:rPr>
          <w:rFonts w:asciiTheme="minorHAnsi" w:hAnsiTheme="minorHAnsi" w:cstheme="minorHAnsi"/>
        </w:rPr>
        <w:lastRenderedPageBreak/>
        <w:t>pouze poddodavatelů s objeme</w:t>
      </w:r>
      <w:r w:rsidR="00E43A8E" w:rsidRPr="00DB344F">
        <w:rPr>
          <w:rFonts w:asciiTheme="minorHAnsi" w:hAnsiTheme="minorHAnsi" w:cstheme="minorHAnsi"/>
        </w:rPr>
        <w:t xml:space="preserve">m/rozsahem prací převyšujícím </w:t>
      </w:r>
      <w:proofErr w:type="gramStart"/>
      <w:r w:rsidR="00487CC7" w:rsidRPr="00DB344F">
        <w:rPr>
          <w:rFonts w:asciiTheme="minorHAnsi" w:hAnsiTheme="minorHAnsi" w:cstheme="minorHAnsi"/>
        </w:rPr>
        <w:t>20</w:t>
      </w:r>
      <w:r w:rsidR="00387968" w:rsidRPr="00DB344F">
        <w:rPr>
          <w:rFonts w:asciiTheme="minorHAnsi" w:hAnsiTheme="minorHAnsi" w:cstheme="minorHAnsi"/>
        </w:rPr>
        <w:t>%</w:t>
      </w:r>
      <w:proofErr w:type="gramEnd"/>
      <w:r w:rsidR="00387968" w:rsidRPr="00DB344F">
        <w:rPr>
          <w:rFonts w:asciiTheme="minorHAnsi" w:hAnsiTheme="minorHAnsi" w:cstheme="minorHAnsi"/>
        </w:rPr>
        <w:t xml:space="preserve"> celkového objemu/rozsahu Díla)</w:t>
      </w:r>
      <w:r w:rsidRPr="00DB344F">
        <w:rPr>
          <w:rFonts w:asciiTheme="minorHAnsi" w:hAnsiTheme="minorHAnsi" w:cstheme="minorHAnsi"/>
        </w:rPr>
        <w:t xml:space="preserve">. Objednatel si vyhrazuje právo přizvat jakéhokoli poddodavatele </w:t>
      </w:r>
      <w:r w:rsidR="00342942" w:rsidRPr="00DB344F">
        <w:rPr>
          <w:rFonts w:asciiTheme="minorHAnsi" w:hAnsiTheme="minorHAnsi" w:cstheme="minorHAnsi"/>
        </w:rPr>
        <w:t>Z</w:t>
      </w:r>
      <w:r w:rsidRPr="00DB344F">
        <w:rPr>
          <w:rFonts w:asciiTheme="minorHAnsi" w:hAnsiTheme="minorHAnsi" w:cstheme="minorHAnsi"/>
        </w:rPr>
        <w:t xml:space="preserve">hotovitele k účasti při konání kontrolního dne. </w:t>
      </w:r>
    </w:p>
    <w:p w14:paraId="26D45A71" w14:textId="643CD996" w:rsidR="00E31D5E" w:rsidRPr="00A72918" w:rsidRDefault="00E87804" w:rsidP="00A72918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V případě, že </w:t>
      </w:r>
      <w:r w:rsidR="00342942" w:rsidRPr="00DB344F">
        <w:rPr>
          <w:rFonts w:asciiTheme="minorHAnsi" w:hAnsiTheme="minorHAnsi" w:cstheme="minorHAnsi"/>
        </w:rPr>
        <w:t>Z</w:t>
      </w:r>
      <w:r w:rsidRPr="00DB344F">
        <w:rPr>
          <w:rFonts w:asciiTheme="minorHAnsi" w:hAnsiTheme="minorHAnsi" w:cstheme="minorHAnsi"/>
        </w:rPr>
        <w:t>hotovitel v zadávacím řízení</w:t>
      </w:r>
      <w:r w:rsidR="00342942" w:rsidRPr="00DB344F">
        <w:rPr>
          <w:rFonts w:asciiTheme="minorHAnsi" w:hAnsiTheme="minorHAnsi" w:cstheme="minorHAnsi"/>
        </w:rPr>
        <w:t xml:space="preserve"> k Veřejné zakázce</w:t>
      </w:r>
      <w:r w:rsidRPr="00DB344F">
        <w:rPr>
          <w:rFonts w:asciiTheme="minorHAnsi" w:hAnsiTheme="minorHAnsi" w:cstheme="minorHAnsi"/>
        </w:rPr>
        <w:t xml:space="preserve"> prokazoval </w:t>
      </w:r>
      <w:r w:rsidR="00342942" w:rsidRPr="00DB344F">
        <w:rPr>
          <w:rFonts w:asciiTheme="minorHAnsi" w:hAnsiTheme="minorHAnsi" w:cstheme="minorHAnsi"/>
        </w:rPr>
        <w:t xml:space="preserve">část </w:t>
      </w:r>
      <w:r w:rsidRPr="00DB344F">
        <w:rPr>
          <w:rFonts w:asciiTheme="minorHAnsi" w:hAnsiTheme="minorHAnsi" w:cstheme="minorHAnsi"/>
        </w:rPr>
        <w:t>kvalifikac</w:t>
      </w:r>
      <w:r w:rsidR="00342942" w:rsidRPr="00DB344F">
        <w:rPr>
          <w:rFonts w:asciiTheme="minorHAnsi" w:hAnsiTheme="minorHAnsi" w:cstheme="minorHAnsi"/>
        </w:rPr>
        <w:t>e</w:t>
      </w:r>
      <w:r w:rsidR="00342942" w:rsidRPr="00F30CE3">
        <w:rPr>
          <w:rFonts w:asciiTheme="minorHAnsi" w:hAnsiTheme="minorHAnsi" w:cstheme="minorHAnsi"/>
        </w:rPr>
        <w:t xml:space="preserve"> prostřednictvím</w:t>
      </w:r>
      <w:r w:rsidRPr="00F30CE3">
        <w:rPr>
          <w:rFonts w:asciiTheme="minorHAnsi" w:hAnsiTheme="minorHAnsi" w:cstheme="minorHAnsi"/>
        </w:rPr>
        <w:t xml:space="preserve"> poddodavatele</w:t>
      </w:r>
      <w:r w:rsidR="00342942" w:rsidRPr="00F30CE3">
        <w:rPr>
          <w:rFonts w:asciiTheme="minorHAnsi" w:hAnsiTheme="minorHAnsi" w:cstheme="minorHAnsi"/>
        </w:rPr>
        <w:t>,</w:t>
      </w:r>
      <w:r w:rsidRPr="00F30CE3">
        <w:rPr>
          <w:rFonts w:asciiTheme="minorHAnsi" w:hAnsiTheme="minorHAnsi" w:cstheme="minorHAnsi"/>
        </w:rPr>
        <w:t xml:space="preserve"> a tento poddodavatel by se neměl podílet na realizaci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 ve stanoveném rozsahu, nebo by měl být změněn v průběhu realizace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mlouvy, změna poddodavatele podléhá předchozímu písemnému souhlasu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bjednatele. V takovém případě je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povinen nejpozději do </w:t>
      </w:r>
      <w:r w:rsidR="00342942" w:rsidRPr="00F30CE3">
        <w:rPr>
          <w:rFonts w:asciiTheme="minorHAnsi" w:hAnsiTheme="minorHAnsi" w:cstheme="minorHAnsi"/>
        </w:rPr>
        <w:t>sedmi (</w:t>
      </w:r>
      <w:r w:rsidRPr="00F30CE3">
        <w:rPr>
          <w:rFonts w:asciiTheme="minorHAnsi" w:hAnsiTheme="minorHAnsi" w:cstheme="minorHAnsi"/>
        </w:rPr>
        <w:t>7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pracovních dnů od vzniku takové skutečnosti tuto skutečnost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bjednateli písemně oznámit. Zhotovitel je povinen předložit potřebné dokumenty prokazující trvání splnění kvalifikace do </w:t>
      </w:r>
      <w:r w:rsidR="00342942" w:rsidRPr="00F30CE3">
        <w:rPr>
          <w:rFonts w:asciiTheme="minorHAnsi" w:hAnsiTheme="minorHAnsi" w:cstheme="minorHAnsi"/>
        </w:rPr>
        <w:t>deseti (</w:t>
      </w:r>
      <w:r w:rsidRPr="00F30CE3">
        <w:rPr>
          <w:rFonts w:asciiTheme="minorHAnsi" w:hAnsiTheme="minorHAnsi" w:cstheme="minorHAnsi"/>
        </w:rPr>
        <w:t>10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pracovních dnů od</w:t>
      </w:r>
      <w:r w:rsidR="00C3551B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oznámení této skutečnosti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bjednateli. Objednatel je povinen vyjádřit ke změně v osobě poddodavatele ve lhůtě </w:t>
      </w:r>
      <w:r w:rsidR="00342942" w:rsidRPr="00F30CE3">
        <w:rPr>
          <w:rFonts w:asciiTheme="minorHAnsi" w:hAnsiTheme="minorHAnsi" w:cstheme="minorHAnsi"/>
        </w:rPr>
        <w:t>deseti (</w:t>
      </w:r>
      <w:r w:rsidRPr="00F30CE3">
        <w:rPr>
          <w:rFonts w:asciiTheme="minorHAnsi" w:hAnsiTheme="minorHAnsi" w:cstheme="minorHAnsi"/>
        </w:rPr>
        <w:t>10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dnů od obdržení všech potřebných dokladů. </w:t>
      </w:r>
    </w:p>
    <w:p w14:paraId="3B9E6649" w14:textId="7C5DBF78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vést a průběžně aktualizovat reálný seznam všech poddodavatelů, včetně výše jejich podílu na </w:t>
      </w:r>
      <w:r w:rsidR="00A026BA">
        <w:rPr>
          <w:rFonts w:asciiTheme="minorHAnsi" w:hAnsiTheme="minorHAnsi" w:cstheme="minorHAnsi"/>
        </w:rPr>
        <w:t>realizaci ZAV</w:t>
      </w:r>
      <w:r w:rsidRPr="00F30CE3">
        <w:rPr>
          <w:rFonts w:asciiTheme="minorHAnsi" w:hAnsiTheme="minorHAnsi" w:cstheme="minorHAnsi"/>
        </w:rPr>
        <w:t xml:space="preserve">. Tento seznam všech poddodavatelů je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 povinen před</w:t>
      </w:r>
      <w:r w:rsidR="005C4235">
        <w:rPr>
          <w:rFonts w:asciiTheme="minorHAnsi" w:hAnsiTheme="minorHAnsi" w:cstheme="minorHAnsi"/>
        </w:rPr>
        <w:t xml:space="preserve">kládat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bjednateli</w:t>
      </w:r>
      <w:r w:rsidR="005C4235">
        <w:rPr>
          <w:rFonts w:asciiTheme="minorHAnsi" w:hAnsiTheme="minorHAnsi" w:cstheme="minorHAnsi"/>
        </w:rPr>
        <w:t xml:space="preserve"> v rámci kontrolních dnů</w:t>
      </w:r>
      <w:r w:rsidR="00DB344F">
        <w:rPr>
          <w:rFonts w:asciiTheme="minorHAnsi" w:hAnsiTheme="minorHAnsi" w:cstheme="minorHAnsi"/>
        </w:rPr>
        <w:t xml:space="preserve"> při jakékoliv aktualizaci nebo změně</w:t>
      </w:r>
      <w:r w:rsidRPr="00F30CE3">
        <w:rPr>
          <w:rFonts w:asciiTheme="minorHAnsi" w:hAnsiTheme="minorHAnsi" w:cstheme="minorHAnsi"/>
        </w:rPr>
        <w:t>.</w:t>
      </w:r>
    </w:p>
    <w:p w14:paraId="3F399A4B" w14:textId="13F88CDC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při realizaci </w:t>
      </w:r>
      <w:r w:rsidR="00A026BA">
        <w:rPr>
          <w:rFonts w:asciiTheme="minorHAnsi" w:hAnsiTheme="minorHAnsi" w:cstheme="minorHAnsi"/>
        </w:rPr>
        <w:t>ZAV</w:t>
      </w:r>
      <w:r w:rsidRPr="00F30CE3">
        <w:rPr>
          <w:rFonts w:asciiTheme="minorHAnsi" w:hAnsiTheme="minorHAnsi" w:cstheme="minorHAnsi"/>
        </w:rPr>
        <w:t xml:space="preserve"> dodržovat </w:t>
      </w:r>
      <w:r w:rsidR="00A72918">
        <w:rPr>
          <w:rFonts w:asciiTheme="minorHAnsi" w:hAnsiTheme="minorHAnsi" w:cstheme="minorHAnsi"/>
        </w:rPr>
        <w:t xml:space="preserve">veškeré </w:t>
      </w:r>
      <w:r w:rsidRPr="00F30CE3">
        <w:rPr>
          <w:rFonts w:asciiTheme="minorHAnsi" w:hAnsiTheme="minorHAnsi" w:cstheme="minorHAnsi"/>
        </w:rPr>
        <w:t xml:space="preserve">platné právní předpisy vztahující se na jeho činnost. </w:t>
      </w:r>
    </w:p>
    <w:p w14:paraId="15270F45" w14:textId="6288BE91" w:rsidR="00660D05" w:rsidRPr="00F30CE3" w:rsidRDefault="00660D0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bere na vědomí, že v průběhu plnění této Smlouvy </w:t>
      </w:r>
      <w:r w:rsidR="00A72918">
        <w:rPr>
          <w:rFonts w:asciiTheme="minorHAnsi" w:hAnsiTheme="minorHAnsi" w:cstheme="minorHAnsi"/>
        </w:rPr>
        <w:t>mohou na zájmovém území probíhat i stavební práce</w:t>
      </w:r>
      <w:r w:rsidRPr="00F30CE3">
        <w:rPr>
          <w:rFonts w:asciiTheme="minorHAnsi" w:hAnsiTheme="minorHAnsi" w:cstheme="minorHAnsi"/>
        </w:rPr>
        <w:t xml:space="preserve">. Zhotovitel je povinen </w:t>
      </w:r>
      <w:r w:rsidR="00A72918">
        <w:rPr>
          <w:rFonts w:asciiTheme="minorHAnsi" w:hAnsiTheme="minorHAnsi" w:cstheme="minorHAnsi"/>
        </w:rPr>
        <w:t xml:space="preserve">v takovém případě koordinovat svoji činnost s dodavatelem stavebních prací. </w:t>
      </w:r>
    </w:p>
    <w:p w14:paraId="168181AB" w14:textId="26B5433F" w:rsidR="00D002A2" w:rsidRPr="00F30CE3" w:rsidRDefault="00D002A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není oprávněn jakkoli zastavit či přerušit </w:t>
      </w:r>
      <w:r w:rsidR="00A72918">
        <w:rPr>
          <w:rFonts w:asciiTheme="minorHAnsi" w:hAnsiTheme="minorHAnsi" w:cstheme="minorHAnsi"/>
        </w:rPr>
        <w:t xml:space="preserve">realizaci ZAV </w:t>
      </w:r>
      <w:r w:rsidRPr="00F30CE3">
        <w:rPr>
          <w:rFonts w:asciiTheme="minorHAnsi" w:hAnsiTheme="minorHAnsi" w:cstheme="minorHAnsi"/>
        </w:rPr>
        <w:t xml:space="preserve">bez předchozího písemného souhlasu </w:t>
      </w:r>
      <w:r w:rsidR="00A72918">
        <w:rPr>
          <w:rFonts w:asciiTheme="minorHAnsi" w:hAnsiTheme="minorHAnsi" w:cstheme="minorHAnsi"/>
        </w:rPr>
        <w:t>Objednatele.</w:t>
      </w:r>
      <w:r w:rsidR="003D0B5B">
        <w:rPr>
          <w:rFonts w:asciiTheme="minorHAnsi" w:hAnsiTheme="minorHAnsi" w:cstheme="minorHAnsi"/>
        </w:rPr>
        <w:t xml:space="preserve"> Tím není dotčeno čl. 5.2 této Smlouvy.</w:t>
      </w:r>
      <w:r w:rsidR="00A72918">
        <w:rPr>
          <w:rFonts w:asciiTheme="minorHAnsi" w:hAnsiTheme="minorHAnsi" w:cstheme="minorHAnsi"/>
        </w:rPr>
        <w:t xml:space="preserve"> </w:t>
      </w:r>
    </w:p>
    <w:p w14:paraId="0158280F" w14:textId="5A8DEC62" w:rsidR="00DE747D" w:rsidRPr="00F30CE3" w:rsidRDefault="00D002A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koordinovat </w:t>
      </w:r>
      <w:r w:rsidR="004D2FA1" w:rsidRPr="00F30CE3">
        <w:rPr>
          <w:rFonts w:asciiTheme="minorHAnsi" w:hAnsiTheme="minorHAnsi" w:cstheme="minorHAnsi"/>
        </w:rPr>
        <w:t xml:space="preserve">svoji činnost </w:t>
      </w:r>
      <w:r w:rsidR="00B10D3C">
        <w:rPr>
          <w:rFonts w:asciiTheme="minorHAnsi" w:hAnsiTheme="minorHAnsi" w:cstheme="minorHAnsi"/>
        </w:rPr>
        <w:t>s Fakultní nemocnicí Motol</w:t>
      </w:r>
      <w:r w:rsidR="00A72918">
        <w:rPr>
          <w:rFonts w:asciiTheme="minorHAnsi" w:hAnsiTheme="minorHAnsi" w:cstheme="minorHAnsi"/>
        </w:rPr>
        <w:t xml:space="preserve"> a případně též </w:t>
      </w:r>
      <w:r w:rsidR="004D2FA1" w:rsidRPr="00F30CE3">
        <w:rPr>
          <w:rFonts w:asciiTheme="minorHAnsi" w:hAnsiTheme="minorHAnsi" w:cstheme="minorHAnsi"/>
        </w:rPr>
        <w:t>se společnostmi Pražské vodovody a kanalizace, a.s.</w:t>
      </w:r>
      <w:r w:rsidR="00347023" w:rsidRPr="00F30CE3">
        <w:rPr>
          <w:rFonts w:asciiTheme="minorHAnsi" w:hAnsiTheme="minorHAnsi" w:cstheme="minorHAnsi"/>
        </w:rPr>
        <w:t xml:space="preserve">, </w:t>
      </w:r>
      <w:r w:rsidR="004D2FA1" w:rsidRPr="00F30CE3">
        <w:rPr>
          <w:rFonts w:asciiTheme="minorHAnsi" w:hAnsiTheme="minorHAnsi" w:cstheme="minorHAnsi"/>
        </w:rPr>
        <w:t xml:space="preserve">Pražská vodohospodářská společnost a.s., </w:t>
      </w:r>
      <w:proofErr w:type="spellStart"/>
      <w:r w:rsidR="00347023" w:rsidRPr="00F30CE3">
        <w:rPr>
          <w:rFonts w:asciiTheme="minorHAnsi" w:hAnsiTheme="minorHAnsi" w:cstheme="minorHAnsi"/>
        </w:rPr>
        <w:t>PREdistribuce</w:t>
      </w:r>
      <w:proofErr w:type="spellEnd"/>
      <w:r w:rsidR="00061C21" w:rsidRPr="00F30CE3">
        <w:rPr>
          <w:rFonts w:asciiTheme="minorHAnsi" w:hAnsiTheme="minorHAnsi" w:cstheme="minorHAnsi"/>
        </w:rPr>
        <w:t>,</w:t>
      </w:r>
      <w:r w:rsidR="00347023" w:rsidRPr="00F30CE3">
        <w:rPr>
          <w:rFonts w:asciiTheme="minorHAnsi" w:hAnsiTheme="minorHAnsi" w:cstheme="minorHAnsi"/>
        </w:rPr>
        <w:t xml:space="preserve"> a.s. a Pražská plynárenská a.s., </w:t>
      </w:r>
      <w:r w:rsidR="00B10D3C">
        <w:rPr>
          <w:rFonts w:asciiTheme="minorHAnsi" w:hAnsiTheme="minorHAnsi" w:cstheme="minorHAnsi"/>
        </w:rPr>
        <w:t xml:space="preserve">CETIN a.s., </w:t>
      </w:r>
      <w:r w:rsidR="004D2FA1" w:rsidRPr="00F30CE3">
        <w:rPr>
          <w:rFonts w:asciiTheme="minorHAnsi" w:hAnsiTheme="minorHAnsi" w:cstheme="minorHAnsi"/>
        </w:rPr>
        <w:t>zejména pak v souvislost</w:t>
      </w:r>
      <w:r w:rsidR="00347023" w:rsidRPr="00F30CE3">
        <w:rPr>
          <w:rFonts w:asciiTheme="minorHAnsi" w:hAnsiTheme="minorHAnsi" w:cstheme="minorHAnsi"/>
        </w:rPr>
        <w:t>i</w:t>
      </w:r>
      <w:r w:rsidR="004D2FA1" w:rsidRPr="00F30CE3">
        <w:rPr>
          <w:rFonts w:asciiTheme="minorHAnsi" w:hAnsiTheme="minorHAnsi" w:cstheme="minorHAnsi"/>
        </w:rPr>
        <w:t xml:space="preserve"> s realizací přípojek a přeložek inženýrských sítí. </w:t>
      </w:r>
    </w:p>
    <w:p w14:paraId="5EED8E0F" w14:textId="77777777" w:rsidR="001B24B2" w:rsidRPr="00F30CE3" w:rsidRDefault="001B24B2" w:rsidP="001B24B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04FD0AFA" w14:textId="77777777" w:rsidR="00E87804" w:rsidRPr="00DB344F" w:rsidRDefault="00E87804" w:rsidP="00566FA0">
      <w:pPr>
        <w:pStyle w:val="Nzev"/>
        <w:numPr>
          <w:ilvl w:val="0"/>
          <w:numId w:val="4"/>
        </w:numPr>
        <w:suppressAutoHyphens/>
        <w:spacing w:before="240"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DB344F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Předání a převzetí </w:t>
      </w:r>
      <w:r w:rsidR="001E5C8A" w:rsidRPr="00DB344F">
        <w:rPr>
          <w:rFonts w:asciiTheme="minorHAnsi" w:hAnsiTheme="minorHAnsi" w:cstheme="minorHAnsi"/>
          <w:bCs/>
          <w:sz w:val="22"/>
          <w:szCs w:val="22"/>
          <w:lang w:eastAsia="ar-SA"/>
        </w:rPr>
        <w:t>D</w:t>
      </w:r>
      <w:r w:rsidRPr="00DB344F">
        <w:rPr>
          <w:rFonts w:asciiTheme="minorHAnsi" w:hAnsiTheme="minorHAnsi" w:cstheme="minorHAnsi"/>
          <w:bCs/>
          <w:sz w:val="22"/>
          <w:szCs w:val="22"/>
          <w:lang w:eastAsia="ar-SA"/>
        </w:rPr>
        <w:t>íla</w:t>
      </w:r>
    </w:p>
    <w:p w14:paraId="082D7246" w14:textId="77777777" w:rsidR="00053039" w:rsidRPr="00DB34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splní svou povinnost </w:t>
      </w:r>
      <w:r w:rsidR="004D5FED" w:rsidRPr="00DB344F">
        <w:rPr>
          <w:rFonts w:asciiTheme="minorHAnsi" w:hAnsiTheme="minorHAnsi" w:cstheme="minorHAnsi"/>
        </w:rPr>
        <w:t xml:space="preserve">realizovat ZAV </w:t>
      </w:r>
      <w:r w:rsidRPr="00DB344F">
        <w:rPr>
          <w:rFonts w:asciiTheme="minorHAnsi" w:hAnsiTheme="minorHAnsi" w:cstheme="minorHAnsi"/>
        </w:rPr>
        <w:t xml:space="preserve">řádným dokončením a předáním </w:t>
      </w:r>
      <w:r w:rsidR="00B42820" w:rsidRPr="00DB344F">
        <w:rPr>
          <w:rFonts w:asciiTheme="minorHAnsi" w:hAnsiTheme="minorHAnsi" w:cstheme="minorHAnsi"/>
        </w:rPr>
        <w:t>O</w:t>
      </w:r>
      <w:r w:rsidRPr="00DB344F">
        <w:rPr>
          <w:rFonts w:asciiTheme="minorHAnsi" w:hAnsiTheme="minorHAnsi" w:cstheme="minorHAnsi"/>
        </w:rPr>
        <w:t>bjednateli</w:t>
      </w:r>
      <w:r w:rsidR="00053039" w:rsidRPr="00DB344F">
        <w:rPr>
          <w:rFonts w:asciiTheme="minorHAnsi" w:hAnsiTheme="minorHAnsi" w:cstheme="minorHAnsi"/>
        </w:rPr>
        <w:t xml:space="preserve">, a to ve dvou etapách: </w:t>
      </w:r>
    </w:p>
    <w:p w14:paraId="7A9ADEB0" w14:textId="5A5D8F63" w:rsidR="00E64367" w:rsidRPr="00DB344F" w:rsidRDefault="00A026BA" w:rsidP="00A026BA">
      <w:pPr>
        <w:pStyle w:val="Styl1"/>
        <w:spacing w:before="120" w:after="120" w:line="276" w:lineRule="auto"/>
        <w:ind w:left="143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8.1.1. </w:t>
      </w:r>
      <w:r w:rsidR="00053039" w:rsidRPr="00DB344F">
        <w:rPr>
          <w:rFonts w:asciiTheme="minorHAnsi" w:hAnsiTheme="minorHAnsi" w:cstheme="minorHAnsi"/>
        </w:rPr>
        <w:t xml:space="preserve">Po dokončení realizační části ZAV předáním a převzetím </w:t>
      </w:r>
      <w:r w:rsidR="0079352D" w:rsidRPr="00DB344F">
        <w:rPr>
          <w:rFonts w:asciiTheme="minorHAnsi" w:hAnsiTheme="minorHAnsi" w:cstheme="minorHAnsi"/>
        </w:rPr>
        <w:t>zájmového území dle čl. 1 této Smlouvy.</w:t>
      </w:r>
    </w:p>
    <w:p w14:paraId="14C07DEB" w14:textId="71255FBB" w:rsidR="0079352D" w:rsidRPr="00DB344F" w:rsidRDefault="00A026BA" w:rsidP="00A026BA">
      <w:pPr>
        <w:pStyle w:val="Styl1"/>
        <w:spacing w:before="120" w:after="120" w:line="276" w:lineRule="auto"/>
        <w:ind w:left="143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8.1.2. </w:t>
      </w:r>
      <w:r w:rsidR="0079352D" w:rsidRPr="00DB344F">
        <w:rPr>
          <w:rFonts w:asciiTheme="minorHAnsi" w:hAnsiTheme="minorHAnsi" w:cstheme="minorHAnsi"/>
        </w:rPr>
        <w:t xml:space="preserve">Po dokončení a vyhotovení nálezové zprávy jejím předáním a převzetím Objednatelem. </w:t>
      </w:r>
    </w:p>
    <w:p w14:paraId="225E0189" w14:textId="2939E39B" w:rsidR="00F149B2" w:rsidRPr="00DB344F" w:rsidRDefault="00E6436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je povinen předat </w:t>
      </w:r>
      <w:r w:rsidR="00F149B2" w:rsidRPr="00DB344F">
        <w:rPr>
          <w:rFonts w:asciiTheme="minorHAnsi" w:hAnsiTheme="minorHAnsi" w:cstheme="minorHAnsi"/>
        </w:rPr>
        <w:t>O</w:t>
      </w:r>
      <w:r w:rsidRPr="00DB344F">
        <w:rPr>
          <w:rFonts w:asciiTheme="minorHAnsi" w:hAnsiTheme="minorHAnsi" w:cstheme="minorHAnsi"/>
        </w:rPr>
        <w:t>bjednateli</w:t>
      </w:r>
      <w:r w:rsidR="00F61DBB" w:rsidRPr="00DB344F">
        <w:rPr>
          <w:rFonts w:asciiTheme="minorHAnsi" w:hAnsiTheme="minorHAnsi" w:cstheme="minorHAnsi"/>
        </w:rPr>
        <w:t xml:space="preserve"> </w:t>
      </w:r>
      <w:r w:rsidRPr="00DB344F">
        <w:rPr>
          <w:rFonts w:asciiTheme="minorHAnsi" w:hAnsiTheme="minorHAnsi" w:cstheme="minorHAnsi"/>
        </w:rPr>
        <w:t>veškeré doklady a dokumenty</w:t>
      </w:r>
      <w:r w:rsidR="001A06D5" w:rsidRPr="00DB344F">
        <w:rPr>
          <w:rFonts w:asciiTheme="minorHAnsi" w:hAnsiTheme="minorHAnsi" w:cstheme="minorHAnsi"/>
        </w:rPr>
        <w:t xml:space="preserve">. </w:t>
      </w:r>
    </w:p>
    <w:p w14:paraId="7AD21FA9" w14:textId="7177B79E" w:rsidR="00E87804" w:rsidRPr="00DB344F" w:rsidRDefault="00E87804" w:rsidP="004D5FED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Objednatel převezme </w:t>
      </w:r>
      <w:r w:rsidR="004D5FED" w:rsidRPr="00DB344F">
        <w:rPr>
          <w:rFonts w:asciiTheme="minorHAnsi" w:hAnsiTheme="minorHAnsi" w:cstheme="minorHAnsi"/>
        </w:rPr>
        <w:t>ZAV</w:t>
      </w:r>
      <w:r w:rsidRPr="00DB344F">
        <w:rPr>
          <w:rFonts w:asciiTheme="minorHAnsi" w:hAnsiTheme="minorHAnsi" w:cstheme="minorHAnsi"/>
        </w:rPr>
        <w:t xml:space="preserve"> </w:t>
      </w:r>
      <w:r w:rsidR="00C13016" w:rsidRPr="00DB344F">
        <w:rPr>
          <w:rFonts w:asciiTheme="minorHAnsi" w:hAnsiTheme="minorHAnsi" w:cstheme="minorHAnsi"/>
        </w:rPr>
        <w:t>pouze</w:t>
      </w:r>
      <w:r w:rsidR="00F149B2" w:rsidRPr="00DB344F">
        <w:rPr>
          <w:rFonts w:asciiTheme="minorHAnsi" w:hAnsiTheme="minorHAnsi" w:cstheme="minorHAnsi"/>
        </w:rPr>
        <w:t>,</w:t>
      </w:r>
      <w:r w:rsidR="002B5190" w:rsidRPr="00DB344F">
        <w:rPr>
          <w:rFonts w:asciiTheme="minorHAnsi" w:hAnsiTheme="minorHAnsi" w:cstheme="minorHAnsi"/>
        </w:rPr>
        <w:t xml:space="preserve"> </w:t>
      </w:r>
      <w:r w:rsidR="00C13016" w:rsidRPr="00DB344F">
        <w:rPr>
          <w:rFonts w:asciiTheme="minorHAnsi" w:hAnsiTheme="minorHAnsi" w:cstheme="minorHAnsi"/>
        </w:rPr>
        <w:t>je</w:t>
      </w:r>
      <w:r w:rsidR="00F149B2" w:rsidRPr="00DB344F">
        <w:rPr>
          <w:rFonts w:asciiTheme="minorHAnsi" w:hAnsiTheme="minorHAnsi" w:cstheme="minorHAnsi"/>
        </w:rPr>
        <w:t>-</w:t>
      </w:r>
      <w:r w:rsidR="00C13016" w:rsidRPr="00DB344F">
        <w:rPr>
          <w:rFonts w:asciiTheme="minorHAnsi" w:hAnsiTheme="minorHAnsi" w:cstheme="minorHAnsi"/>
        </w:rPr>
        <w:t xml:space="preserve">li </w:t>
      </w:r>
      <w:r w:rsidRPr="00DB344F">
        <w:rPr>
          <w:rFonts w:asciiTheme="minorHAnsi" w:hAnsiTheme="minorHAnsi" w:cstheme="minorHAnsi"/>
        </w:rPr>
        <w:t xml:space="preserve">provedené v souladu s touto </w:t>
      </w:r>
      <w:r w:rsidR="004232E5" w:rsidRPr="00DB344F">
        <w:rPr>
          <w:rFonts w:asciiTheme="minorHAnsi" w:hAnsiTheme="minorHAnsi" w:cstheme="minorHAnsi"/>
        </w:rPr>
        <w:t>S</w:t>
      </w:r>
      <w:r w:rsidRPr="00DB344F">
        <w:rPr>
          <w:rFonts w:asciiTheme="minorHAnsi" w:hAnsiTheme="minorHAnsi" w:cstheme="minorHAnsi"/>
        </w:rPr>
        <w:t xml:space="preserve">mlouvou od </w:t>
      </w:r>
      <w:r w:rsidR="004232E5" w:rsidRPr="00DB344F">
        <w:rPr>
          <w:rFonts w:asciiTheme="minorHAnsi" w:hAnsiTheme="minorHAnsi" w:cstheme="minorHAnsi"/>
        </w:rPr>
        <w:t>Z</w:t>
      </w:r>
      <w:r w:rsidRPr="00DB344F">
        <w:rPr>
          <w:rFonts w:asciiTheme="minorHAnsi" w:hAnsiTheme="minorHAnsi" w:cstheme="minorHAnsi"/>
        </w:rPr>
        <w:t>hotovitele po</w:t>
      </w:r>
      <w:r w:rsidR="00F149B2" w:rsidRPr="00DB344F">
        <w:rPr>
          <w:rFonts w:asciiTheme="minorHAnsi" w:hAnsiTheme="minorHAnsi" w:cstheme="minorHAnsi"/>
        </w:rPr>
        <w:t> </w:t>
      </w:r>
      <w:r w:rsidRPr="00DB344F">
        <w:rPr>
          <w:rFonts w:asciiTheme="minorHAnsi" w:hAnsiTheme="minorHAnsi" w:cstheme="minorHAnsi"/>
        </w:rPr>
        <w:t>jeho dokončení, a to formou písemného protokolu</w:t>
      </w:r>
      <w:r w:rsidR="00930A35" w:rsidRPr="00DB344F">
        <w:rPr>
          <w:rFonts w:asciiTheme="minorHAnsi" w:hAnsiTheme="minorHAnsi" w:cstheme="minorHAnsi"/>
        </w:rPr>
        <w:t>.</w:t>
      </w:r>
    </w:p>
    <w:p w14:paraId="32F73D90" w14:textId="4E684792" w:rsidR="001B24B2" w:rsidRDefault="001B24B2" w:rsidP="001B24B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118E807D" w14:textId="77777777" w:rsidR="001E7420" w:rsidRPr="00DB344F" w:rsidRDefault="001E7420" w:rsidP="001B24B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6A15A2F5" w14:textId="77777777" w:rsidR="00E87804" w:rsidRPr="00DB344F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DB344F">
        <w:rPr>
          <w:rFonts w:asciiTheme="minorHAnsi" w:hAnsiTheme="minorHAnsi" w:cstheme="minorHAnsi"/>
          <w:bCs/>
          <w:sz w:val="22"/>
          <w:szCs w:val="22"/>
          <w:lang w:eastAsia="ar-SA"/>
        </w:rPr>
        <w:lastRenderedPageBreak/>
        <w:t>Záruka, odpovědnost za vady a vzniklou škodu</w:t>
      </w:r>
    </w:p>
    <w:p w14:paraId="5B1987EA" w14:textId="3AECF75F" w:rsidR="00E87804" w:rsidRPr="00DB34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B344F">
        <w:rPr>
          <w:rFonts w:asciiTheme="minorHAnsi" w:hAnsiTheme="minorHAnsi" w:cstheme="minorHAnsi"/>
        </w:rPr>
        <w:t xml:space="preserve">Zhotovitel poskytuje na </w:t>
      </w:r>
      <w:r w:rsidR="004D5FED" w:rsidRPr="00DB344F">
        <w:rPr>
          <w:rFonts w:asciiTheme="minorHAnsi" w:hAnsiTheme="minorHAnsi" w:cstheme="minorHAnsi"/>
        </w:rPr>
        <w:t>ZAV</w:t>
      </w:r>
      <w:r w:rsidRPr="00DB344F">
        <w:rPr>
          <w:rFonts w:asciiTheme="minorHAnsi" w:hAnsiTheme="minorHAnsi" w:cstheme="minorHAnsi"/>
        </w:rPr>
        <w:t xml:space="preserve"> záruku za jakost v délce </w:t>
      </w:r>
      <w:r w:rsidR="004D5FED" w:rsidRPr="00DB344F">
        <w:rPr>
          <w:rFonts w:asciiTheme="minorHAnsi" w:hAnsiTheme="minorHAnsi" w:cstheme="minorHAnsi"/>
        </w:rPr>
        <w:t>24</w:t>
      </w:r>
      <w:r w:rsidRPr="00DB344F">
        <w:rPr>
          <w:rFonts w:asciiTheme="minorHAnsi" w:hAnsiTheme="minorHAnsi" w:cstheme="minorHAnsi"/>
        </w:rPr>
        <w:t xml:space="preserve"> měsíců</w:t>
      </w:r>
      <w:r w:rsidR="004D5FED" w:rsidRPr="00DB344F">
        <w:rPr>
          <w:rFonts w:asciiTheme="minorHAnsi" w:hAnsiTheme="minorHAnsi" w:cstheme="minorHAnsi"/>
        </w:rPr>
        <w:t>.</w:t>
      </w:r>
    </w:p>
    <w:p w14:paraId="796186CE" w14:textId="1AE778B0" w:rsidR="00E87804" w:rsidRPr="005A354F" w:rsidRDefault="00E87804" w:rsidP="004D5FED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Zhotovitel nese od doby předání </w:t>
      </w:r>
      <w:r w:rsidR="004D5FED">
        <w:rPr>
          <w:rFonts w:asciiTheme="minorHAnsi" w:hAnsiTheme="minorHAnsi" w:cstheme="minorHAnsi"/>
        </w:rPr>
        <w:t xml:space="preserve">zájmového území </w:t>
      </w:r>
      <w:r w:rsidRPr="005A354F">
        <w:rPr>
          <w:rFonts w:asciiTheme="minorHAnsi" w:hAnsiTheme="minorHAnsi" w:cstheme="minorHAnsi"/>
        </w:rPr>
        <w:t xml:space="preserve">do </w:t>
      </w:r>
      <w:r w:rsidR="002F5882" w:rsidRPr="005A354F">
        <w:rPr>
          <w:rFonts w:asciiTheme="minorHAnsi" w:hAnsiTheme="minorHAnsi" w:cstheme="minorHAnsi"/>
        </w:rPr>
        <w:t xml:space="preserve">protokolárního </w:t>
      </w:r>
      <w:r w:rsidRPr="005A354F">
        <w:rPr>
          <w:rFonts w:asciiTheme="minorHAnsi" w:hAnsiTheme="minorHAnsi" w:cstheme="minorHAnsi"/>
        </w:rPr>
        <w:t>předání a převzetí díla nebezpečí škody a jiné nebezpečí na</w:t>
      </w:r>
      <w:r w:rsidR="004D5FED">
        <w:rPr>
          <w:rFonts w:asciiTheme="minorHAnsi" w:hAnsiTheme="minorHAnsi" w:cstheme="minorHAnsi"/>
        </w:rPr>
        <w:t xml:space="preserve"> movitých a nemovitých archeologických nálezech. </w:t>
      </w:r>
    </w:p>
    <w:p w14:paraId="2D7D827A" w14:textId="12E19F1B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Zhotovitel odpovídá za poškození stávajících inženýrských sítí a cizích zařízení způsobené činností či nečinností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 xml:space="preserve">hotovitele. </w:t>
      </w:r>
    </w:p>
    <w:p w14:paraId="1F60438A" w14:textId="77777777" w:rsidR="00D64C2A" w:rsidRPr="00D64C2A" w:rsidRDefault="00D64C2A" w:rsidP="00AE633D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1469C1B8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Majetkové sankce, smluvní pokuty</w:t>
      </w:r>
    </w:p>
    <w:p w14:paraId="657D72FC" w14:textId="4E611F4F" w:rsidR="0079352D" w:rsidRPr="009505D1" w:rsidRDefault="00E87804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9505D1">
        <w:rPr>
          <w:rFonts w:asciiTheme="minorHAnsi" w:hAnsiTheme="minorHAnsi" w:cstheme="minorHAnsi"/>
        </w:rPr>
        <w:t>V</w:t>
      </w:r>
      <w:r w:rsidR="00B75F3C" w:rsidRPr="009505D1">
        <w:rPr>
          <w:rFonts w:asciiTheme="minorHAnsi" w:hAnsiTheme="minorHAnsi" w:cstheme="minorHAnsi"/>
        </w:rPr>
        <w:t> </w:t>
      </w:r>
      <w:r w:rsidRPr="009505D1">
        <w:rPr>
          <w:rFonts w:asciiTheme="minorHAnsi" w:hAnsiTheme="minorHAnsi" w:cstheme="minorHAnsi"/>
        </w:rPr>
        <w:t xml:space="preserve">případě nedodržení termínu dokončení </w:t>
      </w:r>
      <w:r w:rsidR="00CA73F9" w:rsidRPr="009505D1">
        <w:rPr>
          <w:rFonts w:asciiTheme="minorHAnsi" w:hAnsiTheme="minorHAnsi" w:cstheme="minorHAnsi"/>
        </w:rPr>
        <w:t>ZAV</w:t>
      </w:r>
      <w:r w:rsidR="00A05AC1" w:rsidRPr="009505D1">
        <w:rPr>
          <w:rFonts w:asciiTheme="minorHAnsi" w:hAnsiTheme="minorHAnsi" w:cstheme="minorHAnsi"/>
        </w:rPr>
        <w:t xml:space="preserve"> </w:t>
      </w:r>
      <w:r w:rsidR="0079352D" w:rsidRPr="009505D1">
        <w:rPr>
          <w:rFonts w:asciiTheme="minorHAnsi" w:hAnsiTheme="minorHAnsi" w:cstheme="minorHAnsi"/>
        </w:rPr>
        <w:t>dle čl. 5 odst. 5.3 a čl. 8 odst. 8.1</w:t>
      </w:r>
      <w:r w:rsidR="00A026BA">
        <w:rPr>
          <w:rFonts w:asciiTheme="minorHAnsi" w:hAnsiTheme="minorHAnsi" w:cstheme="minorHAnsi"/>
        </w:rPr>
        <w:t>.1.</w:t>
      </w:r>
      <w:r w:rsidR="0079352D" w:rsidRPr="009505D1">
        <w:rPr>
          <w:rFonts w:asciiTheme="minorHAnsi" w:hAnsiTheme="minorHAnsi" w:cstheme="minorHAnsi"/>
        </w:rPr>
        <w:t xml:space="preserve"> této Smlouvy </w:t>
      </w:r>
      <w:r w:rsidRPr="009505D1">
        <w:rPr>
          <w:rFonts w:asciiTheme="minorHAnsi" w:hAnsiTheme="minorHAnsi" w:cstheme="minorHAnsi"/>
        </w:rPr>
        <w:t xml:space="preserve">má </w:t>
      </w:r>
      <w:r w:rsidR="00395D4C" w:rsidRPr="009505D1">
        <w:rPr>
          <w:rFonts w:asciiTheme="minorHAnsi" w:hAnsiTheme="minorHAnsi" w:cstheme="minorHAnsi"/>
        </w:rPr>
        <w:t>O</w:t>
      </w:r>
      <w:r w:rsidRPr="009505D1">
        <w:rPr>
          <w:rFonts w:asciiTheme="minorHAnsi" w:hAnsiTheme="minorHAnsi" w:cstheme="minorHAnsi"/>
        </w:rPr>
        <w:t xml:space="preserve">bjednatel právo účtovat </w:t>
      </w:r>
      <w:r w:rsidR="00395D4C" w:rsidRPr="009505D1">
        <w:rPr>
          <w:rFonts w:asciiTheme="minorHAnsi" w:hAnsiTheme="minorHAnsi" w:cstheme="minorHAnsi"/>
        </w:rPr>
        <w:t>Z</w:t>
      </w:r>
      <w:r w:rsidRPr="009505D1">
        <w:rPr>
          <w:rFonts w:asciiTheme="minorHAnsi" w:hAnsiTheme="minorHAnsi" w:cstheme="minorHAnsi"/>
        </w:rPr>
        <w:t xml:space="preserve">hotoviteli smluvní pokutu ve výši </w:t>
      </w:r>
      <w:proofErr w:type="gramStart"/>
      <w:r w:rsidR="00D64C2A" w:rsidRPr="009505D1">
        <w:rPr>
          <w:rFonts w:asciiTheme="minorHAnsi" w:hAnsiTheme="minorHAnsi" w:cstheme="minorHAnsi"/>
        </w:rPr>
        <w:t>0,5%</w:t>
      </w:r>
      <w:proofErr w:type="gramEnd"/>
      <w:r w:rsidR="00D64C2A" w:rsidRPr="009505D1">
        <w:rPr>
          <w:rFonts w:asciiTheme="minorHAnsi" w:hAnsiTheme="minorHAnsi" w:cstheme="minorHAnsi"/>
        </w:rPr>
        <w:t xml:space="preserve"> z celkové ceny díla (bez DPH) </w:t>
      </w:r>
      <w:r w:rsidRPr="009505D1">
        <w:rPr>
          <w:rFonts w:asciiTheme="minorHAnsi" w:hAnsiTheme="minorHAnsi" w:cstheme="minorHAnsi"/>
        </w:rPr>
        <w:t>za každý i započatý kalendářní den</w:t>
      </w:r>
      <w:r w:rsidR="00C3551B" w:rsidRPr="009505D1">
        <w:rPr>
          <w:rFonts w:asciiTheme="minorHAnsi" w:hAnsiTheme="minorHAnsi" w:cstheme="minorHAnsi"/>
        </w:rPr>
        <w:t> </w:t>
      </w:r>
      <w:r w:rsidRPr="009505D1">
        <w:rPr>
          <w:rFonts w:asciiTheme="minorHAnsi" w:hAnsiTheme="minorHAnsi" w:cstheme="minorHAnsi"/>
        </w:rPr>
        <w:t>prodlení.</w:t>
      </w:r>
    </w:p>
    <w:p w14:paraId="3AB80A1E" w14:textId="404838D3" w:rsidR="00E87804" w:rsidRPr="009505D1" w:rsidRDefault="00E87804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9505D1">
        <w:rPr>
          <w:rFonts w:asciiTheme="minorHAnsi" w:hAnsiTheme="minorHAnsi" w:cstheme="minorHAnsi"/>
        </w:rPr>
        <w:t xml:space="preserve"> </w:t>
      </w:r>
      <w:r w:rsidR="0079352D" w:rsidRPr="009505D1">
        <w:rPr>
          <w:rFonts w:asciiTheme="minorHAnsi" w:hAnsiTheme="minorHAnsi" w:cstheme="minorHAnsi"/>
        </w:rPr>
        <w:t>V případě nedodržení termínu dokončení a předání nálezové zprávy dle čl. 5 odst. 5.4 a čl. 8 odst. 8.1</w:t>
      </w:r>
      <w:r w:rsidR="00A026BA">
        <w:rPr>
          <w:rFonts w:asciiTheme="minorHAnsi" w:hAnsiTheme="minorHAnsi" w:cstheme="minorHAnsi"/>
        </w:rPr>
        <w:t>.2.</w:t>
      </w:r>
      <w:r w:rsidR="0079352D" w:rsidRPr="009505D1">
        <w:rPr>
          <w:rFonts w:asciiTheme="minorHAnsi" w:hAnsiTheme="minorHAnsi" w:cstheme="minorHAnsi"/>
        </w:rPr>
        <w:t xml:space="preserve"> této Smlouvy má Objednatel právo účtovat Zhotoviteli smluvní pokutu ve výši </w:t>
      </w:r>
      <w:proofErr w:type="gramStart"/>
      <w:r w:rsidR="0079352D" w:rsidRPr="009505D1">
        <w:rPr>
          <w:rFonts w:asciiTheme="minorHAnsi" w:hAnsiTheme="minorHAnsi" w:cstheme="minorHAnsi"/>
        </w:rPr>
        <w:t>0,</w:t>
      </w:r>
      <w:r w:rsidR="004A6BEC">
        <w:rPr>
          <w:rFonts w:asciiTheme="minorHAnsi" w:hAnsiTheme="minorHAnsi" w:cstheme="minorHAnsi"/>
        </w:rPr>
        <w:t>1</w:t>
      </w:r>
      <w:r w:rsidR="0079352D" w:rsidRPr="009505D1">
        <w:rPr>
          <w:rFonts w:asciiTheme="minorHAnsi" w:hAnsiTheme="minorHAnsi" w:cstheme="minorHAnsi"/>
        </w:rPr>
        <w:t>%</w:t>
      </w:r>
      <w:proofErr w:type="gramEnd"/>
      <w:r w:rsidR="0079352D" w:rsidRPr="009505D1">
        <w:rPr>
          <w:rFonts w:asciiTheme="minorHAnsi" w:hAnsiTheme="minorHAnsi" w:cstheme="minorHAnsi"/>
        </w:rPr>
        <w:t xml:space="preserve"> z celkové ceny díla (bez DPH) za každý i započatý kalendářní den prodlení.</w:t>
      </w:r>
    </w:p>
    <w:p w14:paraId="430D2CF3" w14:textId="73E20E74" w:rsidR="009505D1" w:rsidRPr="004A6BEC" w:rsidRDefault="000160FE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4A6BEC">
        <w:rPr>
          <w:rFonts w:asciiTheme="minorHAnsi" w:hAnsiTheme="minorHAnsi" w:cstheme="minorHAnsi"/>
        </w:rPr>
        <w:t xml:space="preserve">V případě, pokud Zhotovitel nedodrží povinnost stanovenou v čl. 7 odst. 7.5 této Smlouvy a tato skutečnost bude zjištěna po dokončení ZAV, má Objednatel právo vyúčtovat Zhotoviteli smluvní pokutu ve výši </w:t>
      </w:r>
      <w:r w:rsidR="009505D1" w:rsidRPr="004A6BEC">
        <w:rPr>
          <w:rFonts w:asciiTheme="minorHAnsi" w:hAnsiTheme="minorHAnsi" w:cstheme="minorHAnsi"/>
        </w:rPr>
        <w:t>1</w:t>
      </w:r>
      <w:r w:rsidRPr="004A6BEC">
        <w:rPr>
          <w:rFonts w:asciiTheme="minorHAnsi" w:hAnsiTheme="minorHAnsi" w:cstheme="minorHAnsi"/>
        </w:rPr>
        <w:t xml:space="preserve">0 </w:t>
      </w:r>
      <w:r w:rsidR="009505D1" w:rsidRPr="004A6BEC">
        <w:rPr>
          <w:rFonts w:asciiTheme="minorHAnsi" w:hAnsiTheme="minorHAnsi" w:cstheme="minorHAnsi"/>
        </w:rPr>
        <w:t>% z</w:t>
      </w:r>
      <w:r w:rsidRPr="004A6BEC">
        <w:rPr>
          <w:rFonts w:asciiTheme="minorHAnsi" w:hAnsiTheme="minorHAnsi" w:cstheme="minorHAnsi"/>
        </w:rPr>
        <w:t xml:space="preserve"> celkové </w:t>
      </w:r>
      <w:r w:rsidR="009505D1" w:rsidRPr="004A6BEC">
        <w:rPr>
          <w:rFonts w:asciiTheme="minorHAnsi" w:hAnsiTheme="minorHAnsi" w:cstheme="minorHAnsi"/>
        </w:rPr>
        <w:t>ceny díla</w:t>
      </w:r>
      <w:r w:rsidRPr="004A6BEC">
        <w:rPr>
          <w:rFonts w:asciiTheme="minorHAnsi" w:hAnsiTheme="minorHAnsi" w:cstheme="minorHAnsi"/>
        </w:rPr>
        <w:t xml:space="preserve"> (bez DPH)</w:t>
      </w:r>
      <w:r w:rsidR="009505D1" w:rsidRPr="004A6BEC">
        <w:rPr>
          <w:rFonts w:asciiTheme="minorHAnsi" w:hAnsiTheme="minorHAnsi" w:cstheme="minorHAnsi"/>
        </w:rPr>
        <w:t>.</w:t>
      </w:r>
    </w:p>
    <w:p w14:paraId="5AD63FE9" w14:textId="175C4E15" w:rsidR="00D002A2" w:rsidRPr="00CA73F9" w:rsidRDefault="00E87804" w:rsidP="00CA73F9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 </w:t>
      </w:r>
      <w:r w:rsidR="00CA73F9">
        <w:rPr>
          <w:rFonts w:asciiTheme="minorHAnsi" w:hAnsiTheme="minorHAnsi" w:cstheme="minorHAnsi"/>
        </w:rPr>
        <w:t xml:space="preserve">poruší některou ze svých povinností sjednaných v této Smlouvě, </w:t>
      </w:r>
      <w:r w:rsidRPr="00D64C2A">
        <w:rPr>
          <w:rFonts w:asciiTheme="minorHAnsi" w:hAnsiTheme="minorHAnsi" w:cstheme="minorHAnsi"/>
        </w:rPr>
        <w:t xml:space="preserve">uhradí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bjednateli smluvní pokutu ve výši </w:t>
      </w:r>
      <w:r w:rsidR="001A05A9">
        <w:rPr>
          <w:rFonts w:asciiTheme="minorHAnsi" w:hAnsiTheme="minorHAnsi" w:cstheme="minorHAnsi"/>
        </w:rPr>
        <w:t>3</w:t>
      </w:r>
      <w:r w:rsidR="00FA2156">
        <w:rPr>
          <w:rFonts w:asciiTheme="minorHAnsi" w:hAnsiTheme="minorHAnsi" w:cstheme="minorHAnsi"/>
        </w:rPr>
        <w:t>0</w:t>
      </w:r>
      <w:r w:rsidR="00D64C2A">
        <w:rPr>
          <w:rFonts w:asciiTheme="minorHAnsi" w:hAnsiTheme="minorHAnsi" w:cstheme="minorHAnsi"/>
        </w:rPr>
        <w:t>.</w:t>
      </w:r>
      <w:r w:rsidR="00A84997" w:rsidRPr="00D64C2A">
        <w:rPr>
          <w:rFonts w:asciiTheme="minorHAnsi" w:hAnsiTheme="minorHAnsi" w:cstheme="minorHAnsi"/>
        </w:rPr>
        <w:t>000</w:t>
      </w:r>
      <w:r w:rsidR="00395D4C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 xml:space="preserve">Kč za každý </w:t>
      </w:r>
      <w:r w:rsidR="00CA73F9">
        <w:rPr>
          <w:rFonts w:asciiTheme="minorHAnsi" w:hAnsiTheme="minorHAnsi" w:cstheme="minorHAnsi"/>
        </w:rPr>
        <w:t xml:space="preserve">jednotlivý případ takového porušení. </w:t>
      </w:r>
    </w:p>
    <w:p w14:paraId="685EABAD" w14:textId="75885FBD" w:rsidR="000F39FA" w:rsidRPr="00D64C2A" w:rsidRDefault="000F39F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 případě, že Zhotovitel převede jakákoli práva, povinnosti, závazky či pohledávky z této Smlouvy vyplývající na jinou osobu, uhradí Zhotovitel Obje</w:t>
      </w:r>
      <w:r w:rsidR="001A05A9">
        <w:rPr>
          <w:rFonts w:asciiTheme="minorHAnsi" w:hAnsiTheme="minorHAnsi" w:cstheme="minorHAnsi"/>
        </w:rPr>
        <w:t xml:space="preserve">dnateli smluvní pokutu ve výši </w:t>
      </w:r>
      <w:r w:rsidR="003D0B5B">
        <w:rPr>
          <w:rFonts w:asciiTheme="minorHAnsi" w:hAnsiTheme="minorHAnsi" w:cstheme="minorHAnsi"/>
        </w:rPr>
        <w:t>1</w:t>
      </w:r>
      <w:r w:rsidR="006B3EB4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>000</w:t>
      </w:r>
      <w:r w:rsidR="006B3EB4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>000 Kč za každý takový jednotlivý zjištěný případ.</w:t>
      </w:r>
    </w:p>
    <w:p w14:paraId="12ED0A7B" w14:textId="77777777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>bjednateli vznikne z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ujednání 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mlouvy nárok na smluvní pokutu nebo jinou majetkovou sankci vůči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hotoviteli, je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 oprávněn započíst tuto částku proti kterémukoliv daňovému dokladu vystavenému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hotovitelem.</w:t>
      </w:r>
    </w:p>
    <w:p w14:paraId="2AB7C31D" w14:textId="6E92E754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Pro případy placení sankcí uvedených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mlouvě je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 povinen tyto sankce zaplatit do </w:t>
      </w:r>
      <w:r w:rsidR="00395D4C" w:rsidRPr="00D64C2A">
        <w:rPr>
          <w:rFonts w:asciiTheme="minorHAnsi" w:hAnsiTheme="minorHAnsi" w:cstheme="minorHAnsi"/>
        </w:rPr>
        <w:t>deseti (</w:t>
      </w:r>
      <w:r w:rsidRPr="00D64C2A">
        <w:rPr>
          <w:rFonts w:asciiTheme="minorHAnsi" w:hAnsiTheme="minorHAnsi" w:cstheme="minorHAnsi"/>
        </w:rPr>
        <w:t>10</w:t>
      </w:r>
      <w:r w:rsidR="00395D4C" w:rsidRPr="00D64C2A">
        <w:rPr>
          <w:rFonts w:asciiTheme="minorHAnsi" w:hAnsiTheme="minorHAnsi" w:cstheme="minorHAnsi"/>
        </w:rPr>
        <w:t>)</w:t>
      </w:r>
      <w:r w:rsidRPr="00D64C2A">
        <w:rPr>
          <w:rFonts w:asciiTheme="minorHAnsi" w:hAnsiTheme="minorHAnsi" w:cstheme="minorHAnsi"/>
        </w:rPr>
        <w:t xml:space="preserve"> dnů od obdržení písemné výzvy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>bjednatele.</w:t>
      </w:r>
    </w:p>
    <w:p w14:paraId="66C4EC60" w14:textId="27EDAAF2" w:rsidR="00E8780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Uplatněním smluvních pokut na základě 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mlouvy se nevylučuje ani neomezuje povinnost </w:t>
      </w:r>
      <w:r w:rsidR="00A05AC1" w:rsidRPr="00D64C2A">
        <w:rPr>
          <w:rFonts w:asciiTheme="minorHAnsi" w:hAnsiTheme="minorHAnsi" w:cstheme="minorHAnsi"/>
        </w:rPr>
        <w:t xml:space="preserve">Zhotovitele </w:t>
      </w:r>
      <w:r w:rsidRPr="00D64C2A">
        <w:rPr>
          <w:rFonts w:asciiTheme="minorHAnsi" w:hAnsiTheme="minorHAnsi" w:cstheme="minorHAnsi"/>
        </w:rPr>
        <w:t xml:space="preserve">nahradit </w:t>
      </w:r>
      <w:r w:rsidR="00A05AC1" w:rsidRPr="00D64C2A">
        <w:rPr>
          <w:rFonts w:asciiTheme="minorHAnsi" w:hAnsiTheme="minorHAnsi" w:cstheme="minorHAnsi"/>
        </w:rPr>
        <w:t xml:space="preserve">Objednateli </w:t>
      </w:r>
      <w:r w:rsidRPr="00D64C2A">
        <w:rPr>
          <w:rFonts w:asciiTheme="minorHAnsi" w:hAnsiTheme="minorHAnsi" w:cstheme="minorHAnsi"/>
        </w:rPr>
        <w:t>škodu</w:t>
      </w:r>
      <w:r w:rsidR="00395D4C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>vzniklou porušením povinností</w:t>
      </w:r>
      <w:r w:rsidR="006B3EB4">
        <w:rPr>
          <w:rFonts w:asciiTheme="minorHAnsi" w:hAnsiTheme="minorHAnsi" w:cstheme="minorHAnsi"/>
        </w:rPr>
        <w:t xml:space="preserve">, na kterou se smluvní pokuta vztahuje, a to včetně té výše škody, která převyšuje sjednanou smluvní pokutu. </w:t>
      </w:r>
    </w:p>
    <w:p w14:paraId="7A85B988" w14:textId="4ACE0F4D" w:rsidR="006B3EB4" w:rsidRPr="006B3EB4" w:rsidRDefault="006B3EB4" w:rsidP="00AE633D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0150FE17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Odstoupení od </w:t>
      </w:r>
      <w:r w:rsidR="00395D4C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S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mlouvy a zvláštní ujednání</w:t>
      </w:r>
    </w:p>
    <w:p w14:paraId="1B3076D9" w14:textId="77777777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Nastanou-li u některé ze </w:t>
      </w:r>
      <w:r w:rsidR="00DF2EC7" w:rsidRPr="006B3EB4">
        <w:rPr>
          <w:rFonts w:asciiTheme="minorHAnsi" w:hAnsiTheme="minorHAnsi" w:cstheme="minorHAnsi"/>
        </w:rPr>
        <w:t xml:space="preserve">Smluvních </w:t>
      </w:r>
      <w:r w:rsidRPr="006B3EB4">
        <w:rPr>
          <w:rFonts w:asciiTheme="minorHAnsi" w:hAnsiTheme="minorHAnsi" w:cstheme="minorHAnsi"/>
        </w:rPr>
        <w:t xml:space="preserve">stran skutečnosti bránící řádnému plnění této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mlouvy, je</w:t>
      </w:r>
      <w:r w:rsidR="00C3551B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povinna to ihned bez zbytečného od</w:t>
      </w:r>
      <w:r w:rsidR="00DF2EC7" w:rsidRPr="006B3EB4">
        <w:rPr>
          <w:rFonts w:asciiTheme="minorHAnsi" w:hAnsiTheme="minorHAnsi" w:cstheme="minorHAnsi"/>
        </w:rPr>
        <w:t>k</w:t>
      </w:r>
      <w:r w:rsidRPr="006B3EB4">
        <w:rPr>
          <w:rFonts w:asciiTheme="minorHAnsi" w:hAnsiTheme="minorHAnsi" w:cstheme="minorHAnsi"/>
        </w:rPr>
        <w:t xml:space="preserve">ladu oznámit druhé </w:t>
      </w:r>
      <w:r w:rsidR="00DF2EC7" w:rsidRPr="006B3EB4">
        <w:rPr>
          <w:rFonts w:asciiTheme="minorHAnsi" w:hAnsiTheme="minorHAnsi" w:cstheme="minorHAnsi"/>
        </w:rPr>
        <w:t xml:space="preserve">Smluvní </w:t>
      </w:r>
      <w:r w:rsidRPr="006B3EB4">
        <w:rPr>
          <w:rFonts w:asciiTheme="minorHAnsi" w:hAnsiTheme="minorHAnsi" w:cstheme="minorHAnsi"/>
        </w:rPr>
        <w:t>straně a vyvolat jednání zástupců oprávněných ke smluvnímu jednání.</w:t>
      </w:r>
    </w:p>
    <w:p w14:paraId="2D4C290B" w14:textId="0BCDBD4A" w:rsidR="004D1724" w:rsidRPr="006B3EB4" w:rsidRDefault="004D172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je především oprávněn </w:t>
      </w:r>
      <w:r w:rsidR="006B3EB4">
        <w:rPr>
          <w:rFonts w:asciiTheme="minorHAnsi" w:hAnsiTheme="minorHAnsi" w:cstheme="minorHAnsi"/>
        </w:rPr>
        <w:t xml:space="preserve">od </w:t>
      </w:r>
      <w:r w:rsidRPr="006B3EB4">
        <w:rPr>
          <w:rFonts w:asciiTheme="minorHAnsi" w:hAnsiTheme="minorHAnsi" w:cstheme="minorHAnsi"/>
        </w:rPr>
        <w:t>Smlouv</w:t>
      </w:r>
      <w:r w:rsidR="006B3EB4">
        <w:rPr>
          <w:rFonts w:asciiTheme="minorHAnsi" w:hAnsiTheme="minorHAnsi" w:cstheme="minorHAnsi"/>
        </w:rPr>
        <w:t>y ods</w:t>
      </w:r>
      <w:r w:rsidR="003D0B5B">
        <w:rPr>
          <w:rFonts w:asciiTheme="minorHAnsi" w:hAnsiTheme="minorHAnsi" w:cstheme="minorHAnsi"/>
        </w:rPr>
        <w:t>t</w:t>
      </w:r>
      <w:r w:rsidR="006B3EB4">
        <w:rPr>
          <w:rFonts w:asciiTheme="minorHAnsi" w:hAnsiTheme="minorHAnsi" w:cstheme="minorHAnsi"/>
        </w:rPr>
        <w:t xml:space="preserve">oupit </w:t>
      </w:r>
      <w:r w:rsidRPr="006B3EB4">
        <w:rPr>
          <w:rFonts w:asciiTheme="minorHAnsi" w:hAnsiTheme="minorHAnsi" w:cstheme="minorHAnsi"/>
        </w:rPr>
        <w:t xml:space="preserve">v návaznosti na celosvětový vývoj epidemiologické situace a následné potenciální dopady na ekonomické možnosti a zájmy Objednatele. Především se bude jednat o situace, kdy Objednateli nebude přidělena dotace, </w:t>
      </w:r>
      <w:r w:rsidRPr="006B3EB4">
        <w:rPr>
          <w:rFonts w:asciiTheme="minorHAnsi" w:hAnsiTheme="minorHAnsi" w:cstheme="minorHAnsi"/>
        </w:rPr>
        <w:lastRenderedPageBreak/>
        <w:t xml:space="preserve">nebo již přidělená dotace bude odňata či snížena, nebo půjde o jiný závažný důvod nemožnosti provést či dokončit </w:t>
      </w:r>
      <w:r w:rsidR="002F269D">
        <w:rPr>
          <w:rFonts w:asciiTheme="minorHAnsi" w:hAnsiTheme="minorHAnsi" w:cstheme="minorHAnsi"/>
        </w:rPr>
        <w:t>ZAV</w:t>
      </w:r>
      <w:r w:rsidRPr="006B3EB4">
        <w:rPr>
          <w:rFonts w:asciiTheme="minorHAnsi" w:hAnsiTheme="minorHAnsi" w:cstheme="minorHAnsi"/>
        </w:rPr>
        <w:t>.</w:t>
      </w:r>
    </w:p>
    <w:p w14:paraId="5DCF518A" w14:textId="2B8887C9" w:rsidR="000740ED" w:rsidRPr="006B3EB4" w:rsidRDefault="000740E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je oprávněn od této Smlouvy odstoupit a svoje odstoupení Zhotoviteli písemně oznámit </w:t>
      </w:r>
      <w:r w:rsidR="00492792">
        <w:rPr>
          <w:rFonts w:asciiTheme="minorHAnsi" w:hAnsiTheme="minorHAnsi" w:cstheme="minorHAnsi"/>
        </w:rPr>
        <w:t xml:space="preserve">zejména </w:t>
      </w:r>
      <w:r w:rsidRPr="006B3EB4">
        <w:rPr>
          <w:rFonts w:asciiTheme="minorHAnsi" w:hAnsiTheme="minorHAnsi" w:cstheme="minorHAnsi"/>
        </w:rPr>
        <w:t>v případě, že:</w:t>
      </w:r>
    </w:p>
    <w:p w14:paraId="757808B6" w14:textId="773CBC79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písemně upomenul Zhotovitele, že neplní některou povinnost podle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a Zhotovitel nepřijal nápravná opatření v přiměřené lhůtě stanovené Objednatelem v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písemné výzvě, jež však nesmí být kratší než třicet (30) dní, která by zajišťovala řádné plnění anebo postup anebo dokončení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v souladu s</w:t>
      </w:r>
      <w:r w:rsidR="00130E55" w:rsidRPr="006B3EB4">
        <w:rPr>
          <w:rFonts w:asciiTheme="minorHAnsi" w:hAnsiTheme="minorHAnsi" w:cstheme="minorHAnsi"/>
        </w:rPr>
        <w:t xml:space="preserve"> dohodnutým </w:t>
      </w:r>
      <w:r w:rsidRPr="006B3EB4">
        <w:rPr>
          <w:rFonts w:asciiTheme="minorHAnsi" w:hAnsiTheme="minorHAnsi" w:cstheme="minorHAnsi"/>
        </w:rPr>
        <w:t>časovým harmonogramem;</w:t>
      </w:r>
    </w:p>
    <w:p w14:paraId="18F33417" w14:textId="793E0298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přerušil </w:t>
      </w:r>
      <w:r w:rsidR="00CA73F9">
        <w:rPr>
          <w:rFonts w:asciiTheme="minorHAnsi" w:hAnsiTheme="minorHAnsi" w:cstheme="minorHAnsi"/>
        </w:rPr>
        <w:t xml:space="preserve">realizaci ZAV </w:t>
      </w:r>
      <w:r w:rsidRPr="006B3EB4">
        <w:rPr>
          <w:rFonts w:asciiTheme="minorHAnsi" w:hAnsiTheme="minorHAnsi" w:cstheme="minorHAnsi"/>
        </w:rPr>
        <w:t xml:space="preserve">nebo zastavil </w:t>
      </w:r>
      <w:r w:rsidR="00CA73F9">
        <w:rPr>
          <w:rFonts w:asciiTheme="minorHAnsi" w:hAnsiTheme="minorHAnsi" w:cstheme="minorHAnsi"/>
        </w:rPr>
        <w:t xml:space="preserve">realizaci ZAV </w:t>
      </w:r>
      <w:r w:rsidRPr="006B3EB4">
        <w:rPr>
          <w:rFonts w:asciiTheme="minorHAnsi" w:hAnsiTheme="minorHAnsi" w:cstheme="minorHAnsi"/>
        </w:rPr>
        <w:t>na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dobu delší než </w:t>
      </w:r>
      <w:r w:rsidR="00091E99" w:rsidRPr="006B3EB4">
        <w:rPr>
          <w:rFonts w:asciiTheme="minorHAnsi" w:hAnsiTheme="minorHAnsi" w:cstheme="minorHAnsi"/>
        </w:rPr>
        <w:t>deseti (10)</w:t>
      </w:r>
      <w:r w:rsidRPr="006B3EB4">
        <w:rPr>
          <w:rFonts w:asciiTheme="minorHAnsi" w:hAnsiTheme="minorHAnsi" w:cstheme="minorHAnsi"/>
        </w:rPr>
        <w:t xml:space="preserve"> </w:t>
      </w:r>
      <w:r w:rsidR="00091E99" w:rsidRPr="006B3EB4">
        <w:rPr>
          <w:rFonts w:asciiTheme="minorHAnsi" w:hAnsiTheme="minorHAnsi" w:cstheme="minorHAnsi"/>
        </w:rPr>
        <w:t xml:space="preserve">kalendářních </w:t>
      </w:r>
      <w:r w:rsidRPr="006B3EB4">
        <w:rPr>
          <w:rFonts w:asciiTheme="minorHAnsi" w:hAnsiTheme="minorHAnsi" w:cstheme="minorHAnsi"/>
        </w:rPr>
        <w:t>dnů</w:t>
      </w:r>
      <w:r w:rsidR="00091E99" w:rsidRPr="006B3EB4">
        <w:rPr>
          <w:rFonts w:asciiTheme="minorHAnsi" w:hAnsiTheme="minorHAnsi" w:cstheme="minorHAnsi"/>
        </w:rPr>
        <w:t xml:space="preserve"> bez souhlasu </w:t>
      </w:r>
      <w:r w:rsidR="006B3EB4">
        <w:rPr>
          <w:rFonts w:asciiTheme="minorHAnsi" w:hAnsiTheme="minorHAnsi" w:cstheme="minorHAnsi"/>
        </w:rPr>
        <w:t>O</w:t>
      </w:r>
      <w:r w:rsidR="00091E99" w:rsidRPr="006B3EB4">
        <w:rPr>
          <w:rFonts w:asciiTheme="minorHAnsi" w:hAnsiTheme="minorHAnsi" w:cstheme="minorHAnsi"/>
        </w:rPr>
        <w:t>bjednatele</w:t>
      </w:r>
      <w:r w:rsidRPr="006B3EB4">
        <w:rPr>
          <w:rFonts w:asciiTheme="minorHAnsi" w:hAnsiTheme="minorHAnsi" w:cstheme="minorHAnsi"/>
        </w:rPr>
        <w:t>;</w:t>
      </w:r>
    </w:p>
    <w:p w14:paraId="09CB7387" w14:textId="41F256FA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Zhotovitel přes písemné upozornění provádí svoje práce neodborně a toto jednání nenapravil ani v Objednatelem stanovené lhůtě, která nesmí být kratší než sedm (7) pracovních dnů;</w:t>
      </w:r>
    </w:p>
    <w:p w14:paraId="0C3A738B" w14:textId="19A66BB2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bylo-li zahájeno insolvenční řízení vůči majetku Zhotovitele dle zákona č. 182/2006 Sb., insolvenční zákon, ve znění pozdějších předpisů, v němž bylo vydáno rozhodnutí o úpadku; </w:t>
      </w:r>
    </w:p>
    <w:p w14:paraId="396F47EE" w14:textId="15522D5C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byl-li zamítnut návrh na zahájení insolvenčního řízení pro nedostatek majetku Zhotovitele k úhradě nákladů tohoto řízení před řádným předáním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Objednateli;</w:t>
      </w:r>
    </w:p>
    <w:p w14:paraId="7D274448" w14:textId="7586F2AA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bylo vydáno zákonné či úřední nařízení, ustanovení nebo podmínky neumožňují </w:t>
      </w:r>
      <w:r w:rsidR="00CA73F9">
        <w:rPr>
          <w:rFonts w:asciiTheme="minorHAnsi" w:hAnsiTheme="minorHAnsi" w:cstheme="minorHAnsi"/>
        </w:rPr>
        <w:t xml:space="preserve">realizaci ZAV </w:t>
      </w:r>
      <w:r w:rsidRPr="006B3EB4">
        <w:rPr>
          <w:rFonts w:asciiTheme="minorHAnsi" w:hAnsiTheme="minorHAnsi" w:cstheme="minorHAnsi"/>
        </w:rPr>
        <w:t xml:space="preserve">nebo v jejichž důsledku nesmí být </w:t>
      </w:r>
      <w:r w:rsidR="002F269D">
        <w:rPr>
          <w:rFonts w:asciiTheme="minorHAnsi" w:hAnsiTheme="minorHAnsi" w:cstheme="minorHAnsi"/>
        </w:rPr>
        <w:t>ZAV</w:t>
      </w:r>
      <w:r w:rsidRPr="006B3EB4">
        <w:rPr>
          <w:rFonts w:asciiTheme="minorHAnsi" w:hAnsiTheme="minorHAnsi" w:cstheme="minorHAnsi"/>
        </w:rPr>
        <w:t xml:space="preserve"> prováděn;</w:t>
      </w:r>
    </w:p>
    <w:p w14:paraId="118DC22C" w14:textId="2DB8BECF" w:rsidR="00130E55" w:rsidRPr="00AE633D" w:rsidRDefault="000740ED" w:rsidP="00AE633D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nejpozději do šesti (6) měsíců po účinnosti </w:t>
      </w:r>
      <w:r w:rsidR="00421523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 nebylo schváleno financování </w:t>
      </w:r>
      <w:r w:rsidR="00CA73F9">
        <w:rPr>
          <w:rFonts w:asciiTheme="minorHAnsi" w:hAnsiTheme="minorHAnsi" w:cstheme="minorHAnsi"/>
        </w:rPr>
        <w:t xml:space="preserve">realizace ZAV </w:t>
      </w:r>
      <w:r w:rsidRPr="006B3EB4">
        <w:rPr>
          <w:rFonts w:asciiTheme="minorHAnsi" w:hAnsiTheme="minorHAnsi" w:cstheme="minorHAnsi"/>
        </w:rPr>
        <w:t>z prostředků, z nichž bylo financování předpokládáno v zadávací dokumentaci</w:t>
      </w:r>
      <w:r w:rsidRPr="00AE633D">
        <w:rPr>
          <w:rFonts w:asciiTheme="minorHAnsi" w:hAnsiTheme="minorHAnsi" w:cstheme="minorHAnsi"/>
        </w:rPr>
        <w:t>.</w:t>
      </w:r>
      <w:r w:rsidRPr="00AE633D" w:rsidDel="000740ED">
        <w:rPr>
          <w:rFonts w:asciiTheme="minorHAnsi" w:hAnsiTheme="minorHAnsi" w:cstheme="minorHAnsi"/>
        </w:rPr>
        <w:t xml:space="preserve"> </w:t>
      </w:r>
    </w:p>
    <w:p w14:paraId="065EC65D" w14:textId="77777777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Odstoupí-li </w:t>
      </w:r>
      <w:r w:rsidR="00DD0EC0" w:rsidRPr="006B3EB4">
        <w:rPr>
          <w:rFonts w:asciiTheme="minorHAnsi" w:hAnsiTheme="minorHAnsi" w:cstheme="minorHAnsi"/>
        </w:rPr>
        <w:t xml:space="preserve">Objednatel </w:t>
      </w:r>
      <w:r w:rsidRPr="006B3EB4">
        <w:rPr>
          <w:rFonts w:asciiTheme="minorHAnsi" w:hAnsiTheme="minorHAnsi" w:cstheme="minorHAnsi"/>
        </w:rPr>
        <w:t xml:space="preserve">od této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mlouvy, pak povinnosti obou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mluvních stran jsou</w:t>
      </w:r>
      <w:r w:rsidR="00DF2EC7" w:rsidRPr="006B3EB4">
        <w:rPr>
          <w:rFonts w:asciiTheme="minorHAnsi" w:hAnsiTheme="minorHAnsi" w:cstheme="minorHAnsi"/>
        </w:rPr>
        <w:t xml:space="preserve"> následující</w:t>
      </w:r>
      <w:r w:rsidRPr="006B3EB4">
        <w:rPr>
          <w:rFonts w:asciiTheme="minorHAnsi" w:hAnsiTheme="minorHAnsi" w:cstheme="minorHAnsi"/>
        </w:rPr>
        <w:t>:</w:t>
      </w:r>
    </w:p>
    <w:p w14:paraId="7CEC8FFC" w14:textId="7AA92DD3" w:rsidR="00E8780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>hotovitel provede soupis všech provedených prací;</w:t>
      </w:r>
    </w:p>
    <w:p w14:paraId="1A5CAB36" w14:textId="0965BD30" w:rsidR="00E8780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>hotovitel provede finanční vyčíslení provedených prací a zpracuje „dílčí konečný daňový doklad“;</w:t>
      </w:r>
    </w:p>
    <w:p w14:paraId="70210969" w14:textId="22FABEAE" w:rsidR="00E87804" w:rsidRPr="006B3EB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 xml:space="preserve">hotovitel vyzve </w:t>
      </w:r>
      <w:r w:rsidRPr="006B3EB4">
        <w:rPr>
          <w:rFonts w:asciiTheme="minorHAnsi" w:hAnsiTheme="minorHAnsi" w:cstheme="minorHAnsi"/>
        </w:rPr>
        <w:t>O</w:t>
      </w:r>
      <w:r w:rsidR="00E87804" w:rsidRPr="006B3EB4">
        <w:rPr>
          <w:rFonts w:asciiTheme="minorHAnsi" w:hAnsiTheme="minorHAnsi" w:cstheme="minorHAnsi"/>
        </w:rPr>
        <w:t xml:space="preserve">bjednatele k „dílčímu předání a převzetí </w:t>
      </w:r>
      <w:r w:rsidR="00AE633D">
        <w:rPr>
          <w:rFonts w:asciiTheme="minorHAnsi" w:hAnsiTheme="minorHAnsi" w:cstheme="minorHAnsi"/>
        </w:rPr>
        <w:t>ZAV</w:t>
      </w:r>
      <w:r w:rsidR="00E87804" w:rsidRPr="006B3EB4">
        <w:rPr>
          <w:rFonts w:asciiTheme="minorHAnsi" w:hAnsiTheme="minorHAnsi" w:cstheme="minorHAnsi"/>
        </w:rPr>
        <w:t xml:space="preserve">“ a </w:t>
      </w:r>
      <w:r w:rsidRPr="006B3EB4">
        <w:rPr>
          <w:rFonts w:asciiTheme="minorHAnsi" w:hAnsiTheme="minorHAnsi" w:cstheme="minorHAnsi"/>
        </w:rPr>
        <w:t>O</w:t>
      </w:r>
      <w:r w:rsidR="00E87804" w:rsidRPr="006B3EB4">
        <w:rPr>
          <w:rFonts w:asciiTheme="minorHAnsi" w:hAnsiTheme="minorHAnsi" w:cstheme="minorHAnsi"/>
        </w:rPr>
        <w:t xml:space="preserve">bjednatel je povinen do tří dnů po obdržení výzvy zahájit „dílčí přejímací řízení“. </w:t>
      </w:r>
    </w:p>
    <w:p w14:paraId="5B60F803" w14:textId="3AF00105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</w:t>
      </w:r>
      <w:r w:rsidR="00DD0EC0" w:rsidRPr="006B3EB4">
        <w:rPr>
          <w:rFonts w:asciiTheme="minorHAnsi" w:hAnsiTheme="minorHAnsi" w:cstheme="minorHAnsi"/>
        </w:rPr>
        <w:t xml:space="preserve">není </w:t>
      </w:r>
      <w:r w:rsidR="000F39FA" w:rsidRPr="006B3EB4">
        <w:rPr>
          <w:rFonts w:asciiTheme="minorHAnsi" w:hAnsiTheme="minorHAnsi" w:cstheme="minorHAnsi"/>
        </w:rPr>
        <w:t xml:space="preserve">za žádných okolností </w:t>
      </w:r>
      <w:r w:rsidRPr="006B3EB4">
        <w:rPr>
          <w:rFonts w:asciiTheme="minorHAnsi" w:hAnsiTheme="minorHAnsi" w:cstheme="minorHAnsi"/>
        </w:rPr>
        <w:t>oprávněn převést svá práva</w:t>
      </w:r>
      <w:r w:rsidR="000F39FA" w:rsidRPr="006B3EB4">
        <w:rPr>
          <w:rFonts w:asciiTheme="minorHAnsi" w:hAnsiTheme="minorHAnsi" w:cstheme="minorHAnsi"/>
        </w:rPr>
        <w:t>,</w:t>
      </w:r>
      <w:r w:rsidRPr="006B3EB4">
        <w:rPr>
          <w:rFonts w:asciiTheme="minorHAnsi" w:hAnsiTheme="minorHAnsi" w:cstheme="minorHAnsi"/>
        </w:rPr>
        <w:t xml:space="preserve"> povinnosti</w:t>
      </w:r>
      <w:r w:rsidR="000F39FA" w:rsidRPr="006B3EB4">
        <w:rPr>
          <w:rFonts w:asciiTheme="minorHAnsi" w:hAnsiTheme="minorHAnsi" w:cstheme="minorHAnsi"/>
        </w:rPr>
        <w:t>, závazky či pohledávky</w:t>
      </w:r>
      <w:r w:rsidRPr="006B3EB4">
        <w:rPr>
          <w:rFonts w:asciiTheme="minorHAnsi" w:hAnsiTheme="minorHAnsi" w:cstheme="minorHAnsi"/>
        </w:rPr>
        <w:t xml:space="preserve"> z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této </w:t>
      </w:r>
      <w:r w:rsidR="00E3453C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vyplývající na jinou osobu.</w:t>
      </w:r>
    </w:p>
    <w:p w14:paraId="321782D4" w14:textId="77777777" w:rsidR="00130E55" w:rsidRPr="00F92BE4" w:rsidRDefault="00130E55" w:rsidP="00F92BE4"/>
    <w:p w14:paraId="4B02BC88" w14:textId="0EDAB43F" w:rsidR="0005711F" w:rsidRPr="00F92BE4" w:rsidRDefault="002F269D" w:rsidP="00566FA0">
      <w:pPr>
        <w:pStyle w:val="Zkladntextodsazen"/>
        <w:numPr>
          <w:ilvl w:val="0"/>
          <w:numId w:val="4"/>
        </w:num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Oprávněné o</w:t>
      </w:r>
      <w:r w:rsidR="0005711F" w:rsidRPr="00F92BE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soby </w:t>
      </w:r>
    </w:p>
    <w:p w14:paraId="43078C1E" w14:textId="0871DC0D" w:rsidR="0005711F" w:rsidRPr="006B3EB4" w:rsidRDefault="0005711F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Následující osoby </w:t>
      </w:r>
      <w:r w:rsidR="001A7A0D" w:rsidRPr="006B3EB4">
        <w:rPr>
          <w:rFonts w:asciiTheme="minorHAnsi" w:hAnsiTheme="minorHAnsi" w:cstheme="minorHAnsi"/>
        </w:rPr>
        <w:t xml:space="preserve">(a to každá samostatně) </w:t>
      </w:r>
      <w:r w:rsidRPr="006B3EB4">
        <w:rPr>
          <w:rFonts w:asciiTheme="minorHAnsi" w:hAnsiTheme="minorHAnsi" w:cstheme="minorHAnsi"/>
        </w:rPr>
        <w:t>jsou oprávněny jednat za Objednatele (komunikovat se zástupci Zhotovitele):</w:t>
      </w:r>
    </w:p>
    <w:p w14:paraId="13972528" w14:textId="3AF50506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="002D1470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</w:p>
    <w:p w14:paraId="2879233C" w14:textId="3902E3A7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</w:t>
      </w:r>
    </w:p>
    <w:p w14:paraId="4A497503" w14:textId="5CBECEFD" w:rsidR="0005711F" w:rsidRP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lastRenderedPageBreak/>
        <w:t>telefon: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].</w:t>
      </w:r>
    </w:p>
    <w:p w14:paraId="7F1AC11D" w14:textId="77777777" w:rsidR="0005711F" w:rsidRDefault="0005711F" w:rsidP="0005711F">
      <w:pPr>
        <w:pStyle w:val="Nzev"/>
        <w:suppressAutoHyphens/>
        <w:spacing w:after="120"/>
        <w:ind w:left="360" w:firstLine="20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</w:p>
    <w:p w14:paraId="406F6B3F" w14:textId="5BE32637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D96977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D96977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="002D1470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</w:p>
    <w:p w14:paraId="0D723784" w14:textId="722AA38D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</w:t>
      </w:r>
      <w:r w:rsidR="00F32E54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 xml:space="preserve">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</w:t>
      </w:r>
    </w:p>
    <w:p w14:paraId="71C87E72" w14:textId="58C677CE" w:rsidR="0005711F" w:rsidRP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>telefon: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  <w:t>[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highlight w:val="green"/>
          <w:lang w:eastAsia="ar-SA"/>
        </w:rPr>
        <w:t>doplní Objednatel</w:t>
      </w:r>
      <w:r w:rsidR="00F32E54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 xml:space="preserve"> </w:t>
      </w:r>
      <w:r w:rsidR="00F32E54" w:rsidRPr="002D1470">
        <w:rPr>
          <w:rFonts w:asciiTheme="minorHAnsi" w:hAnsiTheme="minorHAnsi" w:cstheme="minorHAnsi"/>
          <w:b w:val="0"/>
          <w:bCs/>
          <w:sz w:val="22"/>
          <w:szCs w:val="22"/>
          <w:highlight w:val="green"/>
          <w:lang w:eastAsia="ar-SA"/>
        </w:rPr>
        <w:t>před podpisem smlouvy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>].</w:t>
      </w:r>
    </w:p>
    <w:p w14:paraId="33A7BDCC" w14:textId="0A8E27A3" w:rsidR="0005711F" w:rsidRPr="006B3EB4" w:rsidRDefault="00CF1A5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Kromě shora uvedených osob a technického dozoru stavebníka není nikdo další oprávněn na staveništi přerušovat práci</w:t>
      </w:r>
      <w:r w:rsidR="00AE633D">
        <w:rPr>
          <w:rFonts w:asciiTheme="minorHAnsi" w:hAnsiTheme="minorHAnsi" w:cstheme="minorHAnsi"/>
        </w:rPr>
        <w:t xml:space="preserve"> </w:t>
      </w:r>
      <w:r w:rsidRPr="006B3EB4">
        <w:rPr>
          <w:rFonts w:asciiTheme="minorHAnsi" w:hAnsiTheme="minorHAnsi" w:cstheme="minorHAnsi"/>
        </w:rPr>
        <w:t xml:space="preserve">a udělovat </w:t>
      </w:r>
      <w:r w:rsidR="00E6477E" w:rsidRPr="006B3EB4">
        <w:rPr>
          <w:rFonts w:asciiTheme="minorHAnsi" w:hAnsiTheme="minorHAnsi" w:cstheme="minorHAnsi"/>
        </w:rPr>
        <w:t xml:space="preserve">Zhotoviteli </w:t>
      </w:r>
      <w:r w:rsidRPr="006B3EB4">
        <w:rPr>
          <w:rFonts w:asciiTheme="minorHAnsi" w:hAnsiTheme="minorHAnsi" w:cstheme="minorHAnsi"/>
        </w:rPr>
        <w:t xml:space="preserve">další závazné pokyny a příkazy. </w:t>
      </w:r>
    </w:p>
    <w:p w14:paraId="4529019E" w14:textId="1C11CFD7" w:rsidR="00CF1A5A" w:rsidRPr="006B3EB4" w:rsidRDefault="00CF1A5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</w:t>
      </w:r>
      <w:r w:rsidR="00511AE9" w:rsidRPr="006B3EB4">
        <w:rPr>
          <w:rFonts w:asciiTheme="minorHAnsi" w:hAnsiTheme="minorHAnsi" w:cstheme="minorHAnsi"/>
        </w:rPr>
        <w:t xml:space="preserve">je povinen </w:t>
      </w:r>
      <w:r w:rsidR="002F269D">
        <w:rPr>
          <w:rFonts w:asciiTheme="minorHAnsi" w:hAnsiTheme="minorHAnsi" w:cstheme="minorHAnsi"/>
        </w:rPr>
        <w:t xml:space="preserve">realizovat ZAV </w:t>
      </w:r>
      <w:r w:rsidRPr="006B3EB4">
        <w:rPr>
          <w:rFonts w:asciiTheme="minorHAnsi" w:hAnsiTheme="minorHAnsi" w:cstheme="minorHAnsi"/>
        </w:rPr>
        <w:t xml:space="preserve">prostřednictvím následujících </w:t>
      </w:r>
      <w:r w:rsidR="00511AE9" w:rsidRPr="006B3EB4">
        <w:rPr>
          <w:rFonts w:asciiTheme="minorHAnsi" w:hAnsiTheme="minorHAnsi" w:cstheme="minorHAnsi"/>
        </w:rPr>
        <w:t xml:space="preserve">jmenovitě uvedených </w:t>
      </w:r>
      <w:r w:rsidRPr="006B3EB4">
        <w:rPr>
          <w:rFonts w:asciiTheme="minorHAnsi" w:hAnsiTheme="minorHAnsi" w:cstheme="minorHAnsi"/>
        </w:rPr>
        <w:t>osob:</w:t>
      </w:r>
    </w:p>
    <w:p w14:paraId="512FE151" w14:textId="5DE72F31" w:rsidR="00CF1A5A" w:rsidRPr="003E1EC8" w:rsidRDefault="00AE633D" w:rsidP="00566FA0">
      <w:pPr>
        <w:pStyle w:val="Odstavecseseznamem"/>
        <w:numPr>
          <w:ilvl w:val="0"/>
          <w:numId w:val="5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Vedoucí archeologického výzkumu</w:t>
      </w:r>
      <w:r w:rsidR="008D5819" w:rsidRPr="003E1EC8">
        <w:rPr>
          <w:rFonts w:asciiTheme="minorHAnsi" w:hAnsiTheme="minorHAnsi" w:cstheme="minorHAnsi"/>
          <w:sz w:val="22"/>
          <w:szCs w:val="22"/>
        </w:rPr>
        <w:t xml:space="preserve"> </w:t>
      </w:r>
      <w:r w:rsidR="003E1EC8">
        <w:rPr>
          <w:rFonts w:asciiTheme="minorHAnsi" w:hAnsiTheme="minorHAnsi" w:cstheme="minorHAnsi"/>
          <w:sz w:val="22"/>
          <w:szCs w:val="22"/>
        </w:rPr>
        <w:t>(1 osoba)</w:t>
      </w:r>
    </w:p>
    <w:p w14:paraId="34E3AEE0" w14:textId="735294EB" w:rsidR="008D5819" w:rsidRPr="00CF1A5A" w:rsidRDefault="008D5819" w:rsidP="008D5819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="001F4675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</w:t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>před podpisem Smlouvy]</w:t>
      </w:r>
    </w:p>
    <w:p w14:paraId="1DB8A809" w14:textId="1B3868F3" w:rsidR="008D5819" w:rsidRPr="00CF1A5A" w:rsidRDefault="008D5819" w:rsidP="008D5819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501320E2" w14:textId="64BF737F" w:rsidR="008D5819" w:rsidRPr="00240926" w:rsidRDefault="008D5819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  <w:lang w:eastAsia="ar-SA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8E1601D" w14:textId="5FEFD3BB" w:rsidR="008D5819" w:rsidRDefault="008D5819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</w:rPr>
      </w:pPr>
    </w:p>
    <w:p w14:paraId="10707201" w14:textId="6D04A240" w:rsidR="00A026BA" w:rsidRPr="003E1EC8" w:rsidRDefault="00A026BA" w:rsidP="00A026BA">
      <w:pPr>
        <w:pStyle w:val="Odstavecseseznamem"/>
        <w:numPr>
          <w:ilvl w:val="0"/>
          <w:numId w:val="5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Zástupce v</w:t>
      </w:r>
      <w:r>
        <w:rPr>
          <w:rFonts w:asciiTheme="minorHAnsi" w:hAnsiTheme="minorHAnsi" w:cstheme="minorHAnsi"/>
          <w:sz w:val="22"/>
          <w:szCs w:val="22"/>
        </w:rPr>
        <w:t>edoucí</w:t>
      </w:r>
      <w:r>
        <w:rPr>
          <w:rFonts w:asciiTheme="minorHAnsi" w:hAnsiTheme="minorHAnsi" w:cstheme="minorHAnsi"/>
          <w:sz w:val="22"/>
          <w:szCs w:val="22"/>
        </w:rPr>
        <w:t>ho</w:t>
      </w:r>
      <w:r>
        <w:rPr>
          <w:rFonts w:asciiTheme="minorHAnsi" w:hAnsiTheme="minorHAnsi" w:cstheme="minorHAnsi"/>
          <w:sz w:val="22"/>
          <w:szCs w:val="22"/>
        </w:rPr>
        <w:t xml:space="preserve"> archeologického výzkumu</w:t>
      </w:r>
      <w:r w:rsidRPr="003E1EC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(1 osoba)</w:t>
      </w:r>
    </w:p>
    <w:p w14:paraId="44D25B11" w14:textId="77777777" w:rsidR="00A026BA" w:rsidRPr="00CF1A5A" w:rsidRDefault="00A026BA" w:rsidP="00A026BA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54FC78AF" w14:textId="77777777" w:rsidR="00A026BA" w:rsidRPr="00CF1A5A" w:rsidRDefault="00A026BA" w:rsidP="00A026BA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74AEC5C9" w14:textId="77777777" w:rsidR="00A026BA" w:rsidRPr="00240926" w:rsidRDefault="00A026BA" w:rsidP="00A026BA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  <w:lang w:eastAsia="ar-SA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E9AA01A" w14:textId="5CFCBFE3" w:rsidR="00A026BA" w:rsidRDefault="00A026BA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</w:rPr>
      </w:pPr>
    </w:p>
    <w:p w14:paraId="675A5B60" w14:textId="77777777" w:rsidR="00A026BA" w:rsidRPr="008D5819" w:rsidRDefault="00A026BA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</w:rPr>
      </w:pPr>
    </w:p>
    <w:p w14:paraId="0A1F3779" w14:textId="1A788D22" w:rsidR="008D5819" w:rsidRPr="003E1EC8" w:rsidRDefault="00AE633D" w:rsidP="00566FA0">
      <w:pPr>
        <w:pStyle w:val="Odstavecseseznamem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Archeolog</w:t>
      </w:r>
      <w:r w:rsidR="003E1EC8" w:rsidRPr="003E1EC8">
        <w:rPr>
          <w:rFonts w:asciiTheme="minorHAnsi" w:hAnsiTheme="minorHAnsi" w:cstheme="minorHAnsi"/>
          <w:sz w:val="22"/>
          <w:szCs w:val="22"/>
        </w:rPr>
        <w:t xml:space="preserve"> </w:t>
      </w:r>
      <w:r w:rsidR="008D5819" w:rsidRPr="003E1EC8">
        <w:rPr>
          <w:rFonts w:asciiTheme="minorHAnsi" w:hAnsiTheme="minorHAnsi" w:cstheme="minorHAnsi"/>
          <w:sz w:val="22"/>
          <w:szCs w:val="22"/>
        </w:rPr>
        <w:t>(1 osoba)</w:t>
      </w:r>
    </w:p>
    <w:p w14:paraId="6A9FD8E6" w14:textId="723F9B27" w:rsidR="00240926" w:rsidRPr="00CF1A5A" w:rsidRDefault="00240926" w:rsidP="00240926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1150D563" w14:textId="07278A18" w:rsidR="00240926" w:rsidRPr="00CF1A5A" w:rsidRDefault="00240926" w:rsidP="00240926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61436335" w14:textId="77777777" w:rsidR="00ED3B9E" w:rsidRDefault="00240926" w:rsidP="00240926">
      <w:pPr>
        <w:pStyle w:val="Odstavecseseznamem"/>
        <w:spacing w:before="120" w:after="120"/>
        <w:ind w:left="1287"/>
        <w:contextualSpacing w:val="0"/>
        <w:jc w:val="both"/>
        <w:rPr>
          <w:rFonts w:asciiTheme="minorHAnsi" w:hAnsiTheme="minorHAnsi" w:cstheme="minorHAnsi"/>
          <w:sz w:val="22"/>
          <w:highlight w:val="yellow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4553256A" w14:textId="77777777" w:rsidR="00ED3B9E" w:rsidRDefault="00ED3B9E" w:rsidP="00ED3B9E">
      <w:pPr>
        <w:spacing w:before="120" w:after="12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B5A4FF5" w14:textId="5E637B82" w:rsidR="00ED3B9E" w:rsidRPr="003E1EC8" w:rsidRDefault="00ED3B9E" w:rsidP="00ED3B9E">
      <w:pPr>
        <w:pStyle w:val="Odstavecseseznamem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Technik </w:t>
      </w:r>
      <w:r w:rsidR="00A026BA">
        <w:rPr>
          <w:rFonts w:asciiTheme="minorHAnsi" w:hAnsiTheme="minorHAnsi" w:cstheme="minorHAnsi"/>
          <w:sz w:val="22"/>
          <w:szCs w:val="22"/>
        </w:rPr>
        <w:t xml:space="preserve">– dokumentátor </w:t>
      </w:r>
      <w:r w:rsidRPr="003E1EC8">
        <w:rPr>
          <w:rFonts w:asciiTheme="minorHAnsi" w:hAnsiTheme="minorHAnsi" w:cstheme="minorHAnsi"/>
          <w:sz w:val="22"/>
          <w:szCs w:val="22"/>
        </w:rPr>
        <w:t>(1 osoba)</w:t>
      </w:r>
    </w:p>
    <w:p w14:paraId="42BA341C" w14:textId="77777777" w:rsidR="00ED3B9E" w:rsidRPr="00CF1A5A" w:rsidRDefault="00ED3B9E" w:rsidP="00ED3B9E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7C6DE24C" w14:textId="77777777" w:rsidR="00ED3B9E" w:rsidRPr="00CF1A5A" w:rsidRDefault="00ED3B9E" w:rsidP="00ED3B9E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6516E4AB" w14:textId="42C3CE6C" w:rsidR="00511AE9" w:rsidRDefault="00ED3B9E" w:rsidP="00ED3B9E">
      <w:pPr>
        <w:spacing w:before="120" w:after="120"/>
        <w:ind w:left="578" w:firstLine="709"/>
        <w:rPr>
          <w:rFonts w:asciiTheme="minorHAnsi" w:hAnsiTheme="minorHAnsi" w:cstheme="minorHAnsi"/>
          <w:sz w:val="22"/>
          <w:szCs w:val="22"/>
          <w:lang w:eastAsia="ar-SA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  <w:r w:rsidR="00240926" w:rsidRPr="00ED3B9E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CD2EBA9" w14:textId="77777777" w:rsidR="00ED3B9E" w:rsidRPr="00ED3B9E" w:rsidRDefault="00ED3B9E" w:rsidP="00ED3B9E">
      <w:pPr>
        <w:spacing w:before="120" w:after="120"/>
        <w:ind w:left="578" w:firstLine="709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0B8940B" w14:textId="3ACC50B2" w:rsidR="001A05A9" w:rsidRDefault="003D0B5B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Objednatel </w:t>
      </w:r>
      <w:r w:rsidR="001A05A9">
        <w:rPr>
          <w:rFonts w:asciiTheme="minorHAnsi" w:hAnsiTheme="minorHAnsi" w:cstheme="minorHAnsi"/>
        </w:rPr>
        <w:t xml:space="preserve">požaduje, aby </w:t>
      </w:r>
      <w:r w:rsidR="00AE633D">
        <w:rPr>
          <w:rFonts w:asciiTheme="minorHAnsi" w:hAnsiTheme="minorHAnsi" w:cstheme="minorHAnsi"/>
        </w:rPr>
        <w:t>Vedoucí archeologického výzkumu</w:t>
      </w:r>
      <w:r w:rsidR="00A026BA">
        <w:rPr>
          <w:rFonts w:asciiTheme="minorHAnsi" w:hAnsiTheme="minorHAnsi" w:cstheme="minorHAnsi"/>
        </w:rPr>
        <w:t xml:space="preserve">, nebo zástupce vedoucího archeologického výzkumu, </w:t>
      </w:r>
      <w:r w:rsidR="001A05A9">
        <w:rPr>
          <w:rFonts w:asciiTheme="minorHAnsi" w:hAnsiTheme="minorHAnsi" w:cstheme="minorHAnsi"/>
        </w:rPr>
        <w:t xml:space="preserve">byl kontinuálně </w:t>
      </w:r>
      <w:r w:rsidR="00AE633D">
        <w:rPr>
          <w:rFonts w:asciiTheme="minorHAnsi" w:hAnsiTheme="minorHAnsi" w:cstheme="minorHAnsi"/>
        </w:rPr>
        <w:t xml:space="preserve">při realizaci ZAV </w:t>
      </w:r>
      <w:r w:rsidR="001A05A9">
        <w:rPr>
          <w:rFonts w:asciiTheme="minorHAnsi" w:hAnsiTheme="minorHAnsi" w:cstheme="minorHAnsi"/>
        </w:rPr>
        <w:t xml:space="preserve">přítomen s tím, že </w:t>
      </w:r>
      <w:r w:rsidR="00AE633D">
        <w:rPr>
          <w:rFonts w:asciiTheme="minorHAnsi" w:hAnsiTheme="minorHAnsi" w:cstheme="minorHAnsi"/>
        </w:rPr>
        <w:t xml:space="preserve">Archeolog </w:t>
      </w:r>
      <w:r w:rsidR="001A05A9">
        <w:rPr>
          <w:rFonts w:asciiTheme="minorHAnsi" w:hAnsiTheme="minorHAnsi" w:cstheme="minorHAnsi"/>
        </w:rPr>
        <w:t>jej může zastoupit jen v nutných případech a po nezbytně nutnou dobu.</w:t>
      </w:r>
    </w:p>
    <w:p w14:paraId="3A4F6CAE" w14:textId="5E954D14" w:rsidR="00511AE9" w:rsidRPr="006B3EB4" w:rsidRDefault="00511AE9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není oprávněn změnit uvedené </w:t>
      </w:r>
      <w:r w:rsidR="00AE633D" w:rsidRPr="006B3EB4">
        <w:rPr>
          <w:rFonts w:asciiTheme="minorHAnsi" w:hAnsiTheme="minorHAnsi" w:cstheme="minorHAnsi"/>
        </w:rPr>
        <w:t xml:space="preserve">osoby </w:t>
      </w:r>
      <w:r w:rsidRPr="006B3EB4">
        <w:rPr>
          <w:rFonts w:asciiTheme="minorHAnsi" w:hAnsiTheme="minorHAnsi" w:cstheme="minorHAnsi"/>
        </w:rPr>
        <w:t>bez předchozího písemného souhlasu Objednatele. Osoba nahrazující příslušného specialistu musí mít stejnou nebo lepší kvalifikaci, než jakou měla nahrazovaná osoba.</w:t>
      </w:r>
    </w:p>
    <w:p w14:paraId="4B4BB3DA" w14:textId="19596F6C" w:rsidR="00F70F32" w:rsidRDefault="00F70F32" w:rsidP="00AE633D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171435B7" w14:textId="4B408173" w:rsidR="00ED3B9E" w:rsidRDefault="00ED3B9E" w:rsidP="00AE633D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04B2FFE2" w14:textId="77777777" w:rsidR="00A026BA" w:rsidRPr="00F70F32" w:rsidRDefault="00A026BA" w:rsidP="00AE633D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31052236" w14:textId="77777777" w:rsidR="00CF1A5A" w:rsidRPr="006C2F0A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lastRenderedPageBreak/>
        <w:t>Závěrečná ustanovení</w:t>
      </w:r>
    </w:p>
    <w:p w14:paraId="38F2D3E6" w14:textId="3445B164" w:rsidR="00FE5BD7" w:rsidRPr="00FE5BD7" w:rsidRDefault="00DF2EC7" w:rsidP="00FE5BD7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Tato Smlouva a veškeré právní vztahy z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ní vzniklé se řídí právním řádem České republiky,</w:t>
      </w:r>
      <w:r w:rsidR="00E87804" w:rsidRPr="00F70F32">
        <w:rPr>
          <w:rFonts w:asciiTheme="minorHAnsi" w:hAnsiTheme="minorHAnsi" w:cstheme="minorHAnsi"/>
        </w:rPr>
        <w:t xml:space="preserve"> </w:t>
      </w:r>
      <w:r w:rsidRPr="00F70F32">
        <w:rPr>
          <w:rFonts w:asciiTheme="minorHAnsi" w:hAnsiTheme="minorHAnsi" w:cstheme="minorHAnsi"/>
        </w:rPr>
        <w:t xml:space="preserve">především </w:t>
      </w:r>
      <w:r w:rsidR="00E87804" w:rsidRPr="00F70F32">
        <w:rPr>
          <w:rFonts w:asciiTheme="minorHAnsi" w:hAnsiTheme="minorHAnsi" w:cstheme="minorHAnsi"/>
        </w:rPr>
        <w:t xml:space="preserve">příslušnými ustanoveními </w:t>
      </w:r>
      <w:r w:rsidR="00F70F32">
        <w:rPr>
          <w:rFonts w:asciiTheme="minorHAnsi" w:hAnsiTheme="minorHAnsi" w:cstheme="minorHAnsi"/>
        </w:rPr>
        <w:t>občanského zákoníku</w:t>
      </w:r>
      <w:r w:rsidRPr="00F70F32">
        <w:rPr>
          <w:rFonts w:asciiTheme="minorHAnsi" w:hAnsiTheme="minorHAnsi" w:cstheme="minorHAnsi"/>
        </w:rPr>
        <w:t xml:space="preserve">. </w:t>
      </w:r>
      <w:r w:rsidR="00E87804" w:rsidRPr="00F70F32">
        <w:rPr>
          <w:rFonts w:asciiTheme="minorHAnsi" w:hAnsiTheme="minorHAnsi" w:cstheme="minorHAnsi"/>
        </w:rPr>
        <w:t xml:space="preserve">Nedílnou součástí této </w:t>
      </w:r>
      <w:r w:rsidR="003A6A98" w:rsidRPr="00F70F32">
        <w:rPr>
          <w:rFonts w:asciiTheme="minorHAnsi" w:hAnsiTheme="minorHAnsi" w:cstheme="minorHAnsi"/>
        </w:rPr>
        <w:t>S</w:t>
      </w:r>
      <w:r w:rsidR="00E87804" w:rsidRPr="00F70F32">
        <w:rPr>
          <w:rFonts w:asciiTheme="minorHAnsi" w:hAnsiTheme="minorHAnsi" w:cstheme="minorHAnsi"/>
        </w:rPr>
        <w:t xml:space="preserve">mlouvy jsou </w:t>
      </w:r>
      <w:r w:rsidR="00E3453C" w:rsidRPr="00F70F32">
        <w:rPr>
          <w:rFonts w:asciiTheme="minorHAnsi" w:hAnsiTheme="minorHAnsi" w:cstheme="minorHAnsi"/>
        </w:rPr>
        <w:t xml:space="preserve">její </w:t>
      </w:r>
      <w:r w:rsidR="003A6A98" w:rsidRPr="003E1EC8">
        <w:rPr>
          <w:rFonts w:asciiTheme="minorHAnsi" w:hAnsiTheme="minorHAnsi" w:cstheme="minorHAnsi"/>
        </w:rPr>
        <w:t>P</w:t>
      </w:r>
      <w:r w:rsidR="00E87804" w:rsidRPr="003E1EC8">
        <w:rPr>
          <w:rFonts w:asciiTheme="minorHAnsi" w:hAnsiTheme="minorHAnsi" w:cstheme="minorHAnsi"/>
        </w:rPr>
        <w:t>řílohy.</w:t>
      </w:r>
      <w:r w:rsidR="00E87804" w:rsidRPr="00F70F32">
        <w:rPr>
          <w:rFonts w:asciiTheme="minorHAnsi" w:hAnsiTheme="minorHAnsi" w:cstheme="minorHAnsi"/>
        </w:rPr>
        <w:t xml:space="preserve"> </w:t>
      </w:r>
    </w:p>
    <w:p w14:paraId="3F13B145" w14:textId="1946CDB2" w:rsidR="00FE5BD7" w:rsidRPr="000160FE" w:rsidRDefault="00FE5BD7" w:rsidP="000160FE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0160FE">
        <w:rPr>
          <w:rFonts w:asciiTheme="minorHAnsi" w:hAnsiTheme="minorHAnsi" w:cstheme="minorHAnsi"/>
        </w:rPr>
        <w:t xml:space="preserve">Nejpozději ke dni zahájení realizace ZAV předloží zhotovitel objednateli pojistnou smlouvu, která kryje odpovědnost zhotovitele za škodu/újmu způsobenou objednateli a třetím osobám min. ve </w:t>
      </w:r>
      <w:r w:rsidRPr="004A6BEC">
        <w:rPr>
          <w:rFonts w:asciiTheme="minorHAnsi" w:hAnsiTheme="minorHAnsi" w:cstheme="minorHAnsi"/>
        </w:rPr>
        <w:t xml:space="preserve">výši </w:t>
      </w:r>
      <w:r w:rsidR="008D1FF7" w:rsidRPr="004A6BEC">
        <w:rPr>
          <w:rFonts w:asciiTheme="minorHAnsi" w:hAnsiTheme="minorHAnsi" w:cstheme="minorHAnsi"/>
        </w:rPr>
        <w:t>10</w:t>
      </w:r>
      <w:r w:rsidRPr="004A6BEC">
        <w:rPr>
          <w:rFonts w:asciiTheme="minorHAnsi" w:hAnsiTheme="minorHAnsi" w:cstheme="minorHAnsi"/>
        </w:rPr>
        <w:t xml:space="preserve"> mil. Kč. Zhotovitel</w:t>
      </w:r>
      <w:r w:rsidRPr="000160FE">
        <w:rPr>
          <w:rFonts w:asciiTheme="minorHAnsi" w:hAnsiTheme="minorHAnsi" w:cstheme="minorHAnsi"/>
        </w:rPr>
        <w:t xml:space="preserve"> se zavazuje udržovat pojistnou smlouvu v účinnosti po celou dobu trvání smluvního vztahu založeného touto smlouvou. V případě změny pojistné smlouvy v průběhu provádění ZAV je zhotovitel povinen předložit objednateli doklad o změně pojistné smlouvy a o zaplacení pojistného.</w:t>
      </w:r>
    </w:p>
    <w:p w14:paraId="32066029" w14:textId="046202D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Tato Smlouva nabývá platnosti dnem jejího podpisu oběma Smluvními stranami. Účinnosti nabývá </w:t>
      </w:r>
      <w:r w:rsidR="00E3453C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mlouva uveřejněním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registru smluv.</w:t>
      </w:r>
    </w:p>
    <w:p w14:paraId="5D6E31EF" w14:textId="23826592" w:rsidR="00E87804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Veškeré změny a doplňky této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mlouvy budou prováděny pouze formou písemných </w:t>
      </w:r>
      <w:r w:rsid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odatků odsouhlasených oběma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mluvními stranami.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 xml:space="preserve">korespondenci se obě </w:t>
      </w:r>
      <w:r w:rsidR="003A6A98" w:rsidRPr="00F70F32">
        <w:rPr>
          <w:rFonts w:asciiTheme="minorHAnsi" w:hAnsiTheme="minorHAnsi" w:cstheme="minorHAnsi"/>
        </w:rPr>
        <w:t>Smluvní s</w:t>
      </w:r>
      <w:r w:rsidRPr="00F70F32">
        <w:rPr>
          <w:rFonts w:asciiTheme="minorHAnsi" w:hAnsiTheme="minorHAnsi" w:cstheme="minorHAnsi"/>
        </w:rPr>
        <w:t xml:space="preserve">trany zavazují uvádět číslo a název akce a číslo této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mlouvy. </w:t>
      </w:r>
    </w:p>
    <w:p w14:paraId="7D259F5F" w14:textId="7777777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Smluvní strany prohlašují, že skutečnosti uvedené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této Smlouvě nepovažují za obchodní tajemství ve smyslu § 504 OZ a udělují svolení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jejich užití a zveřejnění bez stanovení jakýchkoliv dalších podmínek.</w:t>
      </w:r>
    </w:p>
    <w:p w14:paraId="2646FF3C" w14:textId="7777777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Zhotovitel je na základě ustanovení § 2 písm. e) a zákona č. 320/2001 Sb. o finanční kontrole ve veřejné správě a o změně některých zákonů (zákon o finanční kontrole), ve znění pozdějších předpisů, osobou povinnou spolupůsobit při výkonu finanční kontroly. Zhotovitel je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tomto případě povinen vykonat veškerou součinnost s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finanční kontrolou. Zhotovitel se zavazuje, že uchová veškeré podklady a písemnosti potřebné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řádnému provedení kontroly použití prostředků ze státního rozpočtu po dobu nejméně deseti (10) let od termínu ukončení závěrečného vyhodnocení akce. O termínu závěrečného vyhodnocení akce bude Objednatel Zhotovitele informovat. Zhotovitel se zavazuje, že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této povinnosti zaváže ve Smlouvě také své poddodavatele.</w:t>
      </w:r>
    </w:p>
    <w:p w14:paraId="0CBA57CC" w14:textId="77777777" w:rsidR="004B4E57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Smlouva je </w:t>
      </w:r>
      <w:r w:rsidR="00E3453C" w:rsidRPr="00F70F32">
        <w:rPr>
          <w:rFonts w:asciiTheme="minorHAnsi" w:hAnsiTheme="minorHAnsi" w:cstheme="minorHAnsi"/>
        </w:rPr>
        <w:t xml:space="preserve">podepsána </w:t>
      </w:r>
      <w:r w:rsidRPr="00F70F32">
        <w:rPr>
          <w:rFonts w:asciiTheme="minorHAnsi" w:hAnsiTheme="minorHAnsi" w:cstheme="minorHAnsi"/>
        </w:rPr>
        <w:t>v</w:t>
      </w:r>
      <w:r w:rsidR="00B75F3C" w:rsidRPr="00F70F32">
        <w:rPr>
          <w:rFonts w:asciiTheme="minorHAnsi" w:hAnsiTheme="minorHAnsi" w:cstheme="minorHAnsi"/>
        </w:rPr>
        <w:t> </w:t>
      </w:r>
      <w:r w:rsidR="00E3453C" w:rsidRPr="00F70F32">
        <w:rPr>
          <w:rFonts w:asciiTheme="minorHAnsi" w:hAnsiTheme="minorHAnsi" w:cstheme="minorHAnsi"/>
        </w:rPr>
        <w:t>elektronické podobě</w:t>
      </w:r>
      <w:r w:rsidRPr="00F70F32">
        <w:rPr>
          <w:rFonts w:asciiTheme="minorHAnsi" w:hAnsiTheme="minorHAnsi" w:cstheme="minorHAnsi"/>
        </w:rPr>
        <w:t>.</w:t>
      </w:r>
    </w:p>
    <w:p w14:paraId="63C6ED05" w14:textId="356CAE83" w:rsidR="00E3453C" w:rsidRPr="00F70F32" w:rsidRDefault="004B4E5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Smluvní strany berou na vědomí, že tato Smlouva vyžaduje uveřejnění v registru smluv podle zákona č. 340/2015 Sb., ve znění pozdějších předpisů, a s tímto uveřejněním souhlasí. Zaslání Smlouvy do registru smluv zajistí Objednatel neprodleně po nabytí platnosti Smlouvy. Objednatel se současně zavazuje informovat Zhotovitele o provedení registrace Smlouvy tak, že zašle Zhotoviteli kopii potvrzení správce registru smluv o uveřejnění Smlouvy bez zbytečného odkladu poté, kdy sám potvrzení obdrží, popř. v průvodním formuláři při registraci Smlouvy vyplní příslušnou kolonku s ID datové schránky Zhotovitele (v takovém případě potvrzení od správce registru smluv o provedení registrace Smlouvy obdrží obě Smluvní strany zároveň).</w:t>
      </w:r>
      <w:r w:rsidR="00E87804" w:rsidRPr="00F70F32">
        <w:rPr>
          <w:rFonts w:asciiTheme="minorHAnsi" w:hAnsiTheme="minorHAnsi" w:cstheme="minorHAnsi"/>
        </w:rPr>
        <w:t xml:space="preserve"> </w:t>
      </w:r>
    </w:p>
    <w:p w14:paraId="617FD6B2" w14:textId="77777777" w:rsidR="000C7D8E" w:rsidRPr="00F70F32" w:rsidRDefault="000C7D8E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Níže uvedené přílohy jsou nedílnou součástí této Smlouvy:</w:t>
      </w:r>
    </w:p>
    <w:p w14:paraId="4B07E1CA" w14:textId="5993AB34" w:rsidR="000C7D8E" w:rsidRPr="00F70F32" w:rsidRDefault="000C7D8E" w:rsidP="00AE633D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1</w:t>
      </w:r>
      <w:r w:rsidRPr="00F70F32">
        <w:rPr>
          <w:rFonts w:asciiTheme="minorHAnsi" w:hAnsiTheme="minorHAnsi" w:cstheme="minorHAnsi"/>
          <w:i/>
        </w:rPr>
        <w:t xml:space="preserve">: </w:t>
      </w:r>
      <w:r w:rsidR="006F0B6B">
        <w:rPr>
          <w:rFonts w:asciiTheme="minorHAnsi" w:hAnsiTheme="minorHAnsi" w:cstheme="minorHAnsi"/>
          <w:i/>
        </w:rPr>
        <w:t>Nálezová zpráva se zjišťovacího archeologického výzkumu</w:t>
      </w:r>
      <w:r w:rsidR="00A026BA">
        <w:rPr>
          <w:rFonts w:asciiTheme="minorHAnsi" w:hAnsiTheme="minorHAnsi" w:cstheme="minorHAnsi"/>
          <w:i/>
        </w:rPr>
        <w:t xml:space="preserve"> (příloha bude přiložena při podpisu smlouvy)</w:t>
      </w:r>
    </w:p>
    <w:p w14:paraId="39175557" w14:textId="70D7929D" w:rsidR="00B62EB4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 xml:space="preserve">Příloha č. </w:t>
      </w:r>
      <w:r w:rsidR="00AE633D">
        <w:rPr>
          <w:rFonts w:asciiTheme="minorHAnsi" w:hAnsiTheme="minorHAnsi" w:cstheme="minorHAnsi"/>
          <w:b/>
          <w:i/>
        </w:rPr>
        <w:t>2</w:t>
      </w:r>
      <w:r w:rsidR="00F70F32">
        <w:rPr>
          <w:rFonts w:asciiTheme="minorHAnsi" w:hAnsiTheme="minorHAnsi" w:cstheme="minorHAnsi"/>
          <w:i/>
        </w:rPr>
        <w:t xml:space="preserve">: </w:t>
      </w:r>
      <w:r w:rsidR="001E5FB5" w:rsidRPr="00F70F32">
        <w:rPr>
          <w:rFonts w:asciiTheme="minorHAnsi" w:hAnsiTheme="minorHAnsi" w:cstheme="minorHAnsi"/>
          <w:i/>
        </w:rPr>
        <w:t>S</w:t>
      </w:r>
      <w:r w:rsidRPr="00F70F32">
        <w:rPr>
          <w:rFonts w:asciiTheme="minorHAnsi" w:hAnsiTheme="minorHAnsi" w:cstheme="minorHAnsi"/>
          <w:i/>
        </w:rPr>
        <w:t>tavební povolení</w:t>
      </w:r>
      <w:r w:rsidR="00B62EB4" w:rsidRPr="00F70F32">
        <w:rPr>
          <w:rFonts w:asciiTheme="minorHAnsi" w:hAnsiTheme="minorHAnsi" w:cstheme="minorHAnsi"/>
        </w:rPr>
        <w:t xml:space="preserve"> </w:t>
      </w:r>
      <w:r w:rsidR="00A026BA">
        <w:rPr>
          <w:rFonts w:asciiTheme="minorHAnsi" w:hAnsiTheme="minorHAnsi" w:cstheme="minorHAnsi"/>
          <w:i/>
        </w:rPr>
        <w:t>(příloha bude přiložena při podpisu smlouvy)</w:t>
      </w:r>
    </w:p>
    <w:p w14:paraId="4F31AECA" w14:textId="77777777" w:rsidR="00E87804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lastRenderedPageBreak/>
        <w:t xml:space="preserve">Smluvní strany prohlašují, že si </w:t>
      </w:r>
      <w:r w:rsidR="00E3453C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mlouvu přečetly, s jejím obsahem souhlasí, tato je</w:t>
      </w:r>
      <w:r w:rsidR="00627856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důkazem jejich pravé a svobodné vůle a na důkaz toho připojují své podpis</w:t>
      </w:r>
      <w:r w:rsidR="00925D4B" w:rsidRPr="00F70F32">
        <w:rPr>
          <w:rFonts w:asciiTheme="minorHAnsi" w:hAnsiTheme="minorHAnsi" w:cstheme="minorHAnsi"/>
        </w:rPr>
        <w:t>y.</w:t>
      </w:r>
    </w:p>
    <w:p w14:paraId="400B6076" w14:textId="77777777" w:rsidR="00E87804" w:rsidRPr="00F70F32" w:rsidRDefault="00E87804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0F8069FC" w14:textId="77777777" w:rsidR="00E87804" w:rsidRPr="0053187C" w:rsidRDefault="00E87804" w:rsidP="00855C13">
      <w:pPr>
        <w:pStyle w:val="Zkladntext3"/>
        <w:jc w:val="both"/>
        <w:rPr>
          <w:rFonts w:asciiTheme="minorHAnsi" w:hAnsiTheme="minorHAnsi" w:cstheme="minorHAnsi"/>
          <w:b w:val="0"/>
          <w:sz w:val="20"/>
        </w:rPr>
      </w:pPr>
    </w:p>
    <w:p w14:paraId="4C6E973A" w14:textId="7533238D" w:rsidR="00E87804" w:rsidRPr="0053187C" w:rsidRDefault="00E87804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V Praze</w:t>
      </w:r>
      <w:r w:rsidR="00925D4B" w:rsidRPr="0053187C">
        <w:rPr>
          <w:rFonts w:asciiTheme="minorHAnsi" w:hAnsiTheme="minorHAnsi" w:cstheme="minorHAnsi"/>
          <w:sz w:val="22"/>
          <w:szCs w:val="22"/>
        </w:rPr>
        <w:tab/>
      </w:r>
      <w:bookmarkStart w:id="1" w:name="_GoBack"/>
      <w:bookmarkEnd w:id="1"/>
      <w:r w:rsidRPr="0053187C">
        <w:rPr>
          <w:rFonts w:asciiTheme="minorHAnsi" w:hAnsiTheme="minorHAnsi" w:cstheme="minorHAnsi"/>
          <w:sz w:val="22"/>
          <w:szCs w:val="22"/>
        </w:rPr>
        <w:t xml:space="preserve">V </w:t>
      </w:r>
      <w:r w:rsidR="00240926" w:rsidRPr="0053187C">
        <w:rPr>
          <w:rFonts w:asciiTheme="minorHAnsi" w:hAnsiTheme="minorHAnsi" w:cstheme="minorHAnsi"/>
          <w:sz w:val="22"/>
          <w:szCs w:val="22"/>
          <w:highlight w:val="yellow"/>
        </w:rPr>
        <w:t>[doplnit]</w:t>
      </w:r>
      <w:r w:rsidR="00925D4B" w:rsidRPr="005318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C6C21" w14:textId="77777777" w:rsidR="00E87804" w:rsidRPr="0053187C" w:rsidRDefault="00E87804" w:rsidP="00855C13">
      <w:pPr>
        <w:rPr>
          <w:rFonts w:asciiTheme="minorHAnsi" w:hAnsiTheme="minorHAnsi" w:cstheme="minorHAnsi"/>
          <w:sz w:val="22"/>
          <w:szCs w:val="22"/>
        </w:rPr>
      </w:pPr>
    </w:p>
    <w:p w14:paraId="76BD0294" w14:textId="77777777" w:rsidR="00855C13" w:rsidRDefault="00925D4B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Za Objednatele:</w:t>
      </w:r>
      <w:r w:rsidRPr="0053187C">
        <w:rPr>
          <w:rFonts w:asciiTheme="minorHAnsi" w:hAnsiTheme="minorHAnsi" w:cstheme="minorHAnsi"/>
          <w:sz w:val="22"/>
          <w:szCs w:val="22"/>
        </w:rPr>
        <w:tab/>
        <w:t>Za Zhotovitele:</w:t>
      </w:r>
    </w:p>
    <w:p w14:paraId="4C18EABD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</w:p>
    <w:p w14:paraId="72F241FA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</w:p>
    <w:p w14:paraId="52DA148C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</w:t>
      </w:r>
      <w:r w:rsidR="00925D4B" w:rsidRPr="0053187C">
        <w:rPr>
          <w:rFonts w:asciiTheme="minorHAnsi" w:hAnsiTheme="minorHAnsi" w:cstheme="minorHAnsi"/>
          <w:sz w:val="22"/>
          <w:szCs w:val="22"/>
        </w:rPr>
        <w:t>_____________________________</w:t>
      </w:r>
      <w:r w:rsidR="00925D4B" w:rsidRPr="0053187C">
        <w:rPr>
          <w:rFonts w:asciiTheme="minorHAnsi" w:hAnsiTheme="minorHAnsi" w:cstheme="minorHAnsi"/>
          <w:sz w:val="22"/>
          <w:szCs w:val="22"/>
        </w:rPr>
        <w:tab/>
        <w:t>________________________</w:t>
      </w:r>
      <w:r>
        <w:rPr>
          <w:rFonts w:asciiTheme="minorHAnsi" w:hAnsiTheme="minorHAnsi" w:cstheme="minorHAnsi"/>
          <w:sz w:val="22"/>
          <w:szCs w:val="22"/>
        </w:rPr>
        <w:t>__</w:t>
      </w:r>
      <w:r w:rsidR="00925D4B" w:rsidRPr="0053187C">
        <w:rPr>
          <w:rFonts w:asciiTheme="minorHAnsi" w:hAnsiTheme="minorHAnsi" w:cstheme="minorHAnsi"/>
          <w:sz w:val="22"/>
          <w:szCs w:val="22"/>
        </w:rPr>
        <w:t>____</w:t>
      </w:r>
      <w:r w:rsidR="00240926">
        <w:rPr>
          <w:rFonts w:asciiTheme="minorHAnsi" w:hAnsiTheme="minorHAnsi" w:cstheme="minorHAnsi"/>
          <w:sz w:val="22"/>
          <w:szCs w:val="22"/>
        </w:rPr>
        <w:t>______</w:t>
      </w:r>
      <w:r w:rsidR="00925D4B" w:rsidRPr="0053187C">
        <w:rPr>
          <w:rFonts w:asciiTheme="minorHAnsi" w:hAnsiTheme="minorHAnsi" w:cstheme="minorHAnsi"/>
          <w:sz w:val="22"/>
          <w:szCs w:val="22"/>
        </w:rPr>
        <w:t>_</w:t>
      </w:r>
    </w:p>
    <w:p w14:paraId="13531B19" w14:textId="71E364AF" w:rsidR="00E87804" w:rsidRDefault="008D1FF7" w:rsidP="00855C13">
      <w:pPr>
        <w:tabs>
          <w:tab w:val="left" w:pos="4962"/>
        </w:tabs>
        <w:rPr>
          <w:rFonts w:asciiTheme="minorHAnsi" w:hAnsiTheme="minorHAnsi" w:cstheme="minorHAnsi"/>
          <w:sz w:val="22"/>
          <w:highlight w:val="yellow"/>
        </w:rPr>
      </w:pPr>
      <w:r>
        <w:rPr>
          <w:rFonts w:asciiTheme="minorHAnsi" w:hAnsiTheme="minorHAnsi" w:cstheme="minorHAnsi"/>
          <w:sz w:val="22"/>
          <w:szCs w:val="28"/>
        </w:rPr>
        <w:t xml:space="preserve">prof. MUDr. Marek </w:t>
      </w:r>
      <w:proofErr w:type="spellStart"/>
      <w:r>
        <w:rPr>
          <w:rFonts w:asciiTheme="minorHAnsi" w:hAnsiTheme="minorHAnsi" w:cstheme="minorHAnsi"/>
          <w:sz w:val="22"/>
          <w:szCs w:val="28"/>
        </w:rPr>
        <w:t>Babjuk</w:t>
      </w:r>
      <w:proofErr w:type="spellEnd"/>
      <w:r>
        <w:rPr>
          <w:rFonts w:asciiTheme="minorHAnsi" w:hAnsiTheme="minorHAnsi" w:cstheme="minorHAnsi"/>
          <w:sz w:val="22"/>
          <w:szCs w:val="28"/>
        </w:rPr>
        <w:t>, CSc.</w:t>
      </w:r>
      <w:r w:rsidR="00925D4B" w:rsidRPr="0053187C">
        <w:rPr>
          <w:rFonts w:asciiTheme="minorHAnsi" w:hAnsiTheme="minorHAnsi" w:cstheme="minorHAnsi"/>
          <w:sz w:val="22"/>
          <w:szCs w:val="28"/>
        </w:rPr>
        <w:tab/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C5796B">
        <w:rPr>
          <w:rFonts w:asciiTheme="minorHAnsi" w:hAnsiTheme="minorHAnsi" w:cstheme="minorHAnsi"/>
          <w:sz w:val="22"/>
          <w:highlight w:val="yellow"/>
        </w:rPr>
        <w:t>Zhotovite</w:t>
      </w:r>
      <w:r w:rsidR="00240926" w:rsidRPr="00240926">
        <w:rPr>
          <w:rFonts w:asciiTheme="minorHAnsi" w:hAnsiTheme="minorHAnsi" w:cstheme="minorHAnsi"/>
          <w:sz w:val="22"/>
          <w:highlight w:val="yellow"/>
        </w:rPr>
        <w:t>l před podpisem Smlouvy]</w:t>
      </w:r>
    </w:p>
    <w:p w14:paraId="10F849F3" w14:textId="45C1BE9E" w:rsidR="008D1FF7" w:rsidRPr="008D1FF7" w:rsidRDefault="008D1FF7" w:rsidP="00855C13">
      <w:pPr>
        <w:tabs>
          <w:tab w:val="left" w:pos="4962"/>
        </w:tabs>
        <w:rPr>
          <w:rFonts w:asciiTheme="minorHAnsi" w:hAnsiTheme="minorHAnsi" w:cstheme="minorHAnsi"/>
          <w:sz w:val="22"/>
        </w:rPr>
      </w:pPr>
      <w:r w:rsidRPr="008D1FF7">
        <w:rPr>
          <w:rFonts w:asciiTheme="minorHAnsi" w:hAnsiTheme="minorHAnsi" w:cstheme="minorHAnsi"/>
          <w:sz w:val="22"/>
        </w:rPr>
        <w:t xml:space="preserve">děkan 2. </w:t>
      </w:r>
      <w:proofErr w:type="spellStart"/>
      <w:r w:rsidRPr="008D1FF7">
        <w:rPr>
          <w:rFonts w:asciiTheme="minorHAnsi" w:hAnsiTheme="minorHAnsi" w:cstheme="minorHAnsi"/>
          <w:sz w:val="22"/>
        </w:rPr>
        <w:t>lekařské</w:t>
      </w:r>
      <w:proofErr w:type="spellEnd"/>
      <w:r w:rsidRPr="008D1FF7">
        <w:rPr>
          <w:rFonts w:asciiTheme="minorHAnsi" w:hAnsiTheme="minorHAnsi" w:cstheme="minorHAnsi"/>
          <w:sz w:val="22"/>
        </w:rPr>
        <w:t xml:space="preserve"> fakulty UK</w:t>
      </w:r>
    </w:p>
    <w:p w14:paraId="7643588F" w14:textId="7FD8B327" w:rsidR="00855C13" w:rsidRDefault="00855C13" w:rsidP="00855C13">
      <w:pPr>
        <w:rPr>
          <w:rFonts w:asciiTheme="minorHAnsi" w:hAnsiTheme="minorHAnsi" w:cstheme="minorHAnsi"/>
          <w:sz w:val="22"/>
          <w:szCs w:val="28"/>
        </w:rPr>
      </w:pPr>
    </w:p>
    <w:p w14:paraId="10A954EC" w14:textId="77777777" w:rsidR="00B62EB4" w:rsidRDefault="00B62EB4" w:rsidP="00855C13">
      <w:pPr>
        <w:rPr>
          <w:rFonts w:asciiTheme="minorHAnsi" w:hAnsiTheme="minorHAnsi" w:cstheme="minorHAnsi"/>
          <w:sz w:val="22"/>
          <w:szCs w:val="28"/>
        </w:rPr>
      </w:pPr>
    </w:p>
    <w:p w14:paraId="4B2B95A9" w14:textId="77777777" w:rsidR="00421402" w:rsidRPr="00127469" w:rsidRDefault="00421402" w:rsidP="00127469">
      <w:pPr>
        <w:pStyle w:val="Styl1"/>
        <w:spacing w:before="120" w:after="120" w:line="276" w:lineRule="auto"/>
        <w:jc w:val="both"/>
        <w:rPr>
          <w:rFonts w:asciiTheme="minorHAnsi" w:hAnsiTheme="minorHAnsi" w:cstheme="minorHAnsi"/>
        </w:rPr>
      </w:pPr>
    </w:p>
    <w:sectPr w:rsidR="00421402" w:rsidRPr="00127469" w:rsidSect="00014015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4DFAA" w16cex:dateUtc="2023-05-09T13:05:00Z"/>
  <w16cex:commentExtensible w16cex:durableId="2804DFF9" w16cex:dateUtc="2023-05-09T13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44F80" w14:textId="77777777" w:rsidR="00CC1979" w:rsidRDefault="00CC1979">
      <w:r>
        <w:separator/>
      </w:r>
    </w:p>
  </w:endnote>
  <w:endnote w:type="continuationSeparator" w:id="0">
    <w:p w14:paraId="2EC1AF53" w14:textId="77777777" w:rsidR="00CC1979" w:rsidRDefault="00CC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38"/>
      <w:gridCol w:w="334"/>
    </w:tblGrid>
    <w:tr w:rsidR="00DB332C" w:rsidRPr="002E2C2E" w14:paraId="0B7FFB6C" w14:textId="77777777" w:rsidTr="00FE31A0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7A9766F" w14:textId="355B92D2" w:rsidR="00DB332C" w:rsidRPr="002E2C2E" w:rsidRDefault="0022737E" w:rsidP="00FE31A0">
          <w:pPr>
            <w:jc w:val="right"/>
            <w:rPr>
              <w:rFonts w:ascii="Cambria" w:eastAsia="Cambria" w:hAnsi="Cambria" w:cs="Tahoma"/>
              <w:color w:val="595959"/>
              <w:sz w:val="14"/>
              <w:szCs w:val="14"/>
            </w:rPr>
          </w:pPr>
          <w:r>
            <w:rPr>
              <w:rFonts w:ascii="Cambria" w:hAnsi="Cambria" w:cs="Tahoma"/>
              <w:bCs/>
              <w:caps/>
              <w:color w:val="595959"/>
              <w:sz w:val="14"/>
              <w:szCs w:val="14"/>
            </w:rPr>
            <w:t>SMLOUVA O PROVEDENÍ ZÁCHRANNÉHO ARCHEOLOGICKÉHO VÝZKUMU</w:t>
          </w:r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5B314063" w14:textId="561550F6" w:rsidR="00DB332C" w:rsidRPr="002E2C2E" w:rsidRDefault="00DB332C" w:rsidP="00FE31A0">
          <w:pPr>
            <w:rPr>
              <w:rFonts w:ascii="Cambria" w:eastAsia="Cambria" w:hAnsi="Cambria" w:cs="Tahoma"/>
              <w:color w:val="595959"/>
              <w:sz w:val="14"/>
              <w:szCs w:val="14"/>
            </w:rPr>
          </w:pP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begin"/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instrText xml:space="preserve"> PAGE   \* MERGEFORMAT </w:instrText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separate"/>
          </w:r>
          <w:r w:rsidR="005F1EB6">
            <w:rPr>
              <w:rFonts w:ascii="Cambria" w:hAnsi="Cambria" w:cs="Tahoma"/>
              <w:noProof/>
              <w:color w:val="595959"/>
              <w:sz w:val="14"/>
              <w:szCs w:val="14"/>
            </w:rPr>
            <w:t>12</w:t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end"/>
          </w:r>
        </w:p>
      </w:tc>
    </w:tr>
  </w:tbl>
  <w:p w14:paraId="47DD0F76" w14:textId="77777777" w:rsidR="00DB332C" w:rsidRPr="008C6953" w:rsidRDefault="00DB332C" w:rsidP="008C69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6571C" w14:textId="77777777" w:rsidR="00CC1979" w:rsidRDefault="00CC1979">
      <w:r>
        <w:separator/>
      </w:r>
    </w:p>
  </w:footnote>
  <w:footnote w:type="continuationSeparator" w:id="0">
    <w:p w14:paraId="76C0A643" w14:textId="77777777" w:rsidR="00CC1979" w:rsidRDefault="00CC1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53F569C"/>
    <w:multiLevelType w:val="hybridMultilevel"/>
    <w:tmpl w:val="B4A2359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5C51FB"/>
    <w:multiLevelType w:val="hybridMultilevel"/>
    <w:tmpl w:val="C4A215D4"/>
    <w:lvl w:ilvl="0" w:tplc="D6D06218">
      <w:start w:val="1"/>
      <w:numFmt w:val="bullet"/>
      <w:pStyle w:val="Tabulka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E816CB9"/>
    <w:multiLevelType w:val="hybridMultilevel"/>
    <w:tmpl w:val="739496DA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30FC771C"/>
    <w:multiLevelType w:val="hybridMultilevel"/>
    <w:tmpl w:val="E774CE08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 w15:restartNumberingAfterBreak="0">
    <w:nsid w:val="345977D1"/>
    <w:multiLevelType w:val="hybridMultilevel"/>
    <w:tmpl w:val="AD7E3C6E"/>
    <w:lvl w:ilvl="0" w:tplc="04050017">
      <w:start w:val="1"/>
      <w:numFmt w:val="lowerLetter"/>
      <w:lvlText w:val="%1)"/>
      <w:lvlJc w:val="left"/>
      <w:pPr>
        <w:ind w:left="1436" w:hanging="360"/>
      </w:pPr>
    </w:lvl>
    <w:lvl w:ilvl="1" w:tplc="04050019" w:tentative="1">
      <w:start w:val="1"/>
      <w:numFmt w:val="lowerLetter"/>
      <w:lvlText w:val="%2."/>
      <w:lvlJc w:val="left"/>
      <w:pPr>
        <w:ind w:left="2156" w:hanging="360"/>
      </w:pPr>
    </w:lvl>
    <w:lvl w:ilvl="2" w:tplc="0405001B" w:tentative="1">
      <w:start w:val="1"/>
      <w:numFmt w:val="lowerRoman"/>
      <w:lvlText w:val="%3."/>
      <w:lvlJc w:val="right"/>
      <w:pPr>
        <w:ind w:left="2876" w:hanging="180"/>
      </w:pPr>
    </w:lvl>
    <w:lvl w:ilvl="3" w:tplc="0405000F" w:tentative="1">
      <w:start w:val="1"/>
      <w:numFmt w:val="decimal"/>
      <w:lvlText w:val="%4."/>
      <w:lvlJc w:val="left"/>
      <w:pPr>
        <w:ind w:left="3596" w:hanging="360"/>
      </w:pPr>
    </w:lvl>
    <w:lvl w:ilvl="4" w:tplc="04050019" w:tentative="1">
      <w:start w:val="1"/>
      <w:numFmt w:val="lowerLetter"/>
      <w:lvlText w:val="%5."/>
      <w:lvlJc w:val="left"/>
      <w:pPr>
        <w:ind w:left="4316" w:hanging="360"/>
      </w:pPr>
    </w:lvl>
    <w:lvl w:ilvl="5" w:tplc="0405001B" w:tentative="1">
      <w:start w:val="1"/>
      <w:numFmt w:val="lowerRoman"/>
      <w:lvlText w:val="%6."/>
      <w:lvlJc w:val="right"/>
      <w:pPr>
        <w:ind w:left="5036" w:hanging="180"/>
      </w:pPr>
    </w:lvl>
    <w:lvl w:ilvl="6" w:tplc="0405000F" w:tentative="1">
      <w:start w:val="1"/>
      <w:numFmt w:val="decimal"/>
      <w:lvlText w:val="%7."/>
      <w:lvlJc w:val="left"/>
      <w:pPr>
        <w:ind w:left="5756" w:hanging="360"/>
      </w:pPr>
    </w:lvl>
    <w:lvl w:ilvl="7" w:tplc="04050019" w:tentative="1">
      <w:start w:val="1"/>
      <w:numFmt w:val="lowerLetter"/>
      <w:lvlText w:val="%8."/>
      <w:lvlJc w:val="left"/>
      <w:pPr>
        <w:ind w:left="6476" w:hanging="360"/>
      </w:pPr>
    </w:lvl>
    <w:lvl w:ilvl="8" w:tplc="040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7" w15:restartNumberingAfterBreak="0">
    <w:nsid w:val="369E0658"/>
    <w:multiLevelType w:val="hybridMultilevel"/>
    <w:tmpl w:val="EEDE4CD0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384C7D01"/>
    <w:multiLevelType w:val="hybridMultilevel"/>
    <w:tmpl w:val="A4388B06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9" w15:restartNumberingAfterBreak="0">
    <w:nsid w:val="3CE85571"/>
    <w:multiLevelType w:val="hybridMultilevel"/>
    <w:tmpl w:val="347E365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0" w15:restartNumberingAfterBreak="0">
    <w:nsid w:val="3ECE3036"/>
    <w:multiLevelType w:val="hybridMultilevel"/>
    <w:tmpl w:val="AEC8ADD8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1" w15:restartNumberingAfterBreak="0">
    <w:nsid w:val="46B67341"/>
    <w:multiLevelType w:val="hybridMultilevel"/>
    <w:tmpl w:val="B11AB9C2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2" w15:restartNumberingAfterBreak="0">
    <w:nsid w:val="497A00C4"/>
    <w:multiLevelType w:val="multilevel"/>
    <w:tmpl w:val="714021CE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odsaz"/>
      <w:lvlText w:val="%1.%2."/>
      <w:lvlJc w:val="left"/>
      <w:pPr>
        <w:tabs>
          <w:tab w:val="num" w:pos="1117"/>
        </w:tabs>
        <w:ind w:left="794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05"/>
        </w:tabs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99"/>
        </w:tabs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573" w:hanging="397"/>
      </w:pPr>
      <w:rPr>
        <w:rFonts w:cs="Times New Roman" w:hint="default"/>
      </w:rPr>
    </w:lvl>
  </w:abstractNum>
  <w:abstractNum w:abstractNumId="13" w15:restartNumberingAfterBreak="0">
    <w:nsid w:val="535E79F2"/>
    <w:multiLevelType w:val="hybridMultilevel"/>
    <w:tmpl w:val="F80A40C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4" w15:restartNumberingAfterBreak="0">
    <w:nsid w:val="55AD0297"/>
    <w:multiLevelType w:val="hybridMultilevel"/>
    <w:tmpl w:val="310CFA5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5" w15:restartNumberingAfterBreak="0">
    <w:nsid w:val="59D209C8"/>
    <w:multiLevelType w:val="multilevel"/>
    <w:tmpl w:val="886AA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pStyle w:val="Styl11"/>
      <w:lvlText w:val="%1.%2."/>
      <w:lvlJc w:val="left"/>
      <w:pPr>
        <w:ind w:left="397" w:hanging="397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16" w15:restartNumberingAfterBreak="0">
    <w:nsid w:val="5DDD296A"/>
    <w:multiLevelType w:val="hybridMultilevel"/>
    <w:tmpl w:val="0A6AC46E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7" w15:restartNumberingAfterBreak="0">
    <w:nsid w:val="6927450B"/>
    <w:multiLevelType w:val="hybridMultilevel"/>
    <w:tmpl w:val="B1F237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490650"/>
    <w:multiLevelType w:val="multilevel"/>
    <w:tmpl w:val="1828267A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C8D2F98"/>
    <w:multiLevelType w:val="hybridMultilevel"/>
    <w:tmpl w:val="4AFAC0A2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20" w15:restartNumberingAfterBreak="0">
    <w:nsid w:val="6F487F2F"/>
    <w:multiLevelType w:val="hybridMultilevel"/>
    <w:tmpl w:val="EC505D02"/>
    <w:lvl w:ilvl="0" w:tplc="62F4A9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28176C"/>
    <w:multiLevelType w:val="hybridMultilevel"/>
    <w:tmpl w:val="6088E0A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22" w15:restartNumberingAfterBreak="0">
    <w:nsid w:val="7AC9398B"/>
    <w:multiLevelType w:val="hybridMultilevel"/>
    <w:tmpl w:val="A1EC8800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22"/>
  </w:num>
  <w:num w:numId="13">
    <w:abstractNumId w:val="16"/>
  </w:num>
  <w:num w:numId="14">
    <w:abstractNumId w:val="21"/>
  </w:num>
  <w:num w:numId="15">
    <w:abstractNumId w:val="14"/>
  </w:num>
  <w:num w:numId="16">
    <w:abstractNumId w:val="10"/>
  </w:num>
  <w:num w:numId="17">
    <w:abstractNumId w:val="8"/>
  </w:num>
  <w:num w:numId="18">
    <w:abstractNumId w:val="2"/>
  </w:num>
  <w:num w:numId="19">
    <w:abstractNumId w:val="4"/>
  </w:num>
  <w:num w:numId="20">
    <w:abstractNumId w:val="6"/>
  </w:num>
  <w:num w:numId="21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2D"/>
    <w:rsid w:val="00005239"/>
    <w:rsid w:val="00007897"/>
    <w:rsid w:val="00012634"/>
    <w:rsid w:val="00013BBF"/>
    <w:rsid w:val="00014015"/>
    <w:rsid w:val="0001492A"/>
    <w:rsid w:val="00014B67"/>
    <w:rsid w:val="000160FE"/>
    <w:rsid w:val="0001668C"/>
    <w:rsid w:val="000173E8"/>
    <w:rsid w:val="00017477"/>
    <w:rsid w:val="00025D0A"/>
    <w:rsid w:val="00027816"/>
    <w:rsid w:val="00027CEE"/>
    <w:rsid w:val="00037B41"/>
    <w:rsid w:val="00041468"/>
    <w:rsid w:val="000522D1"/>
    <w:rsid w:val="00053039"/>
    <w:rsid w:val="000537A2"/>
    <w:rsid w:val="0005711F"/>
    <w:rsid w:val="00061C21"/>
    <w:rsid w:val="00063552"/>
    <w:rsid w:val="00073254"/>
    <w:rsid w:val="000740ED"/>
    <w:rsid w:val="00074C2E"/>
    <w:rsid w:val="00081D53"/>
    <w:rsid w:val="000824BC"/>
    <w:rsid w:val="000825CF"/>
    <w:rsid w:val="00082DF2"/>
    <w:rsid w:val="00087F8B"/>
    <w:rsid w:val="00091E99"/>
    <w:rsid w:val="0009621C"/>
    <w:rsid w:val="00097936"/>
    <w:rsid w:val="000A3351"/>
    <w:rsid w:val="000A46BE"/>
    <w:rsid w:val="000A79D8"/>
    <w:rsid w:val="000B0843"/>
    <w:rsid w:val="000B1D2B"/>
    <w:rsid w:val="000B702C"/>
    <w:rsid w:val="000C00E1"/>
    <w:rsid w:val="000C4067"/>
    <w:rsid w:val="000C7D8E"/>
    <w:rsid w:val="000D1B89"/>
    <w:rsid w:val="000D2BBB"/>
    <w:rsid w:val="000D2BF4"/>
    <w:rsid w:val="000D4802"/>
    <w:rsid w:val="000D672D"/>
    <w:rsid w:val="000D7238"/>
    <w:rsid w:val="000D7740"/>
    <w:rsid w:val="000E5C40"/>
    <w:rsid w:val="000E6397"/>
    <w:rsid w:val="000F39FA"/>
    <w:rsid w:val="000F69E1"/>
    <w:rsid w:val="001027D1"/>
    <w:rsid w:val="00105F9B"/>
    <w:rsid w:val="00106982"/>
    <w:rsid w:val="00115C4F"/>
    <w:rsid w:val="0012141C"/>
    <w:rsid w:val="0012299A"/>
    <w:rsid w:val="001232BE"/>
    <w:rsid w:val="00124276"/>
    <w:rsid w:val="00127469"/>
    <w:rsid w:val="00127CC8"/>
    <w:rsid w:val="001300A9"/>
    <w:rsid w:val="00130849"/>
    <w:rsid w:val="00130E55"/>
    <w:rsid w:val="001330A5"/>
    <w:rsid w:val="001362C5"/>
    <w:rsid w:val="00137C70"/>
    <w:rsid w:val="00141049"/>
    <w:rsid w:val="001422DE"/>
    <w:rsid w:val="00142ACC"/>
    <w:rsid w:val="0014318F"/>
    <w:rsid w:val="0014434F"/>
    <w:rsid w:val="00144642"/>
    <w:rsid w:val="001464D3"/>
    <w:rsid w:val="00154E26"/>
    <w:rsid w:val="00156795"/>
    <w:rsid w:val="00156D02"/>
    <w:rsid w:val="00157690"/>
    <w:rsid w:val="00160945"/>
    <w:rsid w:val="00162282"/>
    <w:rsid w:val="00162C1D"/>
    <w:rsid w:val="001635AD"/>
    <w:rsid w:val="00165046"/>
    <w:rsid w:val="00166328"/>
    <w:rsid w:val="00167316"/>
    <w:rsid w:val="00167DFC"/>
    <w:rsid w:val="00174676"/>
    <w:rsid w:val="00174A69"/>
    <w:rsid w:val="00176391"/>
    <w:rsid w:val="00183B0C"/>
    <w:rsid w:val="00187AC8"/>
    <w:rsid w:val="00187CAE"/>
    <w:rsid w:val="00187E07"/>
    <w:rsid w:val="00193D8A"/>
    <w:rsid w:val="0019623E"/>
    <w:rsid w:val="001A05A9"/>
    <w:rsid w:val="001A06D5"/>
    <w:rsid w:val="001A4B5E"/>
    <w:rsid w:val="001A50C4"/>
    <w:rsid w:val="001A524E"/>
    <w:rsid w:val="001A5D69"/>
    <w:rsid w:val="001A7A0D"/>
    <w:rsid w:val="001B19CA"/>
    <w:rsid w:val="001B24B2"/>
    <w:rsid w:val="001B587A"/>
    <w:rsid w:val="001B5BD0"/>
    <w:rsid w:val="001B7FDD"/>
    <w:rsid w:val="001C54B4"/>
    <w:rsid w:val="001C7583"/>
    <w:rsid w:val="001C7CCD"/>
    <w:rsid w:val="001D0C02"/>
    <w:rsid w:val="001D177D"/>
    <w:rsid w:val="001D4056"/>
    <w:rsid w:val="001D5B2A"/>
    <w:rsid w:val="001E2740"/>
    <w:rsid w:val="001E36D8"/>
    <w:rsid w:val="001E5C8A"/>
    <w:rsid w:val="001E5FB5"/>
    <w:rsid w:val="001E644C"/>
    <w:rsid w:val="001E7386"/>
    <w:rsid w:val="001E7420"/>
    <w:rsid w:val="001E75D8"/>
    <w:rsid w:val="001F2D64"/>
    <w:rsid w:val="001F4675"/>
    <w:rsid w:val="001F48B0"/>
    <w:rsid w:val="0020202C"/>
    <w:rsid w:val="0020223E"/>
    <w:rsid w:val="00204199"/>
    <w:rsid w:val="0020465C"/>
    <w:rsid w:val="0020508D"/>
    <w:rsid w:val="00205958"/>
    <w:rsid w:val="00206327"/>
    <w:rsid w:val="00206873"/>
    <w:rsid w:val="00207034"/>
    <w:rsid w:val="00207E39"/>
    <w:rsid w:val="00211779"/>
    <w:rsid w:val="0021614C"/>
    <w:rsid w:val="00216A1C"/>
    <w:rsid w:val="00222538"/>
    <w:rsid w:val="002225ED"/>
    <w:rsid w:val="00223A9D"/>
    <w:rsid w:val="0022737E"/>
    <w:rsid w:val="002275CA"/>
    <w:rsid w:val="002309FC"/>
    <w:rsid w:val="00234637"/>
    <w:rsid w:val="00240926"/>
    <w:rsid w:val="002440E4"/>
    <w:rsid w:val="00245DA5"/>
    <w:rsid w:val="00247A8F"/>
    <w:rsid w:val="0025012F"/>
    <w:rsid w:val="002511A1"/>
    <w:rsid w:val="0025199F"/>
    <w:rsid w:val="00252DC8"/>
    <w:rsid w:val="0025590E"/>
    <w:rsid w:val="002562E9"/>
    <w:rsid w:val="002577DB"/>
    <w:rsid w:val="002677B6"/>
    <w:rsid w:val="00272EBF"/>
    <w:rsid w:val="0027339D"/>
    <w:rsid w:val="002760D1"/>
    <w:rsid w:val="00276DE1"/>
    <w:rsid w:val="00281ACE"/>
    <w:rsid w:val="00284632"/>
    <w:rsid w:val="00284667"/>
    <w:rsid w:val="00284E4B"/>
    <w:rsid w:val="00287F6F"/>
    <w:rsid w:val="00293290"/>
    <w:rsid w:val="00295474"/>
    <w:rsid w:val="00296E2F"/>
    <w:rsid w:val="00297983"/>
    <w:rsid w:val="002A02AF"/>
    <w:rsid w:val="002A0CA2"/>
    <w:rsid w:val="002A6553"/>
    <w:rsid w:val="002A74EB"/>
    <w:rsid w:val="002B08C7"/>
    <w:rsid w:val="002B2345"/>
    <w:rsid w:val="002B29EF"/>
    <w:rsid w:val="002B5190"/>
    <w:rsid w:val="002C0A04"/>
    <w:rsid w:val="002C3034"/>
    <w:rsid w:val="002C39AB"/>
    <w:rsid w:val="002C53E3"/>
    <w:rsid w:val="002D07C1"/>
    <w:rsid w:val="002D1470"/>
    <w:rsid w:val="002D28C9"/>
    <w:rsid w:val="002D486C"/>
    <w:rsid w:val="002D6B85"/>
    <w:rsid w:val="002D6C71"/>
    <w:rsid w:val="002E176A"/>
    <w:rsid w:val="002E7C68"/>
    <w:rsid w:val="002F269D"/>
    <w:rsid w:val="002F2F77"/>
    <w:rsid w:val="002F50B7"/>
    <w:rsid w:val="002F5867"/>
    <w:rsid w:val="002F5882"/>
    <w:rsid w:val="002F6833"/>
    <w:rsid w:val="0030273D"/>
    <w:rsid w:val="0030322B"/>
    <w:rsid w:val="00303F81"/>
    <w:rsid w:val="00304396"/>
    <w:rsid w:val="00306F55"/>
    <w:rsid w:val="0031028D"/>
    <w:rsid w:val="00311444"/>
    <w:rsid w:val="00311BF2"/>
    <w:rsid w:val="0031209D"/>
    <w:rsid w:val="003123A6"/>
    <w:rsid w:val="003136F9"/>
    <w:rsid w:val="00314135"/>
    <w:rsid w:val="0031599B"/>
    <w:rsid w:val="003178DB"/>
    <w:rsid w:val="0032323C"/>
    <w:rsid w:val="0032379C"/>
    <w:rsid w:val="00324513"/>
    <w:rsid w:val="00337488"/>
    <w:rsid w:val="0034081D"/>
    <w:rsid w:val="00342942"/>
    <w:rsid w:val="00343CE0"/>
    <w:rsid w:val="00344222"/>
    <w:rsid w:val="00347023"/>
    <w:rsid w:val="00350244"/>
    <w:rsid w:val="00350CD2"/>
    <w:rsid w:val="00351EBD"/>
    <w:rsid w:val="00352296"/>
    <w:rsid w:val="00361A0B"/>
    <w:rsid w:val="00364906"/>
    <w:rsid w:val="00371612"/>
    <w:rsid w:val="0038126C"/>
    <w:rsid w:val="003838DA"/>
    <w:rsid w:val="00385629"/>
    <w:rsid w:val="00387968"/>
    <w:rsid w:val="003951BC"/>
    <w:rsid w:val="00395861"/>
    <w:rsid w:val="00395D4C"/>
    <w:rsid w:val="003A4869"/>
    <w:rsid w:val="003A6A98"/>
    <w:rsid w:val="003B07F8"/>
    <w:rsid w:val="003B399D"/>
    <w:rsid w:val="003B5098"/>
    <w:rsid w:val="003C04CE"/>
    <w:rsid w:val="003C62AF"/>
    <w:rsid w:val="003C7A4D"/>
    <w:rsid w:val="003D0B5B"/>
    <w:rsid w:val="003D447C"/>
    <w:rsid w:val="003D47F4"/>
    <w:rsid w:val="003E1305"/>
    <w:rsid w:val="003E1EC8"/>
    <w:rsid w:val="003E22B3"/>
    <w:rsid w:val="003E3D59"/>
    <w:rsid w:val="003E6E6E"/>
    <w:rsid w:val="003F1750"/>
    <w:rsid w:val="003F2A49"/>
    <w:rsid w:val="003F2B06"/>
    <w:rsid w:val="003F5E96"/>
    <w:rsid w:val="003F786D"/>
    <w:rsid w:val="00400312"/>
    <w:rsid w:val="00400D6B"/>
    <w:rsid w:val="004044F5"/>
    <w:rsid w:val="00405C99"/>
    <w:rsid w:val="00410EEC"/>
    <w:rsid w:val="00415B64"/>
    <w:rsid w:val="0041772D"/>
    <w:rsid w:val="00420B50"/>
    <w:rsid w:val="00421054"/>
    <w:rsid w:val="004210F0"/>
    <w:rsid w:val="00421402"/>
    <w:rsid w:val="00421523"/>
    <w:rsid w:val="00421844"/>
    <w:rsid w:val="00421F1C"/>
    <w:rsid w:val="00423276"/>
    <w:rsid w:val="004232E5"/>
    <w:rsid w:val="00426757"/>
    <w:rsid w:val="00427D2F"/>
    <w:rsid w:val="004301D4"/>
    <w:rsid w:val="00432867"/>
    <w:rsid w:val="00435510"/>
    <w:rsid w:val="00436AF4"/>
    <w:rsid w:val="00441E9D"/>
    <w:rsid w:val="00442307"/>
    <w:rsid w:val="0044334E"/>
    <w:rsid w:val="004437BD"/>
    <w:rsid w:val="00452D80"/>
    <w:rsid w:val="00455E6A"/>
    <w:rsid w:val="00460CF6"/>
    <w:rsid w:val="0046727F"/>
    <w:rsid w:val="004805E6"/>
    <w:rsid w:val="00484232"/>
    <w:rsid w:val="00487CC7"/>
    <w:rsid w:val="00492792"/>
    <w:rsid w:val="00493260"/>
    <w:rsid w:val="0049330D"/>
    <w:rsid w:val="004A19CF"/>
    <w:rsid w:val="004A1DEC"/>
    <w:rsid w:val="004A2AA1"/>
    <w:rsid w:val="004A33BC"/>
    <w:rsid w:val="004A35A9"/>
    <w:rsid w:val="004A4575"/>
    <w:rsid w:val="004A5DCF"/>
    <w:rsid w:val="004A63C0"/>
    <w:rsid w:val="004A6BEC"/>
    <w:rsid w:val="004B4E57"/>
    <w:rsid w:val="004B4F81"/>
    <w:rsid w:val="004B5BA2"/>
    <w:rsid w:val="004B5E16"/>
    <w:rsid w:val="004C2717"/>
    <w:rsid w:val="004C2AEB"/>
    <w:rsid w:val="004C5E98"/>
    <w:rsid w:val="004C68B5"/>
    <w:rsid w:val="004D1724"/>
    <w:rsid w:val="004D2FA1"/>
    <w:rsid w:val="004D5FED"/>
    <w:rsid w:val="004D7626"/>
    <w:rsid w:val="004E0B8D"/>
    <w:rsid w:val="004E1282"/>
    <w:rsid w:val="004F0129"/>
    <w:rsid w:val="004F5C4D"/>
    <w:rsid w:val="00502F10"/>
    <w:rsid w:val="00505BA0"/>
    <w:rsid w:val="00506ACD"/>
    <w:rsid w:val="0051122F"/>
    <w:rsid w:val="0051136C"/>
    <w:rsid w:val="00511AE9"/>
    <w:rsid w:val="00512B55"/>
    <w:rsid w:val="00515B52"/>
    <w:rsid w:val="00516F69"/>
    <w:rsid w:val="005200E9"/>
    <w:rsid w:val="005209ED"/>
    <w:rsid w:val="0052201B"/>
    <w:rsid w:val="0053187C"/>
    <w:rsid w:val="00531D8F"/>
    <w:rsid w:val="00532914"/>
    <w:rsid w:val="005400CC"/>
    <w:rsid w:val="00544A9D"/>
    <w:rsid w:val="00546B11"/>
    <w:rsid w:val="00550F79"/>
    <w:rsid w:val="00555FB0"/>
    <w:rsid w:val="005577E7"/>
    <w:rsid w:val="0056327D"/>
    <w:rsid w:val="00565928"/>
    <w:rsid w:val="005667EC"/>
    <w:rsid w:val="00566FA0"/>
    <w:rsid w:val="005705B4"/>
    <w:rsid w:val="00571A32"/>
    <w:rsid w:val="00571F45"/>
    <w:rsid w:val="00575338"/>
    <w:rsid w:val="00584D7F"/>
    <w:rsid w:val="00587126"/>
    <w:rsid w:val="00591724"/>
    <w:rsid w:val="00593011"/>
    <w:rsid w:val="00597DB1"/>
    <w:rsid w:val="005A354F"/>
    <w:rsid w:val="005A4DB9"/>
    <w:rsid w:val="005A6499"/>
    <w:rsid w:val="005A79EA"/>
    <w:rsid w:val="005A7FFE"/>
    <w:rsid w:val="005C22AA"/>
    <w:rsid w:val="005C2A0F"/>
    <w:rsid w:val="005C4235"/>
    <w:rsid w:val="005C6A8E"/>
    <w:rsid w:val="005D1F8A"/>
    <w:rsid w:val="005D263D"/>
    <w:rsid w:val="005D3BF5"/>
    <w:rsid w:val="005D6456"/>
    <w:rsid w:val="005E1089"/>
    <w:rsid w:val="005E6749"/>
    <w:rsid w:val="005F1EB6"/>
    <w:rsid w:val="005F212F"/>
    <w:rsid w:val="005F272C"/>
    <w:rsid w:val="005F31CD"/>
    <w:rsid w:val="005F4AFE"/>
    <w:rsid w:val="005F7170"/>
    <w:rsid w:val="005F7933"/>
    <w:rsid w:val="00600CE4"/>
    <w:rsid w:val="00604FDE"/>
    <w:rsid w:val="00615CAD"/>
    <w:rsid w:val="006163A6"/>
    <w:rsid w:val="006204A2"/>
    <w:rsid w:val="006214CB"/>
    <w:rsid w:val="00621AE1"/>
    <w:rsid w:val="0062343B"/>
    <w:rsid w:val="00624B55"/>
    <w:rsid w:val="00626FF6"/>
    <w:rsid w:val="00627856"/>
    <w:rsid w:val="00630CCC"/>
    <w:rsid w:val="00630EC8"/>
    <w:rsid w:val="00631A5C"/>
    <w:rsid w:val="00631DF1"/>
    <w:rsid w:val="006455DA"/>
    <w:rsid w:val="00645DAC"/>
    <w:rsid w:val="00650758"/>
    <w:rsid w:val="006515E7"/>
    <w:rsid w:val="00656103"/>
    <w:rsid w:val="006609F0"/>
    <w:rsid w:val="00660D05"/>
    <w:rsid w:val="00663219"/>
    <w:rsid w:val="00663B43"/>
    <w:rsid w:val="00664AAE"/>
    <w:rsid w:val="006656AD"/>
    <w:rsid w:val="00665BE7"/>
    <w:rsid w:val="00665C92"/>
    <w:rsid w:val="00670420"/>
    <w:rsid w:val="0067246F"/>
    <w:rsid w:val="00674592"/>
    <w:rsid w:val="00675A69"/>
    <w:rsid w:val="006765A7"/>
    <w:rsid w:val="00681B09"/>
    <w:rsid w:val="00682044"/>
    <w:rsid w:val="00684589"/>
    <w:rsid w:val="00684AA0"/>
    <w:rsid w:val="00687C14"/>
    <w:rsid w:val="00690237"/>
    <w:rsid w:val="00690F8B"/>
    <w:rsid w:val="00691F0D"/>
    <w:rsid w:val="00694D6D"/>
    <w:rsid w:val="0069757F"/>
    <w:rsid w:val="006A4FEE"/>
    <w:rsid w:val="006A57AF"/>
    <w:rsid w:val="006A7E78"/>
    <w:rsid w:val="006B2A3D"/>
    <w:rsid w:val="006B3A66"/>
    <w:rsid w:val="006B3EB4"/>
    <w:rsid w:val="006B4165"/>
    <w:rsid w:val="006B490D"/>
    <w:rsid w:val="006B7AA1"/>
    <w:rsid w:val="006B7D86"/>
    <w:rsid w:val="006C25FC"/>
    <w:rsid w:val="006C2F0A"/>
    <w:rsid w:val="006C3FFD"/>
    <w:rsid w:val="006C59C9"/>
    <w:rsid w:val="006D0CE8"/>
    <w:rsid w:val="006D30D9"/>
    <w:rsid w:val="006D38BA"/>
    <w:rsid w:val="006D5048"/>
    <w:rsid w:val="006D5A37"/>
    <w:rsid w:val="006D7480"/>
    <w:rsid w:val="006D7D23"/>
    <w:rsid w:val="006E0128"/>
    <w:rsid w:val="006E0669"/>
    <w:rsid w:val="006E514C"/>
    <w:rsid w:val="006F0B6B"/>
    <w:rsid w:val="006F19D3"/>
    <w:rsid w:val="00701D99"/>
    <w:rsid w:val="00702CD8"/>
    <w:rsid w:val="0070674F"/>
    <w:rsid w:val="00706CEC"/>
    <w:rsid w:val="00707CD4"/>
    <w:rsid w:val="0071046C"/>
    <w:rsid w:val="0071168D"/>
    <w:rsid w:val="00715CC4"/>
    <w:rsid w:val="00716DEA"/>
    <w:rsid w:val="0072168A"/>
    <w:rsid w:val="00721790"/>
    <w:rsid w:val="007227A2"/>
    <w:rsid w:val="00723A08"/>
    <w:rsid w:val="00724E57"/>
    <w:rsid w:val="00727687"/>
    <w:rsid w:val="00731560"/>
    <w:rsid w:val="00733B64"/>
    <w:rsid w:val="00734901"/>
    <w:rsid w:val="00737B9F"/>
    <w:rsid w:val="00743934"/>
    <w:rsid w:val="00747CCD"/>
    <w:rsid w:val="00750D3F"/>
    <w:rsid w:val="00751377"/>
    <w:rsid w:val="00751AA8"/>
    <w:rsid w:val="00763558"/>
    <w:rsid w:val="00767156"/>
    <w:rsid w:val="00767B5C"/>
    <w:rsid w:val="00770915"/>
    <w:rsid w:val="007759D9"/>
    <w:rsid w:val="007773E1"/>
    <w:rsid w:val="007777FA"/>
    <w:rsid w:val="00780D1D"/>
    <w:rsid w:val="0078143B"/>
    <w:rsid w:val="00786E5C"/>
    <w:rsid w:val="007873F7"/>
    <w:rsid w:val="0079251D"/>
    <w:rsid w:val="0079352D"/>
    <w:rsid w:val="00794242"/>
    <w:rsid w:val="00794881"/>
    <w:rsid w:val="00794BC3"/>
    <w:rsid w:val="007951E0"/>
    <w:rsid w:val="00795FCC"/>
    <w:rsid w:val="007A0BB6"/>
    <w:rsid w:val="007A19FE"/>
    <w:rsid w:val="007A590C"/>
    <w:rsid w:val="007B3072"/>
    <w:rsid w:val="007B4CD7"/>
    <w:rsid w:val="007C288D"/>
    <w:rsid w:val="007C7AD2"/>
    <w:rsid w:val="007C7CCD"/>
    <w:rsid w:val="007D00E6"/>
    <w:rsid w:val="007D1893"/>
    <w:rsid w:val="007D4D01"/>
    <w:rsid w:val="007D5371"/>
    <w:rsid w:val="007D54C3"/>
    <w:rsid w:val="007D741F"/>
    <w:rsid w:val="007E0069"/>
    <w:rsid w:val="007E2ACE"/>
    <w:rsid w:val="007E2E30"/>
    <w:rsid w:val="007E5859"/>
    <w:rsid w:val="007F29D9"/>
    <w:rsid w:val="007F2A23"/>
    <w:rsid w:val="007F37ED"/>
    <w:rsid w:val="007F5151"/>
    <w:rsid w:val="007F7618"/>
    <w:rsid w:val="007F78EA"/>
    <w:rsid w:val="00801988"/>
    <w:rsid w:val="00803EAA"/>
    <w:rsid w:val="0080797C"/>
    <w:rsid w:val="008106AD"/>
    <w:rsid w:val="00811590"/>
    <w:rsid w:val="008145E2"/>
    <w:rsid w:val="00815EEC"/>
    <w:rsid w:val="008206AF"/>
    <w:rsid w:val="00821F11"/>
    <w:rsid w:val="00822931"/>
    <w:rsid w:val="008234F3"/>
    <w:rsid w:val="008248A2"/>
    <w:rsid w:val="00832E78"/>
    <w:rsid w:val="0083386A"/>
    <w:rsid w:val="00841A1F"/>
    <w:rsid w:val="008423BF"/>
    <w:rsid w:val="00842FE3"/>
    <w:rsid w:val="00850229"/>
    <w:rsid w:val="00851D3F"/>
    <w:rsid w:val="00852399"/>
    <w:rsid w:val="00853629"/>
    <w:rsid w:val="00855913"/>
    <w:rsid w:val="00855C13"/>
    <w:rsid w:val="00856ABF"/>
    <w:rsid w:val="008629A6"/>
    <w:rsid w:val="00864A2E"/>
    <w:rsid w:val="00864B08"/>
    <w:rsid w:val="00866588"/>
    <w:rsid w:val="00875091"/>
    <w:rsid w:val="00875203"/>
    <w:rsid w:val="00875271"/>
    <w:rsid w:val="00875300"/>
    <w:rsid w:val="00881CC2"/>
    <w:rsid w:val="00886227"/>
    <w:rsid w:val="00886BE4"/>
    <w:rsid w:val="008876F3"/>
    <w:rsid w:val="008911D9"/>
    <w:rsid w:val="008A27FD"/>
    <w:rsid w:val="008A3FDA"/>
    <w:rsid w:val="008A6F01"/>
    <w:rsid w:val="008B10E9"/>
    <w:rsid w:val="008B1253"/>
    <w:rsid w:val="008B7A6C"/>
    <w:rsid w:val="008C6953"/>
    <w:rsid w:val="008C7B44"/>
    <w:rsid w:val="008D0E67"/>
    <w:rsid w:val="008D1FF7"/>
    <w:rsid w:val="008D5819"/>
    <w:rsid w:val="008D64B9"/>
    <w:rsid w:val="008D78C2"/>
    <w:rsid w:val="008E2A80"/>
    <w:rsid w:val="008E768E"/>
    <w:rsid w:val="008F06E2"/>
    <w:rsid w:val="008F1A0C"/>
    <w:rsid w:val="008F2A69"/>
    <w:rsid w:val="008F4885"/>
    <w:rsid w:val="009000E8"/>
    <w:rsid w:val="009019B9"/>
    <w:rsid w:val="00904F2F"/>
    <w:rsid w:val="0090520C"/>
    <w:rsid w:val="0090730B"/>
    <w:rsid w:val="00911D9C"/>
    <w:rsid w:val="00912489"/>
    <w:rsid w:val="009169B4"/>
    <w:rsid w:val="00921858"/>
    <w:rsid w:val="00923E61"/>
    <w:rsid w:val="00924DFF"/>
    <w:rsid w:val="00925D4B"/>
    <w:rsid w:val="00926707"/>
    <w:rsid w:val="00930A35"/>
    <w:rsid w:val="00931C17"/>
    <w:rsid w:val="0093410C"/>
    <w:rsid w:val="00934681"/>
    <w:rsid w:val="00940214"/>
    <w:rsid w:val="00940D0E"/>
    <w:rsid w:val="00941C9D"/>
    <w:rsid w:val="0094287B"/>
    <w:rsid w:val="00942E95"/>
    <w:rsid w:val="00943A94"/>
    <w:rsid w:val="009505D1"/>
    <w:rsid w:val="00954908"/>
    <w:rsid w:val="009601D0"/>
    <w:rsid w:val="009625EC"/>
    <w:rsid w:val="0097118D"/>
    <w:rsid w:val="00971703"/>
    <w:rsid w:val="00974D86"/>
    <w:rsid w:val="0098299F"/>
    <w:rsid w:val="0098479C"/>
    <w:rsid w:val="00985B5A"/>
    <w:rsid w:val="00990EC0"/>
    <w:rsid w:val="009919DD"/>
    <w:rsid w:val="009947CD"/>
    <w:rsid w:val="00995924"/>
    <w:rsid w:val="009A0A83"/>
    <w:rsid w:val="009A1195"/>
    <w:rsid w:val="009A327A"/>
    <w:rsid w:val="009A5CF4"/>
    <w:rsid w:val="009A5FE9"/>
    <w:rsid w:val="009B03BB"/>
    <w:rsid w:val="009B2D09"/>
    <w:rsid w:val="009B507B"/>
    <w:rsid w:val="009C29E2"/>
    <w:rsid w:val="009C66D2"/>
    <w:rsid w:val="009D120A"/>
    <w:rsid w:val="009D1987"/>
    <w:rsid w:val="009D1DD1"/>
    <w:rsid w:val="009D1E04"/>
    <w:rsid w:val="009D201F"/>
    <w:rsid w:val="009D2756"/>
    <w:rsid w:val="009D5E45"/>
    <w:rsid w:val="009D604B"/>
    <w:rsid w:val="009D7229"/>
    <w:rsid w:val="009E00F6"/>
    <w:rsid w:val="009E0F48"/>
    <w:rsid w:val="009E2C25"/>
    <w:rsid w:val="009E796B"/>
    <w:rsid w:val="009F293C"/>
    <w:rsid w:val="00A013DF"/>
    <w:rsid w:val="00A019C5"/>
    <w:rsid w:val="00A026BA"/>
    <w:rsid w:val="00A04508"/>
    <w:rsid w:val="00A04E40"/>
    <w:rsid w:val="00A051A6"/>
    <w:rsid w:val="00A05AC1"/>
    <w:rsid w:val="00A07025"/>
    <w:rsid w:val="00A132E4"/>
    <w:rsid w:val="00A14DC0"/>
    <w:rsid w:val="00A170CE"/>
    <w:rsid w:val="00A26947"/>
    <w:rsid w:val="00A305C1"/>
    <w:rsid w:val="00A306AC"/>
    <w:rsid w:val="00A30AEB"/>
    <w:rsid w:val="00A30F47"/>
    <w:rsid w:val="00A34E1C"/>
    <w:rsid w:val="00A360E1"/>
    <w:rsid w:val="00A45E0F"/>
    <w:rsid w:val="00A47527"/>
    <w:rsid w:val="00A5245D"/>
    <w:rsid w:val="00A54BCE"/>
    <w:rsid w:val="00A55816"/>
    <w:rsid w:val="00A56707"/>
    <w:rsid w:val="00A60058"/>
    <w:rsid w:val="00A62E06"/>
    <w:rsid w:val="00A63414"/>
    <w:rsid w:val="00A670E6"/>
    <w:rsid w:val="00A72918"/>
    <w:rsid w:val="00A74022"/>
    <w:rsid w:val="00A7577B"/>
    <w:rsid w:val="00A75900"/>
    <w:rsid w:val="00A778AD"/>
    <w:rsid w:val="00A77B78"/>
    <w:rsid w:val="00A80AFD"/>
    <w:rsid w:val="00A81C36"/>
    <w:rsid w:val="00A833B7"/>
    <w:rsid w:val="00A83ECC"/>
    <w:rsid w:val="00A84997"/>
    <w:rsid w:val="00AA19DA"/>
    <w:rsid w:val="00AA2817"/>
    <w:rsid w:val="00AA4492"/>
    <w:rsid w:val="00AB1A64"/>
    <w:rsid w:val="00AB295B"/>
    <w:rsid w:val="00AC0B9D"/>
    <w:rsid w:val="00AC439C"/>
    <w:rsid w:val="00AC4B2F"/>
    <w:rsid w:val="00AC5F5C"/>
    <w:rsid w:val="00AC74A6"/>
    <w:rsid w:val="00AD180E"/>
    <w:rsid w:val="00AD1C8C"/>
    <w:rsid w:val="00AD7C43"/>
    <w:rsid w:val="00AE10DE"/>
    <w:rsid w:val="00AE2F6A"/>
    <w:rsid w:val="00AE3DEA"/>
    <w:rsid w:val="00AE633D"/>
    <w:rsid w:val="00AE708A"/>
    <w:rsid w:val="00AF037A"/>
    <w:rsid w:val="00AF2019"/>
    <w:rsid w:val="00AF3D29"/>
    <w:rsid w:val="00AF77D9"/>
    <w:rsid w:val="00B013B2"/>
    <w:rsid w:val="00B037CC"/>
    <w:rsid w:val="00B03BA3"/>
    <w:rsid w:val="00B10D3C"/>
    <w:rsid w:val="00B1327C"/>
    <w:rsid w:val="00B13C03"/>
    <w:rsid w:val="00B17A2D"/>
    <w:rsid w:val="00B23163"/>
    <w:rsid w:val="00B24A03"/>
    <w:rsid w:val="00B263E2"/>
    <w:rsid w:val="00B31CB4"/>
    <w:rsid w:val="00B3415A"/>
    <w:rsid w:val="00B362B3"/>
    <w:rsid w:val="00B3702D"/>
    <w:rsid w:val="00B41407"/>
    <w:rsid w:val="00B42820"/>
    <w:rsid w:val="00B42891"/>
    <w:rsid w:val="00B45B6B"/>
    <w:rsid w:val="00B5056E"/>
    <w:rsid w:val="00B50F2E"/>
    <w:rsid w:val="00B54122"/>
    <w:rsid w:val="00B541D9"/>
    <w:rsid w:val="00B55160"/>
    <w:rsid w:val="00B62EB4"/>
    <w:rsid w:val="00B62F23"/>
    <w:rsid w:val="00B6447F"/>
    <w:rsid w:val="00B65ACE"/>
    <w:rsid w:val="00B662B0"/>
    <w:rsid w:val="00B7311F"/>
    <w:rsid w:val="00B7334E"/>
    <w:rsid w:val="00B745DF"/>
    <w:rsid w:val="00B75F3C"/>
    <w:rsid w:val="00B816D2"/>
    <w:rsid w:val="00B8336B"/>
    <w:rsid w:val="00B84312"/>
    <w:rsid w:val="00B84C41"/>
    <w:rsid w:val="00B87EB5"/>
    <w:rsid w:val="00B96457"/>
    <w:rsid w:val="00BA08EA"/>
    <w:rsid w:val="00BA385B"/>
    <w:rsid w:val="00BA5054"/>
    <w:rsid w:val="00BA65EC"/>
    <w:rsid w:val="00BB31A1"/>
    <w:rsid w:val="00BB3FE1"/>
    <w:rsid w:val="00BB4B4D"/>
    <w:rsid w:val="00BB727A"/>
    <w:rsid w:val="00BC2AFD"/>
    <w:rsid w:val="00BC3C20"/>
    <w:rsid w:val="00BC5812"/>
    <w:rsid w:val="00BC72C8"/>
    <w:rsid w:val="00BD08A9"/>
    <w:rsid w:val="00BD0AAF"/>
    <w:rsid w:val="00BD2021"/>
    <w:rsid w:val="00BD4470"/>
    <w:rsid w:val="00BE052F"/>
    <w:rsid w:val="00BE5448"/>
    <w:rsid w:val="00BE64DE"/>
    <w:rsid w:val="00BE69A0"/>
    <w:rsid w:val="00BE6B9D"/>
    <w:rsid w:val="00BF19C4"/>
    <w:rsid w:val="00BF3EF8"/>
    <w:rsid w:val="00BF6E04"/>
    <w:rsid w:val="00BF7D88"/>
    <w:rsid w:val="00C0756A"/>
    <w:rsid w:val="00C0773A"/>
    <w:rsid w:val="00C13016"/>
    <w:rsid w:val="00C13580"/>
    <w:rsid w:val="00C13786"/>
    <w:rsid w:val="00C14CE5"/>
    <w:rsid w:val="00C23867"/>
    <w:rsid w:val="00C23B13"/>
    <w:rsid w:val="00C26B61"/>
    <w:rsid w:val="00C33787"/>
    <w:rsid w:val="00C3551B"/>
    <w:rsid w:val="00C37529"/>
    <w:rsid w:val="00C43E58"/>
    <w:rsid w:val="00C46A12"/>
    <w:rsid w:val="00C50729"/>
    <w:rsid w:val="00C511F3"/>
    <w:rsid w:val="00C543F3"/>
    <w:rsid w:val="00C557B7"/>
    <w:rsid w:val="00C5796B"/>
    <w:rsid w:val="00C6372A"/>
    <w:rsid w:val="00C63A6E"/>
    <w:rsid w:val="00C65433"/>
    <w:rsid w:val="00C6629D"/>
    <w:rsid w:val="00C66F05"/>
    <w:rsid w:val="00C728C8"/>
    <w:rsid w:val="00C72C19"/>
    <w:rsid w:val="00C72D7F"/>
    <w:rsid w:val="00C750E4"/>
    <w:rsid w:val="00C770A0"/>
    <w:rsid w:val="00C77F27"/>
    <w:rsid w:val="00C800B6"/>
    <w:rsid w:val="00C81B82"/>
    <w:rsid w:val="00C8570A"/>
    <w:rsid w:val="00C860DD"/>
    <w:rsid w:val="00C91240"/>
    <w:rsid w:val="00C9530A"/>
    <w:rsid w:val="00CA1C73"/>
    <w:rsid w:val="00CA5662"/>
    <w:rsid w:val="00CA73F9"/>
    <w:rsid w:val="00CB184B"/>
    <w:rsid w:val="00CB4E27"/>
    <w:rsid w:val="00CB7B2E"/>
    <w:rsid w:val="00CC1979"/>
    <w:rsid w:val="00CC5F2F"/>
    <w:rsid w:val="00CC74E0"/>
    <w:rsid w:val="00CC77C8"/>
    <w:rsid w:val="00CD16D3"/>
    <w:rsid w:val="00CD4903"/>
    <w:rsid w:val="00CD4DB9"/>
    <w:rsid w:val="00CD6817"/>
    <w:rsid w:val="00CD7728"/>
    <w:rsid w:val="00CE17BE"/>
    <w:rsid w:val="00CE2061"/>
    <w:rsid w:val="00CE4A9B"/>
    <w:rsid w:val="00CE51AA"/>
    <w:rsid w:val="00CE5C3B"/>
    <w:rsid w:val="00CF1A5A"/>
    <w:rsid w:val="00CF301D"/>
    <w:rsid w:val="00CF3A54"/>
    <w:rsid w:val="00CF757F"/>
    <w:rsid w:val="00CF7716"/>
    <w:rsid w:val="00D002A2"/>
    <w:rsid w:val="00D0096E"/>
    <w:rsid w:val="00D03FCB"/>
    <w:rsid w:val="00D10E72"/>
    <w:rsid w:val="00D11D57"/>
    <w:rsid w:val="00D12CB7"/>
    <w:rsid w:val="00D17A44"/>
    <w:rsid w:val="00D2202B"/>
    <w:rsid w:val="00D24278"/>
    <w:rsid w:val="00D27DFB"/>
    <w:rsid w:val="00D34C7D"/>
    <w:rsid w:val="00D356B0"/>
    <w:rsid w:val="00D454CD"/>
    <w:rsid w:val="00D4648D"/>
    <w:rsid w:val="00D468EC"/>
    <w:rsid w:val="00D47BE9"/>
    <w:rsid w:val="00D5035B"/>
    <w:rsid w:val="00D5118A"/>
    <w:rsid w:val="00D51D79"/>
    <w:rsid w:val="00D55086"/>
    <w:rsid w:val="00D55742"/>
    <w:rsid w:val="00D56A17"/>
    <w:rsid w:val="00D60893"/>
    <w:rsid w:val="00D614C6"/>
    <w:rsid w:val="00D62DE7"/>
    <w:rsid w:val="00D64C2A"/>
    <w:rsid w:val="00D668E5"/>
    <w:rsid w:val="00D67483"/>
    <w:rsid w:val="00D67AFF"/>
    <w:rsid w:val="00D72306"/>
    <w:rsid w:val="00D754AB"/>
    <w:rsid w:val="00D80C81"/>
    <w:rsid w:val="00D81A28"/>
    <w:rsid w:val="00D86AB2"/>
    <w:rsid w:val="00D9195E"/>
    <w:rsid w:val="00D92245"/>
    <w:rsid w:val="00D93434"/>
    <w:rsid w:val="00D93CC3"/>
    <w:rsid w:val="00D94533"/>
    <w:rsid w:val="00D95C1D"/>
    <w:rsid w:val="00D977B8"/>
    <w:rsid w:val="00D97D1E"/>
    <w:rsid w:val="00DA4ADF"/>
    <w:rsid w:val="00DA5027"/>
    <w:rsid w:val="00DB332C"/>
    <w:rsid w:val="00DB344F"/>
    <w:rsid w:val="00DB4AC0"/>
    <w:rsid w:val="00DB4B8A"/>
    <w:rsid w:val="00DB5B8B"/>
    <w:rsid w:val="00DB6985"/>
    <w:rsid w:val="00DB75A2"/>
    <w:rsid w:val="00DC1DE9"/>
    <w:rsid w:val="00DC37B9"/>
    <w:rsid w:val="00DC4E32"/>
    <w:rsid w:val="00DC7849"/>
    <w:rsid w:val="00DD0EC0"/>
    <w:rsid w:val="00DD1DD1"/>
    <w:rsid w:val="00DD6C47"/>
    <w:rsid w:val="00DD7DF6"/>
    <w:rsid w:val="00DE1F6C"/>
    <w:rsid w:val="00DE5E37"/>
    <w:rsid w:val="00DE747D"/>
    <w:rsid w:val="00DF2072"/>
    <w:rsid w:val="00DF2EC7"/>
    <w:rsid w:val="00DF66FA"/>
    <w:rsid w:val="00E00A74"/>
    <w:rsid w:val="00E06101"/>
    <w:rsid w:val="00E10ABE"/>
    <w:rsid w:val="00E10E91"/>
    <w:rsid w:val="00E112CE"/>
    <w:rsid w:val="00E127D7"/>
    <w:rsid w:val="00E15C13"/>
    <w:rsid w:val="00E257E0"/>
    <w:rsid w:val="00E25C0E"/>
    <w:rsid w:val="00E2685B"/>
    <w:rsid w:val="00E278E6"/>
    <w:rsid w:val="00E306CE"/>
    <w:rsid w:val="00E31108"/>
    <w:rsid w:val="00E31D5E"/>
    <w:rsid w:val="00E33717"/>
    <w:rsid w:val="00E33C42"/>
    <w:rsid w:val="00E3453C"/>
    <w:rsid w:val="00E34C29"/>
    <w:rsid w:val="00E41593"/>
    <w:rsid w:val="00E41C5D"/>
    <w:rsid w:val="00E43A8E"/>
    <w:rsid w:val="00E45052"/>
    <w:rsid w:val="00E45A23"/>
    <w:rsid w:val="00E52259"/>
    <w:rsid w:val="00E54555"/>
    <w:rsid w:val="00E64367"/>
    <w:rsid w:val="00E6477E"/>
    <w:rsid w:val="00E71C92"/>
    <w:rsid w:val="00E72417"/>
    <w:rsid w:val="00E734B7"/>
    <w:rsid w:val="00E74ED9"/>
    <w:rsid w:val="00E8147B"/>
    <w:rsid w:val="00E83922"/>
    <w:rsid w:val="00E83A3E"/>
    <w:rsid w:val="00E8561C"/>
    <w:rsid w:val="00E87804"/>
    <w:rsid w:val="00E92682"/>
    <w:rsid w:val="00E963F4"/>
    <w:rsid w:val="00EA0688"/>
    <w:rsid w:val="00EA4D8F"/>
    <w:rsid w:val="00EA7230"/>
    <w:rsid w:val="00EA75D9"/>
    <w:rsid w:val="00EB0F23"/>
    <w:rsid w:val="00EB29DE"/>
    <w:rsid w:val="00EB33E9"/>
    <w:rsid w:val="00EC1298"/>
    <w:rsid w:val="00EC13AB"/>
    <w:rsid w:val="00EC2B94"/>
    <w:rsid w:val="00EC3FD9"/>
    <w:rsid w:val="00ED2DA5"/>
    <w:rsid w:val="00ED3B9E"/>
    <w:rsid w:val="00ED5143"/>
    <w:rsid w:val="00EE3DB8"/>
    <w:rsid w:val="00EE6F0E"/>
    <w:rsid w:val="00EE7140"/>
    <w:rsid w:val="00EF1239"/>
    <w:rsid w:val="00EF5916"/>
    <w:rsid w:val="00F007A7"/>
    <w:rsid w:val="00F030EC"/>
    <w:rsid w:val="00F047DB"/>
    <w:rsid w:val="00F06D67"/>
    <w:rsid w:val="00F07385"/>
    <w:rsid w:val="00F07B8C"/>
    <w:rsid w:val="00F07CFB"/>
    <w:rsid w:val="00F12B6A"/>
    <w:rsid w:val="00F149B2"/>
    <w:rsid w:val="00F149BE"/>
    <w:rsid w:val="00F20443"/>
    <w:rsid w:val="00F2285C"/>
    <w:rsid w:val="00F2413C"/>
    <w:rsid w:val="00F26AD6"/>
    <w:rsid w:val="00F30CE3"/>
    <w:rsid w:val="00F32E54"/>
    <w:rsid w:val="00F35325"/>
    <w:rsid w:val="00F37617"/>
    <w:rsid w:val="00F404ED"/>
    <w:rsid w:val="00F41796"/>
    <w:rsid w:val="00F41D26"/>
    <w:rsid w:val="00F4516D"/>
    <w:rsid w:val="00F45872"/>
    <w:rsid w:val="00F522AA"/>
    <w:rsid w:val="00F5265D"/>
    <w:rsid w:val="00F53516"/>
    <w:rsid w:val="00F53FA6"/>
    <w:rsid w:val="00F54006"/>
    <w:rsid w:val="00F61429"/>
    <w:rsid w:val="00F61DBB"/>
    <w:rsid w:val="00F62A15"/>
    <w:rsid w:val="00F66563"/>
    <w:rsid w:val="00F67FBB"/>
    <w:rsid w:val="00F70F32"/>
    <w:rsid w:val="00F71A5B"/>
    <w:rsid w:val="00F730E5"/>
    <w:rsid w:val="00F7503A"/>
    <w:rsid w:val="00F77FAD"/>
    <w:rsid w:val="00F82455"/>
    <w:rsid w:val="00F83D4E"/>
    <w:rsid w:val="00F86E39"/>
    <w:rsid w:val="00F92085"/>
    <w:rsid w:val="00F92BE4"/>
    <w:rsid w:val="00F9515F"/>
    <w:rsid w:val="00F96B61"/>
    <w:rsid w:val="00FA1172"/>
    <w:rsid w:val="00FA2156"/>
    <w:rsid w:val="00FA2C4E"/>
    <w:rsid w:val="00FA7CDC"/>
    <w:rsid w:val="00FB1DC0"/>
    <w:rsid w:val="00FB30E6"/>
    <w:rsid w:val="00FB38B3"/>
    <w:rsid w:val="00FB3FF9"/>
    <w:rsid w:val="00FC4317"/>
    <w:rsid w:val="00FC5057"/>
    <w:rsid w:val="00FC62C3"/>
    <w:rsid w:val="00FC68EA"/>
    <w:rsid w:val="00FC7C05"/>
    <w:rsid w:val="00FD5330"/>
    <w:rsid w:val="00FD5C2C"/>
    <w:rsid w:val="00FE236F"/>
    <w:rsid w:val="00FE31A0"/>
    <w:rsid w:val="00FE4801"/>
    <w:rsid w:val="00FE5BD7"/>
    <w:rsid w:val="00FE638E"/>
    <w:rsid w:val="00FF0720"/>
    <w:rsid w:val="00FF134F"/>
    <w:rsid w:val="00FF18AF"/>
    <w:rsid w:val="00FF5F09"/>
    <w:rsid w:val="00FF7AE2"/>
    <w:rsid w:val="00FF7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6C137"/>
  <w15:docId w15:val="{A8F7C5B2-3C7D-4086-83A0-BA4A69FE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7A2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17A2D"/>
    <w:pPr>
      <w:keepNext/>
      <w:spacing w:before="120" w:after="120"/>
      <w:jc w:val="center"/>
      <w:outlineLvl w:val="0"/>
    </w:pPr>
    <w:rPr>
      <w:rFonts w:ascii="Arial Black" w:hAnsi="Arial Black"/>
      <w:caps/>
      <w:sz w:val="50"/>
      <w:szCs w:val="20"/>
    </w:rPr>
  </w:style>
  <w:style w:type="paragraph" w:styleId="Nadpis2">
    <w:name w:val="heading 2"/>
    <w:basedOn w:val="Normln"/>
    <w:next w:val="Normln"/>
    <w:link w:val="Nadpis2Char"/>
    <w:qFormat/>
    <w:rsid w:val="00B17A2D"/>
    <w:pPr>
      <w:keepNext/>
      <w:numPr>
        <w:numId w:val="1"/>
      </w:numPr>
      <w:jc w:val="center"/>
      <w:outlineLvl w:val="1"/>
    </w:pPr>
    <w:rPr>
      <w:rFonts w:ascii="Arial" w:hAnsi="Arial"/>
      <w:b/>
      <w:sz w:val="32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17A2D"/>
    <w:pPr>
      <w:keepNext/>
      <w:jc w:val="center"/>
      <w:outlineLvl w:val="2"/>
    </w:pPr>
    <w:rPr>
      <w:rFonts w:ascii="Arial" w:hAnsi="Arial"/>
      <w:b/>
      <w:sz w:val="22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0740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F451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4516D"/>
    <w:rPr>
      <w:rFonts w:ascii="Arial" w:hAnsi="Arial"/>
      <w:b/>
      <w:sz w:val="32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F4516D"/>
    <w:rPr>
      <w:rFonts w:ascii="Cambria" w:hAnsi="Cambria" w:cs="Times New Roman"/>
      <w:b/>
      <w:bCs/>
      <w:sz w:val="26"/>
      <w:szCs w:val="26"/>
    </w:rPr>
  </w:style>
  <w:style w:type="paragraph" w:customStyle="1" w:styleId="Normodsaz">
    <w:name w:val="Norm.odsaz."/>
    <w:basedOn w:val="Normln"/>
    <w:rsid w:val="00B17A2D"/>
    <w:pPr>
      <w:numPr>
        <w:ilvl w:val="1"/>
        <w:numId w:val="1"/>
      </w:numPr>
      <w:spacing w:before="120" w:after="120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B17A2D"/>
    <w:rPr>
      <w:rFonts w:ascii="Arial" w:hAnsi="Arial"/>
      <w:sz w:val="22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sid w:val="003951BC"/>
    <w:rPr>
      <w:rFonts w:ascii="Arial" w:hAnsi="Arial" w:cs="Times New Roman"/>
      <w:sz w:val="22"/>
    </w:rPr>
  </w:style>
  <w:style w:type="paragraph" w:styleId="Zhlav">
    <w:name w:val="header"/>
    <w:basedOn w:val="Normln"/>
    <w:link w:val="ZhlavChar"/>
    <w:uiPriority w:val="99"/>
    <w:rsid w:val="00DD1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2185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rsid w:val="00DD1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locked/>
    <w:rsid w:val="00C511F3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DD1DD1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17A2D"/>
    <w:rPr>
      <w:rFonts w:cs="Times New Roman"/>
      <w:b/>
    </w:rPr>
  </w:style>
  <w:style w:type="paragraph" w:styleId="Zkladntext3">
    <w:name w:val="Body Text 3"/>
    <w:basedOn w:val="Normln"/>
    <w:link w:val="Zkladntext3Char"/>
    <w:uiPriority w:val="99"/>
    <w:rsid w:val="00B17A2D"/>
    <w:pPr>
      <w:jc w:val="left"/>
    </w:pPr>
    <w:rPr>
      <w:b/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F4516D"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D72306"/>
    <w:pPr>
      <w:jc w:val="center"/>
    </w:pPr>
    <w:rPr>
      <w:b/>
      <w:sz w:val="36"/>
      <w:szCs w:val="20"/>
    </w:rPr>
  </w:style>
  <w:style w:type="character" w:customStyle="1" w:styleId="NzevChar">
    <w:name w:val="Název Char"/>
    <w:basedOn w:val="Standardnpsmoodstavce"/>
    <w:link w:val="Nzev"/>
    <w:locked/>
    <w:rsid w:val="00D72306"/>
    <w:rPr>
      <w:rFonts w:cs="Times New Roman"/>
      <w:b/>
      <w:sz w:val="36"/>
    </w:rPr>
  </w:style>
  <w:style w:type="paragraph" w:styleId="Zkladntext">
    <w:name w:val="Body Text"/>
    <w:basedOn w:val="Normln"/>
    <w:link w:val="ZkladntextChar"/>
    <w:uiPriority w:val="99"/>
    <w:rsid w:val="00D723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72306"/>
    <w:rPr>
      <w:rFonts w:cs="Times New Roman"/>
      <w:sz w:val="24"/>
      <w:szCs w:val="24"/>
    </w:rPr>
  </w:style>
  <w:style w:type="paragraph" w:styleId="Seznam2">
    <w:name w:val="List 2"/>
    <w:basedOn w:val="Normln"/>
    <w:uiPriority w:val="99"/>
    <w:rsid w:val="008F2A69"/>
    <w:pPr>
      <w:ind w:left="566" w:hanging="283"/>
      <w:jc w:val="left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A5D69"/>
    <w:pPr>
      <w:ind w:left="720"/>
      <w:contextualSpacing/>
      <w:jc w:val="left"/>
    </w:pPr>
  </w:style>
  <w:style w:type="paragraph" w:styleId="Seznam">
    <w:name w:val="List"/>
    <w:basedOn w:val="Normln"/>
    <w:uiPriority w:val="99"/>
    <w:rsid w:val="0052201B"/>
    <w:pPr>
      <w:ind w:left="283" w:hanging="283"/>
      <w:contextualSpacing/>
    </w:pPr>
  </w:style>
  <w:style w:type="paragraph" w:styleId="Textbubliny">
    <w:name w:val="Balloon Text"/>
    <w:basedOn w:val="Normln"/>
    <w:link w:val="TextbublinyChar"/>
    <w:uiPriority w:val="99"/>
    <w:rsid w:val="00F41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41D26"/>
    <w:rPr>
      <w:rFonts w:ascii="Tahoma" w:hAnsi="Tahoma" w:cs="Tahoma"/>
      <w:sz w:val="16"/>
      <w:szCs w:val="16"/>
    </w:rPr>
  </w:style>
  <w:style w:type="paragraph" w:styleId="Seznam3">
    <w:name w:val="List 3"/>
    <w:basedOn w:val="Normln"/>
    <w:uiPriority w:val="99"/>
    <w:rsid w:val="000B0843"/>
    <w:pPr>
      <w:ind w:left="849" w:hanging="283"/>
      <w:contextualSpacing/>
    </w:pPr>
  </w:style>
  <w:style w:type="character" w:styleId="Odkaznakoment">
    <w:name w:val="annotation reference"/>
    <w:basedOn w:val="Standardnpsmoodstavce"/>
    <w:uiPriority w:val="99"/>
    <w:rsid w:val="003951B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951B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3951BC"/>
    <w:rPr>
      <w:rFonts w:ascii="Arial" w:hAnsi="Arial" w:cs="Times New Roman"/>
      <w:b/>
      <w:bCs/>
      <w:sz w:val="22"/>
    </w:rPr>
  </w:style>
  <w:style w:type="paragraph" w:styleId="Revize">
    <w:name w:val="Revision"/>
    <w:hidden/>
    <w:uiPriority w:val="99"/>
    <w:semiHidden/>
    <w:rsid w:val="00DA4ADF"/>
    <w:rPr>
      <w:sz w:val="24"/>
      <w:szCs w:val="24"/>
    </w:rPr>
  </w:style>
  <w:style w:type="paragraph" w:customStyle="1" w:styleId="Styl1">
    <w:name w:val="Styl1"/>
    <w:basedOn w:val="Normln"/>
    <w:link w:val="Styl1Char"/>
    <w:uiPriority w:val="99"/>
    <w:qFormat/>
    <w:rsid w:val="00B87EB5"/>
    <w:pPr>
      <w:jc w:val="left"/>
    </w:pPr>
    <w:rPr>
      <w:rFonts w:ascii="Arial" w:hAnsi="Arial"/>
      <w:sz w:val="22"/>
      <w:szCs w:val="20"/>
    </w:rPr>
  </w:style>
  <w:style w:type="character" w:styleId="Znakapoznpodarou">
    <w:name w:val="footnote reference"/>
    <w:semiHidden/>
    <w:rsid w:val="00B87EB5"/>
    <w:rPr>
      <w:vertAlign w:val="superscript"/>
    </w:rPr>
  </w:style>
  <w:style w:type="paragraph" w:customStyle="1" w:styleId="CharCharCharCharCharCharChar">
    <w:name w:val="Char Char Char Char Char Char Char"/>
    <w:basedOn w:val="Normln"/>
    <w:rsid w:val="00CD4D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25012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yl2">
    <w:name w:val="Styl2"/>
    <w:basedOn w:val="Bezmezer"/>
    <w:uiPriority w:val="99"/>
    <w:qFormat/>
    <w:rsid w:val="00D12CB7"/>
    <w:pPr>
      <w:tabs>
        <w:tab w:val="num" w:pos="1514"/>
      </w:tabs>
      <w:spacing w:before="120" w:after="120" w:line="276" w:lineRule="auto"/>
      <w:ind w:left="1191" w:hanging="397"/>
    </w:pPr>
    <w:rPr>
      <w:rFonts w:asciiTheme="minorHAnsi" w:eastAsia="Calibri" w:hAnsiTheme="minorHAnsi" w:cs="Arial"/>
      <w:sz w:val="22"/>
      <w:szCs w:val="20"/>
      <w:lang w:eastAsia="en-US"/>
    </w:rPr>
  </w:style>
  <w:style w:type="character" w:customStyle="1" w:styleId="Styl1Char">
    <w:name w:val="Styl1 Char"/>
    <w:basedOn w:val="Standardnpsmoodstavce"/>
    <w:link w:val="Styl1"/>
    <w:uiPriority w:val="99"/>
    <w:rsid w:val="00D12CB7"/>
    <w:rPr>
      <w:rFonts w:ascii="Arial" w:hAnsi="Arial"/>
      <w:szCs w:val="20"/>
    </w:rPr>
  </w:style>
  <w:style w:type="paragraph" w:styleId="Bezmezer">
    <w:name w:val="No Spacing"/>
    <w:uiPriority w:val="1"/>
    <w:qFormat/>
    <w:rsid w:val="00D12CB7"/>
    <w:pPr>
      <w:jc w:val="both"/>
    </w:pPr>
    <w:rPr>
      <w:sz w:val="24"/>
      <w:szCs w:val="24"/>
    </w:rPr>
  </w:style>
  <w:style w:type="table" w:styleId="Mkatabulky">
    <w:name w:val="Table Grid"/>
    <w:basedOn w:val="Normlntabulka"/>
    <w:locked/>
    <w:rsid w:val="00EC1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62F2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B62F23"/>
    <w:pPr>
      <w:spacing w:after="120"/>
    </w:pPr>
  </w:style>
  <w:style w:type="paragraph" w:customStyle="1" w:styleId="TableContents">
    <w:name w:val="Table Contents"/>
    <w:basedOn w:val="Standard"/>
    <w:rsid w:val="00B62F23"/>
    <w:pPr>
      <w:suppressLineNumbers/>
    </w:pPr>
  </w:style>
  <w:style w:type="character" w:styleId="slostrnky">
    <w:name w:val="page number"/>
    <w:basedOn w:val="Standardnpsmoodstavce"/>
    <w:uiPriority w:val="99"/>
    <w:semiHidden/>
    <w:rsid w:val="005209ED"/>
    <w:rPr>
      <w:rFonts w:ascii="Times New Roman" w:hAnsi="Times New Roman" w:cs="Times New Roman"/>
    </w:rPr>
  </w:style>
  <w:style w:type="paragraph" w:customStyle="1" w:styleId="Tabulka">
    <w:name w:val="Tabulka"/>
    <w:basedOn w:val="Styl11"/>
    <w:link w:val="TabulkaChar"/>
    <w:qFormat/>
    <w:rsid w:val="005209ED"/>
    <w:pPr>
      <w:numPr>
        <w:ilvl w:val="0"/>
        <w:numId w:val="7"/>
      </w:numPr>
      <w:ind w:left="360"/>
    </w:pPr>
  </w:style>
  <w:style w:type="character" w:customStyle="1" w:styleId="TabulkaChar">
    <w:name w:val="Tabulka Char"/>
    <w:basedOn w:val="Standardnpsmoodstavce"/>
    <w:link w:val="Tabulka"/>
    <w:rsid w:val="005209ED"/>
    <w:rPr>
      <w:rFonts w:ascii="Calibri" w:eastAsia="Calibri" w:hAnsi="Calibri" w:cs="Arial"/>
      <w:szCs w:val="20"/>
      <w:lang w:eastAsia="en-US"/>
    </w:rPr>
  </w:style>
  <w:style w:type="paragraph" w:customStyle="1" w:styleId="Styl11">
    <w:name w:val="Styl 1.1."/>
    <w:basedOn w:val="Styl1"/>
    <w:link w:val="Styl11Char"/>
    <w:qFormat/>
    <w:rsid w:val="005209ED"/>
    <w:pPr>
      <w:numPr>
        <w:ilvl w:val="1"/>
        <w:numId w:val="2"/>
      </w:numPr>
      <w:spacing w:before="120" w:after="120" w:line="276" w:lineRule="auto"/>
      <w:jc w:val="both"/>
    </w:pPr>
    <w:rPr>
      <w:rFonts w:ascii="Calibri" w:eastAsia="Calibri" w:hAnsi="Calibri" w:cs="Arial"/>
      <w:lang w:eastAsia="en-US"/>
    </w:rPr>
  </w:style>
  <w:style w:type="character" w:customStyle="1" w:styleId="Styl11Char">
    <w:name w:val="Styl 1.1. Char"/>
    <w:basedOn w:val="Styl1Char"/>
    <w:link w:val="Styl11"/>
    <w:rsid w:val="005209ED"/>
    <w:rPr>
      <w:rFonts w:ascii="Calibri" w:eastAsia="Calibri" w:hAnsi="Calibri" w:cs="Arial"/>
      <w:szCs w:val="20"/>
      <w:lang w:eastAsia="en-US"/>
    </w:rPr>
  </w:style>
  <w:style w:type="character" w:customStyle="1" w:styleId="dn">
    <w:name w:val="Žádný"/>
    <w:rsid w:val="001422DE"/>
  </w:style>
  <w:style w:type="paragraph" w:customStyle="1" w:styleId="Bodytext2">
    <w:name w:val="Body text (2)"/>
    <w:link w:val="Bodytext20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20" w:line="224" w:lineRule="exact"/>
    </w:pPr>
    <w:rPr>
      <w:rFonts w:ascii="Arial" w:eastAsia="Arial Unicode MS" w:hAnsi="Arial" w:cs="Arial Unicode MS"/>
      <w:color w:val="000000"/>
      <w:sz w:val="20"/>
      <w:szCs w:val="20"/>
      <w:u w:color="000000"/>
      <w:bdr w:val="nil"/>
    </w:rPr>
  </w:style>
  <w:style w:type="character" w:customStyle="1" w:styleId="Hyperlink0">
    <w:name w:val="Hyperlink.0"/>
    <w:basedOn w:val="dn"/>
    <w:rsid w:val="001422DE"/>
    <w:rPr>
      <w:rFonts w:ascii="Cambria" w:eastAsia="Cambria" w:hAnsi="Cambria" w:cs="Cambria"/>
      <w:sz w:val="22"/>
      <w:szCs w:val="22"/>
    </w:rPr>
  </w:style>
  <w:style w:type="paragraph" w:customStyle="1" w:styleId="Bodytext3">
    <w:name w:val="Body text (3)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40" w:line="224" w:lineRule="exact"/>
      <w:jc w:val="both"/>
    </w:pPr>
    <w:rPr>
      <w:rFonts w:ascii="Arial" w:eastAsia="Arial" w:hAnsi="Arial" w:cs="Arial"/>
      <w:b/>
      <w:bCs/>
      <w:color w:val="000000"/>
      <w:sz w:val="20"/>
      <w:szCs w:val="20"/>
      <w:u w:color="000000"/>
      <w:bdr w:val="nil"/>
    </w:rPr>
  </w:style>
  <w:style w:type="paragraph" w:customStyle="1" w:styleId="Bodytext4">
    <w:name w:val="Body text (4)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240" w:line="224" w:lineRule="exact"/>
      <w:jc w:val="both"/>
    </w:pPr>
    <w:rPr>
      <w:rFonts w:ascii="Arial" w:eastAsia="Arial Unicode MS" w:hAnsi="Arial" w:cs="Arial Unicode MS"/>
      <w:i/>
      <w:iCs/>
      <w:color w:val="000000"/>
      <w:sz w:val="20"/>
      <w:szCs w:val="20"/>
      <w:u w:color="000000"/>
      <w:bdr w:val="nil"/>
    </w:rPr>
  </w:style>
  <w:style w:type="character" w:customStyle="1" w:styleId="Bodytext20">
    <w:name w:val="Body text (2)_"/>
    <w:basedOn w:val="Standardnpsmoodstavce"/>
    <w:link w:val="Bodytext2"/>
    <w:uiPriority w:val="99"/>
    <w:rsid w:val="001422DE"/>
    <w:rPr>
      <w:rFonts w:ascii="Arial" w:eastAsia="Arial Unicode MS" w:hAnsi="Arial" w:cs="Arial Unicode MS"/>
      <w:color w:val="000000"/>
      <w:sz w:val="20"/>
      <w:szCs w:val="20"/>
      <w:u w:color="000000"/>
      <w:bdr w:val="nil"/>
      <w:shd w:val="clear" w:color="auto" w:fill="FFFFF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11BF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11BF2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11B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11BF2"/>
    <w:rPr>
      <w:sz w:val="24"/>
      <w:szCs w:val="24"/>
    </w:rPr>
  </w:style>
  <w:style w:type="paragraph" w:customStyle="1" w:styleId="Smlouva2">
    <w:name w:val="Smlouva2"/>
    <w:basedOn w:val="Normln"/>
    <w:rsid w:val="005D263D"/>
    <w:pPr>
      <w:jc w:val="center"/>
    </w:pPr>
    <w:rPr>
      <w:b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740E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740ED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0740E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27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2746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C705-F7FB-4471-BD2F-B2A50C46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4029</Words>
  <Characters>24458</Characters>
  <Application>Microsoft Office Word</Application>
  <DocSecurity>0</DocSecurity>
  <Lines>509</Lines>
  <Paragraphs>258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Univerzita Karlova</Company>
  <LinksUpToDate>false</LinksUpToDate>
  <CharactersWithSpaces>28229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neubert</dc:creator>
  <cp:lastModifiedBy>Tomáš Horáček</cp:lastModifiedBy>
  <cp:revision>11</cp:revision>
  <cp:lastPrinted>2019-11-21T11:55:00Z</cp:lastPrinted>
  <dcterms:created xsi:type="dcterms:W3CDTF">2023-05-09T12:38:00Z</dcterms:created>
  <dcterms:modified xsi:type="dcterms:W3CDTF">2023-06-12T12:16:00Z</dcterms:modified>
</cp:coreProperties>
</file>