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06E34007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B80F94">
        <w:rPr>
          <w:b/>
          <w:caps/>
        </w:rPr>
        <w:t>3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14447579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FD53D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Real-</w:t>
            </w:r>
            <w:proofErr w:type="spellStart"/>
            <w:r w:rsidR="00FD53D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time</w:t>
            </w:r>
            <w:proofErr w:type="spellEnd"/>
            <w:r w:rsidR="00FD53D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proofErr w:type="spellStart"/>
            <w:r w:rsidR="00FD53D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kontroler</w:t>
            </w:r>
            <w:proofErr w:type="spellEnd"/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20694D66" w:rsidR="0044625E" w:rsidRPr="00FD5944" w:rsidRDefault="0044625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Řídí pohyb sondy, zajišťuje sběr dat a komunikuje se stolním počítačem běžícím na operačním systému Windows</w:t>
            </w:r>
            <w:r w:rsidR="009965FB">
              <w:rPr>
                <w:rFonts w:asciiTheme="minorHAnsi" w:hAnsiTheme="minorHAnsi" w:cstheme="minorHAnsi"/>
                <w:sz w:val="22"/>
                <w:szCs w:val="22"/>
              </w:rPr>
              <w:t xml:space="preserve"> (stolní počítač není předmětem dodávky)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60E44FC5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2F09FA30" w:rsidR="006D434E" w:rsidRPr="00D575B5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1CEEBFA1" w:rsidR="006D434E" w:rsidRPr="00D575B5" w:rsidRDefault="00FD594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5944">
              <w:rPr>
                <w:rFonts w:asciiTheme="minorHAnsi" w:hAnsiTheme="minorHAnsi" w:cstheme="minorHAnsi"/>
                <w:sz w:val="22"/>
                <w:szCs w:val="22"/>
              </w:rPr>
              <w:t xml:space="preserve">Software </w:t>
            </w:r>
            <w:r w:rsidR="00560D54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Pr="00FD5944">
              <w:rPr>
                <w:rFonts w:asciiTheme="minorHAnsi" w:hAnsiTheme="minorHAnsi" w:cstheme="minorHAnsi"/>
                <w:sz w:val="22"/>
                <w:szCs w:val="22"/>
              </w:rPr>
              <w:t xml:space="preserve"> součástí dodávky, s licencí na nejméně 30 let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D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2CCFD975" w:rsidR="006D434E" w:rsidRPr="00D575B5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4DFC4714" w:rsidR="006D434E" w:rsidRPr="00D575B5" w:rsidRDefault="002223F3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</w:t>
            </w:r>
            <w:r w:rsidR="00EF5A8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pdate softwaru je</w:t>
            </w:r>
            <w:r w:rsidR="00EF5A82" w:rsidRPr="00EF5A8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poskytován zdarma po dobu nejméně 15 let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2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3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3CD62510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06520EF5" w:rsidR="006D434E" w:rsidRPr="0046737F" w:rsidRDefault="002223F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23F3">
              <w:rPr>
                <w:rFonts w:asciiTheme="minorHAnsi" w:hAnsiTheme="minorHAnsi" w:cstheme="minorHAnsi"/>
                <w:sz w:val="22"/>
                <w:szCs w:val="22"/>
              </w:rPr>
              <w:t>Platforma podporující jakýkoli STM a AFM mód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768A16F9" w:rsidR="006D434E" w:rsidRPr="0046737F" w:rsidRDefault="0038263E" w:rsidP="002223F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E589C31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4464EA21" w:rsidR="006D434E" w:rsidRPr="0046737F" w:rsidRDefault="00817683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81768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Možnost změny parametrů zpětné vazby během měření, včetně možnosti přepnutí mezi STM a AFM módem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6E76C429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286D0BA6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03BF7F68" w:rsidR="006D434E" w:rsidRPr="0046737F" w:rsidRDefault="00B361F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7432CC" w:rsidRPr="007432CC">
              <w:rPr>
                <w:rFonts w:asciiTheme="minorHAnsi" w:hAnsiTheme="minorHAnsi" w:cstheme="minorHAnsi"/>
                <w:sz w:val="22"/>
                <w:szCs w:val="22"/>
              </w:rPr>
              <w:t>8 vstupních analogových signálů k dispozici pro akvizici dat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24F511AB" w:rsidR="006D434E" w:rsidRPr="0046737F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7A649EEA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20B0A9A7" w:rsidR="006D434E" w:rsidRPr="0046737F" w:rsidRDefault="00A749A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749AD">
              <w:rPr>
                <w:rFonts w:asciiTheme="minorHAnsi" w:hAnsiTheme="minorHAnsi" w:cstheme="minorHAnsi"/>
                <w:sz w:val="22"/>
                <w:szCs w:val="22"/>
              </w:rPr>
              <w:t xml:space="preserve">Možnost měřit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analogové </w:t>
            </w:r>
            <w:r w:rsidRPr="00A749AD">
              <w:rPr>
                <w:rFonts w:asciiTheme="minorHAnsi" w:hAnsiTheme="minorHAnsi" w:cstheme="minorHAnsi"/>
                <w:sz w:val="22"/>
                <w:szCs w:val="22"/>
              </w:rPr>
              <w:t>signály zároveň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6" w14:textId="556CDAB6" w:rsidR="006D434E" w:rsidRPr="0046737F" w:rsidRDefault="0038263E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01317F62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560C9CE5" w:rsidR="006D434E" w:rsidRPr="0046737F" w:rsidRDefault="00056ED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6ED5">
              <w:rPr>
                <w:rFonts w:asciiTheme="minorHAnsi" w:hAnsiTheme="minorHAnsi" w:cstheme="minorHAnsi"/>
                <w:sz w:val="22"/>
                <w:szCs w:val="22"/>
              </w:rPr>
              <w:t>Možnost provádět se signály matematické operace (například pro zpětnou vazbu v STM a AFM módech)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62F07631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4D1946B5" w:rsidR="006D434E" w:rsidRPr="0046737F" w:rsidRDefault="00D24E4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4E4B">
              <w:rPr>
                <w:rFonts w:asciiTheme="minorHAnsi" w:hAnsiTheme="minorHAnsi" w:cstheme="minorHAnsi"/>
                <w:sz w:val="22"/>
                <w:szCs w:val="22"/>
              </w:rPr>
              <w:t>Skenování: možné měnit všechny parametry bez nutnosti přerušit měření konkrétního obrázku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3246F139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7315CFF8" w:rsidR="006D434E" w:rsidRPr="0046737F" w:rsidRDefault="00856080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85608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Všechny veličiny </w:t>
            </w:r>
            <w:r w:rsidR="0034550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budou</w:t>
            </w:r>
            <w:r w:rsidRPr="0085608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v jednotkách SI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4406C012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36F03574" w:rsidR="006D434E" w:rsidRPr="0046737F" w:rsidRDefault="0095336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336F">
              <w:rPr>
                <w:rFonts w:asciiTheme="minorHAnsi" w:hAnsiTheme="minorHAnsi" w:cstheme="minorHAnsi"/>
                <w:sz w:val="22"/>
                <w:szCs w:val="22"/>
              </w:rPr>
              <w:t xml:space="preserve">Všechny signály </w:t>
            </w:r>
            <w:r w:rsidR="00345507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Pr="0095336F">
              <w:rPr>
                <w:rFonts w:asciiTheme="minorHAnsi" w:hAnsiTheme="minorHAnsi" w:cstheme="minorHAnsi"/>
                <w:sz w:val="22"/>
                <w:szCs w:val="22"/>
              </w:rPr>
              <w:t xml:space="preserve"> možné zobrazit formou digitálního osciloskopu a </w:t>
            </w:r>
            <w:r w:rsidR="00134A0E">
              <w:rPr>
                <w:rFonts w:asciiTheme="minorHAnsi" w:hAnsiTheme="minorHAnsi" w:cstheme="minorHAnsi"/>
                <w:sz w:val="22"/>
                <w:szCs w:val="22"/>
              </w:rPr>
              <w:t xml:space="preserve">je možné </w:t>
            </w:r>
            <w:r w:rsidRPr="0095336F">
              <w:rPr>
                <w:rFonts w:asciiTheme="minorHAnsi" w:hAnsiTheme="minorHAnsi" w:cstheme="minorHAnsi"/>
                <w:sz w:val="22"/>
                <w:szCs w:val="22"/>
              </w:rPr>
              <w:t>provádět frekvenční analýzu (šířka pásma alespoň 1 kHz) v reálném čase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7D3EDAD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5336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6395F6E9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3A20EEA1" w:rsidR="006D434E" w:rsidRPr="0046737F" w:rsidRDefault="0080735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735D">
              <w:rPr>
                <w:rFonts w:asciiTheme="minorHAnsi" w:hAnsiTheme="minorHAnsi" w:cstheme="minorHAnsi"/>
                <w:sz w:val="22"/>
                <w:szCs w:val="22"/>
              </w:rPr>
              <w:t xml:space="preserve">Software pro komunikaci s </w:t>
            </w:r>
            <w:proofErr w:type="spellStart"/>
            <w:r w:rsidRPr="0080735D">
              <w:rPr>
                <w:rFonts w:asciiTheme="minorHAnsi" w:hAnsiTheme="minorHAnsi" w:cstheme="minorHAnsi"/>
                <w:sz w:val="22"/>
                <w:szCs w:val="22"/>
              </w:rPr>
              <w:t>kontrolerem</w:t>
            </w:r>
            <w:proofErr w:type="spellEnd"/>
            <w:r w:rsidRPr="008073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4A0E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Pr="0080735D">
              <w:rPr>
                <w:rFonts w:asciiTheme="minorHAnsi" w:hAnsiTheme="minorHAnsi" w:cstheme="minorHAnsi"/>
                <w:sz w:val="22"/>
                <w:szCs w:val="22"/>
              </w:rPr>
              <w:t xml:space="preserve"> možné instalovat na libovolný počet PC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C" w14:textId="03DC8180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D" w14:textId="0EC99DFA" w:rsidR="006D434E" w:rsidRPr="0046737F" w:rsidRDefault="003A015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015E">
              <w:rPr>
                <w:rFonts w:asciiTheme="minorHAnsi" w:hAnsiTheme="minorHAnsi" w:cstheme="minorHAnsi"/>
                <w:sz w:val="22"/>
                <w:szCs w:val="22"/>
              </w:rPr>
              <w:t xml:space="preserve">Rychlost skenování: Vyžaduje se rychlost zpětné vazby se vzorkováním </w:t>
            </w:r>
            <w:r w:rsidR="00384E12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A015E">
              <w:rPr>
                <w:rFonts w:asciiTheme="minorHAnsi" w:hAnsiTheme="minorHAnsi" w:cstheme="minorHAnsi"/>
                <w:sz w:val="22"/>
                <w:szCs w:val="22"/>
              </w:rPr>
              <w:t xml:space="preserve">20 000 vzorků/s, akvizice dat </w:t>
            </w:r>
            <w:r w:rsidR="0072541F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3A015E">
              <w:rPr>
                <w:rFonts w:asciiTheme="minorHAnsi" w:hAnsiTheme="minorHAnsi" w:cstheme="minorHAnsi"/>
                <w:sz w:val="22"/>
                <w:szCs w:val="22"/>
              </w:rPr>
              <w:t xml:space="preserve"> 1Mpixel/s a</w:t>
            </w:r>
            <w:r w:rsidR="00384E1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A015E">
              <w:rPr>
                <w:rFonts w:asciiTheme="minorHAnsi" w:hAnsiTheme="minorHAnsi" w:cstheme="minorHAnsi"/>
                <w:sz w:val="22"/>
                <w:szCs w:val="22"/>
              </w:rPr>
              <w:t xml:space="preserve">skenování </w:t>
            </w:r>
            <w:r w:rsidR="0072541F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3A015E">
              <w:rPr>
                <w:rFonts w:asciiTheme="minorHAnsi" w:hAnsiTheme="minorHAnsi" w:cstheme="minorHAnsi"/>
                <w:sz w:val="22"/>
                <w:szCs w:val="22"/>
              </w:rPr>
              <w:t xml:space="preserve"> 50 obrázků/s v rozlišení </w:t>
            </w:r>
            <w:r w:rsidR="0072541F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A015E">
              <w:rPr>
                <w:rFonts w:asciiTheme="minorHAnsi" w:hAnsiTheme="minorHAnsi" w:cstheme="minorHAnsi"/>
                <w:sz w:val="22"/>
                <w:szCs w:val="22"/>
              </w:rPr>
              <w:t>100x100 pixelů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7882D" w14:textId="77777777" w:rsidR="006D434E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FE" w14:textId="3A101B3D" w:rsidR="003A015E" w:rsidRPr="0046737F" w:rsidRDefault="003A015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90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0" w14:textId="416EE6CE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1" w14:textId="43554AE9" w:rsidR="006D434E" w:rsidRPr="0046737F" w:rsidRDefault="00B7584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5842">
              <w:rPr>
                <w:rFonts w:asciiTheme="minorHAnsi" w:hAnsiTheme="minorHAnsi" w:cstheme="minorHAnsi"/>
                <w:sz w:val="22"/>
                <w:szCs w:val="22"/>
              </w:rPr>
              <w:t xml:space="preserve">Navigace hrotu: Možnost uložení obrázků na obrazovce pro pozdější navigaci hrotu (při skenování a spektroskopiích). Software musí umožnit uložení </w:t>
            </w:r>
            <w:r w:rsidR="0072541F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B75842">
              <w:rPr>
                <w:rFonts w:asciiTheme="minorHAnsi" w:hAnsiTheme="minorHAnsi" w:cstheme="minorHAnsi"/>
                <w:sz w:val="22"/>
                <w:szCs w:val="22"/>
              </w:rPr>
              <w:t xml:space="preserve"> 50 obrázků v paměti.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2" w14:textId="2E569D16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75842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7BDDB928" w14:textId="5247605D" w:rsidR="000B2ACB" w:rsidRDefault="000B2ACB"/>
    <w:p w14:paraId="3CFE3E94" w14:textId="77777777" w:rsidR="000B2ACB" w:rsidRDefault="000B2ACB"/>
    <w:p w14:paraId="0224324E" w14:textId="77777777" w:rsidR="000B2ACB" w:rsidRDefault="000B2ACB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90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4" w14:textId="58FF380A" w:rsidR="006D434E" w:rsidRPr="0046737F" w:rsidRDefault="009F739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5" w14:textId="1DC0BB9D" w:rsidR="006D434E" w:rsidRPr="0046737F" w:rsidRDefault="007C3739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7C37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Spektroskopie: Možnost měření spekter v průběhu skenování nebo po dokončení skenu obrázku. Možnost měření na předem definovaných bodech, např na přímce nebo na mřížce. </w:t>
            </w:r>
            <w:r w:rsidR="000B2AC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</w:t>
            </w:r>
            <w:r w:rsidRPr="007C37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ožnost vysokorychlostní akvizice dat </w:t>
            </w:r>
            <w:r w:rsidR="004D3F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min.</w:t>
            </w:r>
            <w:r w:rsidRPr="007C37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1000000 vzorků/s, </w:t>
            </w:r>
            <w:r w:rsidR="004D3F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min.</w:t>
            </w:r>
            <w:r w:rsidRPr="007C37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na 8</w:t>
            </w:r>
            <w:r w:rsidR="000B2AC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Pr="007C373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kanálech. Možnost použití spektroskopie na jakémkoli výstupním kanálu (napětí na vzorku, pozice hrotu, nebo další kanály definované uživatelem)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6" w14:textId="4119A4A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7C373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75842" w14:paraId="4513CF4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B9F7D" w14:textId="254C005F" w:rsidR="00B75842" w:rsidRPr="0046737F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2812A" w14:textId="35433CE4" w:rsidR="00B75842" w:rsidRPr="0046737F" w:rsidRDefault="005325E2" w:rsidP="005325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5325E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Kompenzace sklonu vzorku: Hardwarová, možnost automatického odečtu sklonu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1DA62" w14:textId="2FF455C4" w:rsidR="00B75842" w:rsidRPr="0046737F" w:rsidRDefault="005325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5842" w14:paraId="20206D4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9BDBD" w14:textId="5C93DB5E" w:rsidR="00B75842" w:rsidRPr="0046737F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0BAD3" w14:textId="1489465E" w:rsidR="00B75842" w:rsidRPr="00ED6762" w:rsidRDefault="007F002E" w:rsidP="005325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D67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Korekce pro neortogonální osy </w:t>
            </w:r>
            <w:proofErr w:type="spellStart"/>
            <w:r w:rsidRPr="00ED67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piezokeramik</w:t>
            </w:r>
            <w:proofErr w:type="spellEnd"/>
            <w:r w:rsidRPr="00ED67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teplotní drift, parabolické zakřivení pohybu </w:t>
            </w:r>
            <w:proofErr w:type="spellStart"/>
            <w:r w:rsidRPr="00ED67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piezokeramik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C0F36" w14:textId="77EC35A0" w:rsidR="00B75842" w:rsidRPr="0046737F" w:rsidRDefault="007F002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75842" w14:paraId="0C523A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4AAC3" w14:textId="33D66394" w:rsidR="00B75842" w:rsidRPr="0046737F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7B848" w14:textId="5AB2CD6A" w:rsidR="00B75842" w:rsidRPr="00ED6762" w:rsidRDefault="003C58B8" w:rsidP="005325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D67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TTL výstupy pro synchronizaci externích zařízení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579E6" w14:textId="7F44DC81" w:rsidR="00B75842" w:rsidRPr="0046737F" w:rsidRDefault="003C58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16CD6" w14:paraId="5E5F361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BFD5A" w14:textId="01B40D96" w:rsidR="00816CD6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35B30" w14:textId="533CF71E" w:rsidR="00816CD6" w:rsidRPr="00ED6762" w:rsidRDefault="002A7044" w:rsidP="005325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684297" w:rsidRPr="00ED67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4 vysokorychlostní digitální vstupy-výstupy s frekvenčním rozsahem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684297" w:rsidRPr="00ED67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200 MHz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DECB8" w14:textId="494F14E4" w:rsidR="00816CD6" w:rsidRPr="0046737F" w:rsidRDefault="003C58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5770FD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816CD6" w14:paraId="6D39859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B1C1A" w14:textId="288CF387" w:rsidR="00816CD6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1BBB5" w14:textId="1BC48394" w:rsidR="00816CD6" w:rsidRPr="00ED6762" w:rsidRDefault="00ED6762" w:rsidP="005325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D67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Safe</w:t>
            </w:r>
            <w:proofErr w:type="spellEnd"/>
            <w:r w:rsidRPr="00ED67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tip mód: Software musí mít funkci, která umožňuje při splnění nastavených podmínek (tunelový proud, oscilační amplituda, disipace) automaticky a okamžitě přerušit skenování a odtáhnout hrot od vzorku.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AD351" w14:textId="27AA14CA" w:rsidR="00816CD6" w:rsidRPr="0046737F" w:rsidRDefault="003C58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16CD6" w14:paraId="5F491A2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7EB45" w14:textId="0D23B97E" w:rsidR="00816CD6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8D0F" w14:textId="0676B251" w:rsidR="00816CD6" w:rsidRPr="0046737F" w:rsidRDefault="00A12CD9" w:rsidP="005325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A12CD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Naměřená data musí být </w:t>
            </w:r>
            <w:r w:rsidR="00527B4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ukládána ve formátu, který je obecně známý, nebo je k němu poskytnuta jasná dokumentace, nebo je možné ho pochopit intuitivně</w:t>
            </w:r>
            <w:r w:rsidRPr="00A12CD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 Data nesmí být šifrována nebo jinak chráněna proti čtení pomocí vlastního softwaru</w:t>
            </w:r>
            <w:r w:rsidR="00527B4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54DDE" w14:textId="42EC55F6" w:rsidR="00816CD6" w:rsidRPr="0046737F" w:rsidRDefault="003C58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D6762" w14:paraId="6D7A6EA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514CB" w14:textId="5BEA5AF5" w:rsidR="00ED6762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B7E58" w14:textId="10168A9E" w:rsidR="00ED6762" w:rsidRPr="00161952" w:rsidRDefault="00161952" w:rsidP="005325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6195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Software musí umožňovat v budoucnosti rozšíření </w:t>
            </w:r>
            <w:r w:rsidR="007D0D2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min.</w:t>
            </w:r>
            <w:r w:rsidRPr="0016195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na 40</w:t>
            </w:r>
            <w:r w:rsidR="007D0D2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Pr="0016195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analogových vstupů a </w:t>
            </w:r>
            <w:r w:rsidR="007D0D2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16195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 analogových výstupů.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AF234" w14:textId="4FBEC486" w:rsidR="00ED6762" w:rsidRPr="0046737F" w:rsidRDefault="00ED676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61952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583788DA" w14:textId="77777777" w:rsidR="006D3CF6" w:rsidRDefault="006D3CF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99683A" w14:paraId="07413565" w14:textId="77777777" w:rsidTr="00036DF6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36C0386B" w14:textId="38555A39" w:rsidR="0099683A" w:rsidRDefault="0099683A" w:rsidP="00036DF6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7920FA" w:rsidRPr="007920F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Rozhraní mezi digitální a analogovou částí</w:t>
            </w:r>
          </w:p>
        </w:tc>
      </w:tr>
      <w:tr w:rsidR="0099683A" w14:paraId="722952E8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BAA12F8" w14:textId="77777777" w:rsidR="0099683A" w:rsidRPr="0046737F" w:rsidRDefault="0099683A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6A6A588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83A" w14:paraId="3B944338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65E7BE7" w14:textId="11D60D91" w:rsidR="0099683A" w:rsidRPr="0046737F" w:rsidRDefault="0099683A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C41CDD" w14:textId="58EDD3A2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99683A" w14:paraId="5B8F5CCD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39BA0" w14:textId="77777777" w:rsidR="0099683A" w:rsidRPr="00D575B5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632A0" w14:textId="1C359780" w:rsidR="0099683A" w:rsidRPr="00D575B5" w:rsidRDefault="001337E7" w:rsidP="001337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37E7">
              <w:rPr>
                <w:rFonts w:asciiTheme="minorHAnsi" w:hAnsiTheme="minorHAnsi" w:cstheme="minorHAnsi"/>
                <w:sz w:val="22"/>
                <w:szCs w:val="22"/>
              </w:rPr>
              <w:t xml:space="preserve">Nízký šum analogových výstupů &lt;25 </w:t>
            </w:r>
            <w:proofErr w:type="spellStart"/>
            <w:r w:rsidRPr="001337E7">
              <w:rPr>
                <w:rFonts w:asciiTheme="minorHAnsi" w:hAnsiTheme="minorHAnsi" w:cstheme="minorHAnsi"/>
                <w:sz w:val="22"/>
                <w:szCs w:val="22"/>
              </w:rPr>
              <w:t>nV</w:t>
            </w:r>
            <w:proofErr w:type="spellEnd"/>
            <w:r w:rsidRPr="001337E7">
              <w:rPr>
                <w:rFonts w:asciiTheme="minorHAnsi" w:hAnsiTheme="minorHAnsi" w:cstheme="minorHAnsi"/>
                <w:sz w:val="22"/>
                <w:szCs w:val="22"/>
              </w:rPr>
              <w:t>/Hz</w:t>
            </w:r>
            <w:r w:rsidRPr="002B705B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0.5</w:t>
            </w:r>
            <w:r w:rsidRPr="001337E7">
              <w:rPr>
                <w:rFonts w:asciiTheme="minorHAnsi" w:hAnsiTheme="minorHAnsi" w:cstheme="minorHAnsi"/>
                <w:sz w:val="22"/>
                <w:szCs w:val="22"/>
              </w:rPr>
              <w:t xml:space="preserve"> v rozsahu frekvencí 10-2000 Hz a v celém rozsahu výstupních napětí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0F45F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18BCEF5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9683A" w14:paraId="49EDC583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80F79" w14:textId="77777777" w:rsidR="0099683A" w:rsidRPr="00D575B5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6571E" w14:textId="000AFC62" w:rsidR="0099683A" w:rsidRPr="00D575B5" w:rsidRDefault="00CC326A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326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V rozsahu 0.1-10 Hz celkový šum pod 1 µV </w:t>
            </w:r>
            <w:proofErr w:type="spellStart"/>
            <w:r w:rsidRPr="00CC326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p.p</w:t>
            </w:r>
            <w:proofErr w:type="spellEnd"/>
            <w:r w:rsidRPr="00CC326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902A6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1977199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9683A" w14:paraId="7C72EA9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EFEA4" w14:textId="77777777" w:rsidR="0099683A" w:rsidRPr="0046737F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BC16D" w14:textId="0D10D0A8" w:rsidR="0099683A" w:rsidRPr="0046737F" w:rsidRDefault="002417B9" w:rsidP="001337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17B9">
              <w:rPr>
                <w:rFonts w:asciiTheme="minorHAnsi" w:hAnsiTheme="minorHAnsi" w:cstheme="minorHAnsi"/>
                <w:sz w:val="22"/>
                <w:szCs w:val="22"/>
              </w:rPr>
              <w:t>Výstupní D/A převodníky s minimálním rozlišením 20 bitů a</w:t>
            </w:r>
            <w:r w:rsidR="002B70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417B9">
              <w:rPr>
                <w:rFonts w:asciiTheme="minorHAnsi" w:hAnsiTheme="minorHAnsi" w:cstheme="minorHAnsi"/>
                <w:sz w:val="22"/>
                <w:szCs w:val="22"/>
              </w:rPr>
              <w:t xml:space="preserve">absolutní přesností 1 </w:t>
            </w:r>
            <w:proofErr w:type="spellStart"/>
            <w:r w:rsidRPr="002417B9">
              <w:rPr>
                <w:rFonts w:asciiTheme="minorHAnsi" w:hAnsiTheme="minorHAnsi" w:cstheme="minorHAnsi"/>
                <w:sz w:val="22"/>
                <w:szCs w:val="22"/>
              </w:rPr>
              <w:t>ppm</w:t>
            </w:r>
            <w:proofErr w:type="spellEnd"/>
            <w:r w:rsidRPr="002417B9">
              <w:rPr>
                <w:rFonts w:asciiTheme="minorHAnsi" w:hAnsiTheme="minorHAnsi" w:cstheme="minorHAnsi"/>
                <w:sz w:val="22"/>
                <w:szCs w:val="22"/>
              </w:rPr>
              <w:t xml:space="preserve"> v celém rozsahu. Možnost efektivního rozlišení 22 bitů ve frekvenčním pásmu 1 kHz (např. pomocí převzorkování)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8695C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86EC470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9683A" w14:paraId="77B40EB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F280E" w14:textId="77777777" w:rsidR="0099683A" w:rsidRPr="0046737F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082B7" w14:textId="1010F510" w:rsidR="0099683A" w:rsidRPr="00C26F1C" w:rsidRDefault="00CC13B4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26F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Teplotní drift výstupního napětí pod 1.5 µV za 12 hodin (při výstupním napětí 0 V)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39A53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CC326A" w14:paraId="12062999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DBA05" w14:textId="6E8E64FD" w:rsidR="00CC326A" w:rsidRPr="0046737F" w:rsidRDefault="00C26F1C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60777" w14:textId="106905C5" w:rsidR="00CC326A" w:rsidRPr="00C26F1C" w:rsidRDefault="000A3E26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26F1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Stabilizovaný zdroj napětí ±15 V/300 mA pro napájení externích předzesilovačů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93C2C" w14:textId="30EF7CAA" w:rsidR="00CC326A" w:rsidRPr="0046737F" w:rsidRDefault="00C26F1C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59FE2911" w14:textId="77777777" w:rsidR="006D434E" w:rsidRDefault="006D434E"/>
    <w:p w14:paraId="24DC4E4E" w14:textId="77777777" w:rsidR="00496B45" w:rsidRDefault="00496B45"/>
    <w:p w14:paraId="5A68D0CF" w14:textId="77777777" w:rsidR="00496B45" w:rsidRDefault="00496B45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99683A" w14:paraId="44425E34" w14:textId="77777777" w:rsidTr="00036DF6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6D53D5EA" w14:textId="791CB202" w:rsidR="0099683A" w:rsidRDefault="0099683A" w:rsidP="00036DF6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 xml:space="preserve">Specifikace plnění – </w:t>
            </w:r>
            <w:r w:rsidR="00661ECA" w:rsidRPr="00661EC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Stabilizovaný zdroj vysokého napětí</w:t>
            </w:r>
          </w:p>
        </w:tc>
      </w:tr>
      <w:tr w:rsidR="0099683A" w14:paraId="4E9E0084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124D5D2" w14:textId="77777777" w:rsidR="0099683A" w:rsidRPr="0046737F" w:rsidRDefault="0099683A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D2BA677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83A" w14:paraId="5285A647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86A744" w14:textId="6CF46E47" w:rsidR="0099683A" w:rsidRPr="0046737F" w:rsidRDefault="0099683A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ECB90FB" w14:textId="44A1F583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99683A" w14:paraId="36E16772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8DB5D" w14:textId="77777777" w:rsidR="0099683A" w:rsidRPr="00D575B5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47C5D" w14:textId="1F61A0B4" w:rsidR="0099683A" w:rsidRPr="00D575B5" w:rsidRDefault="00C13467" w:rsidP="00036D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Nízkošumový</w:t>
            </w:r>
            <w:proofErr w:type="spellEnd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 xml:space="preserve"> stabilizovaný zdroj ±400 V pro napájení vysokonapěťových zesilovačů, modulu pro hrubý posuv hrotu/vzorku a případné napájení externích zařízení. Zdroj nesmí používat žádné frekvence kromě síťové frekvence (50</w:t>
            </w:r>
            <w:r w:rsidR="00AD286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Hz) a jejích násobků. Zejména nesmí pracovat na principu „</w:t>
            </w:r>
            <w:proofErr w:type="spellStart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switching</w:t>
            </w:r>
            <w:proofErr w:type="spellEnd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power</w:t>
            </w:r>
            <w:proofErr w:type="spellEnd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supply</w:t>
            </w:r>
            <w:proofErr w:type="spellEnd"/>
            <w:r w:rsidRPr="00C13467">
              <w:rPr>
                <w:rFonts w:asciiTheme="minorHAnsi" w:hAnsiTheme="minorHAnsi" w:cstheme="minorHAnsi"/>
                <w:sz w:val="22"/>
                <w:szCs w:val="22"/>
              </w:rPr>
              <w:t>“.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3E61C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5CF9058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5B3DCFA5" w14:textId="77777777" w:rsidR="0099683A" w:rsidRDefault="0099683A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FD53D1" w14:paraId="27CA0016" w14:textId="77777777" w:rsidTr="00036DF6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19D3A15" w14:textId="7998C930" w:rsidR="00FD53D1" w:rsidRDefault="00FD53D1" w:rsidP="00036DF6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6805CC" w:rsidRPr="006805C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Vysokonapěťový zesilovač</w:t>
            </w:r>
          </w:p>
        </w:tc>
      </w:tr>
      <w:tr w:rsidR="00FD53D1" w14:paraId="0384A3E8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721846" w14:textId="77777777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319E576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654A1921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290AC10" w14:textId="6AE06A3A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3259ECE" w14:textId="07B5C625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D53D1" w14:paraId="6A8DCFD4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2EE16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4BFCB" w14:textId="2CED31E9" w:rsidR="00FD53D1" w:rsidRPr="00D575B5" w:rsidRDefault="001363F4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3C6E22" w:rsidRPr="003C6E22">
              <w:rPr>
                <w:rFonts w:asciiTheme="minorHAnsi" w:hAnsiTheme="minorHAnsi" w:cstheme="minorHAnsi"/>
                <w:sz w:val="22"/>
                <w:szCs w:val="22"/>
              </w:rPr>
              <w:t xml:space="preserve">3 nezávislé výstupy pro pohyb skeneru v osách </w:t>
            </w:r>
            <w:proofErr w:type="spellStart"/>
            <w:proofErr w:type="gramStart"/>
            <w:r w:rsidR="003C6E22" w:rsidRPr="003C6E22">
              <w:rPr>
                <w:rFonts w:asciiTheme="minorHAnsi" w:hAnsiTheme="minorHAnsi" w:cstheme="minorHAnsi"/>
                <w:sz w:val="22"/>
                <w:szCs w:val="22"/>
              </w:rPr>
              <w:t>x,y</w:t>
            </w:r>
            <w:proofErr w:type="gramEnd"/>
            <w:r w:rsidR="003C6E22" w:rsidRPr="003C6E22">
              <w:rPr>
                <w:rFonts w:asciiTheme="minorHAnsi" w:hAnsiTheme="minorHAnsi" w:cstheme="minorHAnsi"/>
                <w:sz w:val="22"/>
                <w:szCs w:val="22"/>
              </w:rPr>
              <w:t>,z</w:t>
            </w:r>
            <w:proofErr w:type="spellEnd"/>
            <w:r w:rsidR="003C6E22" w:rsidRPr="003C6E22">
              <w:rPr>
                <w:rFonts w:asciiTheme="minorHAnsi" w:hAnsiTheme="minorHAnsi" w:cstheme="minorHAnsi"/>
                <w:sz w:val="22"/>
                <w:szCs w:val="22"/>
              </w:rPr>
              <w:t xml:space="preserve">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C6E22" w:rsidRPr="003C6E22">
              <w:rPr>
                <w:rFonts w:asciiTheme="minorHAnsi" w:hAnsiTheme="minorHAnsi" w:cstheme="minorHAnsi"/>
                <w:sz w:val="22"/>
                <w:szCs w:val="22"/>
              </w:rPr>
              <w:t>rozsahem výstupních napětí ±135 V (vždy po dvou symetrických výstupech). Jeden dodatečný (rezervní) výstup se stejnými parametry.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ECDFA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DD0B3C8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3D1" w14:paraId="4631DCA6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ADF7D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CB8B1" w14:textId="2A519F71" w:rsidR="00FD53D1" w:rsidRPr="00D575B5" w:rsidRDefault="004255EF" w:rsidP="0089338B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255EF">
              <w:rPr>
                <w:rFonts w:asciiTheme="minorHAnsi" w:hAnsiTheme="minorHAnsi" w:cstheme="minorHAnsi"/>
                <w:sz w:val="22"/>
                <w:szCs w:val="22"/>
              </w:rPr>
              <w:t>Diferenciální výstupy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871C8" w14:textId="64594AF6" w:rsidR="00FD53D1" w:rsidRPr="0046737F" w:rsidRDefault="00FD53D1" w:rsidP="004255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653FAB6E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AA1BA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B12BF" w14:textId="75726F06" w:rsidR="00FD53D1" w:rsidRPr="0046737F" w:rsidRDefault="0089338B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338B">
              <w:rPr>
                <w:rFonts w:asciiTheme="minorHAnsi" w:hAnsiTheme="minorHAnsi" w:cstheme="minorHAnsi"/>
                <w:sz w:val="22"/>
                <w:szCs w:val="22"/>
              </w:rPr>
              <w:t xml:space="preserve">Celkový výstupní šum na každém kanálu v rozsahu 10-2000 Hz musí být pod 0.3 </w:t>
            </w:r>
            <w:proofErr w:type="spellStart"/>
            <w:r w:rsidRPr="0089338B">
              <w:rPr>
                <w:rFonts w:asciiTheme="minorHAnsi" w:hAnsiTheme="minorHAnsi" w:cstheme="minorHAnsi"/>
                <w:sz w:val="22"/>
                <w:szCs w:val="22"/>
              </w:rPr>
              <w:t>mV</w:t>
            </w:r>
            <w:proofErr w:type="spellEnd"/>
            <w:r w:rsidRPr="008933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9338B">
              <w:rPr>
                <w:rFonts w:asciiTheme="minorHAnsi" w:hAnsiTheme="minorHAnsi" w:cstheme="minorHAnsi"/>
                <w:sz w:val="22"/>
                <w:szCs w:val="22"/>
              </w:rPr>
              <w:t>p.p</w:t>
            </w:r>
            <w:proofErr w:type="spellEnd"/>
            <w:r w:rsidRPr="0089338B">
              <w:rPr>
                <w:rFonts w:asciiTheme="minorHAnsi" w:hAnsiTheme="minorHAnsi" w:cstheme="minorHAnsi"/>
                <w:sz w:val="22"/>
                <w:szCs w:val="22"/>
              </w:rPr>
              <w:t>. v celém výstupním rozsahu napětí. To zahrnuje souhrnný šum zesilovače, jeho referenčního zdroje a</w:t>
            </w:r>
            <w:r w:rsidR="00727A9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9338B">
              <w:rPr>
                <w:rFonts w:asciiTheme="minorHAnsi" w:hAnsiTheme="minorHAnsi" w:cstheme="minorHAnsi"/>
                <w:sz w:val="22"/>
                <w:szCs w:val="22"/>
              </w:rPr>
              <w:t>zesilovaného analogového signálu</w:t>
            </w:r>
            <w:r w:rsidR="00727A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AE960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B77FD5D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3D1" w14:paraId="11E2BFE7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08236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036FE" w14:textId="100E3658" w:rsidR="00FD53D1" w:rsidRPr="0046737F" w:rsidRDefault="00F370C0" w:rsidP="00F370C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F370C0">
              <w:rPr>
                <w:rFonts w:asciiTheme="minorHAnsi" w:hAnsiTheme="minorHAnsi" w:cstheme="minorHAnsi"/>
                <w:sz w:val="22"/>
                <w:szCs w:val="22"/>
              </w:rPr>
              <w:t>Vysokonapěťové výstupy musí používat standardizované konektory dostupné komerčně.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AA543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</w:tbl>
    <w:p w14:paraId="3698DE84" w14:textId="77777777" w:rsidR="00FD53D1" w:rsidRDefault="00FD53D1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FD53D1" w14:paraId="0BEF7154" w14:textId="77777777" w:rsidTr="00036DF6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37D6097" w14:textId="700BD557" w:rsidR="00FD53D1" w:rsidRDefault="00FD53D1" w:rsidP="00036DF6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876BDE" w:rsidRPr="00876BD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Modul pro </w:t>
            </w:r>
            <w:r w:rsidR="0093041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ovládání hrubého posuvu sondy</w:t>
            </w:r>
          </w:p>
        </w:tc>
      </w:tr>
      <w:tr w:rsidR="00FD53D1" w14:paraId="0D71AE64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BDB4947" w14:textId="77777777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697179D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7C248279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D3BE953" w14:textId="1C8C0C44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E72FB6E" w14:textId="41181012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D53D1" w14:paraId="2BF768B6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E6228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8584B" w14:textId="5EEB6EAA" w:rsidR="00FD53D1" w:rsidRPr="00D575B5" w:rsidRDefault="004F003F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003F">
              <w:rPr>
                <w:rFonts w:asciiTheme="minorHAnsi" w:hAnsiTheme="minorHAnsi" w:cstheme="minorHAnsi"/>
                <w:sz w:val="22"/>
                <w:szCs w:val="22"/>
              </w:rPr>
              <w:t>Vysokonapěťové výstupy pro hrubý posuv hrotu/vzorku ve 3</w:t>
            </w:r>
            <w:r w:rsidR="008F3D5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F003F">
              <w:rPr>
                <w:rFonts w:asciiTheme="minorHAnsi" w:hAnsiTheme="minorHAnsi" w:cstheme="minorHAnsi"/>
                <w:sz w:val="22"/>
                <w:szCs w:val="22"/>
              </w:rPr>
              <w:t>osách (x/y/z), vhodný pro tzv. slip-</w:t>
            </w:r>
            <w:proofErr w:type="spellStart"/>
            <w:r w:rsidRPr="004F003F">
              <w:rPr>
                <w:rFonts w:asciiTheme="minorHAnsi" w:hAnsiTheme="minorHAnsi" w:cstheme="minorHAnsi"/>
                <w:sz w:val="22"/>
                <w:szCs w:val="22"/>
              </w:rPr>
              <w:t>stick</w:t>
            </w:r>
            <w:proofErr w:type="spellEnd"/>
            <w:r w:rsidRPr="004F003F">
              <w:rPr>
                <w:rFonts w:asciiTheme="minorHAnsi" w:hAnsiTheme="minorHAnsi" w:cstheme="minorHAnsi"/>
                <w:sz w:val="22"/>
                <w:szCs w:val="22"/>
              </w:rPr>
              <w:t xml:space="preserve"> posuv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02530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47F8AAB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3D1" w14:paraId="6E193BBD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8D67F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9B1CF" w14:textId="51FD082E" w:rsidR="00FD53D1" w:rsidRPr="00D575B5" w:rsidRDefault="00D2463B" w:rsidP="00403B8C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2463B">
              <w:rPr>
                <w:rFonts w:asciiTheme="minorHAnsi" w:hAnsiTheme="minorHAnsi" w:cstheme="minorHAnsi"/>
                <w:sz w:val="22"/>
                <w:szCs w:val="22"/>
              </w:rPr>
              <w:t>Schopnost generovat rychlé pulzy s amplitudou 800 V </w:t>
            </w:r>
            <w:proofErr w:type="spellStart"/>
            <w:r w:rsidRPr="00D2463B">
              <w:rPr>
                <w:rFonts w:asciiTheme="minorHAnsi" w:hAnsiTheme="minorHAnsi" w:cstheme="minorHAnsi"/>
                <w:sz w:val="22"/>
                <w:szCs w:val="22"/>
              </w:rPr>
              <w:t>p.p</w:t>
            </w:r>
            <w:proofErr w:type="spellEnd"/>
            <w:r w:rsidRPr="00D2463B">
              <w:rPr>
                <w:rFonts w:asciiTheme="minorHAnsi" w:hAnsiTheme="minorHAnsi" w:cstheme="minorHAnsi"/>
                <w:sz w:val="22"/>
                <w:szCs w:val="22"/>
              </w:rPr>
              <w:t xml:space="preserve">. v časové škále 100 </w:t>
            </w:r>
            <w:proofErr w:type="spellStart"/>
            <w:r w:rsidRPr="00D2463B">
              <w:rPr>
                <w:rFonts w:asciiTheme="minorHAnsi" w:hAnsiTheme="minorHAnsi" w:cstheme="minorHAnsi"/>
                <w:sz w:val="22"/>
                <w:szCs w:val="22"/>
              </w:rPr>
              <w:t>ns</w:t>
            </w:r>
            <w:proofErr w:type="spellEnd"/>
            <w:r w:rsidRPr="00D2463B">
              <w:rPr>
                <w:rFonts w:asciiTheme="minorHAnsi" w:hAnsiTheme="minorHAnsi" w:cstheme="minorHAnsi"/>
                <w:sz w:val="22"/>
                <w:szCs w:val="22"/>
              </w:rPr>
              <w:t xml:space="preserve"> (při zatížení 5 </w:t>
            </w:r>
            <w:proofErr w:type="spellStart"/>
            <w:r w:rsidRPr="00D2463B">
              <w:rPr>
                <w:rFonts w:asciiTheme="minorHAnsi" w:hAnsiTheme="minorHAnsi" w:cstheme="minorHAnsi"/>
                <w:sz w:val="22"/>
                <w:szCs w:val="22"/>
              </w:rPr>
              <w:t>nF</w:t>
            </w:r>
            <w:proofErr w:type="spellEnd"/>
            <w:r w:rsidRPr="00D2463B">
              <w:rPr>
                <w:rFonts w:asciiTheme="minorHAnsi" w:hAnsiTheme="minorHAnsi" w:cstheme="minorHAnsi"/>
                <w:sz w:val="22"/>
                <w:szCs w:val="22"/>
              </w:rPr>
              <w:t>, 10Ω)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72CB6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93B2C23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3D1" w14:paraId="35A8F37A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5B9C5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49B00" w14:textId="3C01BE44" w:rsidR="00FD53D1" w:rsidRPr="0046737F" w:rsidRDefault="009610A0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10A0">
              <w:rPr>
                <w:rFonts w:asciiTheme="minorHAnsi" w:hAnsiTheme="minorHAnsi" w:cstheme="minorHAnsi"/>
                <w:sz w:val="22"/>
                <w:szCs w:val="22"/>
              </w:rPr>
              <w:t xml:space="preserve">Aktivní omezení výstupního proudu na </w:t>
            </w:r>
            <w:proofErr w:type="gramStart"/>
            <w:r w:rsidRPr="009610A0">
              <w:rPr>
                <w:rFonts w:asciiTheme="minorHAnsi" w:hAnsiTheme="minorHAnsi" w:cstheme="minorHAnsi"/>
                <w:sz w:val="22"/>
                <w:szCs w:val="22"/>
              </w:rPr>
              <w:t>4A</w:t>
            </w:r>
            <w:proofErr w:type="gramEnd"/>
            <w:r w:rsidRPr="009610A0">
              <w:rPr>
                <w:rFonts w:asciiTheme="minorHAnsi" w:hAnsiTheme="minorHAnsi" w:cstheme="minorHAnsi"/>
                <w:sz w:val="22"/>
                <w:szCs w:val="22"/>
              </w:rPr>
              <w:t>, pro ochranu vodičů a lepených spojů na měřicí hlavě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B2013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24A40E9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4B1A856C" w14:textId="21518F98" w:rsidR="008F3D5C" w:rsidRDefault="008F3D5C"/>
    <w:p w14:paraId="32C57F99" w14:textId="77777777" w:rsidR="008F3D5C" w:rsidRDefault="008F3D5C"/>
    <w:p w14:paraId="325D6FB6" w14:textId="77777777" w:rsidR="008F3D5C" w:rsidRDefault="008F3D5C"/>
    <w:p w14:paraId="42832BA3" w14:textId="77777777" w:rsidR="008F3D5C" w:rsidRDefault="008F3D5C"/>
    <w:p w14:paraId="23446B41" w14:textId="77777777" w:rsidR="008F3D5C" w:rsidRDefault="008F3D5C"/>
    <w:p w14:paraId="51B6DCE1" w14:textId="77777777" w:rsidR="008F3D5C" w:rsidRDefault="008F3D5C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FD53D1" w14:paraId="40AA5996" w14:textId="77777777" w:rsidTr="00036DF6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31C07DE4" w14:textId="5D02873B" w:rsidR="00FD53D1" w:rsidRDefault="008F3D5C" w:rsidP="00036DF6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lastRenderedPageBreak/>
              <w:br w:type="column"/>
            </w:r>
            <w:r w:rsidR="00FD53D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956B08"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PLL (</w:t>
            </w:r>
            <w:proofErr w:type="spellStart"/>
            <w:r w:rsidR="00956B08"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phase-locked</w:t>
            </w:r>
            <w:proofErr w:type="spellEnd"/>
            <w:r w:rsidR="00956B08"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proofErr w:type="spellStart"/>
            <w:r w:rsidR="00956B08"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loop</w:t>
            </w:r>
            <w:proofErr w:type="spellEnd"/>
            <w:r w:rsidR="00956B08" w:rsidRPr="00956B0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)</w:t>
            </w:r>
          </w:p>
        </w:tc>
      </w:tr>
      <w:tr w:rsidR="00FD53D1" w14:paraId="333C019A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23BAD73" w14:textId="77777777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67A0C71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59B0848D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0162D6A" w14:textId="3BD89403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DD90564" w14:textId="33292E95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D53D1" w14:paraId="02578D1E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9EA0A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47326" w14:textId="406D1D11" w:rsidR="00FD53D1" w:rsidRPr="00D575B5" w:rsidRDefault="0064436B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436B">
              <w:rPr>
                <w:rFonts w:asciiTheme="minorHAnsi" w:hAnsiTheme="minorHAnsi" w:cstheme="minorHAnsi"/>
                <w:sz w:val="22"/>
                <w:szCs w:val="22"/>
              </w:rPr>
              <w:t>Schopnost kontrolovat oscilace v rozsahu frekvencí 100 Hz až 5MHz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259C2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96A6953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3D1" w14:paraId="10618C3D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D6407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3603A" w14:textId="17638FE6" w:rsidR="00FD53D1" w:rsidRPr="00D575B5" w:rsidRDefault="009F626A" w:rsidP="00403B8C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F626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Analogové zesílení vstupního signálu v rozsahu 0.1 až 1000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F490B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571F8C5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3D1" w14:paraId="4B048847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DBE81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21323" w14:textId="3A430B54" w:rsidR="00FD53D1" w:rsidRPr="0046737F" w:rsidRDefault="00FF650E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650E">
              <w:rPr>
                <w:rFonts w:asciiTheme="minorHAnsi" w:hAnsiTheme="minorHAnsi" w:cstheme="minorHAnsi"/>
                <w:sz w:val="22"/>
                <w:szCs w:val="22"/>
              </w:rPr>
              <w:t xml:space="preserve">Schopnost kontrolovat oscilace sensorů pracujících v různých prostředích, od </w:t>
            </w:r>
            <w:proofErr w:type="spellStart"/>
            <w:r w:rsidRPr="00FF650E">
              <w:rPr>
                <w:rFonts w:asciiTheme="minorHAnsi" w:hAnsiTheme="minorHAnsi" w:cstheme="minorHAnsi"/>
                <w:sz w:val="22"/>
                <w:szCs w:val="22"/>
              </w:rPr>
              <w:t>ultravysokého</w:t>
            </w:r>
            <w:proofErr w:type="spellEnd"/>
            <w:r w:rsidRPr="00FF650E">
              <w:rPr>
                <w:rFonts w:asciiTheme="minorHAnsi" w:hAnsiTheme="minorHAnsi" w:cstheme="minorHAnsi"/>
                <w:sz w:val="22"/>
                <w:szCs w:val="22"/>
              </w:rPr>
              <w:t xml:space="preserve"> vakua až po kapalinu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B832F" w14:textId="0D04398A" w:rsidR="00FD53D1" w:rsidRPr="0046737F" w:rsidRDefault="00FD53D1" w:rsidP="00FF650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54C36E9F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CDC58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DD990" w14:textId="1762CBC4" w:rsidR="00FD53D1" w:rsidRPr="0046737F" w:rsidRDefault="00701500" w:rsidP="00403B8C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70150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PLL musí být integrováno v</w:t>
            </w:r>
            <w:r w:rsidR="0086312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Pr="0070150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softwaru a všechny nastavené parametry musí být laditelné přímo v tomto prostředí a ukládat se jako součást naměřených dat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028A1" w14:textId="014E53A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D53D1" w14:paraId="721A9060" w14:textId="77777777" w:rsidTr="00036DF6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7A433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31B95" w14:textId="7670DBB5" w:rsidR="00FD53D1" w:rsidRPr="0046737F" w:rsidRDefault="00066CD6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6CD6">
              <w:rPr>
                <w:rFonts w:asciiTheme="minorHAnsi" w:hAnsiTheme="minorHAnsi" w:cstheme="minorHAnsi"/>
                <w:sz w:val="22"/>
                <w:szCs w:val="22"/>
              </w:rPr>
              <w:t>Automatická kalibrace vlastností AFM sensoru pro výpočet parametrů pro regulaci oscilací.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43F3C" w14:textId="5A7C6B90" w:rsidR="00FD53D1" w:rsidRPr="0046737F" w:rsidRDefault="00FD53D1" w:rsidP="00066CD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57A1704B" w14:textId="77777777" w:rsidTr="00036DF6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199D5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73A9A" w14:textId="7C4E7015" w:rsidR="00FD53D1" w:rsidRPr="0046737F" w:rsidRDefault="0008136D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136D">
              <w:rPr>
                <w:rFonts w:asciiTheme="minorHAnsi" w:hAnsiTheme="minorHAnsi" w:cstheme="minorHAnsi"/>
                <w:sz w:val="22"/>
                <w:szCs w:val="22"/>
              </w:rPr>
              <w:t xml:space="preserve">Šířka pásma demodulace v rozsahu 1 </w:t>
            </w:r>
            <w:proofErr w:type="spellStart"/>
            <w:r w:rsidRPr="0008136D">
              <w:rPr>
                <w:rFonts w:asciiTheme="minorHAnsi" w:hAnsiTheme="minorHAnsi" w:cstheme="minorHAnsi"/>
                <w:sz w:val="22"/>
                <w:szCs w:val="22"/>
              </w:rPr>
              <w:t>mHz</w:t>
            </w:r>
            <w:proofErr w:type="spellEnd"/>
            <w:r w:rsidRPr="0008136D">
              <w:rPr>
                <w:rFonts w:asciiTheme="minorHAnsi" w:hAnsiTheme="minorHAnsi" w:cstheme="minorHAnsi"/>
                <w:sz w:val="22"/>
                <w:szCs w:val="22"/>
              </w:rPr>
              <w:t xml:space="preserve"> až 5 kHz pro amplitudu oscilací i fázový posuv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FDE98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97B3B5F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3D1" w14:paraId="298CFC7D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DE3B5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57744" w14:textId="35BC183C" w:rsidR="00FD53D1" w:rsidRPr="0046737F" w:rsidRDefault="00555CC0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5CC0">
              <w:rPr>
                <w:rFonts w:asciiTheme="minorHAnsi" w:hAnsiTheme="minorHAnsi" w:cstheme="minorHAnsi"/>
                <w:sz w:val="22"/>
                <w:szCs w:val="22"/>
              </w:rPr>
              <w:t xml:space="preserve">Rozlišení ve frekvenci 1 </w:t>
            </w:r>
            <w:proofErr w:type="spellStart"/>
            <w:r w:rsidRPr="00555CC0">
              <w:rPr>
                <w:rFonts w:asciiTheme="minorHAnsi" w:hAnsiTheme="minorHAnsi" w:cstheme="minorHAnsi"/>
                <w:sz w:val="22"/>
                <w:szCs w:val="22"/>
              </w:rPr>
              <w:t>nHz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D1D62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577554D6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F109E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D42A1" w14:textId="55D856ED" w:rsidR="00FD53D1" w:rsidRPr="0098448B" w:rsidRDefault="008D3F13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448B">
              <w:rPr>
                <w:rFonts w:asciiTheme="minorHAnsi" w:hAnsiTheme="minorHAnsi" w:cstheme="minorHAnsi"/>
                <w:sz w:val="22"/>
                <w:szCs w:val="22"/>
              </w:rPr>
              <w:t xml:space="preserve">Digitální filtrování vstupního signálu s filtrem nastavitelným v rozmezí 1. až 8. řádu, nastavitelná </w:t>
            </w:r>
            <w:proofErr w:type="spellStart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>cutoff</w:t>
            </w:r>
            <w:proofErr w:type="spellEnd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 xml:space="preserve"> frekvence v rozsahu 100 </w:t>
            </w:r>
            <w:proofErr w:type="spellStart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>mHz</w:t>
            </w:r>
            <w:proofErr w:type="spellEnd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 xml:space="preserve"> až 50 kHz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21466" w14:textId="2FA79D64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8D3F13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D53D1" w14:paraId="4D48B2BA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47008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AB807" w14:textId="54CFF653" w:rsidR="00FD53D1" w:rsidRPr="0098448B" w:rsidRDefault="007B204F" w:rsidP="00403B8C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8448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363A7F" w:rsidRPr="0098448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 nezávislé demodulátory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2A535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0EDA5D2C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D668E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43F63" w14:textId="77E8DEB9" w:rsidR="00FD53D1" w:rsidRPr="0098448B" w:rsidRDefault="00FC2A8D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448B">
              <w:rPr>
                <w:rFonts w:asciiTheme="minorHAnsi" w:hAnsiTheme="minorHAnsi" w:cstheme="minorHAnsi"/>
                <w:sz w:val="22"/>
                <w:szCs w:val="22"/>
              </w:rPr>
              <w:t>Možnost využití funkce Q-</w:t>
            </w:r>
            <w:proofErr w:type="spellStart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>control</w:t>
            </w:r>
            <w:proofErr w:type="spellEnd"/>
            <w:r w:rsidRPr="0098448B">
              <w:rPr>
                <w:rFonts w:asciiTheme="minorHAnsi" w:hAnsiTheme="minorHAnsi" w:cstheme="minorHAnsi"/>
                <w:sz w:val="22"/>
                <w:szCs w:val="22"/>
              </w:rPr>
              <w:t xml:space="preserve"> pro umělé snížení Q-faktoru použitého sensoru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07EB9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4E791ACA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50BEB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71349" w14:textId="1C916B00" w:rsidR="00FD53D1" w:rsidRPr="0046737F" w:rsidRDefault="0091727C" w:rsidP="00403B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1727C">
              <w:rPr>
                <w:rFonts w:asciiTheme="minorHAnsi" w:hAnsiTheme="minorHAnsi" w:cstheme="minorHAnsi"/>
                <w:sz w:val="22"/>
                <w:szCs w:val="22"/>
              </w:rPr>
              <w:t>Vstupní signál PLL musí být možné zobrazit na vysokorychlostním osciloskopu a aplikovat frekvenční analýzu až do šířky pásma 10 MHz.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B93FC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DEB9503" w14:textId="77777777" w:rsidR="00FD53D1" w:rsidRDefault="00FD53D1"/>
    <w:p w14:paraId="77943004" w14:textId="77777777" w:rsidR="007B204F" w:rsidRDefault="007B204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0D2EF406" w14:textId="77777777" w:rsidR="007B204F" w:rsidRDefault="007B204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02895652" w14:textId="77777777" w:rsidR="007B204F" w:rsidRDefault="007B204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1FF75310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4E66CC58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výběrového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7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AF578" w14:textId="77777777" w:rsidR="00D50063" w:rsidRDefault="00D50063">
      <w:r>
        <w:separator/>
      </w:r>
    </w:p>
  </w:endnote>
  <w:endnote w:type="continuationSeparator" w:id="0">
    <w:p w14:paraId="6575ED8A" w14:textId="77777777" w:rsidR="00D50063" w:rsidRDefault="00D5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5F07" w14:textId="77777777" w:rsidR="00D50063" w:rsidRDefault="00D50063">
      <w:r>
        <w:separator/>
      </w:r>
    </w:p>
  </w:footnote>
  <w:footnote w:type="continuationSeparator" w:id="0">
    <w:p w14:paraId="1675830F" w14:textId="77777777" w:rsidR="00D50063" w:rsidRDefault="00D50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56ED5"/>
    <w:rsid w:val="00066CD6"/>
    <w:rsid w:val="0008136D"/>
    <w:rsid w:val="000856BD"/>
    <w:rsid w:val="0009789F"/>
    <w:rsid w:val="000A3E26"/>
    <w:rsid w:val="000B2ACB"/>
    <w:rsid w:val="001337E7"/>
    <w:rsid w:val="00134A0E"/>
    <w:rsid w:val="001363F4"/>
    <w:rsid w:val="00161952"/>
    <w:rsid w:val="002223F3"/>
    <w:rsid w:val="002417B9"/>
    <w:rsid w:val="002A7044"/>
    <w:rsid w:val="002B705B"/>
    <w:rsid w:val="002C79EF"/>
    <w:rsid w:val="00326A4C"/>
    <w:rsid w:val="00345507"/>
    <w:rsid w:val="00363A7F"/>
    <w:rsid w:val="0038263E"/>
    <w:rsid w:val="00384E12"/>
    <w:rsid w:val="003A015E"/>
    <w:rsid w:val="003C58B8"/>
    <w:rsid w:val="003C6E22"/>
    <w:rsid w:val="00403B8C"/>
    <w:rsid w:val="004255EF"/>
    <w:rsid w:val="0044625E"/>
    <w:rsid w:val="0046737F"/>
    <w:rsid w:val="00496B45"/>
    <w:rsid w:val="004D3F41"/>
    <w:rsid w:val="004F003F"/>
    <w:rsid w:val="00514F18"/>
    <w:rsid w:val="00527B48"/>
    <w:rsid w:val="005325E2"/>
    <w:rsid w:val="00555CC0"/>
    <w:rsid w:val="00560D54"/>
    <w:rsid w:val="005770FD"/>
    <w:rsid w:val="0064436B"/>
    <w:rsid w:val="00661ECA"/>
    <w:rsid w:val="006805CC"/>
    <w:rsid w:val="00684297"/>
    <w:rsid w:val="006C0BBA"/>
    <w:rsid w:val="006D3CF6"/>
    <w:rsid w:val="006D434E"/>
    <w:rsid w:val="00701500"/>
    <w:rsid w:val="0072541F"/>
    <w:rsid w:val="00727A9D"/>
    <w:rsid w:val="007432CC"/>
    <w:rsid w:val="007920FA"/>
    <w:rsid w:val="007B204F"/>
    <w:rsid w:val="007C3739"/>
    <w:rsid w:val="007D0D2C"/>
    <w:rsid w:val="007F002E"/>
    <w:rsid w:val="00807252"/>
    <w:rsid w:val="0080735D"/>
    <w:rsid w:val="00816CD6"/>
    <w:rsid w:val="00817683"/>
    <w:rsid w:val="00856080"/>
    <w:rsid w:val="00863121"/>
    <w:rsid w:val="00876BDE"/>
    <w:rsid w:val="0089338B"/>
    <w:rsid w:val="008D3F13"/>
    <w:rsid w:val="008F3D5C"/>
    <w:rsid w:val="0091727C"/>
    <w:rsid w:val="0093041D"/>
    <w:rsid w:val="0093552B"/>
    <w:rsid w:val="0095336F"/>
    <w:rsid w:val="00956B08"/>
    <w:rsid w:val="009610A0"/>
    <w:rsid w:val="0098448B"/>
    <w:rsid w:val="009965FB"/>
    <w:rsid w:val="0099683A"/>
    <w:rsid w:val="009F626A"/>
    <w:rsid w:val="009F7398"/>
    <w:rsid w:val="00A12CD9"/>
    <w:rsid w:val="00A749AD"/>
    <w:rsid w:val="00AD2860"/>
    <w:rsid w:val="00B361F3"/>
    <w:rsid w:val="00B450A8"/>
    <w:rsid w:val="00B75842"/>
    <w:rsid w:val="00B80F94"/>
    <w:rsid w:val="00C13467"/>
    <w:rsid w:val="00C26F1C"/>
    <w:rsid w:val="00C57EF4"/>
    <w:rsid w:val="00CC13B4"/>
    <w:rsid w:val="00CC326A"/>
    <w:rsid w:val="00D2463B"/>
    <w:rsid w:val="00D24E4B"/>
    <w:rsid w:val="00D50063"/>
    <w:rsid w:val="00D575B5"/>
    <w:rsid w:val="00E16629"/>
    <w:rsid w:val="00ED6762"/>
    <w:rsid w:val="00EF5A82"/>
    <w:rsid w:val="00F370C0"/>
    <w:rsid w:val="00FC2A8D"/>
    <w:rsid w:val="00FD53D1"/>
    <w:rsid w:val="00FD5944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1725</Words>
  <Characters>10180</Characters>
  <Application>Microsoft Office Word</Application>
  <DocSecurity>0</DocSecurity>
  <Lines>84</Lines>
  <Paragraphs>23</Paragraphs>
  <ScaleCrop>false</ScaleCrop>
  <Company/>
  <LinksUpToDate>false</LinksUpToDate>
  <CharactersWithSpaces>11882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2023-10-24T10:12:00Z</dcterms:modified>
  <dc:language/>
</cp:coreProperties>
</file>