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2B180FC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9C4342">
        <w:rPr>
          <w:b/>
          <w:caps/>
          <w:szCs w:val="18"/>
        </w:rPr>
        <w:t>5</w:t>
      </w:r>
      <w:r w:rsidRPr="004163CF">
        <w:rPr>
          <w:b/>
          <w:caps/>
          <w:szCs w:val="18"/>
        </w:rPr>
        <w:t xml:space="preserve"> </w:t>
      </w:r>
      <w:r w:rsidR="00D82B39">
        <w:rPr>
          <w:b/>
          <w:caps/>
          <w:szCs w:val="18"/>
        </w:rPr>
        <w:t>DOKUMENTACE VÝBĚROVÉHO ŘÍZENÍ</w:t>
      </w:r>
    </w:p>
    <w:p w14:paraId="5F0BA64C" w14:textId="32121C29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9C4342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40E1FBBE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9C4342">
        <w:rPr>
          <w:b/>
          <w:caps/>
          <w:color w:val="004650"/>
          <w:sz w:val="28"/>
        </w:rPr>
        <w:t>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037F1EA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D82B39">
        <w:rPr>
          <w:lang w:eastAsia="cs-CZ"/>
        </w:rPr>
        <w:t>výběrového</w:t>
      </w:r>
      <w:r w:rsidR="00E5676C">
        <w:rPr>
          <w:lang w:eastAsia="cs-CZ"/>
        </w:rPr>
        <w:t xml:space="preserve"> řízení veřejné zakázky s názvem </w:t>
      </w:r>
      <w:r w:rsidR="00D82B39" w:rsidRPr="00D82B39">
        <w:rPr>
          <w:rFonts w:eastAsia="Times New Roman"/>
          <w:b/>
          <w:color w:val="004650"/>
          <w:lang w:bidi="en-US"/>
        </w:rPr>
        <w:t xml:space="preserve">Připojení chladicí jednotky </w:t>
      </w:r>
      <w:r w:rsidR="008F6AB9">
        <w:rPr>
          <w:rFonts w:eastAsia="Times New Roman"/>
          <w:b/>
          <w:color w:val="004650"/>
          <w:lang w:bidi="en-US"/>
        </w:rPr>
        <w:t>(chilleru) ke stávajícímu systému chlazení a topení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9C4342">
            <w:t>dodávky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97E0E15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9C434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4F6BFB16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9C4342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D744E81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9C4342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C8C5582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687BF1">
              <w:rPr>
                <w:rFonts w:ascii="Calibri" w:hAnsi="Calibri" w:cs="Times New Roman"/>
                <w:i/>
                <w:sz w:val="22"/>
                <w:szCs w:val="22"/>
              </w:rPr>
              <w:t> 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dokumentaci</w:t>
            </w:r>
            <w:r w:rsidR="00687BF1">
              <w:rPr>
                <w:rFonts w:ascii="Calibri" w:hAnsi="Calibri" w:cs="Times New Roman"/>
                <w:i/>
                <w:sz w:val="22"/>
                <w:szCs w:val="22"/>
              </w:rPr>
              <w:t xml:space="preserve"> výběrového řízení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77C57669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9C4342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14665C69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9C4342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4F3A3D63" w:rsidR="00DD6280" w:rsidRPr="009076C4" w:rsidRDefault="009C4342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Byla předmětem významné dodávky dodávka a</w:t>
            </w:r>
            <w:r w:rsidR="00876CD4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montáž chladicího zařízení/chlad</w:t>
            </w:r>
            <w:r w:rsidR="00876CD4">
              <w:rPr>
                <w:rFonts w:ascii="Calibri" w:hAnsi="Calibri" w:cs="Times New Roman"/>
                <w:b/>
                <w:sz w:val="22"/>
                <w:szCs w:val="22"/>
              </w:rPr>
              <w:t xml:space="preserve">icích zařízení o finančním objemu nejméně </w:t>
            </w:r>
            <w:proofErr w:type="gramStart"/>
            <w:r w:rsidR="00876CD4">
              <w:rPr>
                <w:rFonts w:ascii="Calibri" w:hAnsi="Calibri" w:cs="Times New Roman"/>
                <w:b/>
                <w:sz w:val="22"/>
                <w:szCs w:val="22"/>
              </w:rPr>
              <w:t>800.000,-</w:t>
            </w:r>
            <w:proofErr w:type="gramEnd"/>
            <w:r w:rsidR="00876CD4">
              <w:rPr>
                <w:rFonts w:ascii="Calibri" w:hAnsi="Calibri" w:cs="Times New Roman"/>
                <w:b/>
                <w:sz w:val="22"/>
                <w:szCs w:val="22"/>
              </w:rPr>
              <w:t xml:space="preserve">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B30F50B" w:rsidR="00DD6280" w:rsidRPr="00A15FFC" w:rsidRDefault="00876CD4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67D86D73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9C4342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0DB7B02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3E5C6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20FE4" w14:textId="77777777" w:rsidR="00DE092C" w:rsidRDefault="00DE092C">
      <w:r>
        <w:separator/>
      </w:r>
    </w:p>
  </w:endnote>
  <w:endnote w:type="continuationSeparator" w:id="0">
    <w:p w14:paraId="2D587712" w14:textId="77777777" w:rsidR="00DE092C" w:rsidRDefault="00DE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FC673" w14:textId="77777777" w:rsidR="00DE092C" w:rsidRDefault="00DE092C">
      <w:r>
        <w:separator/>
      </w:r>
    </w:p>
  </w:footnote>
  <w:footnote w:type="continuationSeparator" w:id="0">
    <w:p w14:paraId="5D4CD7C8" w14:textId="77777777" w:rsidR="00DE092C" w:rsidRDefault="00DE092C">
      <w:r>
        <w:continuationSeparator/>
      </w:r>
    </w:p>
  </w:footnote>
  <w:footnote w:id="1">
    <w:p w14:paraId="67FF01B9" w14:textId="11AAA8A8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687BF1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9C4342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107336123">
    <w:abstractNumId w:val="30"/>
  </w:num>
  <w:num w:numId="2" w16cid:durableId="1934506919">
    <w:abstractNumId w:val="9"/>
  </w:num>
  <w:num w:numId="3" w16cid:durableId="625888733">
    <w:abstractNumId w:val="26"/>
  </w:num>
  <w:num w:numId="4" w16cid:durableId="1798797026">
    <w:abstractNumId w:val="6"/>
  </w:num>
  <w:num w:numId="5" w16cid:durableId="1691183998">
    <w:abstractNumId w:val="8"/>
  </w:num>
  <w:num w:numId="6" w16cid:durableId="1240947609">
    <w:abstractNumId w:val="3"/>
  </w:num>
  <w:num w:numId="7" w16cid:durableId="927808282">
    <w:abstractNumId w:val="34"/>
  </w:num>
  <w:num w:numId="8" w16cid:durableId="1557205294">
    <w:abstractNumId w:val="12"/>
  </w:num>
  <w:num w:numId="9" w16cid:durableId="752557091">
    <w:abstractNumId w:val="14"/>
  </w:num>
  <w:num w:numId="10" w16cid:durableId="1585070256">
    <w:abstractNumId w:val="32"/>
  </w:num>
  <w:num w:numId="11" w16cid:durableId="1368095539">
    <w:abstractNumId w:val="10"/>
  </w:num>
  <w:num w:numId="12" w16cid:durableId="97603471">
    <w:abstractNumId w:val="21"/>
  </w:num>
  <w:num w:numId="13" w16cid:durableId="1679845223">
    <w:abstractNumId w:val="27"/>
  </w:num>
  <w:num w:numId="14" w16cid:durableId="517501910">
    <w:abstractNumId w:val="31"/>
  </w:num>
  <w:num w:numId="15" w16cid:durableId="1675648578">
    <w:abstractNumId w:val="4"/>
  </w:num>
  <w:num w:numId="16" w16cid:durableId="2073849328">
    <w:abstractNumId w:val="7"/>
  </w:num>
  <w:num w:numId="17" w16cid:durableId="670959650">
    <w:abstractNumId w:val="25"/>
  </w:num>
  <w:num w:numId="18" w16cid:durableId="1286306792">
    <w:abstractNumId w:val="16"/>
  </w:num>
  <w:num w:numId="19" w16cid:durableId="504169110">
    <w:abstractNumId w:val="20"/>
  </w:num>
  <w:num w:numId="20" w16cid:durableId="1244025042">
    <w:abstractNumId w:val="33"/>
  </w:num>
  <w:num w:numId="21" w16cid:durableId="1796482794">
    <w:abstractNumId w:val="28"/>
  </w:num>
  <w:num w:numId="22" w16cid:durableId="874929967">
    <w:abstractNumId w:val="24"/>
  </w:num>
  <w:num w:numId="23" w16cid:durableId="2092001172">
    <w:abstractNumId w:val="29"/>
  </w:num>
  <w:num w:numId="24" w16cid:durableId="1571581175">
    <w:abstractNumId w:val="15"/>
  </w:num>
  <w:num w:numId="25" w16cid:durableId="381290461">
    <w:abstractNumId w:val="17"/>
  </w:num>
  <w:num w:numId="26" w16cid:durableId="1980113782">
    <w:abstractNumId w:val="11"/>
  </w:num>
  <w:num w:numId="27" w16cid:durableId="1456026070">
    <w:abstractNumId w:val="0"/>
  </w:num>
  <w:num w:numId="28" w16cid:durableId="346030196">
    <w:abstractNumId w:val="13"/>
  </w:num>
  <w:num w:numId="29" w16cid:durableId="2086023793">
    <w:abstractNumId w:val="23"/>
  </w:num>
  <w:num w:numId="30" w16cid:durableId="301279557">
    <w:abstractNumId w:val="22"/>
  </w:num>
  <w:num w:numId="31" w16cid:durableId="182286909">
    <w:abstractNumId w:val="5"/>
  </w:num>
  <w:num w:numId="32" w16cid:durableId="1243905853">
    <w:abstractNumId w:val="19"/>
  </w:num>
  <w:num w:numId="33" w16cid:durableId="82490465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0420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C6D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473B7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87BF1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6CD4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8F6AB9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4342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34A9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2B39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2023-12-04T19:47:00Z</dcterms:modified>
</cp:coreProperties>
</file>