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218E" w14:textId="55946A9A" w:rsidR="00123473" w:rsidRPr="00AA0FD9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Toc380671098"/>
      <w:bookmarkStart w:id="1" w:name="_GoBack"/>
      <w:bookmarkEnd w:id="1"/>
      <w:r w:rsidRPr="00AA0FD9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AA0FD9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AA0FD9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C53842" w:rsidRPr="00AA0FD9">
        <w:rPr>
          <w:rFonts w:asciiTheme="minorHAnsi" w:hAnsiTheme="minorHAnsi" w:cstheme="minorHAnsi"/>
          <w:b/>
          <w:sz w:val="28"/>
          <w:szCs w:val="22"/>
          <w:lang w:eastAsia="en-US" w:bidi="en-US"/>
        </w:rPr>
        <w:t>a</w:t>
      </w:r>
      <w:r w:rsidRPr="00AA0FD9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076589">
        <w:rPr>
          <w:rFonts w:asciiTheme="minorHAnsi" w:hAnsiTheme="minorHAnsi" w:cstheme="minorHAnsi"/>
          <w:b/>
          <w:sz w:val="28"/>
        </w:rPr>
        <w:t>dokumentace zadávacího řízen</w:t>
      </w:r>
      <w:r w:rsidR="00B2012D">
        <w:rPr>
          <w:rFonts w:asciiTheme="minorHAnsi" w:hAnsiTheme="minorHAnsi" w:cstheme="minorHAnsi"/>
          <w:b/>
          <w:sz w:val="28"/>
        </w:rPr>
        <w:t>í</w:t>
      </w:r>
    </w:p>
    <w:p w14:paraId="379916EF" w14:textId="77777777" w:rsidR="00123473" w:rsidRPr="00AA0FD9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A0FD9">
        <w:rPr>
          <w:rFonts w:asciiTheme="minorHAnsi" w:hAnsiTheme="minorHAnsi" w:cstheme="minorHAnsi"/>
          <w:b/>
          <w:sz w:val="28"/>
          <w:szCs w:val="22"/>
        </w:rPr>
        <w:t>-</w:t>
      </w:r>
    </w:p>
    <w:p w14:paraId="07119A35" w14:textId="77777777" w:rsidR="004D5C30" w:rsidRPr="00AA0FD9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AA0FD9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AA0FD9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2" w:name="fddfs"/>
      <w:bookmarkEnd w:id="2"/>
      <w:r w:rsidR="00C53842" w:rsidRPr="00AA0FD9">
        <w:rPr>
          <w:rFonts w:asciiTheme="minorHAnsi" w:hAnsiTheme="minorHAnsi" w:cstheme="minorHAnsi"/>
          <w:b/>
          <w:sz w:val="28"/>
          <w:szCs w:val="22"/>
        </w:rPr>
        <w:t xml:space="preserve"> pro část 1 veřejné zakázky</w:t>
      </w:r>
    </w:p>
    <w:p w14:paraId="49558C64" w14:textId="77777777" w:rsidR="004D5C30" w:rsidRPr="00E633E9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AA0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AA0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71F7A773" w14:textId="77777777" w:rsidR="004D5C30" w:rsidRPr="00E633E9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" w:name="_Toc383117509"/>
      <w:bookmarkStart w:id="4" w:name="_Ref448914002"/>
      <w:r w:rsidRPr="00E633E9">
        <w:rPr>
          <w:rFonts w:asciiTheme="minorHAnsi" w:hAnsiTheme="minorHAnsi" w:cstheme="minorHAnsi"/>
          <w:szCs w:val="22"/>
        </w:rPr>
        <w:t>SMLUVNÍ STRANY</w:t>
      </w:r>
      <w:bookmarkEnd w:id="3"/>
      <w:bookmarkEnd w:id="4"/>
    </w:p>
    <w:p w14:paraId="44DFDFC9" w14:textId="77777777" w:rsidR="004D5C30" w:rsidRPr="00E633E9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B990958" w14:textId="77777777" w:rsidR="006D4F2D" w:rsidRPr="00E633E9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19086151" w14:textId="77777777" w:rsidR="006D4F2D" w:rsidRPr="00E633E9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8A2CED" w14:textId="77777777" w:rsidR="004D5C30" w:rsidRPr="00E633E9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CEA6B65" w14:textId="77777777" w:rsidR="00A211C5" w:rsidRPr="00E633E9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E633E9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="00537C28" w:rsidRPr="00E633E9">
        <w:rPr>
          <w:rFonts w:asciiTheme="minorHAnsi" w:hAnsiTheme="minorHAnsi" w:cstheme="minorHAnsi"/>
          <w:szCs w:val="22"/>
        </w:rPr>
        <w:t>prof. MUDr. RNDr. Miroslavem Červinkou, CSc., děkanem</w:t>
      </w:r>
    </w:p>
    <w:p w14:paraId="2826DFBA" w14:textId="77777777" w:rsidR="00E37594" w:rsidRPr="00E633E9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E633E9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>sídl</w:t>
      </w:r>
      <w:r w:rsidRPr="00E633E9">
        <w:rPr>
          <w:rFonts w:asciiTheme="minorHAnsi" w:hAnsiTheme="minorHAnsi" w:cstheme="minorHAnsi"/>
          <w:color w:val="000000"/>
          <w:szCs w:val="22"/>
        </w:rPr>
        <w:t>em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776748" w:rsidRPr="00E633E9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7661BAD5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E633E9">
        <w:rPr>
          <w:rFonts w:asciiTheme="minorHAnsi" w:hAnsiTheme="minorHAnsi" w:cstheme="minorHAnsi"/>
          <w:color w:val="000000"/>
          <w:szCs w:val="22"/>
        </w:rPr>
        <w:t>IČ</w:t>
      </w:r>
      <w:r w:rsidR="00B26CC0" w:rsidRPr="00E633E9">
        <w:rPr>
          <w:rFonts w:asciiTheme="minorHAnsi" w:hAnsiTheme="minorHAnsi" w:cstheme="minorHAnsi"/>
          <w:color w:val="000000"/>
          <w:szCs w:val="22"/>
        </w:rPr>
        <w:t>O</w:t>
      </w:r>
      <w:r w:rsidRPr="00E633E9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776748" w:rsidRPr="00E633E9">
        <w:rPr>
          <w:rFonts w:asciiTheme="minorHAnsi" w:hAnsiTheme="minorHAnsi" w:cstheme="minorHAnsi"/>
          <w:szCs w:val="22"/>
        </w:rPr>
        <w:t>00216208</w:t>
      </w:r>
    </w:p>
    <w:p w14:paraId="1E497C89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E633E9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776748" w:rsidRPr="00E633E9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E633E9">
        <w:rPr>
          <w:rFonts w:asciiTheme="minorHAnsi" w:hAnsiTheme="minorHAnsi" w:cstheme="minorHAnsi"/>
          <w:szCs w:val="22"/>
        </w:rPr>
        <w:t>00216208</w:t>
      </w:r>
    </w:p>
    <w:p w14:paraId="043B50B1" w14:textId="77777777" w:rsidR="004D5C30" w:rsidRPr="00E633E9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E633E9">
        <w:rPr>
          <w:rFonts w:asciiTheme="minorHAnsi" w:hAnsiTheme="minorHAnsi" w:cstheme="minorHAnsi"/>
          <w:color w:val="000000"/>
          <w:szCs w:val="22"/>
        </w:rPr>
        <w:t>b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>ankovní</w:t>
      </w:r>
      <w:r w:rsidRPr="00E633E9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E633E9">
        <w:rPr>
          <w:rFonts w:asciiTheme="minorHAnsi" w:hAnsiTheme="minorHAnsi" w:cstheme="minorHAnsi"/>
          <w:color w:val="000000"/>
          <w:szCs w:val="22"/>
        </w:rPr>
        <w:t>)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E633E9">
        <w:rPr>
          <w:rFonts w:asciiTheme="minorHAnsi" w:hAnsiTheme="minorHAnsi" w:cstheme="minorHAnsi"/>
          <w:color w:val="000000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72933D43" w14:textId="77777777" w:rsidR="00C17F17" w:rsidRPr="00E633E9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E633E9">
        <w:rPr>
          <w:rFonts w:asciiTheme="minorHAnsi" w:hAnsiTheme="minorHAnsi" w:cstheme="minorHAnsi"/>
          <w:color w:val="000000"/>
          <w:szCs w:val="22"/>
        </w:rPr>
        <w:t>telefon:</w:t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A21E91" w14:textId="77777777" w:rsidR="004D5C30" w:rsidRPr="00E633E9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E633E9">
        <w:rPr>
          <w:rFonts w:asciiTheme="minorHAnsi" w:hAnsiTheme="minorHAnsi" w:cstheme="minorHAnsi"/>
          <w:color w:val="000000"/>
          <w:szCs w:val="22"/>
        </w:rPr>
        <w:t>e</w:t>
      </w:r>
      <w:r w:rsidR="0063002F" w:rsidRPr="00E633E9">
        <w:rPr>
          <w:rFonts w:asciiTheme="minorHAnsi" w:hAnsiTheme="minorHAnsi" w:cstheme="minorHAnsi"/>
          <w:color w:val="000000"/>
          <w:szCs w:val="22"/>
        </w:rPr>
        <w:t>-</w:t>
      </w:r>
      <w:r w:rsidRPr="00E633E9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Pr="00E633E9">
        <w:rPr>
          <w:rFonts w:asciiTheme="minorHAnsi" w:hAnsiTheme="minorHAnsi" w:cstheme="minorHAnsi"/>
          <w:color w:val="000000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77B5175" w14:textId="77777777" w:rsidR="00B20C1D" w:rsidRPr="00E633E9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20F0B27F" w14:textId="77777777" w:rsidR="00B20C1D" w:rsidRPr="00E633E9" w:rsidRDefault="00CC1233" w:rsidP="00B20C1D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B20C1D"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CFC866E" w14:textId="77777777" w:rsidR="00B20C1D" w:rsidRPr="00E633E9" w:rsidRDefault="00B20C1D" w:rsidP="00B20C1D">
      <w:pPr>
        <w:ind w:left="212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bCs/>
          <w:szCs w:val="22"/>
        </w:rPr>
        <w:t xml:space="preserve">telefon: </w: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 w:rsidRPr="00E633E9">
        <w:rPr>
          <w:rFonts w:asciiTheme="minorHAnsi" w:hAnsiTheme="minorHAnsi" w:cstheme="minorHAnsi"/>
          <w:bCs/>
          <w:szCs w:val="22"/>
        </w:rPr>
        <w:t>; e</w:t>
      </w:r>
      <w:r w:rsidRPr="00E633E9">
        <w:rPr>
          <w:rFonts w:asciiTheme="minorHAnsi" w:hAnsiTheme="minorHAnsi" w:cstheme="minorHAnsi"/>
          <w:bCs/>
          <w:szCs w:val="22"/>
        </w:rPr>
        <w:noBreakHyphen/>
        <w:t>mail: </w: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E633E9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EBE1111" w14:textId="77777777" w:rsidR="00A11041" w:rsidRPr="00E633E9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2CA16A41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E633E9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E633E9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E633E9">
        <w:rPr>
          <w:rFonts w:asciiTheme="minorHAnsi" w:hAnsiTheme="minorHAnsi" w:cstheme="minorHAnsi"/>
          <w:color w:val="000000"/>
          <w:szCs w:val="22"/>
        </w:rPr>
        <w:t>“)</w:t>
      </w:r>
    </w:p>
    <w:p w14:paraId="4776187A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895EA7F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E633E9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4A51CC5F" w14:textId="77777777" w:rsidR="004D5C30" w:rsidRPr="00E633E9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3F1A483B" w14:textId="77777777" w:rsidR="00A94964" w:rsidRPr="00E633E9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6E51D29A" w14:textId="77777777" w:rsidR="00A94964" w:rsidRPr="00E633E9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094F9C" w14:textId="77777777" w:rsidR="00A94964" w:rsidRPr="00E633E9" w:rsidRDefault="00CC1233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E633E9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044002A5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zastoupená: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6B227CB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E633E9">
        <w:rPr>
          <w:rFonts w:asciiTheme="minorHAnsi" w:hAnsiTheme="minorHAnsi" w:cstheme="minorHAnsi"/>
          <w:szCs w:val="22"/>
        </w:rPr>
        <w:t>se sídlem: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BAD64E6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IČO: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6049056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 xml:space="preserve">DIČ: 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82229B4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plátce DPH: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1A6BEE6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i/>
          <w:szCs w:val="22"/>
        </w:rPr>
        <w:t>(</w:t>
      </w:r>
      <w:r w:rsidR="00980DC9" w:rsidRPr="00E633E9">
        <w:rPr>
          <w:rFonts w:asciiTheme="minorHAnsi" w:hAnsiTheme="minorHAnsi" w:cstheme="minorHAnsi"/>
          <w:i/>
          <w:szCs w:val="22"/>
        </w:rPr>
        <w:t>účastník</w:t>
      </w:r>
      <w:r w:rsidRPr="00E633E9">
        <w:rPr>
          <w:rFonts w:asciiTheme="minorHAnsi" w:hAnsiTheme="minorHAnsi" w:cstheme="minorHAnsi"/>
          <w:i/>
          <w:szCs w:val="22"/>
        </w:rPr>
        <w:t xml:space="preserve"> doplní </w:t>
      </w:r>
      <w:r w:rsidRPr="00E633E9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E633E9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E633E9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64F65598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zapsána v 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i/>
          <w:szCs w:val="22"/>
        </w:rPr>
        <w:t>(např. v obchodním rejstříku)</w:t>
      </w:r>
      <w:r w:rsidRPr="00E633E9">
        <w:rPr>
          <w:rFonts w:asciiTheme="minorHAnsi" w:hAnsiTheme="minorHAnsi" w:cstheme="minorHAnsi"/>
          <w:szCs w:val="22"/>
        </w:rPr>
        <w:t xml:space="preserve"> vedeném 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i/>
          <w:szCs w:val="22"/>
        </w:rPr>
        <w:t>(např. Krajským soudem v</w:t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i/>
          <w:szCs w:val="22"/>
        </w:rPr>
        <w:t>)</w:t>
      </w:r>
      <w:r w:rsidRPr="00E633E9">
        <w:rPr>
          <w:rFonts w:asciiTheme="minorHAnsi" w:hAnsiTheme="minorHAnsi" w:cstheme="minorHAnsi"/>
          <w:szCs w:val="22"/>
        </w:rPr>
        <w:t xml:space="preserve"> pod sp. zn. 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93E9277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bankovní spojení (číslo účtu):</w:t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085CECC" w14:textId="77777777" w:rsidR="00A94964" w:rsidRPr="00E633E9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telefon: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85B53B5" w14:textId="77777777" w:rsidR="00A94964" w:rsidRPr="00E633E9" w:rsidRDefault="00A94964" w:rsidP="00DB539E">
      <w:pPr>
        <w:ind w:left="567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e-mail: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2A71A4D" w14:textId="77777777" w:rsidR="00DB539E" w:rsidRPr="00E633E9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7FA8C3C0" w14:textId="77777777" w:rsidR="00DB539E" w:rsidRPr="00E633E9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86A9D68" w14:textId="77777777" w:rsidR="00544912" w:rsidRPr="00E633E9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szCs w:val="22"/>
          <w:lang w:eastAsia="en-US" w:bidi="en-US"/>
        </w:rPr>
        <w:tab/>
      </w:r>
      <w:r w:rsidRPr="00E633E9">
        <w:rPr>
          <w:rFonts w:asciiTheme="minorHAnsi" w:hAnsiTheme="minorHAnsi" w:cstheme="minorHAnsi"/>
          <w:bCs/>
          <w:szCs w:val="22"/>
        </w:rPr>
        <w:t xml:space="preserve">telefon: 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E633E9">
        <w:rPr>
          <w:rFonts w:asciiTheme="minorHAnsi" w:hAnsiTheme="minorHAnsi" w:cstheme="minorHAnsi"/>
          <w:bCs/>
          <w:szCs w:val="22"/>
        </w:rPr>
        <w:t>; e</w:t>
      </w:r>
      <w:r w:rsidRPr="00E633E9">
        <w:rPr>
          <w:rFonts w:asciiTheme="minorHAnsi" w:hAnsiTheme="minorHAnsi" w:cstheme="minorHAnsi"/>
          <w:bCs/>
          <w:szCs w:val="22"/>
        </w:rPr>
        <w:noBreakHyphen/>
        <w:t>mail: </w: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CC1233" w:rsidRPr="00E633E9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E633E9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D254D9C" w14:textId="77777777" w:rsidR="00DB539E" w:rsidRPr="00E633E9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E633E9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1B1F47AB" w14:textId="77777777" w:rsidR="004D5C30" w:rsidRPr="00E633E9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E633E9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E633E9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E633E9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E633E9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1A0D377A" w14:textId="77777777" w:rsidR="004D5C30" w:rsidRPr="00E633E9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815FA52" w14:textId="77777777" w:rsidR="004D5C30" w:rsidRPr="00E633E9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E633E9">
        <w:rPr>
          <w:rFonts w:asciiTheme="minorHAnsi" w:hAnsiTheme="minorHAnsi" w:cstheme="minorHAnsi"/>
          <w:color w:val="000000"/>
          <w:szCs w:val="22"/>
        </w:rPr>
        <w:t>(</w:t>
      </w:r>
      <w:r w:rsidR="00A94964" w:rsidRPr="00E633E9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>„</w:t>
      </w:r>
      <w:r w:rsidR="004D5C30" w:rsidRPr="00E633E9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E633E9">
        <w:rPr>
          <w:rFonts w:asciiTheme="minorHAnsi" w:hAnsiTheme="minorHAnsi" w:cstheme="minorHAnsi"/>
          <w:color w:val="000000"/>
          <w:szCs w:val="22"/>
        </w:rPr>
        <w:t>“</w:t>
      </w:r>
      <w:r w:rsidRPr="00E633E9">
        <w:rPr>
          <w:rFonts w:asciiTheme="minorHAnsi" w:hAnsiTheme="minorHAnsi" w:cstheme="minorHAnsi"/>
          <w:color w:val="000000"/>
          <w:szCs w:val="22"/>
        </w:rPr>
        <w:t>)</w:t>
      </w:r>
    </w:p>
    <w:p w14:paraId="4E30DBB4" w14:textId="77777777" w:rsidR="004D5C30" w:rsidRPr="00E633E9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43695FE8" w14:textId="77777777" w:rsidR="001E2737" w:rsidRPr="00E633E9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lastRenderedPageBreak/>
        <w:t>uzavřel</w:t>
      </w:r>
      <w:r w:rsidR="00A94964" w:rsidRPr="00E633E9">
        <w:rPr>
          <w:rFonts w:asciiTheme="minorHAnsi" w:hAnsiTheme="minorHAnsi" w:cstheme="minorHAnsi"/>
          <w:szCs w:val="22"/>
        </w:rPr>
        <w:t>i</w:t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E633E9">
        <w:rPr>
          <w:rFonts w:asciiTheme="minorHAnsi" w:hAnsiTheme="minorHAnsi" w:cstheme="minorHAnsi"/>
          <w:iCs/>
          <w:szCs w:val="22"/>
        </w:rPr>
        <w:t>, ve znění pozdějších předpisů</w:t>
      </w:r>
      <w:r w:rsidRPr="00E633E9">
        <w:rPr>
          <w:rFonts w:asciiTheme="minorHAnsi" w:hAnsiTheme="minorHAnsi" w:cstheme="minorHAnsi"/>
          <w:iCs/>
          <w:szCs w:val="22"/>
        </w:rPr>
        <w:t xml:space="preserve"> (dále jen „</w:t>
      </w:r>
      <w:r w:rsidRPr="00E633E9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E633E9">
        <w:rPr>
          <w:rFonts w:asciiTheme="minorHAnsi" w:hAnsiTheme="minorHAnsi" w:cstheme="minorHAnsi"/>
          <w:iCs/>
          <w:szCs w:val="22"/>
        </w:rPr>
        <w:t>“)</w:t>
      </w:r>
      <w:r w:rsidR="00897683" w:rsidRPr="00E633E9">
        <w:rPr>
          <w:rFonts w:asciiTheme="minorHAnsi" w:hAnsiTheme="minorHAnsi" w:cstheme="minorHAnsi"/>
          <w:iCs/>
          <w:szCs w:val="22"/>
        </w:rPr>
        <w:t>,</w:t>
      </w:r>
      <w:r w:rsidRPr="00E633E9">
        <w:rPr>
          <w:rFonts w:asciiTheme="minorHAnsi" w:hAnsiTheme="minorHAnsi" w:cstheme="minorHAnsi"/>
          <w:iCs/>
          <w:szCs w:val="22"/>
        </w:rPr>
        <w:t xml:space="preserve"> </w:t>
      </w:r>
      <w:r w:rsidRPr="00E633E9">
        <w:rPr>
          <w:rFonts w:asciiTheme="minorHAnsi" w:hAnsiTheme="minorHAnsi" w:cstheme="minorHAnsi"/>
          <w:szCs w:val="22"/>
        </w:rPr>
        <w:t>tuto kupní smlouvu (dále jen „</w:t>
      </w:r>
      <w:r w:rsidRPr="00E633E9">
        <w:rPr>
          <w:rFonts w:asciiTheme="minorHAnsi" w:hAnsiTheme="minorHAnsi" w:cstheme="minorHAnsi"/>
          <w:b/>
          <w:i/>
          <w:szCs w:val="22"/>
        </w:rPr>
        <w:t>Kupní</w:t>
      </w:r>
      <w:r w:rsidRPr="00E633E9">
        <w:rPr>
          <w:rFonts w:asciiTheme="minorHAnsi" w:hAnsiTheme="minorHAnsi" w:cstheme="minorHAnsi"/>
          <w:i/>
          <w:szCs w:val="22"/>
        </w:rPr>
        <w:t xml:space="preserve"> </w:t>
      </w:r>
      <w:r w:rsidRPr="00E633E9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E633E9">
        <w:rPr>
          <w:rFonts w:asciiTheme="minorHAnsi" w:hAnsiTheme="minorHAnsi" w:cstheme="minorHAnsi"/>
          <w:szCs w:val="22"/>
        </w:rPr>
        <w:t>“).</w:t>
      </w:r>
      <w:r w:rsidR="00DB539E" w:rsidRPr="00E633E9">
        <w:rPr>
          <w:rFonts w:asciiTheme="minorHAnsi" w:hAnsiTheme="minorHAnsi" w:cstheme="minorHAnsi"/>
          <w:szCs w:val="22"/>
        </w:rPr>
        <w:t xml:space="preserve"> </w:t>
      </w:r>
    </w:p>
    <w:p w14:paraId="3C91271D" w14:textId="77777777" w:rsidR="00DB539E" w:rsidRPr="00E633E9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7966997" w14:textId="77777777" w:rsidR="00DB539E" w:rsidRPr="00E633E9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505D8877" w14:textId="77777777" w:rsidR="00282ABE" w:rsidRPr="00E633E9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5" w:name="_Toc383117510"/>
      <w:bookmarkEnd w:id="0"/>
      <w:r w:rsidRPr="00E633E9">
        <w:rPr>
          <w:rFonts w:asciiTheme="minorHAnsi" w:hAnsiTheme="minorHAnsi" w:cstheme="minorHAnsi"/>
          <w:szCs w:val="22"/>
        </w:rPr>
        <w:t xml:space="preserve">ÚVODNÍ </w:t>
      </w:r>
      <w:bookmarkEnd w:id="5"/>
      <w:r w:rsidR="00687934" w:rsidRPr="00E633E9">
        <w:rPr>
          <w:rFonts w:asciiTheme="minorHAnsi" w:hAnsiTheme="minorHAnsi" w:cstheme="minorHAnsi"/>
          <w:szCs w:val="22"/>
        </w:rPr>
        <w:t>UJEDNÁNÍ</w:t>
      </w:r>
    </w:p>
    <w:p w14:paraId="2F49296E" w14:textId="77777777" w:rsidR="001E2737" w:rsidRPr="00E633E9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4C71F87" w14:textId="18EADBC1" w:rsidR="00282ABE" w:rsidRPr="00AA0FD9" w:rsidRDefault="00282ABE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zadávacího řízení </w:t>
      </w:r>
      <w:r w:rsidR="00FB7823" w:rsidRPr="00AA0FD9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AA0FD9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AA0FD9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AA0FD9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r w:rsidR="00AF541E" w:rsidRPr="00AA0FD9">
        <w:rPr>
          <w:rFonts w:asciiTheme="minorHAnsi" w:hAnsiTheme="minorHAnsi" w:cstheme="minorHAnsi"/>
          <w:b/>
          <w:bCs/>
          <w:sz w:val="22"/>
          <w:szCs w:val="22"/>
        </w:rPr>
        <w:t>PCR a cykléry</w:t>
      </w:r>
      <w:r w:rsidR="00885E82"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83F2B"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783F2B" w:rsidRPr="00AA0FD9">
        <w:rPr>
          <w:rFonts w:asciiTheme="minorHAnsi" w:hAnsiTheme="minorHAnsi" w:cstheme="minorHAnsi"/>
          <w:b/>
          <w:color w:val="000000"/>
          <w:sz w:val="22"/>
          <w:szCs w:val="22"/>
        </w:rPr>
        <w:t>Část 1 – qPCR</w:t>
      </w:r>
      <w:r w:rsidR="00783F2B"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AA0FD9">
        <w:rPr>
          <w:rFonts w:asciiTheme="minorHAnsi" w:hAnsiTheme="minorHAnsi" w:cstheme="minorHAnsi"/>
          <w:color w:val="000000"/>
          <w:sz w:val="22"/>
          <w:szCs w:val="22"/>
        </w:rPr>
        <w:t>ev. č. zakázky</w:t>
      </w:r>
      <w:r w:rsidR="00885E82" w:rsidRPr="00E633E9">
        <w:rPr>
          <w:rFonts w:asciiTheme="minorHAnsi" w:hAnsiTheme="minorHAnsi" w:cstheme="minorHAnsi"/>
          <w:color w:val="000000"/>
          <w:sz w:val="22"/>
          <w:szCs w:val="22"/>
        </w:rPr>
        <w:t xml:space="preserve"> ve V</w:t>
      </w:r>
      <w:r w:rsidRPr="00E633E9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912A89">
        <w:rPr>
          <w:rFonts w:asciiTheme="minorHAnsi" w:hAnsiTheme="minorHAnsi" w:cstheme="minorHAnsi"/>
          <w:b/>
          <w:sz w:val="22"/>
          <w:szCs w:val="22"/>
          <w:lang w:eastAsia="en-US" w:bidi="en-US"/>
        </w:rPr>
        <w:t>Z2018</w:t>
      </w:r>
      <w:r w:rsidR="00912A89">
        <w:rPr>
          <w:rFonts w:asciiTheme="minorHAnsi" w:hAnsiTheme="minorHAnsi" w:cstheme="minorHAnsi"/>
          <w:b/>
          <w:sz w:val="22"/>
          <w:szCs w:val="22"/>
          <w:lang w:eastAsia="en-US" w:bidi="en-US"/>
        </w:rPr>
        <w:noBreakHyphen/>
      </w:r>
      <w:r w:rsidR="00A278E4" w:rsidRPr="00A278E4">
        <w:rPr>
          <w:rFonts w:asciiTheme="minorHAnsi" w:hAnsiTheme="minorHAnsi" w:cstheme="minorHAnsi"/>
          <w:b/>
          <w:sz w:val="22"/>
          <w:szCs w:val="22"/>
          <w:lang w:eastAsia="en-US" w:bidi="en-US"/>
        </w:rPr>
        <w:t>006472</w:t>
      </w:r>
      <w:r w:rsidR="00D50078" w:rsidRPr="00E633E9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r w:rsidR="00D50078" w:rsidRPr="00E633E9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sp. zn. </w:t>
      </w:r>
      <w:r w:rsidR="00696E19" w:rsidRPr="00E633E9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E633E9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</w:t>
      </w:r>
      <w:r w:rsidR="00D50078" w:rsidRPr="00AA0FD9">
        <w:rPr>
          <w:rFonts w:asciiTheme="minorHAnsi" w:hAnsiTheme="minorHAnsi" w:cstheme="minorHAnsi"/>
          <w:bCs/>
          <w:sz w:val="22"/>
          <w:szCs w:val="22"/>
          <w:lang w:eastAsia="en-US" w:bidi="en-US"/>
        </w:rPr>
        <w:t>:</w:t>
      </w:r>
      <w:r w:rsidR="00D50078" w:rsidRPr="00AA0FD9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AA0FD9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AF541E" w:rsidRPr="00AA0FD9">
        <w:rPr>
          <w:rFonts w:asciiTheme="minorHAnsi" w:hAnsiTheme="minorHAnsi" w:cstheme="minorHAnsi"/>
          <w:b/>
          <w:sz w:val="22"/>
          <w:szCs w:val="22"/>
          <w:lang w:eastAsia="en-US" w:bidi="en-US"/>
        </w:rPr>
        <w:t>23</w:t>
      </w:r>
      <w:r w:rsidR="00705B71"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0FD9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AA0FD9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AA0FD9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AA0FD9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AA0FD9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AA0FD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114B39" w14:textId="77777777" w:rsidR="00CD4F31" w:rsidRPr="00AA0FD9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607F80A1" w14:textId="77777777" w:rsidR="00302D6B" w:rsidRPr="00AA0FD9" w:rsidRDefault="00302D6B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C24494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kompletního systému qPCR pro Ústav farmakologie Univerzity Karlovy, Lékařské fakulty v Hradci Králové</w:t>
      </w:r>
      <w:r w:rsidR="00AA690E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767FCD" w14:textId="77777777" w:rsidR="00302D6B" w:rsidRPr="00AA0FD9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1190BF" w14:textId="77777777" w:rsidR="004A254A" w:rsidRPr="00AA0FD9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AA0FD9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AA0FD9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AA0FD9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AA0FD9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AA0FD9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AA0FD9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AA0FD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AA0FD9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AA0FD9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AA0FD9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AA0FD9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AA0FD9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AA0F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AA0FD9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AA0FD9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AA0FD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AA0FD9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6" w:name="_Toc380671100"/>
    </w:p>
    <w:p w14:paraId="4BEACED8" w14:textId="77777777" w:rsidR="004A254A" w:rsidRPr="00AA0FD9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A0E1E0C" w14:textId="77777777" w:rsidR="004A254A" w:rsidRPr="00AA0FD9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A36336" w14:textId="77777777" w:rsidR="001E2737" w:rsidRPr="00AA0FD9" w:rsidRDefault="001E2737" w:rsidP="0095688C">
      <w:pPr>
        <w:rPr>
          <w:rFonts w:asciiTheme="minorHAnsi" w:hAnsiTheme="minorHAnsi" w:cstheme="minorHAnsi"/>
          <w:szCs w:val="22"/>
        </w:rPr>
      </w:pPr>
    </w:p>
    <w:p w14:paraId="4921F8F1" w14:textId="77777777" w:rsidR="001E2737" w:rsidRPr="00AA0FD9" w:rsidRDefault="001E2737" w:rsidP="0095688C">
      <w:pPr>
        <w:rPr>
          <w:rFonts w:asciiTheme="minorHAnsi" w:hAnsiTheme="minorHAnsi" w:cstheme="minorHAnsi"/>
          <w:szCs w:val="22"/>
        </w:rPr>
      </w:pPr>
    </w:p>
    <w:p w14:paraId="375805BA" w14:textId="77777777" w:rsidR="007F22C9" w:rsidRPr="00AA0FD9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7" w:name="_Toc383117511"/>
      <w:r w:rsidRPr="00AA0FD9">
        <w:rPr>
          <w:rFonts w:asciiTheme="minorHAnsi" w:hAnsiTheme="minorHAnsi" w:cstheme="minorHAnsi"/>
          <w:szCs w:val="22"/>
        </w:rPr>
        <w:t>PŘEDMĚT KOUPĚ</w:t>
      </w:r>
      <w:bookmarkEnd w:id="6"/>
      <w:bookmarkEnd w:id="7"/>
    </w:p>
    <w:p w14:paraId="46E071AF" w14:textId="77777777" w:rsidR="001E2737" w:rsidRPr="00AA0FD9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2B761A7F" w14:textId="77777777" w:rsidR="00631380" w:rsidRPr="00AA0FD9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Předmětem koupě je </w:t>
      </w:r>
      <w:r w:rsidR="00C24494" w:rsidRPr="00AA0FD9">
        <w:rPr>
          <w:rFonts w:asciiTheme="minorHAnsi" w:hAnsiTheme="minorHAnsi" w:cstheme="minorHAnsi"/>
          <w:szCs w:val="22"/>
          <w:lang w:eastAsia="en-US" w:bidi="en-US"/>
        </w:rPr>
        <w:t>kompletní systém qPCR</w:t>
      </w:r>
      <w:r w:rsidR="00AA690E" w:rsidRPr="00AA0FD9">
        <w:rPr>
          <w:rFonts w:asciiTheme="minorHAnsi" w:hAnsiTheme="minorHAnsi" w:cstheme="minorHAnsi"/>
          <w:szCs w:val="22"/>
        </w:rPr>
        <w:t xml:space="preserve">, </w:t>
      </w:r>
      <w:r w:rsidR="00D61A87" w:rsidRPr="00AA0FD9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AA0FD9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AA0FD9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AA0FD9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AA0FD9">
        <w:rPr>
          <w:rFonts w:asciiTheme="minorHAnsi" w:hAnsiTheme="minorHAnsi" w:cstheme="minorHAnsi"/>
          <w:szCs w:val="22"/>
          <w:lang w:eastAsia="en-US" w:bidi="en-US"/>
        </w:rPr>
        <w:t>“)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6CE33E65" w14:textId="77777777" w:rsidR="006A2AED" w:rsidRPr="00AA0FD9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DD94BC" w14:textId="77777777" w:rsidR="00631380" w:rsidRPr="00AA0FD9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Přesná specifikace</w:t>
      </w:r>
      <w:r w:rsidR="009271F4" w:rsidRPr="00AA0FD9">
        <w:rPr>
          <w:rFonts w:asciiTheme="minorHAnsi" w:hAnsiTheme="minorHAnsi" w:cstheme="minorHAnsi"/>
          <w:szCs w:val="22"/>
        </w:rPr>
        <w:t xml:space="preserve"> Předmětu koupě</w:t>
      </w:r>
      <w:r w:rsidR="00CA0BEB" w:rsidRPr="00AA0FD9">
        <w:rPr>
          <w:rFonts w:asciiTheme="minorHAnsi" w:hAnsiTheme="minorHAnsi" w:cstheme="minorHAnsi"/>
          <w:szCs w:val="22"/>
        </w:rPr>
        <w:t xml:space="preserve"> je uvedena v příloze</w:t>
      </w:r>
      <w:r w:rsidRPr="00AA0FD9">
        <w:rPr>
          <w:rFonts w:asciiTheme="minorHAnsi" w:hAnsiTheme="minorHAnsi" w:cstheme="minorHAnsi"/>
          <w:szCs w:val="22"/>
        </w:rPr>
        <w:t xml:space="preserve"> Kupní smlouvy</w:t>
      </w:r>
      <w:r w:rsidR="00CA0BEB" w:rsidRPr="00AA0FD9">
        <w:rPr>
          <w:rFonts w:asciiTheme="minorHAnsi" w:hAnsiTheme="minorHAnsi" w:cstheme="minorHAnsi"/>
          <w:szCs w:val="22"/>
        </w:rPr>
        <w:t xml:space="preserve"> (</w:t>
      </w:r>
      <w:r w:rsidR="00E819C3" w:rsidRPr="00AA0FD9">
        <w:fldChar w:fldCharType="begin"/>
      </w:r>
      <w:r w:rsidR="00E819C3" w:rsidRPr="00AA0FD9">
        <w:instrText xml:space="preserve"> REF _Ref383095347 \n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Příloha č. 1</w:t>
      </w:r>
      <w:r w:rsidR="00E819C3" w:rsidRPr="00AA0FD9">
        <w:fldChar w:fldCharType="end"/>
      </w:r>
      <w:r w:rsidR="00CA0BEB" w:rsidRPr="00AA0FD9">
        <w:rPr>
          <w:rFonts w:asciiTheme="minorHAnsi" w:hAnsiTheme="minorHAnsi" w:cstheme="minorHAnsi"/>
          <w:szCs w:val="22"/>
        </w:rPr>
        <w:t xml:space="preserve"> Kupní smlouvy)</w:t>
      </w:r>
      <w:r w:rsidR="00E97DD0" w:rsidRPr="00AA0FD9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AA0FD9">
        <w:rPr>
          <w:rFonts w:asciiTheme="minorHAnsi" w:hAnsiTheme="minorHAnsi" w:cstheme="minorHAnsi"/>
          <w:szCs w:val="22"/>
        </w:rPr>
        <w:t xml:space="preserve"> (dále jen „</w:t>
      </w:r>
      <w:r w:rsidR="00E75909" w:rsidRPr="00AA0FD9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AA0FD9">
        <w:rPr>
          <w:rFonts w:asciiTheme="minorHAnsi" w:hAnsiTheme="minorHAnsi" w:cstheme="minorHAnsi"/>
          <w:szCs w:val="22"/>
        </w:rPr>
        <w:t>“)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239FEDCE" w14:textId="77777777" w:rsidR="006A2AED" w:rsidRPr="00AA0FD9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72B4D4" w14:textId="77777777" w:rsidR="00317FF1" w:rsidRPr="00AA0FD9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Ref489624283"/>
      <w:r w:rsidRPr="00AA0FD9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AA0FD9">
        <w:rPr>
          <w:rFonts w:asciiTheme="minorHAnsi" w:hAnsiTheme="minorHAnsi" w:cstheme="minorHAnsi"/>
          <w:sz w:val="22"/>
          <w:szCs w:val="22"/>
        </w:rPr>
        <w:t>u</w:t>
      </w:r>
      <w:r w:rsidRPr="00AA0FD9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AA0FD9">
        <w:rPr>
          <w:rFonts w:asciiTheme="minorHAnsi" w:hAnsiTheme="minorHAnsi" w:cstheme="minorHAnsi"/>
          <w:sz w:val="22"/>
          <w:szCs w:val="22"/>
        </w:rPr>
        <w:t>u</w:t>
      </w:r>
      <w:r w:rsidRPr="00AA0FD9">
        <w:rPr>
          <w:rFonts w:asciiTheme="minorHAnsi" w:hAnsiTheme="minorHAnsi" w:cstheme="minorHAnsi"/>
          <w:sz w:val="22"/>
          <w:szCs w:val="22"/>
        </w:rPr>
        <w:t xml:space="preserve">: </w:t>
      </w:r>
      <w:r w:rsidR="00C24494" w:rsidRPr="00AA0FD9">
        <w:rPr>
          <w:rFonts w:asciiTheme="minorHAnsi" w:hAnsiTheme="minorHAnsi" w:cstheme="minorHAnsi"/>
          <w:sz w:val="22"/>
          <w:szCs w:val="22"/>
        </w:rPr>
        <w:t>ke kvantifikaci genové exprese v reálném čase</w:t>
      </w:r>
      <w:r w:rsidRPr="00AA0FD9">
        <w:rPr>
          <w:rFonts w:asciiTheme="minorHAnsi" w:hAnsiTheme="minorHAnsi" w:cstheme="minorHAnsi"/>
          <w:sz w:val="22"/>
          <w:szCs w:val="22"/>
        </w:rPr>
        <w:t>.</w:t>
      </w:r>
      <w:bookmarkEnd w:id="8"/>
    </w:p>
    <w:p w14:paraId="508FFD4F" w14:textId="77777777" w:rsidR="006A2AED" w:rsidRPr="00AA0FD9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EF5A6CD" w14:textId="77777777" w:rsidR="007F22C9" w:rsidRPr="00AA0FD9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9" w:name="_Ref383125401"/>
      <w:r w:rsidRPr="00AA0FD9">
        <w:rPr>
          <w:rFonts w:asciiTheme="minorHAnsi" w:hAnsiTheme="minorHAnsi" w:cstheme="minorHAnsi"/>
          <w:szCs w:val="22"/>
        </w:rPr>
        <w:t xml:space="preserve">Předmět koupě </w:t>
      </w:r>
      <w:r w:rsidR="00E24E69" w:rsidRPr="00AA0FD9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AA0FD9">
        <w:rPr>
          <w:rFonts w:asciiTheme="minorHAnsi" w:hAnsiTheme="minorHAnsi" w:cstheme="minorHAnsi"/>
          <w:szCs w:val="22"/>
        </w:rPr>
        <w:t>odevzdání</w:t>
      </w:r>
      <w:r w:rsidR="00E24E69" w:rsidRPr="00AA0FD9">
        <w:rPr>
          <w:rFonts w:asciiTheme="minorHAnsi" w:hAnsiTheme="minorHAnsi" w:cstheme="minorHAnsi"/>
          <w:szCs w:val="22"/>
        </w:rPr>
        <w:t xml:space="preserve"> </w:t>
      </w:r>
      <w:r w:rsidR="009D4BCF" w:rsidRPr="00AA0FD9">
        <w:rPr>
          <w:rFonts w:asciiTheme="minorHAnsi" w:hAnsiTheme="minorHAnsi" w:cstheme="minorHAnsi"/>
          <w:szCs w:val="22"/>
        </w:rPr>
        <w:t xml:space="preserve">Kupujícímu </w:t>
      </w:r>
      <w:r w:rsidRPr="00AA0FD9">
        <w:rPr>
          <w:rFonts w:asciiTheme="minorHAnsi" w:hAnsiTheme="minorHAnsi" w:cstheme="minorHAnsi"/>
          <w:szCs w:val="22"/>
        </w:rPr>
        <w:t>nový, v</w:t>
      </w:r>
      <w:r w:rsidR="00510BA0" w:rsidRPr="00AA0FD9">
        <w:rPr>
          <w:rFonts w:asciiTheme="minorHAnsi" w:hAnsiTheme="minorHAnsi" w:cstheme="minorHAnsi"/>
          <w:szCs w:val="22"/>
        </w:rPr>
        <w:t xml:space="preserve"> množství, </w:t>
      </w:r>
      <w:r w:rsidRPr="00AA0FD9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AA0FD9">
        <w:rPr>
          <w:rFonts w:asciiTheme="minorHAnsi" w:hAnsiTheme="minorHAnsi" w:cstheme="minorHAnsi"/>
          <w:szCs w:val="22"/>
        </w:rPr>
        <w:t>vyplývajícím z</w:t>
      </w:r>
      <w:r w:rsidR="00E75909" w:rsidRPr="00AA0FD9">
        <w:rPr>
          <w:rFonts w:asciiTheme="minorHAnsi" w:hAnsiTheme="minorHAnsi" w:cstheme="minorHAnsi"/>
          <w:szCs w:val="22"/>
        </w:rPr>
        <w:t>e Specifikace Předmětu koupě</w:t>
      </w:r>
      <w:r w:rsidR="004A5E3A" w:rsidRPr="00AA0FD9">
        <w:rPr>
          <w:rFonts w:asciiTheme="minorHAnsi" w:hAnsiTheme="minorHAnsi" w:cstheme="minorHAnsi"/>
          <w:szCs w:val="22"/>
        </w:rPr>
        <w:t>.</w:t>
      </w:r>
      <w:r w:rsidR="00510BA0" w:rsidRPr="00AA0FD9">
        <w:rPr>
          <w:rFonts w:asciiTheme="minorHAnsi" w:hAnsiTheme="minorHAnsi" w:cstheme="minorHAnsi"/>
          <w:szCs w:val="22"/>
        </w:rPr>
        <w:t xml:space="preserve"> </w:t>
      </w:r>
      <w:bookmarkStart w:id="10" w:name="_Ref380412780"/>
      <w:r w:rsidR="00D5354F" w:rsidRPr="00AA0FD9">
        <w:rPr>
          <w:rFonts w:asciiTheme="minorHAnsi" w:hAnsiTheme="minorHAnsi" w:cstheme="minorHAnsi"/>
          <w:szCs w:val="22"/>
        </w:rPr>
        <w:t xml:space="preserve">Předmět koupě </w:t>
      </w:r>
      <w:r w:rsidR="00475F91" w:rsidRPr="00AA0FD9">
        <w:rPr>
          <w:rFonts w:asciiTheme="minorHAnsi" w:hAnsiTheme="minorHAnsi" w:cstheme="minorHAnsi"/>
          <w:szCs w:val="22"/>
        </w:rPr>
        <w:t xml:space="preserve">musí být </w:t>
      </w:r>
      <w:r w:rsidR="00510BA0" w:rsidRPr="00AA0FD9">
        <w:rPr>
          <w:rFonts w:asciiTheme="minorHAnsi" w:hAnsiTheme="minorHAnsi" w:cstheme="minorHAnsi"/>
          <w:szCs w:val="22"/>
        </w:rPr>
        <w:t xml:space="preserve">dále </w:t>
      </w:r>
      <w:r w:rsidRPr="00AA0FD9">
        <w:rPr>
          <w:rFonts w:asciiTheme="minorHAnsi" w:hAnsiTheme="minorHAnsi" w:cstheme="minorHAnsi"/>
          <w:szCs w:val="22"/>
        </w:rPr>
        <w:t>v takové jakosti a provedení,</w:t>
      </w:r>
      <w:bookmarkEnd w:id="9"/>
      <w:bookmarkEnd w:id="10"/>
    </w:p>
    <w:p w14:paraId="710CDDE9" w14:textId="77777777" w:rsidR="00510BA0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AA0FD9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AA0FD9">
        <w:rPr>
          <w:rFonts w:asciiTheme="minorHAnsi" w:hAnsiTheme="minorHAnsi" w:cstheme="minorHAnsi"/>
          <w:szCs w:val="22"/>
        </w:rPr>
        <w:t>Ř</w:t>
      </w:r>
      <w:r w:rsidR="00510BA0" w:rsidRPr="00AA0FD9">
        <w:rPr>
          <w:rFonts w:asciiTheme="minorHAnsi" w:hAnsiTheme="minorHAnsi" w:cstheme="minorHAnsi"/>
          <w:szCs w:val="22"/>
        </w:rPr>
        <w:t>ízení</w:t>
      </w:r>
      <w:r w:rsidR="002D0E59" w:rsidRPr="00AA0FD9">
        <w:rPr>
          <w:rFonts w:asciiTheme="minorHAnsi" w:hAnsiTheme="minorHAnsi" w:cstheme="minorHAnsi"/>
          <w:szCs w:val="22"/>
        </w:rPr>
        <w:t xml:space="preserve"> v</w:t>
      </w:r>
      <w:r w:rsidR="00510BA0" w:rsidRPr="00AA0FD9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AA0FD9">
        <w:rPr>
          <w:rFonts w:asciiTheme="minorHAnsi" w:hAnsiTheme="minorHAnsi" w:cstheme="minorHAnsi"/>
          <w:szCs w:val="22"/>
        </w:rPr>
        <w:t>;</w:t>
      </w:r>
    </w:p>
    <w:p w14:paraId="15AA32E0" w14:textId="77777777" w:rsidR="00C638CA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AA0FD9">
        <w:rPr>
          <w:rFonts w:asciiTheme="minorHAnsi" w:hAnsiTheme="minorHAnsi" w:cstheme="minorHAnsi"/>
          <w:szCs w:val="22"/>
        </w:rPr>
        <w:t>;</w:t>
      </w:r>
    </w:p>
    <w:p w14:paraId="3D6E7F56" w14:textId="77777777" w:rsidR="00907415" w:rsidRPr="00AA0FD9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lastRenderedPageBreak/>
        <w:t xml:space="preserve">jež vyhovuje požadavkům </w:t>
      </w:r>
      <w:r w:rsidR="00123473" w:rsidRPr="00AA0FD9">
        <w:rPr>
          <w:rFonts w:asciiTheme="minorHAnsi" w:hAnsiTheme="minorHAnsi" w:cstheme="minorHAnsi"/>
          <w:szCs w:val="22"/>
        </w:rPr>
        <w:t xml:space="preserve">příslušných </w:t>
      </w:r>
      <w:r w:rsidRPr="00AA0FD9">
        <w:rPr>
          <w:rFonts w:asciiTheme="minorHAnsi" w:hAnsiTheme="minorHAnsi" w:cstheme="minorHAnsi"/>
          <w:szCs w:val="22"/>
        </w:rPr>
        <w:t>právních předpisů</w:t>
      </w:r>
      <w:r w:rsidR="00940C59" w:rsidRPr="00AA0FD9">
        <w:rPr>
          <w:rFonts w:asciiTheme="minorHAnsi" w:hAnsiTheme="minorHAnsi" w:cstheme="minorHAnsi"/>
          <w:szCs w:val="22"/>
        </w:rPr>
        <w:t xml:space="preserve"> </w:t>
      </w:r>
      <w:r w:rsidR="00123473" w:rsidRPr="00AA0FD9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AA0FD9">
        <w:rPr>
          <w:rFonts w:asciiTheme="minorHAnsi" w:hAnsiTheme="minorHAnsi" w:cstheme="minorHAnsi"/>
          <w:szCs w:val="22"/>
        </w:rPr>
        <w:t>ke dni odevzdání Předmětu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="00907415" w:rsidRPr="00AA0FD9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317D66A" w14:textId="77777777" w:rsidR="00475F91" w:rsidRPr="00AA0FD9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="000D0A72" w:rsidRPr="00AA0FD9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548987FC" w14:textId="77777777" w:rsidR="00E24E69" w:rsidRPr="00AA0FD9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3B32A278" w14:textId="77777777" w:rsidR="00E24E69" w:rsidRPr="00AA0FD9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Toc380671101"/>
      <w:r w:rsidRPr="00AA0FD9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AA0FD9">
        <w:rPr>
          <w:rFonts w:asciiTheme="minorHAnsi" w:hAnsiTheme="minorHAnsi" w:cstheme="minorHAnsi"/>
          <w:szCs w:val="22"/>
        </w:rPr>
        <w:t xml:space="preserve"> a technickým normám</w:t>
      </w:r>
      <w:r w:rsidRPr="00AA0FD9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AA0FD9">
        <w:rPr>
          <w:rFonts w:asciiTheme="minorHAnsi" w:hAnsiTheme="minorHAnsi" w:cstheme="minorHAnsi"/>
          <w:szCs w:val="22"/>
        </w:rPr>
        <w:t xml:space="preserve"> nebo technických norem</w:t>
      </w:r>
      <w:r w:rsidRPr="00AA0FD9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AA0FD9">
        <w:rPr>
          <w:rFonts w:asciiTheme="minorHAnsi" w:hAnsiTheme="minorHAnsi" w:cstheme="minorHAnsi"/>
          <w:szCs w:val="22"/>
        </w:rPr>
        <w:t xml:space="preserve">a technickými normami </w:t>
      </w:r>
      <w:r w:rsidRPr="00AA0FD9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AA0FD9">
        <w:rPr>
          <w:rFonts w:asciiTheme="minorHAnsi" w:hAnsiTheme="minorHAnsi" w:cstheme="minorHAnsi"/>
          <w:szCs w:val="22"/>
        </w:rPr>
        <w:t>ke dni odevzdání Předmětu koupě</w:t>
      </w:r>
      <w:r w:rsidR="009C2F8C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208F99DB" w14:textId="77777777" w:rsidR="007C1AB3" w:rsidRPr="00AA0FD9" w:rsidRDefault="007C1AB3" w:rsidP="0095688C">
      <w:pPr>
        <w:rPr>
          <w:rFonts w:asciiTheme="minorHAnsi" w:hAnsiTheme="minorHAnsi" w:cstheme="minorHAnsi"/>
          <w:szCs w:val="22"/>
        </w:rPr>
      </w:pPr>
    </w:p>
    <w:p w14:paraId="400E2C3E" w14:textId="77777777" w:rsidR="004D2578" w:rsidRPr="00AA0FD9" w:rsidRDefault="004D2578" w:rsidP="0095688C">
      <w:pPr>
        <w:rPr>
          <w:rFonts w:asciiTheme="minorHAnsi" w:hAnsiTheme="minorHAnsi" w:cstheme="minorHAnsi"/>
          <w:szCs w:val="22"/>
        </w:rPr>
      </w:pPr>
    </w:p>
    <w:p w14:paraId="7AC41D83" w14:textId="77777777" w:rsidR="003B4A6A" w:rsidRPr="00AA0FD9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PŘEDMĚT ZÁVAZKU</w:t>
      </w:r>
    </w:p>
    <w:p w14:paraId="50AD265F" w14:textId="77777777" w:rsidR="00E24E69" w:rsidRPr="00AA0FD9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DA5E70D" w14:textId="77777777" w:rsidR="00E24E69" w:rsidRPr="00AA0FD9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se zavazuje</w:t>
      </w:r>
      <w:r w:rsidR="00F9398A" w:rsidRPr="00AA0FD9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AA0FD9">
        <w:rPr>
          <w:rFonts w:asciiTheme="minorHAnsi" w:hAnsiTheme="minorHAnsi" w:cstheme="minorHAnsi"/>
          <w:szCs w:val="22"/>
        </w:rPr>
        <w:t xml:space="preserve">Kupujícímu </w:t>
      </w:r>
      <w:r w:rsidR="00F9398A" w:rsidRPr="00AA0FD9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AA0FD9">
        <w:rPr>
          <w:rFonts w:asciiTheme="minorHAnsi" w:hAnsiTheme="minorHAnsi" w:cstheme="minorHAnsi"/>
          <w:szCs w:val="22"/>
        </w:rPr>
        <w:t>a poskytn</w:t>
      </w:r>
      <w:r w:rsidR="00F9398A" w:rsidRPr="00AA0FD9">
        <w:rPr>
          <w:rFonts w:asciiTheme="minorHAnsi" w:hAnsiTheme="minorHAnsi" w:cstheme="minorHAnsi"/>
          <w:szCs w:val="22"/>
        </w:rPr>
        <w:t xml:space="preserve">out Kupujícímu </w:t>
      </w:r>
      <w:r w:rsidR="00834084" w:rsidRPr="00AA0FD9">
        <w:rPr>
          <w:rFonts w:asciiTheme="minorHAnsi" w:hAnsiTheme="minorHAnsi" w:cstheme="minorHAnsi"/>
          <w:szCs w:val="22"/>
        </w:rPr>
        <w:t xml:space="preserve">související </w:t>
      </w:r>
      <w:r w:rsidR="00E24E69" w:rsidRPr="00AA0FD9">
        <w:rPr>
          <w:rFonts w:asciiTheme="minorHAnsi" w:hAnsiTheme="minorHAnsi" w:cstheme="minorHAnsi"/>
          <w:szCs w:val="22"/>
        </w:rPr>
        <w:t xml:space="preserve">plnění </w:t>
      </w:r>
      <w:r w:rsidR="00543649" w:rsidRPr="00AA0FD9">
        <w:rPr>
          <w:rFonts w:asciiTheme="minorHAnsi" w:hAnsiTheme="minorHAnsi" w:cstheme="minorHAnsi"/>
          <w:szCs w:val="22"/>
        </w:rPr>
        <w:t>vymezená v Kupní smlouvě</w:t>
      </w:r>
      <w:r w:rsidR="00E24E69" w:rsidRPr="00AA0FD9">
        <w:rPr>
          <w:rFonts w:asciiTheme="minorHAnsi" w:hAnsiTheme="minorHAnsi" w:cstheme="minorHAnsi"/>
          <w:szCs w:val="22"/>
        </w:rPr>
        <w:t>.</w:t>
      </w:r>
    </w:p>
    <w:p w14:paraId="009D9DB7" w14:textId="77777777" w:rsidR="00E24E69" w:rsidRPr="00AA0FD9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9B82D9A" w14:textId="77777777" w:rsidR="006F3AC0" w:rsidRPr="00AA0FD9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AA0FD9">
        <w:rPr>
          <w:rFonts w:asciiTheme="minorHAnsi" w:hAnsiTheme="minorHAnsi" w:cstheme="minorHAnsi"/>
          <w:szCs w:val="22"/>
        </w:rPr>
        <w:t>, přijmout jej do svého vlastnictví</w:t>
      </w:r>
      <w:r w:rsidR="006F3AC0" w:rsidRPr="00AA0FD9">
        <w:rPr>
          <w:rFonts w:asciiTheme="minorHAnsi" w:hAnsiTheme="minorHAnsi" w:cstheme="minorHAnsi"/>
          <w:szCs w:val="22"/>
        </w:rPr>
        <w:t>, přijm</w:t>
      </w:r>
      <w:r w:rsidRPr="00AA0FD9">
        <w:rPr>
          <w:rFonts w:asciiTheme="minorHAnsi" w:hAnsiTheme="minorHAnsi" w:cstheme="minorHAnsi"/>
          <w:szCs w:val="22"/>
        </w:rPr>
        <w:t>out</w:t>
      </w:r>
      <w:r w:rsidR="006F3AC0" w:rsidRPr="00AA0FD9">
        <w:rPr>
          <w:rFonts w:asciiTheme="minorHAnsi" w:hAnsiTheme="minorHAnsi" w:cstheme="minorHAnsi"/>
          <w:szCs w:val="22"/>
        </w:rPr>
        <w:t xml:space="preserve"> související plnění vy</w:t>
      </w:r>
      <w:r w:rsidRPr="00AA0FD9">
        <w:rPr>
          <w:rFonts w:asciiTheme="minorHAnsi" w:hAnsiTheme="minorHAnsi" w:cstheme="minorHAnsi"/>
          <w:szCs w:val="22"/>
        </w:rPr>
        <w:t>mezená v Kupní smlouvě a zaplatit</w:t>
      </w:r>
      <w:r w:rsidR="006F3AC0" w:rsidRPr="00AA0FD9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52363B" w:rsidRPr="00AA0FD9">
        <w:rPr>
          <w:rFonts w:asciiTheme="minorHAnsi" w:hAnsiTheme="minorHAnsi" w:cstheme="minorHAnsi"/>
          <w:szCs w:val="22"/>
        </w:rPr>
        <w:t xml:space="preserve"> zákona č. </w:t>
      </w:r>
      <w:r w:rsidR="006F3AC0" w:rsidRPr="00AA0FD9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r w:rsidR="006F3AC0" w:rsidRPr="00AA0FD9">
        <w:rPr>
          <w:rFonts w:asciiTheme="minorHAnsi" w:hAnsiTheme="minorHAnsi" w:cstheme="minorHAnsi"/>
          <w:b/>
          <w:i/>
          <w:szCs w:val="22"/>
        </w:rPr>
        <w:t>ZoDPH</w:t>
      </w:r>
      <w:r w:rsidR="006F3AC0" w:rsidRPr="00AA0FD9">
        <w:rPr>
          <w:rFonts w:asciiTheme="minorHAnsi" w:hAnsiTheme="minorHAnsi" w:cstheme="minorHAnsi"/>
          <w:szCs w:val="22"/>
        </w:rPr>
        <w:t>“), hradit DPH.</w:t>
      </w:r>
    </w:p>
    <w:p w14:paraId="69BA48A8" w14:textId="77777777" w:rsidR="00475F91" w:rsidRPr="00AA0FD9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8246ED" w14:textId="77777777" w:rsidR="00EE3840" w:rsidRPr="00AA0FD9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091528"/>
      <w:r w:rsidRPr="00AA0FD9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AA0FD9">
        <w:rPr>
          <w:rFonts w:asciiTheme="minorHAnsi" w:hAnsiTheme="minorHAnsi" w:cstheme="minorHAnsi"/>
          <w:szCs w:val="22"/>
        </w:rPr>
        <w:t>tato plnění</w:t>
      </w:r>
      <w:r w:rsidRPr="00AA0FD9">
        <w:rPr>
          <w:rFonts w:asciiTheme="minorHAnsi" w:hAnsiTheme="minorHAnsi" w:cstheme="minorHAnsi"/>
          <w:szCs w:val="22"/>
        </w:rPr>
        <w:t>:</w:t>
      </w:r>
      <w:bookmarkEnd w:id="12"/>
    </w:p>
    <w:p w14:paraId="62E7A92B" w14:textId="77777777" w:rsidR="00EE3840" w:rsidRPr="00AA0FD9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dodat</w:t>
      </w:r>
      <w:r w:rsidR="00D46DB3" w:rsidRPr="00AA0FD9">
        <w:rPr>
          <w:rFonts w:asciiTheme="minorHAnsi" w:hAnsiTheme="minorHAnsi" w:cstheme="minorHAnsi"/>
          <w:szCs w:val="22"/>
        </w:rPr>
        <w:t xml:space="preserve"> </w:t>
      </w:r>
      <w:r w:rsidR="00EE3840" w:rsidRPr="00AA0FD9">
        <w:rPr>
          <w:rFonts w:asciiTheme="minorHAnsi" w:hAnsiTheme="minorHAnsi" w:cstheme="minorHAnsi"/>
          <w:szCs w:val="22"/>
        </w:rPr>
        <w:t xml:space="preserve">Předmět koupě </w:t>
      </w:r>
      <w:r w:rsidRPr="00AA0FD9">
        <w:rPr>
          <w:rFonts w:asciiTheme="minorHAnsi" w:hAnsiTheme="minorHAnsi" w:cstheme="minorHAnsi"/>
          <w:szCs w:val="22"/>
        </w:rPr>
        <w:t>K</w:t>
      </w:r>
      <w:r w:rsidR="00331AA0" w:rsidRPr="00AA0FD9">
        <w:rPr>
          <w:rFonts w:asciiTheme="minorHAnsi" w:hAnsiTheme="minorHAnsi" w:cstheme="minorHAnsi"/>
          <w:szCs w:val="22"/>
        </w:rPr>
        <w:t xml:space="preserve">upujícímu </w:t>
      </w:r>
      <w:r w:rsidR="00F4715A" w:rsidRPr="00AA0FD9">
        <w:rPr>
          <w:rFonts w:asciiTheme="minorHAnsi" w:hAnsiTheme="minorHAnsi" w:cstheme="minorHAnsi"/>
          <w:szCs w:val="22"/>
        </w:rPr>
        <w:t>do</w:t>
      </w:r>
      <w:r w:rsidR="00EE3840" w:rsidRPr="00AA0FD9">
        <w:rPr>
          <w:rFonts w:asciiTheme="minorHAnsi" w:hAnsiTheme="minorHAnsi" w:cstheme="minorHAnsi"/>
          <w:szCs w:val="22"/>
        </w:rPr>
        <w:t xml:space="preserve"> míst</w:t>
      </w:r>
      <w:r w:rsidR="00F4715A" w:rsidRPr="00AA0FD9">
        <w:rPr>
          <w:rFonts w:asciiTheme="minorHAnsi" w:hAnsiTheme="minorHAnsi" w:cstheme="minorHAnsi"/>
          <w:szCs w:val="22"/>
        </w:rPr>
        <w:t>a</w:t>
      </w:r>
      <w:r w:rsidR="00EE3840" w:rsidRPr="00AA0FD9">
        <w:rPr>
          <w:rFonts w:asciiTheme="minorHAnsi" w:hAnsiTheme="minorHAnsi" w:cstheme="minorHAnsi"/>
          <w:szCs w:val="22"/>
        </w:rPr>
        <w:t xml:space="preserve"> plnění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EE3840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 xml:space="preserve">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F4715A" w:rsidRPr="00AA0FD9">
        <w:rPr>
          <w:rFonts w:asciiTheme="minorHAnsi" w:hAnsiTheme="minorHAnsi" w:cstheme="minorHAnsi"/>
          <w:szCs w:val="22"/>
        </w:rPr>
        <w:t>Kupní</w:t>
      </w:r>
      <w:r w:rsidR="00EE3840" w:rsidRPr="00AA0FD9">
        <w:rPr>
          <w:rFonts w:asciiTheme="minorHAnsi" w:hAnsiTheme="minorHAnsi" w:cstheme="minorHAnsi"/>
          <w:szCs w:val="22"/>
        </w:rPr>
        <w:t xml:space="preserve"> smlouvy</w:t>
      </w:r>
      <w:r w:rsidR="007E1FDB" w:rsidRPr="00AA0FD9">
        <w:rPr>
          <w:rFonts w:asciiTheme="minorHAnsi" w:hAnsiTheme="minorHAnsi" w:cstheme="minorHAnsi"/>
          <w:szCs w:val="22"/>
        </w:rPr>
        <w:t>;</w:t>
      </w:r>
    </w:p>
    <w:p w14:paraId="6C51C3DD" w14:textId="77777777" w:rsidR="00EE3840" w:rsidRPr="00AA0FD9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vyložit</w:t>
      </w:r>
      <w:r w:rsidR="00EE3840" w:rsidRPr="00AA0FD9">
        <w:rPr>
          <w:rFonts w:asciiTheme="minorHAnsi" w:hAnsiTheme="minorHAnsi" w:cstheme="minorHAnsi"/>
          <w:szCs w:val="22"/>
        </w:rPr>
        <w:t xml:space="preserve"> </w:t>
      </w:r>
      <w:r w:rsidR="00F4715A" w:rsidRPr="00AA0FD9">
        <w:rPr>
          <w:rFonts w:asciiTheme="minorHAnsi" w:hAnsiTheme="minorHAnsi" w:cstheme="minorHAnsi"/>
          <w:szCs w:val="22"/>
        </w:rPr>
        <w:t>P</w:t>
      </w:r>
      <w:r w:rsidR="00EE3840" w:rsidRPr="00AA0FD9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AA0FD9">
        <w:rPr>
          <w:rFonts w:asciiTheme="minorHAnsi" w:hAnsiTheme="minorHAnsi" w:cstheme="minorHAnsi"/>
          <w:szCs w:val="22"/>
        </w:rPr>
        <w:t>P</w:t>
      </w:r>
      <w:r w:rsidR="00EE3840" w:rsidRPr="00AA0FD9">
        <w:rPr>
          <w:rFonts w:asciiTheme="minorHAnsi" w:hAnsiTheme="minorHAnsi" w:cstheme="minorHAnsi"/>
          <w:szCs w:val="22"/>
        </w:rPr>
        <w:t xml:space="preserve">ředmět koupě </w:t>
      </w:r>
      <w:r w:rsidR="004A254A" w:rsidRPr="00AA0FD9">
        <w:rPr>
          <w:rFonts w:asciiTheme="minorHAnsi" w:hAnsiTheme="minorHAnsi" w:cstheme="minorHAnsi"/>
          <w:szCs w:val="22"/>
        </w:rPr>
        <w:t>dodán</w:t>
      </w:r>
      <w:r w:rsidR="00EE3840" w:rsidRPr="00AA0FD9">
        <w:rPr>
          <w:rFonts w:asciiTheme="minorHAnsi" w:hAnsiTheme="minorHAnsi" w:cstheme="minorHAnsi"/>
          <w:szCs w:val="22"/>
        </w:rPr>
        <w:t xml:space="preserve"> </w:t>
      </w:r>
      <w:r w:rsidR="00F07B56" w:rsidRPr="00AA0FD9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F07B56"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="00151755" w:rsidRPr="00AA0FD9">
        <w:rPr>
          <w:rFonts w:asciiTheme="minorHAnsi" w:hAnsiTheme="minorHAnsi" w:cstheme="minorHAnsi"/>
          <w:szCs w:val="22"/>
        </w:rPr>
        <w:t xml:space="preserve"> </w:t>
      </w:r>
      <w:r w:rsidR="00F07B56" w:rsidRPr="00AA0FD9">
        <w:rPr>
          <w:rFonts w:asciiTheme="minorHAnsi" w:hAnsiTheme="minorHAnsi" w:cstheme="minorHAnsi"/>
          <w:szCs w:val="22"/>
        </w:rPr>
        <w:t>Kupní smlouvy</w:t>
      </w:r>
      <w:r w:rsidR="007A35F8" w:rsidRPr="00AA0FD9">
        <w:rPr>
          <w:rFonts w:asciiTheme="minorHAnsi" w:hAnsiTheme="minorHAnsi" w:cstheme="minorHAnsi"/>
          <w:szCs w:val="22"/>
        </w:rPr>
        <w:t>,</w:t>
      </w:r>
      <w:r w:rsidR="00F07B56" w:rsidRPr="00AA0FD9">
        <w:rPr>
          <w:rFonts w:asciiTheme="minorHAnsi" w:hAnsiTheme="minorHAnsi" w:cstheme="minorHAnsi"/>
          <w:szCs w:val="22"/>
        </w:rPr>
        <w:t xml:space="preserve">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F07B56" w:rsidRPr="00AA0FD9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AA0FD9">
        <w:rPr>
          <w:rFonts w:asciiTheme="minorHAnsi" w:hAnsiTheme="minorHAnsi" w:cstheme="minorHAnsi"/>
          <w:szCs w:val="22"/>
        </w:rPr>
        <w:t>;</w:t>
      </w:r>
    </w:p>
    <w:p w14:paraId="17D3EF0C" w14:textId="77777777" w:rsidR="00EE3840" w:rsidRPr="00AA0FD9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umístit</w:t>
      </w:r>
      <w:r w:rsidR="00EE3840" w:rsidRPr="00AA0FD9">
        <w:rPr>
          <w:rFonts w:asciiTheme="minorHAnsi" w:hAnsiTheme="minorHAnsi" w:cstheme="minorHAnsi"/>
          <w:szCs w:val="22"/>
        </w:rPr>
        <w:t xml:space="preserve"> </w:t>
      </w:r>
      <w:r w:rsidR="00F4715A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>ředmět</w:t>
      </w:r>
      <w:r w:rsidR="00EE3840" w:rsidRPr="00AA0FD9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="00151755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 xml:space="preserve">Kupní smlouvy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EE3840" w:rsidRPr="00AA0FD9">
        <w:rPr>
          <w:rFonts w:asciiTheme="minorHAnsi" w:hAnsiTheme="minorHAnsi" w:cstheme="minorHAnsi"/>
          <w:szCs w:val="22"/>
        </w:rPr>
        <w:t xml:space="preserve"> pokynů </w:t>
      </w:r>
      <w:r w:rsidR="00F4715A" w:rsidRPr="00AA0FD9">
        <w:rPr>
          <w:rFonts w:asciiTheme="minorHAnsi" w:hAnsiTheme="minorHAnsi" w:cstheme="minorHAnsi"/>
          <w:szCs w:val="22"/>
        </w:rPr>
        <w:t>K</w:t>
      </w:r>
      <w:r w:rsidR="00EE3840" w:rsidRPr="00AA0FD9">
        <w:rPr>
          <w:rFonts w:asciiTheme="minorHAnsi" w:hAnsiTheme="minorHAnsi" w:cstheme="minorHAnsi"/>
          <w:szCs w:val="22"/>
        </w:rPr>
        <w:t>upujícího</w:t>
      </w:r>
      <w:r w:rsidR="007E1FDB" w:rsidRPr="00AA0FD9">
        <w:rPr>
          <w:rFonts w:asciiTheme="minorHAnsi" w:hAnsiTheme="minorHAnsi" w:cstheme="minorHAnsi"/>
          <w:szCs w:val="22"/>
        </w:rPr>
        <w:t>;</w:t>
      </w:r>
    </w:p>
    <w:p w14:paraId="38865948" w14:textId="77777777" w:rsidR="00EE3840" w:rsidRPr="00AA0FD9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sestav</w:t>
      </w:r>
      <w:r w:rsidR="00F07B56" w:rsidRPr="00AA0FD9">
        <w:rPr>
          <w:rFonts w:asciiTheme="minorHAnsi" w:hAnsiTheme="minorHAnsi" w:cstheme="minorHAnsi"/>
          <w:szCs w:val="22"/>
        </w:rPr>
        <w:t>it</w:t>
      </w:r>
      <w:r w:rsidRPr="00AA0FD9">
        <w:rPr>
          <w:rFonts w:asciiTheme="minorHAnsi" w:hAnsiTheme="minorHAnsi" w:cstheme="minorHAnsi"/>
          <w:szCs w:val="22"/>
        </w:rPr>
        <w:t xml:space="preserve">, </w:t>
      </w:r>
      <w:r w:rsidR="00CC4FFA" w:rsidRPr="00AA0FD9">
        <w:rPr>
          <w:rFonts w:asciiTheme="minorHAnsi" w:hAnsiTheme="minorHAnsi" w:cstheme="minorHAnsi"/>
          <w:szCs w:val="22"/>
        </w:rPr>
        <w:t xml:space="preserve">namontovat, </w:t>
      </w:r>
      <w:r w:rsidRPr="00AA0FD9">
        <w:rPr>
          <w:rFonts w:asciiTheme="minorHAnsi" w:hAnsiTheme="minorHAnsi" w:cstheme="minorHAnsi"/>
          <w:szCs w:val="22"/>
        </w:rPr>
        <w:t>zapoj</w:t>
      </w:r>
      <w:r w:rsidR="00F07B56" w:rsidRPr="00AA0FD9">
        <w:rPr>
          <w:rFonts w:asciiTheme="minorHAnsi" w:hAnsiTheme="minorHAnsi" w:cstheme="minorHAnsi"/>
          <w:szCs w:val="22"/>
        </w:rPr>
        <w:t>it</w:t>
      </w:r>
      <w:r w:rsidRPr="00AA0FD9">
        <w:rPr>
          <w:rFonts w:asciiTheme="minorHAnsi" w:hAnsiTheme="minorHAnsi" w:cstheme="minorHAnsi"/>
          <w:szCs w:val="22"/>
        </w:rPr>
        <w:t xml:space="preserve"> a zprovozn</w:t>
      </w:r>
      <w:r w:rsidR="00F07B56" w:rsidRPr="00AA0FD9">
        <w:rPr>
          <w:rFonts w:asciiTheme="minorHAnsi" w:hAnsiTheme="minorHAnsi" w:cstheme="minorHAnsi"/>
          <w:szCs w:val="22"/>
        </w:rPr>
        <w:t>it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F4715A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>ředmět koupě v místě plnění</w:t>
      </w:r>
      <w:r w:rsidR="00F07B56" w:rsidRPr="00AA0FD9">
        <w:rPr>
          <w:rFonts w:asciiTheme="minorHAnsi" w:hAnsiTheme="minorHAnsi" w:cstheme="minorHAnsi"/>
          <w:szCs w:val="22"/>
        </w:rPr>
        <w:t xml:space="preserve">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F07B56"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="00151755" w:rsidRPr="00AA0FD9">
        <w:rPr>
          <w:rFonts w:asciiTheme="minorHAnsi" w:hAnsiTheme="minorHAnsi" w:cstheme="minorHAnsi"/>
          <w:szCs w:val="22"/>
        </w:rPr>
        <w:t xml:space="preserve"> </w:t>
      </w:r>
      <w:r w:rsidR="00F07B56" w:rsidRPr="00AA0FD9">
        <w:rPr>
          <w:rFonts w:asciiTheme="minorHAnsi" w:hAnsiTheme="minorHAnsi" w:cstheme="minorHAnsi"/>
          <w:szCs w:val="22"/>
        </w:rPr>
        <w:t xml:space="preserve">Kupní smlouvy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F07B56" w:rsidRPr="00AA0FD9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AA0FD9">
        <w:rPr>
          <w:rFonts w:asciiTheme="minorHAnsi" w:hAnsiTheme="minorHAnsi" w:cstheme="minorHAnsi"/>
          <w:szCs w:val="22"/>
        </w:rPr>
        <w:t>;</w:t>
      </w:r>
    </w:p>
    <w:p w14:paraId="151BE24C" w14:textId="77777777" w:rsidR="000A1C13" w:rsidRPr="00AA0FD9" w:rsidRDefault="000A1C13" w:rsidP="00522F72">
      <w:pPr>
        <w:keepNext/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před</w:t>
      </w:r>
      <w:r w:rsidR="00F07B56" w:rsidRPr="00AA0FD9">
        <w:rPr>
          <w:rFonts w:asciiTheme="minorHAnsi" w:hAnsiTheme="minorHAnsi" w:cstheme="minorHAnsi"/>
          <w:szCs w:val="22"/>
        </w:rPr>
        <w:t>at</w:t>
      </w:r>
      <w:r w:rsidRPr="00AA0FD9">
        <w:rPr>
          <w:rFonts w:asciiTheme="minorHAnsi" w:hAnsiTheme="minorHAnsi" w:cstheme="minorHAnsi"/>
          <w:szCs w:val="22"/>
        </w:rPr>
        <w:t xml:space="preserve"> doklad</w:t>
      </w:r>
      <w:r w:rsidR="00F07B56" w:rsidRPr="00AA0FD9">
        <w:rPr>
          <w:rFonts w:asciiTheme="minorHAnsi" w:hAnsiTheme="minorHAnsi" w:cstheme="minorHAnsi"/>
          <w:szCs w:val="22"/>
        </w:rPr>
        <w:t>y</w:t>
      </w:r>
      <w:r w:rsidRPr="00AA0FD9">
        <w:rPr>
          <w:rFonts w:asciiTheme="minorHAnsi" w:hAnsiTheme="minorHAnsi" w:cstheme="minorHAnsi"/>
          <w:szCs w:val="22"/>
        </w:rPr>
        <w:t xml:space="preserve"> potřebn</w:t>
      </w:r>
      <w:r w:rsidR="00F07B56" w:rsidRPr="00AA0FD9">
        <w:rPr>
          <w:rFonts w:asciiTheme="minorHAnsi" w:hAnsiTheme="minorHAnsi" w:cstheme="minorHAnsi"/>
          <w:szCs w:val="22"/>
        </w:rPr>
        <w:t>é</w:t>
      </w:r>
      <w:r w:rsidRPr="00AA0FD9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AA0FD9">
        <w:rPr>
          <w:rFonts w:asciiTheme="minorHAnsi" w:hAnsiTheme="minorHAnsi" w:cstheme="minorHAnsi"/>
          <w:szCs w:val="22"/>
        </w:rPr>
        <w:t xml:space="preserve">anebo anglickém </w:t>
      </w:r>
      <w:r w:rsidRPr="00AA0FD9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AA0FD9">
        <w:rPr>
          <w:rFonts w:asciiTheme="minorHAnsi" w:hAnsiTheme="minorHAnsi" w:cstheme="minorHAnsi"/>
          <w:szCs w:val="22"/>
        </w:rPr>
        <w:t xml:space="preserve"> (dále jen „</w:t>
      </w:r>
      <w:r w:rsidR="00C1313D" w:rsidRPr="00AA0FD9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AA0FD9">
        <w:rPr>
          <w:rFonts w:asciiTheme="minorHAnsi" w:hAnsiTheme="minorHAnsi" w:cstheme="minorHAnsi"/>
          <w:szCs w:val="22"/>
        </w:rPr>
        <w:t>“)</w:t>
      </w:r>
      <w:r w:rsidRPr="00AA0FD9">
        <w:rPr>
          <w:rFonts w:asciiTheme="minorHAnsi" w:hAnsiTheme="minorHAnsi" w:cstheme="minorHAnsi"/>
          <w:szCs w:val="22"/>
        </w:rPr>
        <w:t xml:space="preserve">. Doklady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AA0FD9">
        <w:rPr>
          <w:rFonts w:asciiTheme="minorHAnsi" w:hAnsiTheme="minorHAnsi" w:cstheme="minorHAnsi"/>
          <w:szCs w:val="22"/>
        </w:rPr>
        <w:t>Doklady</w:t>
      </w:r>
      <w:r w:rsidRPr="00AA0FD9">
        <w:rPr>
          <w:rFonts w:asciiTheme="minorHAnsi" w:hAnsiTheme="minorHAnsi" w:cstheme="minorHAnsi"/>
          <w:szCs w:val="22"/>
        </w:rPr>
        <w:t>:</w:t>
      </w:r>
    </w:p>
    <w:p w14:paraId="69C5277E" w14:textId="77777777" w:rsidR="00AF0828" w:rsidRPr="00AA0FD9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AA0FD9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4B88FB38" w14:textId="77777777" w:rsidR="00DD0F85" w:rsidRPr="00AA0FD9" w:rsidRDefault="00AF0828" w:rsidP="00DD0F85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Bidi"/>
        </w:rPr>
      </w:pPr>
      <w:r w:rsidRPr="00AA0FD9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AA0FD9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DD0F85" w:rsidRPr="00AA0FD9">
        <w:rPr>
          <w:rFonts w:asciiTheme="minorHAnsi" w:hAnsiTheme="minorHAnsi" w:cstheme="minorBidi"/>
        </w:rPr>
        <w:t>;</w:t>
      </w:r>
    </w:p>
    <w:p w14:paraId="611A6324" w14:textId="77777777" w:rsidR="00AF0828" w:rsidRPr="00AA0FD9" w:rsidRDefault="00DD0F85" w:rsidP="00DD0F85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AA0FD9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AA0FD9">
        <w:rPr>
          <w:rFonts w:asciiTheme="minorHAnsi" w:hAnsiTheme="minorHAnsi" w:cstheme="minorHAnsi"/>
          <w:szCs w:val="22"/>
        </w:rPr>
        <w:t>.</w:t>
      </w:r>
    </w:p>
    <w:p w14:paraId="4C5A4713" w14:textId="77777777" w:rsidR="000A1C13" w:rsidRPr="00AA0FD9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3E658C6D" w14:textId="77777777" w:rsidR="000A1C13" w:rsidRPr="00AA0FD9" w:rsidRDefault="000A1C13" w:rsidP="00522F72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3" w:name="_Ref383122295"/>
      <w:r w:rsidRPr="00AA0FD9">
        <w:rPr>
          <w:rFonts w:asciiTheme="minorHAnsi" w:hAnsiTheme="minorHAnsi" w:cstheme="minorHAnsi"/>
          <w:szCs w:val="22"/>
        </w:rPr>
        <w:lastRenderedPageBreak/>
        <w:t>Prodávající se</w:t>
      </w:r>
      <w:r w:rsidR="008611DC" w:rsidRPr="00AA0FD9">
        <w:rPr>
          <w:rFonts w:asciiTheme="minorHAnsi" w:hAnsiTheme="minorHAnsi" w:cstheme="minorHAnsi"/>
          <w:szCs w:val="22"/>
        </w:rPr>
        <w:t xml:space="preserve"> </w:t>
      </w:r>
      <w:r w:rsidR="00F07B56" w:rsidRPr="00AA0FD9">
        <w:rPr>
          <w:rFonts w:asciiTheme="minorHAnsi" w:hAnsiTheme="minorHAnsi" w:cstheme="minorHAnsi"/>
          <w:szCs w:val="22"/>
        </w:rPr>
        <w:t>dále</w:t>
      </w:r>
      <w:r w:rsidR="00C1313D" w:rsidRPr="00AA0FD9">
        <w:rPr>
          <w:rFonts w:asciiTheme="minorHAnsi" w:hAnsiTheme="minorHAnsi" w:cstheme="minorHAnsi"/>
          <w:szCs w:val="22"/>
        </w:rPr>
        <w:t xml:space="preserve"> </w:t>
      </w:r>
      <w:r w:rsidR="008611DC" w:rsidRPr="00AA0FD9">
        <w:rPr>
          <w:rFonts w:asciiTheme="minorHAnsi" w:hAnsiTheme="minorHAnsi" w:cstheme="minorHAnsi"/>
          <w:szCs w:val="22"/>
        </w:rPr>
        <w:t>zavazuje poskytnout</w:t>
      </w:r>
      <w:r w:rsidR="00F07B56" w:rsidRPr="00AA0FD9">
        <w:rPr>
          <w:rFonts w:asciiTheme="minorHAnsi" w:hAnsiTheme="minorHAnsi" w:cstheme="minorHAnsi"/>
          <w:szCs w:val="22"/>
        </w:rPr>
        <w:t xml:space="preserve"> </w:t>
      </w:r>
      <w:r w:rsidR="00830996" w:rsidRPr="00AA0FD9">
        <w:rPr>
          <w:rFonts w:asciiTheme="minorHAnsi" w:hAnsiTheme="minorHAnsi" w:cstheme="minorHAnsi"/>
          <w:szCs w:val="22"/>
        </w:rPr>
        <w:t xml:space="preserve">nebo poskytovat </w:t>
      </w:r>
      <w:r w:rsidR="00F07B56" w:rsidRPr="00AA0FD9">
        <w:rPr>
          <w:rFonts w:asciiTheme="minorHAnsi" w:hAnsiTheme="minorHAnsi" w:cstheme="minorHAnsi"/>
          <w:szCs w:val="22"/>
        </w:rPr>
        <w:t>Kupujícímu</w:t>
      </w:r>
      <w:r w:rsidR="00830996" w:rsidRPr="00AA0FD9">
        <w:rPr>
          <w:rFonts w:asciiTheme="minorHAnsi" w:hAnsiTheme="minorHAnsi" w:cstheme="minorHAnsi"/>
          <w:szCs w:val="22"/>
        </w:rPr>
        <w:t xml:space="preserve">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DF4D32" w:rsidRPr="00AA0FD9">
        <w:rPr>
          <w:rFonts w:asciiTheme="minorHAnsi" w:hAnsiTheme="minorHAnsi" w:cstheme="minorHAnsi"/>
          <w:szCs w:val="22"/>
        </w:rPr>
        <w:t xml:space="preserve"> </w:t>
      </w:r>
      <w:r w:rsidR="00F07B56" w:rsidRPr="00AA0FD9">
        <w:rPr>
          <w:rFonts w:asciiTheme="minorHAnsi" w:hAnsiTheme="minorHAnsi" w:cstheme="minorHAnsi"/>
          <w:szCs w:val="22"/>
        </w:rPr>
        <w:t xml:space="preserve">jeho </w:t>
      </w:r>
      <w:r w:rsidR="00DF4D32" w:rsidRPr="00AA0FD9">
        <w:rPr>
          <w:rFonts w:asciiTheme="minorHAnsi" w:hAnsiTheme="minorHAnsi" w:cstheme="minorHAnsi"/>
          <w:szCs w:val="22"/>
        </w:rPr>
        <w:t xml:space="preserve">pokynů </w:t>
      </w:r>
      <w:r w:rsidR="00495888" w:rsidRPr="00AA0FD9">
        <w:rPr>
          <w:rFonts w:asciiTheme="minorHAnsi" w:hAnsiTheme="minorHAnsi" w:cstheme="minorHAnsi"/>
          <w:szCs w:val="22"/>
        </w:rPr>
        <w:t xml:space="preserve">tato </w:t>
      </w:r>
      <w:r w:rsidR="00CF3A9D" w:rsidRPr="00AA0FD9">
        <w:rPr>
          <w:rFonts w:asciiTheme="minorHAnsi" w:hAnsiTheme="minorHAnsi" w:cstheme="minorHAnsi"/>
          <w:szCs w:val="22"/>
        </w:rPr>
        <w:t>související</w:t>
      </w:r>
      <w:r w:rsidR="008611DC" w:rsidRPr="00AA0FD9">
        <w:rPr>
          <w:rFonts w:asciiTheme="minorHAnsi" w:hAnsiTheme="minorHAnsi" w:cstheme="minorHAnsi"/>
          <w:szCs w:val="22"/>
        </w:rPr>
        <w:t xml:space="preserve"> plnění</w:t>
      </w:r>
      <w:r w:rsidR="00495888" w:rsidRPr="00AA0FD9">
        <w:rPr>
          <w:rFonts w:asciiTheme="minorHAnsi" w:hAnsiTheme="minorHAnsi" w:cstheme="minorHAnsi"/>
          <w:szCs w:val="22"/>
        </w:rPr>
        <w:t xml:space="preserve"> </w:t>
      </w:r>
      <w:r w:rsidR="00C1313D" w:rsidRPr="00AA0FD9">
        <w:rPr>
          <w:rFonts w:asciiTheme="minorHAnsi" w:hAnsiTheme="minorHAnsi" w:cstheme="minorHAnsi"/>
          <w:szCs w:val="22"/>
        </w:rPr>
        <w:t>(dále jen „</w:t>
      </w:r>
      <w:r w:rsidR="00CF3A9D" w:rsidRPr="00AA0FD9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AA0FD9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AA0FD9">
        <w:rPr>
          <w:rFonts w:asciiTheme="minorHAnsi" w:hAnsiTheme="minorHAnsi" w:cstheme="minorHAnsi"/>
          <w:szCs w:val="22"/>
        </w:rPr>
        <w:t>“)</w:t>
      </w:r>
      <w:r w:rsidR="008611DC" w:rsidRPr="00AA0FD9">
        <w:rPr>
          <w:rFonts w:asciiTheme="minorHAnsi" w:hAnsiTheme="minorHAnsi" w:cstheme="minorHAnsi"/>
          <w:szCs w:val="22"/>
        </w:rPr>
        <w:t>:</w:t>
      </w:r>
      <w:bookmarkEnd w:id="13"/>
    </w:p>
    <w:p w14:paraId="58C91A59" w14:textId="77777777" w:rsidR="00F07B56" w:rsidRPr="00AA0FD9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nezbytn</w:t>
      </w:r>
      <w:r w:rsidR="00E72703" w:rsidRPr="00AA0FD9">
        <w:rPr>
          <w:rFonts w:asciiTheme="minorHAnsi" w:hAnsiTheme="minorHAnsi" w:cstheme="minorHAnsi"/>
          <w:szCs w:val="22"/>
        </w:rPr>
        <w:t>á</w:t>
      </w:r>
      <w:r w:rsidRPr="00AA0FD9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36049FA0" w14:textId="77777777" w:rsidR="005B4BC9" w:rsidRPr="00AA0FD9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zkouš</w:t>
      </w:r>
      <w:r w:rsidR="00495888" w:rsidRPr="00AA0FD9">
        <w:rPr>
          <w:rFonts w:asciiTheme="minorHAnsi" w:hAnsiTheme="minorHAnsi" w:cstheme="minorHAnsi"/>
          <w:szCs w:val="22"/>
        </w:rPr>
        <w:t>k</w:t>
      </w:r>
      <w:r w:rsidR="00E72703" w:rsidRPr="00AA0FD9">
        <w:rPr>
          <w:rFonts w:asciiTheme="minorHAnsi" w:hAnsiTheme="minorHAnsi" w:cstheme="minorHAnsi"/>
          <w:szCs w:val="22"/>
        </w:rPr>
        <w:t>y</w:t>
      </w:r>
      <w:r w:rsidRPr="00AA0FD9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AA0FD9">
        <w:rPr>
          <w:rFonts w:asciiTheme="minorHAnsi" w:hAnsiTheme="minorHAnsi" w:cstheme="minorHAnsi"/>
          <w:szCs w:val="22"/>
        </w:rPr>
        <w:t xml:space="preserve">za účelem </w:t>
      </w:r>
      <w:r w:rsidRPr="00AA0FD9">
        <w:rPr>
          <w:rFonts w:asciiTheme="minorHAnsi" w:hAnsiTheme="minorHAnsi" w:cstheme="minorHAnsi"/>
          <w:szCs w:val="22"/>
        </w:rPr>
        <w:t>ověř</w:t>
      </w:r>
      <w:r w:rsidR="00830996" w:rsidRPr="00AA0FD9">
        <w:rPr>
          <w:rFonts w:asciiTheme="minorHAnsi" w:hAnsiTheme="minorHAnsi" w:cstheme="minorHAnsi"/>
          <w:szCs w:val="22"/>
        </w:rPr>
        <w:t>ení</w:t>
      </w:r>
      <w:r w:rsidRPr="00AA0FD9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6A6C880D" w14:textId="77777777" w:rsidR="00F97A38" w:rsidRPr="00AA0FD9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licenc</w:t>
      </w:r>
      <w:r w:rsidR="00E72703" w:rsidRPr="00AA0FD9">
        <w:rPr>
          <w:rFonts w:asciiTheme="minorHAnsi" w:hAnsiTheme="minorHAnsi" w:cstheme="minorHAnsi"/>
          <w:szCs w:val="22"/>
        </w:rPr>
        <w:t>e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523BE5" w:rsidRPr="00AA0FD9">
        <w:rPr>
          <w:rFonts w:asciiTheme="minorHAnsi" w:hAnsiTheme="minorHAnsi" w:cstheme="minorHAnsi"/>
          <w:szCs w:val="22"/>
        </w:rPr>
        <w:t>na</w:t>
      </w:r>
      <w:r w:rsidRPr="00AA0FD9">
        <w:rPr>
          <w:rFonts w:asciiTheme="minorHAnsi" w:hAnsiTheme="minorHAnsi" w:cstheme="minorHAnsi"/>
          <w:szCs w:val="22"/>
        </w:rPr>
        <w:t> dodan</w:t>
      </w:r>
      <w:r w:rsidR="00523BE5" w:rsidRPr="00AA0FD9">
        <w:rPr>
          <w:rFonts w:asciiTheme="minorHAnsi" w:hAnsiTheme="minorHAnsi" w:cstheme="minorHAnsi"/>
          <w:szCs w:val="22"/>
        </w:rPr>
        <w:t>ý</w:t>
      </w:r>
      <w:r w:rsidRPr="00AA0FD9">
        <w:rPr>
          <w:rFonts w:asciiTheme="minorHAnsi" w:hAnsiTheme="minorHAnsi" w:cstheme="minorHAnsi"/>
          <w:szCs w:val="22"/>
        </w:rPr>
        <w:t xml:space="preserve"> software;</w:t>
      </w:r>
    </w:p>
    <w:p w14:paraId="60AC4D23" w14:textId="77777777" w:rsidR="00EE3840" w:rsidRPr="00AA0FD9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</w:t>
      </w:r>
      <w:r w:rsidR="005B4BC9" w:rsidRPr="00AA0FD9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A0FD9">
        <w:rPr>
          <w:rFonts w:asciiTheme="minorHAnsi" w:hAnsiTheme="minorHAnsi" w:cstheme="minorHAnsi"/>
          <w:szCs w:val="22"/>
        </w:rPr>
        <w:t xml:space="preserve">dodaného </w:t>
      </w:r>
      <w:r w:rsidR="005B4BC9" w:rsidRPr="00AA0FD9">
        <w:rPr>
          <w:rFonts w:asciiTheme="minorHAnsi" w:hAnsiTheme="minorHAnsi" w:cstheme="minorHAnsi"/>
          <w:szCs w:val="22"/>
        </w:rPr>
        <w:t>Předmětu koupě</w:t>
      </w:r>
      <w:r w:rsidR="00EE3840" w:rsidRPr="00AA0FD9">
        <w:rPr>
          <w:rFonts w:asciiTheme="minorHAnsi" w:hAnsiTheme="minorHAnsi" w:cstheme="minorHAnsi"/>
          <w:szCs w:val="22"/>
        </w:rPr>
        <w:t>.</w:t>
      </w:r>
    </w:p>
    <w:p w14:paraId="4D181F91" w14:textId="77777777" w:rsidR="00EE3840" w:rsidRPr="00AA0FD9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317FCE13" w14:textId="77777777" w:rsidR="00276E95" w:rsidRPr="00AA0FD9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 w:rsidRPr="00AA0FD9">
        <w:rPr>
          <w:rFonts w:asciiTheme="minorHAnsi" w:hAnsiTheme="minorHAnsi" w:cstheme="minorHAnsi"/>
          <w:szCs w:val="22"/>
        </w:rPr>
        <w:t xml:space="preserve">v Kupní smlouvě a </w:t>
      </w:r>
      <w:r w:rsidRPr="00AA0FD9">
        <w:rPr>
          <w:rFonts w:asciiTheme="minorHAnsi" w:hAnsiTheme="minorHAnsi" w:cstheme="minorHAnsi"/>
          <w:szCs w:val="22"/>
        </w:rPr>
        <w:t>v příloze Kupní smlouvy (</w:t>
      </w:r>
      <w:r w:rsidR="00E819C3" w:rsidRPr="00AA0FD9">
        <w:fldChar w:fldCharType="begin"/>
      </w:r>
      <w:r w:rsidR="00E819C3" w:rsidRPr="00AA0FD9">
        <w:instrText xml:space="preserve"> REF _Ref500842864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Příloha č. 2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AA0FD9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AA0FD9">
        <w:rPr>
          <w:rFonts w:asciiTheme="minorHAnsi" w:hAnsiTheme="minorHAnsi" w:cstheme="minorHAnsi"/>
          <w:b/>
          <w:i/>
          <w:szCs w:val="22"/>
        </w:rPr>
        <w:t>Souvisejícího plnění</w:t>
      </w:r>
      <w:r w:rsidRPr="00AA0FD9">
        <w:rPr>
          <w:rFonts w:asciiTheme="minorHAnsi" w:hAnsiTheme="minorHAnsi" w:cstheme="minorHAnsi"/>
          <w:szCs w:val="22"/>
        </w:rPr>
        <w:t>“).</w:t>
      </w:r>
    </w:p>
    <w:p w14:paraId="0F1184EC" w14:textId="77777777" w:rsidR="00276E95" w:rsidRPr="00AA0FD9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25194B" w14:textId="77777777" w:rsidR="00A753FF" w:rsidRPr="00AA0FD9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604817A1" w14:textId="77777777" w:rsidR="0098449E" w:rsidRPr="00AA0FD9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F5CF8" w14:textId="77777777" w:rsidR="00E24E69" w:rsidRPr="00AA0FD9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5E7BFE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4" w:name="_Toc383117513"/>
      <w:r w:rsidRPr="00AA0FD9">
        <w:rPr>
          <w:rFonts w:asciiTheme="minorHAnsi" w:hAnsiTheme="minorHAnsi" w:cstheme="minorHAnsi"/>
          <w:szCs w:val="22"/>
        </w:rPr>
        <w:t>CENA</w:t>
      </w:r>
      <w:bookmarkEnd w:id="11"/>
      <w:bookmarkEnd w:id="14"/>
    </w:p>
    <w:p w14:paraId="73C7C0AC" w14:textId="77777777" w:rsidR="00E24E69" w:rsidRPr="00AA0FD9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1377AFF" w14:textId="77777777" w:rsidR="00024680" w:rsidRPr="00AA0FD9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Kupní cena</w:t>
      </w:r>
      <w:r w:rsidR="00DC487E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DC487E" w:rsidRPr="00AA0FD9">
        <w:rPr>
          <w:rFonts w:asciiTheme="minorHAnsi" w:hAnsiTheme="minorHAnsi" w:cstheme="minorHAnsi"/>
          <w:szCs w:val="22"/>
        </w:rPr>
        <w:t xml:space="preserve"> Kupní smlouvy činí </w:t>
      </w:r>
      <w:r w:rsidR="00CC1233" w:rsidRPr="00F46454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F46454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CC1233" w:rsidRPr="00F46454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AA0FD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AA0FD9">
        <w:rPr>
          <w:rFonts w:asciiTheme="minorHAnsi" w:hAnsiTheme="minorHAnsi" w:cstheme="minorHAnsi"/>
          <w:b/>
          <w:szCs w:val="22"/>
        </w:rPr>
        <w:t>Kč</w:t>
      </w:r>
      <w:r w:rsidR="0092069C" w:rsidRPr="00AA0FD9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AA0FD9">
        <w:rPr>
          <w:rFonts w:asciiTheme="minorHAnsi" w:hAnsiTheme="minorHAnsi" w:cstheme="minorHAnsi"/>
          <w:b/>
          <w:szCs w:val="22"/>
        </w:rPr>
        <w:t xml:space="preserve"> </w:t>
      </w:r>
      <w:r w:rsidR="00DC487E" w:rsidRPr="00AA0FD9">
        <w:rPr>
          <w:rFonts w:asciiTheme="minorHAnsi" w:hAnsiTheme="minorHAnsi" w:cstheme="minorHAnsi"/>
          <w:szCs w:val="22"/>
        </w:rPr>
        <w:t>(dále jen „</w:t>
      </w:r>
      <w:r w:rsidR="00DC487E" w:rsidRPr="00AA0FD9">
        <w:rPr>
          <w:rFonts w:asciiTheme="minorHAnsi" w:hAnsiTheme="minorHAnsi" w:cstheme="minorHAnsi"/>
          <w:b/>
          <w:szCs w:val="22"/>
        </w:rPr>
        <w:t>C</w:t>
      </w:r>
      <w:r w:rsidR="00DC487E" w:rsidRPr="00AA0FD9">
        <w:rPr>
          <w:rFonts w:asciiTheme="minorHAnsi" w:hAnsiTheme="minorHAnsi" w:cstheme="minorHAnsi"/>
          <w:b/>
          <w:i/>
          <w:szCs w:val="22"/>
        </w:rPr>
        <w:t>ena</w:t>
      </w:r>
      <w:r w:rsidR="00DC487E" w:rsidRPr="00AA0FD9">
        <w:rPr>
          <w:rFonts w:asciiTheme="minorHAnsi" w:hAnsiTheme="minorHAnsi" w:cstheme="minorHAnsi"/>
          <w:szCs w:val="22"/>
        </w:rPr>
        <w:t>“).</w:t>
      </w:r>
    </w:p>
    <w:p w14:paraId="587673DC" w14:textId="77777777" w:rsidR="00AB2CD8" w:rsidRPr="00AA0FD9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4795FD" w14:textId="77777777" w:rsidR="00AB2CD8" w:rsidRPr="00F46454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F46454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7C51E74B" w14:textId="77777777" w:rsidR="00AB2CD8" w:rsidRPr="00F46454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highlight w:val="lightGray"/>
        </w:rPr>
      </w:pPr>
    </w:p>
    <w:p w14:paraId="6D232706" w14:textId="77777777" w:rsidR="00AB2CD8" w:rsidRPr="00AA0FD9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F46454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F46454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F46454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789CF7E7" w14:textId="77777777" w:rsidR="00991BF8" w:rsidRPr="00AA0FD9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38DF5A52" w14:textId="77777777" w:rsidR="00AB2CD8" w:rsidRPr="00AA0FD9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6B98C9F0" w14:textId="77777777" w:rsidR="00991BF8" w:rsidRPr="00AA0FD9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AA0FD9">
        <w:rPr>
          <w:rFonts w:asciiTheme="minorHAnsi" w:hAnsiTheme="minorHAnsi" w:cstheme="minorHAnsi"/>
          <w:szCs w:val="22"/>
        </w:rPr>
        <w:t xml:space="preserve">pevná, </w:t>
      </w:r>
      <w:r w:rsidRPr="00AA0FD9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5F87E755" w14:textId="77777777" w:rsidR="00991BF8" w:rsidRPr="00AA0FD9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C29E7D" w14:textId="77777777" w:rsidR="00991BF8" w:rsidRPr="00AA0FD9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4470FDA" w14:textId="77777777" w:rsidR="00991BF8" w:rsidRPr="00AA0FD9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381481" w14:textId="77777777" w:rsidR="00C20D44" w:rsidRPr="00AA0FD9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7791E0" w14:textId="77777777" w:rsidR="0010135B" w:rsidRPr="00AA0FD9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FAKTURACE A PLATEBNÍ PODMÍNKY</w:t>
      </w:r>
    </w:p>
    <w:p w14:paraId="0D23FF44" w14:textId="77777777" w:rsidR="0010135B" w:rsidRPr="00AA0FD9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390492B8" w14:textId="77777777" w:rsidR="00B63108" w:rsidRPr="00AA0FD9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6F3AC0" w:rsidRPr="00AA0FD9">
        <w:rPr>
          <w:rFonts w:asciiTheme="minorHAnsi" w:hAnsiTheme="minorHAnsi" w:cstheme="minorHAnsi"/>
          <w:szCs w:val="22"/>
        </w:rPr>
        <w:t>ZoDPH</w:t>
      </w:r>
      <w:r w:rsidRPr="00AA0FD9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AA0FD9">
        <w:rPr>
          <w:rFonts w:asciiTheme="minorHAnsi" w:hAnsiTheme="minorHAnsi" w:cstheme="minorHAnsi"/>
          <w:szCs w:val="22"/>
        </w:rPr>
        <w:t> poskytování</w:t>
      </w:r>
      <w:r w:rsidR="006D0247" w:rsidRPr="00AA0FD9">
        <w:rPr>
          <w:rFonts w:asciiTheme="minorHAnsi" w:hAnsiTheme="minorHAnsi" w:cstheme="minorHAnsi"/>
          <w:szCs w:val="22"/>
        </w:rPr>
        <w:t>m</w:t>
      </w:r>
      <w:r w:rsidR="007710D6" w:rsidRPr="00AA0FD9">
        <w:rPr>
          <w:rFonts w:asciiTheme="minorHAnsi" w:hAnsiTheme="minorHAnsi" w:cstheme="minorHAnsi"/>
          <w:szCs w:val="22"/>
        </w:rPr>
        <w:t xml:space="preserve"> plnění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7710D6" w:rsidRPr="00AA0FD9">
        <w:rPr>
          <w:rFonts w:asciiTheme="minorHAnsi" w:hAnsiTheme="minorHAnsi" w:cstheme="minorHAnsi"/>
          <w:szCs w:val="22"/>
        </w:rPr>
        <w:t xml:space="preserve"> Kupní smlouvy </w:t>
      </w:r>
      <w:r w:rsidRPr="00AA0FD9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eny.</w:t>
      </w:r>
      <w:r w:rsidR="00B63108" w:rsidRPr="00AA0FD9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AA0FD9">
        <w:rPr>
          <w:rFonts w:asciiTheme="minorHAnsi" w:hAnsiTheme="minorHAnsi" w:cstheme="minorHAnsi"/>
          <w:szCs w:val="22"/>
        </w:rPr>
        <w:t xml:space="preserve">Kupní </w:t>
      </w:r>
      <w:r w:rsidR="00B63108" w:rsidRPr="00AA0FD9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AA0FD9">
        <w:rPr>
          <w:rFonts w:asciiTheme="minorHAnsi" w:hAnsiTheme="minorHAnsi" w:cstheme="minorHAnsi"/>
          <w:szCs w:val="22"/>
        </w:rPr>
        <w:t>.</w:t>
      </w:r>
    </w:p>
    <w:p w14:paraId="7F7D6D77" w14:textId="77777777" w:rsidR="008E132D" w:rsidRPr="00AA0FD9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9DD5928" w14:textId="77777777" w:rsidR="00991BF8" w:rsidRPr="00AA0FD9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5" w:name="_Ref380675481"/>
      <w:r w:rsidRPr="00AA0FD9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AA0FD9">
        <w:rPr>
          <w:rFonts w:asciiTheme="minorHAnsi" w:hAnsiTheme="minorHAnsi" w:cstheme="minorHAnsi"/>
          <w:b/>
          <w:i/>
          <w:szCs w:val="22"/>
        </w:rPr>
        <w:t>Faktura</w:t>
      </w:r>
      <w:r w:rsidRPr="00AA0FD9">
        <w:rPr>
          <w:rFonts w:asciiTheme="minorHAnsi" w:hAnsiTheme="minorHAnsi" w:cstheme="minorHAnsi"/>
          <w:szCs w:val="22"/>
        </w:rPr>
        <w:t>“).</w:t>
      </w:r>
    </w:p>
    <w:p w14:paraId="0BB20ECE" w14:textId="77777777" w:rsidR="00AE080A" w:rsidRPr="00AA0FD9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48EE9BF3" w14:textId="77777777" w:rsidR="00AE080A" w:rsidRPr="00AA0FD9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AA0FD9">
        <w:rPr>
          <w:rFonts w:asciiTheme="minorHAnsi" w:hAnsiTheme="minorHAnsi" w:cstheme="minorHAnsi"/>
          <w:szCs w:val="22"/>
        </w:rPr>
        <w:t xml:space="preserve">a případnou DPH </w:t>
      </w:r>
      <w:r w:rsidRPr="00AA0FD9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E819C3" w:rsidRPr="00AA0FD9">
        <w:fldChar w:fldCharType="begin"/>
      </w:r>
      <w:r w:rsidR="00E819C3" w:rsidRPr="00AA0FD9">
        <w:instrText xml:space="preserve"> REF _Ref380600013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IX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smlouvy.</w:t>
      </w:r>
    </w:p>
    <w:bookmarkEnd w:id="15"/>
    <w:p w14:paraId="04E18C14" w14:textId="77777777" w:rsidR="0010135B" w:rsidRPr="00AA0FD9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5BC783BA" w14:textId="77777777" w:rsidR="00BE0209" w:rsidRPr="00AA0FD9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Z</w:t>
      </w:r>
      <w:r w:rsidR="00610E6E" w:rsidRPr="00AA0FD9">
        <w:rPr>
          <w:rFonts w:asciiTheme="minorHAnsi" w:hAnsiTheme="minorHAnsi" w:cstheme="minorHAnsi"/>
          <w:szCs w:val="22"/>
        </w:rPr>
        <w:t>oDPH. V</w:t>
      </w:r>
      <w:r w:rsidR="00ED751F" w:rsidRPr="00AA0FD9">
        <w:rPr>
          <w:rFonts w:asciiTheme="minorHAnsi" w:hAnsiTheme="minorHAnsi" w:cstheme="minorHAnsi"/>
          <w:szCs w:val="22"/>
        </w:rPr>
        <w:t> </w:t>
      </w:r>
      <w:r w:rsidRPr="00AA0FD9">
        <w:rPr>
          <w:rFonts w:asciiTheme="minorHAnsi" w:hAnsiTheme="minorHAnsi" w:cstheme="minorHAnsi"/>
          <w:szCs w:val="22"/>
        </w:rPr>
        <w:t>případě</w:t>
      </w:r>
      <w:r w:rsidR="00ED751F" w:rsidRPr="00AA0FD9">
        <w:rPr>
          <w:rFonts w:asciiTheme="minorHAnsi" w:hAnsiTheme="minorHAnsi" w:cstheme="minorHAnsi"/>
          <w:szCs w:val="22"/>
        </w:rPr>
        <w:t>,</w:t>
      </w:r>
      <w:r w:rsidRPr="00AA0FD9">
        <w:rPr>
          <w:rFonts w:asciiTheme="minorHAnsi" w:hAnsiTheme="minorHAnsi" w:cstheme="minorHAnsi"/>
          <w:szCs w:val="22"/>
        </w:rPr>
        <w:t xml:space="preserve"> že </w:t>
      </w:r>
      <w:r w:rsidR="00B87986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>rodávají</w:t>
      </w:r>
      <w:r w:rsidR="00ED751F" w:rsidRPr="00AA0FD9">
        <w:rPr>
          <w:rFonts w:asciiTheme="minorHAnsi" w:hAnsiTheme="minorHAnsi" w:cstheme="minorHAnsi"/>
          <w:szCs w:val="22"/>
        </w:rPr>
        <w:t>cí</w:t>
      </w:r>
      <w:r w:rsidRPr="00AA0FD9">
        <w:rPr>
          <w:rFonts w:asciiTheme="minorHAnsi" w:hAnsiTheme="minorHAnsi" w:cstheme="minorHAnsi"/>
          <w:szCs w:val="22"/>
        </w:rPr>
        <w:t xml:space="preserve"> není</w:t>
      </w:r>
      <w:r w:rsidR="00ED751F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AA0FD9">
        <w:rPr>
          <w:rFonts w:asciiTheme="minorHAnsi" w:hAnsiTheme="minorHAnsi" w:cstheme="minorHAnsi"/>
          <w:szCs w:val="22"/>
        </w:rPr>
        <w:t>F</w:t>
      </w:r>
      <w:r w:rsidRPr="00AA0FD9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zákona č.</w:t>
      </w:r>
      <w:r w:rsidR="000226A5" w:rsidRPr="00AA0FD9">
        <w:rPr>
          <w:rFonts w:asciiTheme="minorHAnsi" w:hAnsiTheme="minorHAnsi" w:cstheme="minorHAnsi"/>
          <w:szCs w:val="22"/>
        </w:rPr>
        <w:t> </w:t>
      </w:r>
      <w:r w:rsidRPr="00AA0FD9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AA0FD9">
        <w:rPr>
          <w:rFonts w:asciiTheme="minorHAnsi" w:hAnsiTheme="minorHAnsi" w:cstheme="minorHAnsi"/>
          <w:szCs w:val="22"/>
        </w:rPr>
        <w:t>plňovat náležitosti stanovené § </w:t>
      </w:r>
      <w:r w:rsidRPr="00AA0FD9">
        <w:rPr>
          <w:rFonts w:asciiTheme="minorHAnsi" w:hAnsiTheme="minorHAnsi" w:cstheme="minorHAnsi"/>
          <w:szCs w:val="22"/>
        </w:rPr>
        <w:t xml:space="preserve">435 </w:t>
      </w:r>
      <w:r w:rsidR="00AF7D1D" w:rsidRPr="00AA0FD9">
        <w:rPr>
          <w:rFonts w:asciiTheme="minorHAnsi" w:hAnsiTheme="minorHAnsi" w:cstheme="minorHAnsi"/>
          <w:szCs w:val="22"/>
        </w:rPr>
        <w:t>O</w:t>
      </w:r>
      <w:r w:rsidRPr="00AA0FD9">
        <w:rPr>
          <w:rFonts w:asciiTheme="minorHAnsi" w:hAnsiTheme="minorHAnsi" w:cstheme="minorHAnsi"/>
          <w:szCs w:val="22"/>
        </w:rPr>
        <w:t>bčanského zákoníku.</w:t>
      </w:r>
      <w:r w:rsidR="00A7069F" w:rsidRPr="00AA0FD9">
        <w:rPr>
          <w:rFonts w:asciiTheme="minorHAnsi" w:hAnsiTheme="minorHAnsi" w:cstheme="minorHAnsi"/>
          <w:szCs w:val="22"/>
        </w:rPr>
        <w:t xml:space="preserve"> </w:t>
      </w:r>
      <w:r w:rsidR="001E130D" w:rsidRPr="00AA0FD9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AA0FD9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AA0FD9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E819C3" w:rsidRPr="00AA0FD9">
        <w:fldChar w:fldCharType="begin"/>
      </w:r>
      <w:r w:rsidR="00E819C3" w:rsidRPr="00AA0FD9">
        <w:instrText xml:space="preserve"> REF _Ref383124412 \n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40</w:t>
      </w:r>
      <w:r w:rsidR="00E819C3" w:rsidRPr="00AA0FD9">
        <w:fldChar w:fldCharType="end"/>
      </w:r>
      <w:r w:rsidR="001E130D" w:rsidRPr="00AA0FD9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AA0FD9">
        <w:rPr>
          <w:rFonts w:asciiTheme="minorHAnsi" w:hAnsiTheme="minorHAnsi" w:cstheme="minorHAnsi"/>
          <w:szCs w:val="22"/>
        </w:rPr>
        <w:t>avce</w:t>
      </w:r>
      <w:r w:rsidR="001E130D" w:rsidRPr="00AA0FD9">
        <w:rPr>
          <w:rFonts w:asciiTheme="minorHAnsi" w:hAnsiTheme="minorHAnsi" w:cstheme="minorHAnsi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_Ref501095880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44</w:t>
      </w:r>
      <w:r w:rsidR="00E819C3" w:rsidRPr="00AA0FD9">
        <w:fldChar w:fldCharType="end"/>
      </w:r>
      <w:r w:rsidR="001E130D" w:rsidRPr="00AA0FD9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AA0FD9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AA0FD9">
        <w:rPr>
          <w:rFonts w:asciiTheme="minorHAnsi" w:hAnsiTheme="minorHAnsi" w:cstheme="minorHAnsi"/>
          <w:szCs w:val="22"/>
        </w:rPr>
        <w:t>.</w:t>
      </w:r>
    </w:p>
    <w:p w14:paraId="101553B6" w14:textId="77777777" w:rsidR="008F34C0" w:rsidRPr="00AA0FD9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391821" w14:textId="77777777" w:rsidR="00991BF8" w:rsidRPr="00AA0FD9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6" w:name="_Ref474476408"/>
      <w:r w:rsidRPr="00AA0FD9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6"/>
    </w:p>
    <w:p w14:paraId="325F6781" w14:textId="77777777" w:rsidR="00991BF8" w:rsidRPr="00AA0FD9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1129E93" w14:textId="77777777" w:rsidR="007F22C9" w:rsidRPr="00AA0FD9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Fakturu </w:t>
      </w:r>
      <w:r w:rsidR="007F22C9" w:rsidRPr="00AA0FD9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E819C3" w:rsidRPr="00AA0FD9">
        <w:fldChar w:fldCharType="begin"/>
      </w:r>
      <w:r w:rsidR="00E819C3" w:rsidRPr="00AA0FD9">
        <w:instrText xml:space="preserve"> REF _Ref474476408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25</w:t>
      </w:r>
      <w:r w:rsidR="00E819C3" w:rsidRPr="00AA0FD9">
        <w:fldChar w:fldCharType="end"/>
      </w:r>
      <w:r w:rsidR="007F22C9" w:rsidRPr="00AA0FD9">
        <w:rPr>
          <w:rFonts w:asciiTheme="minorHAnsi" w:hAnsiTheme="minorHAnsi" w:cstheme="minorHAnsi"/>
          <w:szCs w:val="22"/>
        </w:rPr>
        <w:t xml:space="preserve"> </w:t>
      </w:r>
      <w:r w:rsidR="00180479" w:rsidRPr="00AA0FD9">
        <w:rPr>
          <w:rFonts w:asciiTheme="minorHAnsi" w:hAnsiTheme="minorHAnsi" w:cstheme="minorHAnsi"/>
          <w:szCs w:val="22"/>
        </w:rPr>
        <w:t>Kupní smlouvy.</w:t>
      </w:r>
    </w:p>
    <w:p w14:paraId="125A37A9" w14:textId="77777777" w:rsidR="008F34C0" w:rsidRPr="00AA0FD9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A16021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Splatnost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="008F34C0" w:rsidRPr="00AA0FD9">
        <w:rPr>
          <w:rFonts w:asciiTheme="minorHAnsi" w:hAnsiTheme="minorHAnsi" w:cstheme="minorHAnsi"/>
          <w:szCs w:val="22"/>
        </w:rPr>
        <w:t xml:space="preserve">aktury </w:t>
      </w:r>
      <w:r w:rsidRPr="00AA0FD9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E819C3" w:rsidRPr="00AA0FD9">
        <w:fldChar w:fldCharType="begin"/>
      </w:r>
      <w:r w:rsidR="00E819C3" w:rsidRPr="00AA0FD9">
        <w:instrText xml:space="preserve"> REF _Ref474476408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25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E37186" w:rsidRPr="00AA0FD9">
        <w:rPr>
          <w:rFonts w:asciiTheme="minorHAnsi" w:hAnsiTheme="minorHAnsi" w:cstheme="minorHAnsi"/>
          <w:szCs w:val="22"/>
        </w:rPr>
        <w:t>Kupní smlouvy</w:t>
      </w:r>
      <w:r w:rsidR="008F34C0" w:rsidRPr="00AA0FD9">
        <w:rPr>
          <w:rFonts w:asciiTheme="minorHAnsi" w:hAnsiTheme="minorHAnsi" w:cstheme="minorHAnsi"/>
          <w:szCs w:val="22"/>
        </w:rPr>
        <w:t>.</w:t>
      </w:r>
    </w:p>
    <w:p w14:paraId="295B394C" w14:textId="77777777" w:rsidR="008F34C0" w:rsidRPr="00AA0FD9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BB1E5A3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Stanoví-li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="008F34C0" w:rsidRPr="00AA0FD9">
        <w:rPr>
          <w:rFonts w:asciiTheme="minorHAnsi" w:hAnsiTheme="minorHAnsi" w:cstheme="minorHAnsi"/>
          <w:szCs w:val="22"/>
        </w:rPr>
        <w:t>aktura</w:t>
      </w:r>
      <w:r w:rsidRPr="00AA0FD9">
        <w:rPr>
          <w:rFonts w:asciiTheme="minorHAnsi" w:hAnsiTheme="minorHAnsi" w:cstheme="minorHAnsi"/>
          <w:szCs w:val="22"/>
        </w:rPr>
        <w:t xml:space="preserve"> splatnost delší</w:t>
      </w:r>
      <w:r w:rsidR="00CB5FB9" w:rsidRPr="00AA0FD9">
        <w:rPr>
          <w:rFonts w:asciiTheme="minorHAnsi" w:hAnsiTheme="minorHAnsi" w:cstheme="minorHAnsi"/>
          <w:szCs w:val="22"/>
        </w:rPr>
        <w:t>,</w:t>
      </w:r>
      <w:r w:rsidRPr="00AA0FD9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="008F34C0" w:rsidRPr="00AA0FD9">
        <w:rPr>
          <w:rFonts w:asciiTheme="minorHAnsi" w:hAnsiTheme="minorHAnsi" w:cstheme="minorHAnsi"/>
          <w:szCs w:val="22"/>
        </w:rPr>
        <w:t>aktuře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62C36D90" w14:textId="77777777" w:rsidR="008F34C0" w:rsidRPr="00AA0FD9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E4F14DC" w14:textId="77777777" w:rsidR="00991BF8" w:rsidRPr="00AA0FD9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AA0FD9">
        <w:rPr>
          <w:rFonts w:asciiTheme="minorHAnsi" w:hAnsiTheme="minorHAnsi" w:cstheme="minorHAnsi"/>
          <w:szCs w:val="22"/>
        </w:rPr>
        <w:t xml:space="preserve">vždy </w:t>
      </w:r>
      <w:r w:rsidRPr="00AA0FD9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3AE03D2C" w14:textId="77777777" w:rsidR="00991BF8" w:rsidRPr="00AA0FD9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97A790" w14:textId="77777777" w:rsidR="00704243" w:rsidRPr="00AA0FD9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Vyplývá-li z informací zveřejněných správcem daně ve smyslu ZoDPH, že Prodávající je nespolehlivým plátcem DPH, je Kupující oprávněn příslušnou DPH uhradit přímo místně a věcně příslušnému správci daně Prodávajícího.</w:t>
      </w:r>
    </w:p>
    <w:p w14:paraId="20040C57" w14:textId="77777777" w:rsidR="00704243" w:rsidRPr="00AA0FD9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65A34F4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Bude-li </w:t>
      </w:r>
      <w:r w:rsidR="00AF7D1D" w:rsidRPr="00AA0FD9">
        <w:rPr>
          <w:rFonts w:asciiTheme="minorHAnsi" w:hAnsiTheme="minorHAnsi" w:cstheme="minorHAnsi"/>
          <w:szCs w:val="22"/>
        </w:rPr>
        <w:t>Faktura</w:t>
      </w:r>
      <w:r w:rsidRPr="00AA0FD9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</w:t>
      </w:r>
      <w:r w:rsidR="008F34C0" w:rsidRPr="00AA0FD9">
        <w:rPr>
          <w:rFonts w:asciiTheme="minorHAnsi" w:hAnsiTheme="minorHAnsi" w:cstheme="minorHAnsi"/>
          <w:szCs w:val="22"/>
        </w:rPr>
        <w:t xml:space="preserve"> a případné DPH</w:t>
      </w:r>
      <w:r w:rsidRPr="00AA0FD9">
        <w:rPr>
          <w:rFonts w:asciiTheme="minorHAnsi" w:hAnsiTheme="minorHAnsi" w:cstheme="minorHAnsi"/>
          <w:szCs w:val="22"/>
        </w:rPr>
        <w:t xml:space="preserve">, které není správcem daně ve smyslu ZoDPH zveřejněno jako číslo bankovního účtu, které je Prodávajícím používáno pro ekonomickou činnost, je Kupující oprávněn uhradit </w:t>
      </w:r>
      <w:r w:rsidR="007710D6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 xml:space="preserve">enu </w:t>
      </w:r>
      <w:r w:rsidR="008F34C0" w:rsidRPr="00AA0FD9">
        <w:rPr>
          <w:rFonts w:asciiTheme="minorHAnsi" w:hAnsiTheme="minorHAnsi" w:cstheme="minorHAnsi"/>
          <w:szCs w:val="22"/>
        </w:rPr>
        <w:t xml:space="preserve">a případnou DPH </w:t>
      </w:r>
      <w:r w:rsidRPr="00AA0FD9">
        <w:rPr>
          <w:rFonts w:asciiTheme="minorHAnsi" w:hAnsiTheme="minorHAnsi" w:cstheme="minorHAnsi"/>
          <w:szCs w:val="22"/>
        </w:rPr>
        <w:t>na bankovní účet zveřejněný správcem daně ve smyslu ZoDPH jako bankovní účet, který je Prodávajícím používán pro ekonomickou činnost.</w:t>
      </w:r>
    </w:p>
    <w:p w14:paraId="5DAE5C31" w14:textId="77777777" w:rsidR="008F34C0" w:rsidRPr="00AA0FD9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139EB1" w14:textId="77777777" w:rsidR="00A7069F" w:rsidRPr="00AA0FD9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Pr="00AA0FD9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ena</w:t>
      </w:r>
      <w:r w:rsidR="00EF04C1" w:rsidRPr="00AA0FD9">
        <w:rPr>
          <w:rFonts w:asciiTheme="minorHAnsi" w:hAnsiTheme="minorHAnsi" w:cstheme="minorHAnsi"/>
          <w:szCs w:val="22"/>
        </w:rPr>
        <w:t xml:space="preserve"> či její část</w:t>
      </w:r>
      <w:r w:rsidRPr="00AA0FD9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Pr="00AA0FD9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AA0FD9">
        <w:rPr>
          <w:rFonts w:asciiTheme="minorHAnsi" w:hAnsiTheme="minorHAnsi" w:cstheme="minorHAnsi"/>
          <w:szCs w:val="22"/>
        </w:rPr>
        <w:t>F</w:t>
      </w:r>
      <w:r w:rsidRPr="00AA0FD9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AA0FD9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DC487E" w:rsidRPr="00AA0FD9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AA0FD9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5CBBAC70" w14:textId="77777777" w:rsidR="00012BB3" w:rsidRPr="00AA0FD9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26D3311C" w14:textId="77777777" w:rsidR="00012BB3" w:rsidRPr="00AA0FD9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AA0FD9">
        <w:rPr>
          <w:rFonts w:asciiTheme="minorHAnsi" w:hAnsiTheme="minorHAnsi" w:cstheme="minorHAnsi"/>
          <w:szCs w:val="22"/>
        </w:rPr>
        <w:t xml:space="preserve">Prodávajícímu </w:t>
      </w:r>
      <w:r w:rsidRPr="00AA0FD9">
        <w:rPr>
          <w:rFonts w:asciiTheme="minorHAnsi" w:hAnsiTheme="minorHAnsi" w:cstheme="minorHAnsi"/>
          <w:szCs w:val="22"/>
        </w:rPr>
        <w:t>žádné zálohy.</w:t>
      </w:r>
    </w:p>
    <w:p w14:paraId="0F0FD2A5" w14:textId="77777777" w:rsidR="00012BB3" w:rsidRPr="00AA0FD9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D10C4C1" w14:textId="77777777" w:rsidR="00BE0209" w:rsidRPr="00AA0FD9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Vzhledem k  financování Projektu z</w:t>
      </w:r>
      <w:r w:rsidR="00A7069F" w:rsidRPr="00AA0FD9">
        <w:rPr>
          <w:rFonts w:asciiTheme="minorHAnsi" w:hAnsiTheme="minorHAnsi" w:cstheme="minorHAnsi"/>
          <w:szCs w:val="22"/>
        </w:rPr>
        <w:t> Operačního programu</w:t>
      </w:r>
      <w:r w:rsidRPr="00AA0FD9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AA0FD9">
        <w:rPr>
          <w:rFonts w:asciiTheme="minorHAnsi" w:hAnsiTheme="minorHAnsi" w:cstheme="minorHAnsi"/>
          <w:szCs w:val="22"/>
        </w:rPr>
        <w:t>Kupující</w:t>
      </w:r>
      <w:r w:rsidRPr="00AA0FD9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AA0FD9">
        <w:rPr>
          <w:rFonts w:asciiTheme="minorHAnsi" w:hAnsiTheme="minorHAnsi" w:cstheme="minorHAnsi"/>
          <w:szCs w:val="22"/>
        </w:rPr>
        <w:t>Prodávajícímu</w:t>
      </w:r>
      <w:r w:rsidRPr="00AA0FD9">
        <w:rPr>
          <w:rFonts w:asciiTheme="minorHAnsi" w:hAnsiTheme="minorHAnsi" w:cstheme="minorHAnsi"/>
          <w:szCs w:val="22"/>
        </w:rPr>
        <w:t xml:space="preserve"> vrátit. </w:t>
      </w:r>
      <w:r w:rsidR="00A7069F" w:rsidRPr="00AA0FD9">
        <w:rPr>
          <w:rFonts w:asciiTheme="minorHAnsi" w:hAnsiTheme="minorHAnsi" w:cstheme="minorHAnsi"/>
          <w:szCs w:val="22"/>
        </w:rPr>
        <w:t>Prodávající</w:t>
      </w:r>
      <w:r w:rsidRPr="00AA0FD9">
        <w:rPr>
          <w:rFonts w:asciiTheme="minorHAnsi" w:hAnsiTheme="minorHAnsi" w:cstheme="minorHAnsi"/>
          <w:szCs w:val="22"/>
        </w:rPr>
        <w:t xml:space="preserve"> je povinen t</w:t>
      </w:r>
      <w:r w:rsidR="00A7069F" w:rsidRPr="00AA0FD9">
        <w:rPr>
          <w:rFonts w:asciiTheme="minorHAnsi" w:hAnsiTheme="minorHAnsi" w:cstheme="minorHAnsi"/>
          <w:szCs w:val="22"/>
        </w:rPr>
        <w:t>akovou</w:t>
      </w:r>
      <w:r w:rsidRPr="00AA0FD9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AA0FD9">
        <w:rPr>
          <w:rFonts w:asciiTheme="minorHAnsi" w:hAnsiTheme="minorHAnsi" w:cstheme="minorHAnsi"/>
          <w:szCs w:val="22"/>
        </w:rPr>
        <w:t xml:space="preserve">opravit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pokynů </w:t>
      </w:r>
      <w:r w:rsidR="00A7069F" w:rsidRPr="00AA0FD9">
        <w:rPr>
          <w:rFonts w:asciiTheme="minorHAnsi" w:hAnsiTheme="minorHAnsi" w:cstheme="minorHAnsi"/>
          <w:szCs w:val="22"/>
        </w:rPr>
        <w:t>Kupujícího</w:t>
      </w:r>
      <w:r w:rsidR="00871E7C" w:rsidRPr="00AA0FD9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3758FE86" w14:textId="77777777" w:rsidR="00BE0209" w:rsidRPr="00AA0FD9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292F6C" w14:textId="77777777" w:rsidR="00020C8E" w:rsidRPr="00AA0FD9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30D2CC9" w14:textId="77777777" w:rsidR="00020C8E" w:rsidRPr="00AA0FD9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7" w:name="_Toc380671102"/>
      <w:bookmarkStart w:id="18" w:name="_Toc383117514"/>
      <w:r w:rsidRPr="00AA0FD9">
        <w:rPr>
          <w:rFonts w:asciiTheme="minorHAnsi" w:hAnsiTheme="minorHAnsi" w:cstheme="minorHAnsi"/>
          <w:szCs w:val="22"/>
        </w:rPr>
        <w:lastRenderedPageBreak/>
        <w:t xml:space="preserve">MÍSTO </w:t>
      </w:r>
      <w:bookmarkEnd w:id="17"/>
      <w:bookmarkEnd w:id="18"/>
      <w:r w:rsidR="00A13ABB" w:rsidRPr="00AA0FD9">
        <w:rPr>
          <w:rFonts w:asciiTheme="minorHAnsi" w:hAnsiTheme="minorHAnsi" w:cstheme="minorHAnsi"/>
          <w:szCs w:val="22"/>
        </w:rPr>
        <w:t>PLNĚNÍ</w:t>
      </w:r>
    </w:p>
    <w:p w14:paraId="2B7BD9E3" w14:textId="77777777" w:rsidR="00020C8E" w:rsidRPr="00AA0FD9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629C27" w14:textId="77777777" w:rsidR="00FB0936" w:rsidRPr="00AA0FD9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9" w:name="_Ref500848973"/>
      <w:r w:rsidRPr="00AA0FD9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AA0FD9">
        <w:rPr>
          <w:rFonts w:asciiTheme="minorHAnsi" w:hAnsiTheme="minorHAnsi" w:cstheme="minorHAnsi"/>
          <w:szCs w:val="22"/>
        </w:rPr>
        <w:t> místě plnění</w:t>
      </w:r>
      <w:r w:rsidR="00BD1C9F" w:rsidRPr="00AA0FD9">
        <w:rPr>
          <w:rFonts w:asciiTheme="minorHAnsi" w:hAnsiTheme="minorHAnsi" w:cstheme="minorHAnsi"/>
          <w:szCs w:val="22"/>
        </w:rPr>
        <w:t>: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BD1C9F" w:rsidRPr="00AA0FD9">
        <w:rPr>
          <w:rFonts w:asciiTheme="minorHAnsi" w:hAnsiTheme="minorHAnsi" w:cstheme="minorHAnsi"/>
          <w:b/>
          <w:szCs w:val="22"/>
          <w:lang w:eastAsia="en-US" w:bidi="en-US"/>
        </w:rPr>
        <w:t>Univerzit</w:t>
      </w:r>
      <w:r w:rsidR="00BB242F" w:rsidRPr="00AA0FD9">
        <w:rPr>
          <w:rFonts w:asciiTheme="minorHAnsi" w:hAnsiTheme="minorHAnsi" w:cstheme="minorHAnsi"/>
          <w:b/>
          <w:szCs w:val="22"/>
          <w:lang w:eastAsia="en-US" w:bidi="en-US"/>
        </w:rPr>
        <w:t>a</w:t>
      </w:r>
      <w:r w:rsidR="00BD1C9F" w:rsidRPr="00AA0FD9">
        <w:rPr>
          <w:rFonts w:asciiTheme="minorHAnsi" w:hAnsiTheme="minorHAnsi" w:cstheme="minorHAnsi"/>
          <w:b/>
          <w:szCs w:val="22"/>
          <w:lang w:eastAsia="en-US" w:bidi="en-US"/>
        </w:rPr>
        <w:t xml:space="preserve"> Karlov</w:t>
      </w:r>
      <w:r w:rsidR="00BB242F" w:rsidRPr="00AA0FD9">
        <w:rPr>
          <w:rFonts w:asciiTheme="minorHAnsi" w:hAnsiTheme="minorHAnsi" w:cstheme="minorHAnsi"/>
          <w:b/>
          <w:szCs w:val="22"/>
          <w:lang w:eastAsia="en-US" w:bidi="en-US"/>
        </w:rPr>
        <w:t>a</w:t>
      </w:r>
      <w:r w:rsidR="00BD1C9F" w:rsidRPr="00AA0FD9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BB242F" w:rsidRPr="00AA0FD9">
        <w:rPr>
          <w:rFonts w:asciiTheme="minorHAnsi" w:hAnsiTheme="minorHAnsi" w:cstheme="minorHAnsi"/>
          <w:b/>
          <w:szCs w:val="22"/>
        </w:rPr>
        <w:t>Lékařská fakulta v Hradci Králové</w:t>
      </w:r>
      <w:r w:rsidR="00BB242F" w:rsidRPr="00AA0FD9">
        <w:rPr>
          <w:rFonts w:asciiTheme="minorHAnsi" w:hAnsiTheme="minorHAnsi" w:cstheme="minorHAnsi"/>
          <w:b/>
          <w:szCs w:val="22"/>
          <w:lang w:eastAsia="en-US" w:bidi="en-US"/>
        </w:rPr>
        <w:t xml:space="preserve">, </w:t>
      </w:r>
      <w:r w:rsidR="00C24494" w:rsidRPr="00AA0FD9">
        <w:rPr>
          <w:rFonts w:asciiTheme="minorHAnsi" w:hAnsiTheme="minorHAnsi" w:cstheme="minorHAnsi"/>
          <w:b/>
          <w:szCs w:val="22"/>
        </w:rPr>
        <w:t>Ústav farmakologie</w:t>
      </w:r>
      <w:r w:rsidR="00BD1C9F" w:rsidRPr="00AA0FD9">
        <w:rPr>
          <w:rFonts w:asciiTheme="minorHAnsi" w:hAnsiTheme="minorHAnsi" w:cstheme="minorHAnsi"/>
          <w:szCs w:val="22"/>
          <w:lang w:eastAsia="en-US" w:bidi="en-US"/>
        </w:rPr>
        <w:t xml:space="preserve">, na adrese Hradec Králové, </w:t>
      </w:r>
      <w:r w:rsidR="00BB242F" w:rsidRPr="00AA0FD9">
        <w:rPr>
          <w:rFonts w:asciiTheme="minorHAnsi" w:hAnsiTheme="minorHAnsi" w:cstheme="minorHAnsi"/>
          <w:szCs w:val="22"/>
        </w:rPr>
        <w:t>Šimkova 870</w:t>
      </w:r>
      <w:r w:rsidR="00BD1C9F" w:rsidRPr="00AA0FD9">
        <w:rPr>
          <w:rFonts w:asciiTheme="minorHAnsi" w:hAnsiTheme="minorHAnsi" w:cstheme="minorHAnsi"/>
          <w:szCs w:val="22"/>
          <w:lang w:eastAsia="en-US" w:bidi="en-US"/>
        </w:rPr>
        <w:t>, PSČ: 500 03</w:t>
      </w:r>
      <w:r w:rsidRPr="00AA0FD9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9"/>
    </w:p>
    <w:p w14:paraId="670D67F8" w14:textId="77777777" w:rsidR="00CF39BB" w:rsidRPr="00AA0FD9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085A9334" w14:textId="77777777" w:rsidR="00CF39BB" w:rsidRPr="00AA0FD9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15CDD9E8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20" w:name="_Toc380671103"/>
      <w:bookmarkStart w:id="21" w:name="_Toc383117515"/>
      <w:bookmarkStart w:id="22" w:name="_Ref489625289"/>
      <w:r w:rsidRPr="00AA0FD9">
        <w:rPr>
          <w:rFonts w:asciiTheme="minorHAnsi" w:hAnsiTheme="minorHAnsi" w:cstheme="minorHAnsi"/>
          <w:szCs w:val="22"/>
        </w:rPr>
        <w:t xml:space="preserve">DOBA </w:t>
      </w:r>
      <w:r w:rsidR="00541DFE" w:rsidRPr="00AA0FD9">
        <w:rPr>
          <w:rFonts w:asciiTheme="minorHAnsi" w:hAnsiTheme="minorHAnsi" w:cstheme="minorHAnsi"/>
          <w:szCs w:val="22"/>
        </w:rPr>
        <w:t>PLNĚNÍ</w:t>
      </w:r>
      <w:bookmarkEnd w:id="20"/>
      <w:bookmarkEnd w:id="21"/>
      <w:bookmarkEnd w:id="22"/>
    </w:p>
    <w:p w14:paraId="152D4C9C" w14:textId="77777777" w:rsidR="00020C8E" w:rsidRPr="00AA0FD9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5E0C06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091804"/>
      <w:r w:rsidRPr="00AA0FD9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AA0FD9">
        <w:rPr>
          <w:rFonts w:asciiTheme="minorHAnsi" w:hAnsiTheme="minorHAnsi" w:cstheme="minorHAnsi"/>
          <w:szCs w:val="22"/>
        </w:rPr>
        <w:t>splnit povinnost odevzdat</w:t>
      </w:r>
      <w:r w:rsidRPr="00AA0FD9">
        <w:rPr>
          <w:rFonts w:asciiTheme="minorHAnsi" w:hAnsiTheme="minorHAnsi" w:cstheme="minorHAnsi"/>
          <w:szCs w:val="22"/>
        </w:rPr>
        <w:t xml:space="preserve"> Předmět koupě </w:t>
      </w:r>
      <w:r w:rsidR="00476D22" w:rsidRPr="00AA0FD9">
        <w:rPr>
          <w:rFonts w:asciiTheme="minorHAnsi" w:hAnsiTheme="minorHAnsi" w:cstheme="minorHAnsi"/>
          <w:szCs w:val="22"/>
        </w:rPr>
        <w:t xml:space="preserve">Kupujícímu </w:t>
      </w:r>
      <w:r w:rsidR="007944E9" w:rsidRPr="00AA0FD9">
        <w:rPr>
          <w:rFonts w:asciiTheme="minorHAnsi" w:hAnsiTheme="minorHAnsi" w:cstheme="minorHAnsi"/>
          <w:szCs w:val="22"/>
        </w:rPr>
        <w:t xml:space="preserve">nejpozději do </w:t>
      </w:r>
      <w:r w:rsidR="00C24494" w:rsidRPr="00AA0FD9">
        <w:rPr>
          <w:rFonts w:asciiTheme="minorHAnsi" w:hAnsiTheme="minorHAnsi" w:cstheme="minorHAnsi"/>
          <w:b/>
          <w:szCs w:val="22"/>
          <w:lang w:eastAsia="en-US" w:bidi="en-US"/>
        </w:rPr>
        <w:t>7</w:t>
      </w:r>
      <w:r w:rsidR="008D3CFF" w:rsidRPr="00AA0FD9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8D3E46" w:rsidRPr="00AA0FD9">
        <w:rPr>
          <w:rFonts w:asciiTheme="minorHAnsi" w:hAnsiTheme="minorHAnsi" w:cstheme="minorHAnsi"/>
          <w:b/>
          <w:szCs w:val="22"/>
          <w:lang w:eastAsia="en-US" w:bidi="en-US"/>
        </w:rPr>
        <w:t xml:space="preserve">kalendářních </w:t>
      </w:r>
      <w:r w:rsidR="00AF541E" w:rsidRPr="00AA0FD9">
        <w:rPr>
          <w:rFonts w:asciiTheme="minorHAnsi" w:hAnsiTheme="minorHAnsi" w:cstheme="minorHAnsi"/>
          <w:b/>
          <w:szCs w:val="22"/>
          <w:lang w:eastAsia="en-US" w:bidi="en-US"/>
        </w:rPr>
        <w:t>týdnů</w:t>
      </w:r>
      <w:r w:rsidR="00D70155" w:rsidRPr="00AA0FD9">
        <w:rPr>
          <w:rFonts w:asciiTheme="minorHAnsi" w:hAnsiTheme="minorHAnsi" w:cstheme="minorHAnsi"/>
          <w:szCs w:val="22"/>
          <w:lang w:eastAsia="en-US" w:bidi="en-US"/>
        </w:rPr>
        <w:t xml:space="preserve"> od </w:t>
      </w:r>
      <w:r w:rsidR="004F3DD5" w:rsidRPr="00AA0FD9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AA0FD9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AA0FD9">
        <w:rPr>
          <w:rFonts w:asciiTheme="minorHAnsi" w:hAnsiTheme="minorHAnsi" w:cstheme="minorHAnsi"/>
          <w:szCs w:val="22"/>
        </w:rPr>
        <w:t>.</w:t>
      </w:r>
      <w:bookmarkEnd w:id="23"/>
    </w:p>
    <w:p w14:paraId="1A42376A" w14:textId="77777777" w:rsidR="007968C1" w:rsidRPr="00AA0FD9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54AAFB" w14:textId="77777777" w:rsidR="00493C26" w:rsidRPr="00AA0FD9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AA0FD9">
        <w:rPr>
          <w:rFonts w:asciiTheme="minorHAnsi" w:hAnsiTheme="minorHAnsi" w:cstheme="minorHAnsi"/>
          <w:szCs w:val="22"/>
        </w:rPr>
        <w:t>Související</w:t>
      </w:r>
      <w:r w:rsidRPr="00AA0FD9">
        <w:rPr>
          <w:rFonts w:asciiTheme="minorHAnsi" w:hAnsiTheme="minorHAnsi" w:cstheme="minorHAnsi"/>
          <w:szCs w:val="22"/>
        </w:rPr>
        <w:t xml:space="preserve"> plnění</w:t>
      </w:r>
      <w:r w:rsidR="00B6154B" w:rsidRPr="00AA0FD9">
        <w:rPr>
          <w:rFonts w:asciiTheme="minorHAnsi" w:hAnsiTheme="minorHAnsi" w:cstheme="minorHAnsi"/>
          <w:szCs w:val="22"/>
        </w:rPr>
        <w:t xml:space="preserve"> nejpozději při odevzdání Předmětu koupě Kupujícímu, není-li </w:t>
      </w:r>
      <w:r w:rsidR="002354A7" w:rsidRPr="00AA0FD9">
        <w:rPr>
          <w:rFonts w:asciiTheme="minorHAnsi" w:hAnsiTheme="minorHAnsi" w:cstheme="minorHAnsi"/>
          <w:szCs w:val="22"/>
        </w:rPr>
        <w:t>výslovně stanoveno jinak</w:t>
      </w:r>
      <w:r w:rsidR="00A341B5" w:rsidRPr="00AA0FD9">
        <w:rPr>
          <w:rFonts w:asciiTheme="minorHAnsi" w:hAnsiTheme="minorHAnsi" w:cstheme="minorHAnsi"/>
          <w:szCs w:val="22"/>
        </w:rPr>
        <w:t>.</w:t>
      </w:r>
    </w:p>
    <w:p w14:paraId="40305858" w14:textId="77777777" w:rsidR="00A753FF" w:rsidRPr="00AA0FD9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9B9F6DF" w14:textId="77777777" w:rsidR="00A753FF" w:rsidRPr="00AA0FD9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4" w:name="_Ref383438569"/>
      <w:r w:rsidRPr="00AA0FD9">
        <w:rPr>
          <w:rFonts w:asciiTheme="minorHAnsi" w:hAnsiTheme="minorHAnsi" w:cstheme="minorHAnsi"/>
          <w:szCs w:val="22"/>
        </w:rPr>
        <w:t>Prodávající je povinen oznámit</w:t>
      </w:r>
      <w:r w:rsidR="001A4BC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 termín </w:t>
      </w:r>
      <w:r w:rsidR="00DB2FC5" w:rsidRPr="00AA0FD9">
        <w:rPr>
          <w:rFonts w:asciiTheme="minorHAnsi" w:hAnsiTheme="minorHAnsi" w:cstheme="minorHAnsi"/>
          <w:szCs w:val="22"/>
        </w:rPr>
        <w:t xml:space="preserve">odevzdání Předmětu koupě </w:t>
      </w:r>
      <w:r w:rsidRPr="00AA0FD9">
        <w:rPr>
          <w:rFonts w:asciiTheme="minorHAnsi" w:hAnsiTheme="minorHAnsi" w:cstheme="minorHAnsi"/>
          <w:szCs w:val="22"/>
        </w:rPr>
        <w:t xml:space="preserve">alespoň </w:t>
      </w:r>
      <w:r w:rsidR="00ED3FE8" w:rsidRPr="00AA0FD9">
        <w:rPr>
          <w:rFonts w:asciiTheme="minorHAnsi" w:hAnsiTheme="minorHAnsi" w:cstheme="minorHAnsi"/>
          <w:szCs w:val="22"/>
        </w:rPr>
        <w:t>5</w:t>
      </w:r>
      <w:r w:rsidR="009B63CE" w:rsidRPr="00AA0FD9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AA0FD9">
        <w:rPr>
          <w:rFonts w:asciiTheme="minorHAnsi" w:hAnsiTheme="minorHAnsi" w:cstheme="minorHAnsi"/>
          <w:szCs w:val="22"/>
        </w:rPr>
        <w:t xml:space="preserve">kalendářních dnů </w:t>
      </w:r>
      <w:r w:rsidRPr="00AA0FD9">
        <w:rPr>
          <w:rFonts w:asciiTheme="minorHAnsi" w:hAnsiTheme="minorHAnsi" w:cstheme="minorHAnsi"/>
          <w:szCs w:val="22"/>
        </w:rPr>
        <w:t>předem.</w:t>
      </w:r>
      <w:bookmarkEnd w:id="24"/>
    </w:p>
    <w:p w14:paraId="0E4086C2" w14:textId="77777777" w:rsidR="000D099E" w:rsidRPr="00AA0FD9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C7E675D" w14:textId="77777777" w:rsidR="00DB2FC5" w:rsidRPr="00AA0FD9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Smluvní strany se dohodly, že </w:t>
      </w:r>
      <w:r w:rsidR="00DB2FC5" w:rsidRPr="00AA0FD9">
        <w:rPr>
          <w:rFonts w:asciiTheme="minorHAnsi" w:hAnsiTheme="minorHAnsi" w:cstheme="minorHAnsi"/>
          <w:szCs w:val="22"/>
        </w:rPr>
        <w:t>§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DB2FC5" w:rsidRPr="00AA0FD9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AA0FD9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AA0FD9">
        <w:rPr>
          <w:rFonts w:asciiTheme="minorHAnsi" w:hAnsiTheme="minorHAnsi" w:cstheme="minorHAnsi"/>
          <w:szCs w:val="22"/>
        </w:rPr>
        <w:t>po</w:t>
      </w:r>
      <w:r w:rsidR="00E00545" w:rsidRPr="00AA0FD9">
        <w:rPr>
          <w:rFonts w:asciiTheme="minorHAnsi" w:hAnsiTheme="minorHAnsi" w:cstheme="minorHAnsi"/>
          <w:szCs w:val="22"/>
        </w:rPr>
        <w:t>užijí</w:t>
      </w:r>
      <w:r w:rsidR="00DB2FC5" w:rsidRPr="00AA0FD9">
        <w:rPr>
          <w:rFonts w:asciiTheme="minorHAnsi" w:hAnsiTheme="minorHAnsi" w:cstheme="minorHAnsi"/>
          <w:szCs w:val="22"/>
        </w:rPr>
        <w:t>.</w:t>
      </w:r>
    </w:p>
    <w:p w14:paraId="78503F09" w14:textId="77777777" w:rsidR="00020C8E" w:rsidRPr="00AA0FD9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98F3DD2" w14:textId="77777777" w:rsidR="00020C8E" w:rsidRPr="00AA0FD9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437D60" w14:textId="77777777" w:rsidR="007F22C9" w:rsidRPr="00AA0FD9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5" w:name="_Ref380600013"/>
      <w:bookmarkStart w:id="26" w:name="_Ref380654090"/>
      <w:bookmarkStart w:id="27" w:name="_Toc380671106"/>
      <w:bookmarkStart w:id="28" w:name="_Toc383117518"/>
      <w:r w:rsidRPr="00AA0FD9">
        <w:rPr>
          <w:rFonts w:asciiTheme="minorHAnsi" w:hAnsiTheme="minorHAnsi" w:cstheme="minorHAnsi"/>
          <w:szCs w:val="22"/>
        </w:rPr>
        <w:t>ODEVZDÁNÍ</w:t>
      </w:r>
      <w:r w:rsidR="007F22C9" w:rsidRPr="00AA0FD9">
        <w:rPr>
          <w:rFonts w:asciiTheme="minorHAnsi" w:hAnsiTheme="minorHAnsi" w:cstheme="minorHAnsi"/>
          <w:szCs w:val="22"/>
        </w:rPr>
        <w:t xml:space="preserve"> A PŘEVZETÍ PŘEDMĚTU KOUPĚ</w:t>
      </w:r>
      <w:bookmarkEnd w:id="25"/>
      <w:bookmarkEnd w:id="26"/>
      <w:bookmarkEnd w:id="27"/>
      <w:bookmarkEnd w:id="28"/>
    </w:p>
    <w:p w14:paraId="032DAEC9" w14:textId="77777777" w:rsidR="00020C8E" w:rsidRPr="00AA0FD9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0A96FF82" w14:textId="77777777" w:rsidR="00AF2E6C" w:rsidRPr="00AA0FD9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383124412"/>
      <w:r w:rsidRPr="00AA0FD9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>:</w:t>
      </w:r>
      <w:bookmarkEnd w:id="29"/>
    </w:p>
    <w:p w14:paraId="5DD4D154" w14:textId="77777777" w:rsidR="00AF2E6C" w:rsidRPr="00AA0FD9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převezme-li Kupující Předmět koupě, nebo</w:t>
      </w:r>
    </w:p>
    <w:p w14:paraId="486F6FB4" w14:textId="77777777" w:rsidR="00AF2E6C" w:rsidRPr="00AA0FD9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AA0FD9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="00151755" w:rsidRPr="00AA0FD9">
        <w:rPr>
          <w:rFonts w:asciiTheme="minorHAnsi" w:hAnsiTheme="minorHAnsi" w:cstheme="minorHAnsi"/>
          <w:szCs w:val="22"/>
        </w:rPr>
        <w:t xml:space="preserve"> </w:t>
      </w:r>
      <w:r w:rsidR="00A13ABB" w:rsidRPr="00AA0FD9">
        <w:rPr>
          <w:rFonts w:asciiTheme="minorHAnsi" w:hAnsiTheme="minorHAnsi" w:cstheme="minorHAnsi"/>
          <w:szCs w:val="22"/>
        </w:rPr>
        <w:t xml:space="preserve">Kupní smlouvy </w:t>
      </w:r>
      <w:r w:rsidR="00404D20" w:rsidRPr="00AA0FD9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E819C3" w:rsidRPr="00AA0FD9">
        <w:fldChar w:fldCharType="begin"/>
      </w:r>
      <w:r w:rsidR="00E819C3" w:rsidRPr="00AA0FD9">
        <w:instrText xml:space="preserve"> REF _Ref383091804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36</w:t>
      </w:r>
      <w:r w:rsidR="00E819C3" w:rsidRPr="00AA0FD9">
        <w:fldChar w:fldCharType="end"/>
      </w:r>
      <w:r w:rsidR="00404D20" w:rsidRPr="00AA0FD9">
        <w:rPr>
          <w:rFonts w:asciiTheme="minorHAnsi" w:hAnsiTheme="minorHAnsi" w:cstheme="minorHAnsi"/>
          <w:szCs w:val="22"/>
        </w:rPr>
        <w:t xml:space="preserve"> Kupní smlouvy </w:t>
      </w:r>
      <w:r w:rsidR="00A13ABB" w:rsidRPr="00AA0FD9">
        <w:rPr>
          <w:rFonts w:asciiTheme="minorHAnsi" w:hAnsiTheme="minorHAnsi" w:cstheme="minorHAnsi"/>
          <w:szCs w:val="22"/>
        </w:rPr>
        <w:t xml:space="preserve">a Kupující </w:t>
      </w:r>
      <w:r w:rsidR="002E373A" w:rsidRPr="00AA0FD9">
        <w:rPr>
          <w:rFonts w:asciiTheme="minorHAnsi" w:hAnsiTheme="minorHAnsi" w:cstheme="minorHAnsi"/>
          <w:szCs w:val="22"/>
        </w:rPr>
        <w:t xml:space="preserve">v rozporu s odstavcem </w:t>
      </w:r>
      <w:r w:rsidR="00E819C3" w:rsidRPr="00AA0FD9">
        <w:fldChar w:fldCharType="begin"/>
      </w:r>
      <w:r w:rsidR="00E819C3" w:rsidRPr="00AA0FD9">
        <w:instrText xml:space="preserve"> REF _Ref383175914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45</w:t>
      </w:r>
      <w:r w:rsidR="00E819C3" w:rsidRPr="00AA0FD9">
        <w:fldChar w:fldCharType="end"/>
      </w:r>
      <w:r w:rsidR="00AA309A" w:rsidRPr="00AA0FD9">
        <w:rPr>
          <w:rFonts w:asciiTheme="minorHAnsi" w:hAnsiTheme="minorHAnsi" w:cstheme="minorHAnsi"/>
          <w:szCs w:val="22"/>
        </w:rPr>
        <w:t xml:space="preserve"> </w:t>
      </w:r>
      <w:r w:rsidR="00F5362B" w:rsidRPr="00AA0FD9">
        <w:rPr>
          <w:rFonts w:asciiTheme="minorHAnsi" w:hAnsiTheme="minorHAnsi" w:cstheme="minorHAnsi"/>
          <w:szCs w:val="22"/>
        </w:rPr>
        <w:t xml:space="preserve">Kupní smlouvy </w:t>
      </w:r>
      <w:r w:rsidR="00AA309A" w:rsidRPr="00AA0FD9">
        <w:rPr>
          <w:rFonts w:asciiTheme="minorHAnsi" w:hAnsiTheme="minorHAnsi" w:cstheme="minorHAnsi"/>
          <w:szCs w:val="22"/>
        </w:rPr>
        <w:t>odmítne Předmět koupě převzít</w:t>
      </w:r>
      <w:r w:rsidR="0076447C" w:rsidRPr="00AA0FD9">
        <w:rPr>
          <w:rFonts w:asciiTheme="minorHAnsi" w:hAnsiTheme="minorHAnsi" w:cstheme="minorHAnsi"/>
          <w:szCs w:val="22"/>
        </w:rPr>
        <w:t xml:space="preserve"> nebo v rozporu s odstavcem </w:t>
      </w:r>
      <w:r w:rsidR="00E819C3" w:rsidRPr="00AA0FD9">
        <w:fldChar w:fldCharType="begin"/>
      </w:r>
      <w:r w:rsidR="00E819C3" w:rsidRPr="00AA0FD9">
        <w:instrText xml:space="preserve"> REF _Ref383175914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45</w:t>
      </w:r>
      <w:r w:rsidR="00E819C3" w:rsidRPr="00AA0FD9">
        <w:fldChar w:fldCharType="end"/>
      </w:r>
      <w:r w:rsidR="0076447C" w:rsidRPr="00AA0FD9">
        <w:rPr>
          <w:rFonts w:asciiTheme="minorHAnsi" w:hAnsiTheme="minorHAnsi" w:cstheme="minorHAnsi"/>
          <w:szCs w:val="22"/>
        </w:rPr>
        <w:t xml:space="preserve"> </w:t>
      </w:r>
      <w:r w:rsidR="00F5362B" w:rsidRPr="00AA0FD9">
        <w:rPr>
          <w:rFonts w:asciiTheme="minorHAnsi" w:hAnsiTheme="minorHAnsi" w:cstheme="minorHAnsi"/>
          <w:szCs w:val="22"/>
        </w:rPr>
        <w:t xml:space="preserve">Kupní smlouvy </w:t>
      </w:r>
      <w:r w:rsidR="0076447C" w:rsidRPr="00AA0FD9">
        <w:rPr>
          <w:rFonts w:asciiTheme="minorHAnsi" w:hAnsiTheme="minorHAnsi" w:cstheme="minorHAnsi"/>
          <w:szCs w:val="22"/>
        </w:rPr>
        <w:t>neposkytne potřebnou součinnost</w:t>
      </w:r>
      <w:r w:rsidR="00A13ABB" w:rsidRPr="00AA0FD9">
        <w:rPr>
          <w:rFonts w:asciiTheme="minorHAnsi" w:hAnsiTheme="minorHAnsi" w:cstheme="minorHAnsi"/>
          <w:szCs w:val="22"/>
        </w:rPr>
        <w:t>.</w:t>
      </w:r>
    </w:p>
    <w:p w14:paraId="761D2208" w14:textId="77777777" w:rsidR="00AF2E6C" w:rsidRPr="00AA0FD9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AF7E59" w14:textId="77777777" w:rsidR="00106371" w:rsidRPr="00AA0FD9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0" w:name="_Ref500857408"/>
      <w:r w:rsidRPr="00AA0FD9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AA0FD9">
        <w:rPr>
          <w:rFonts w:asciiTheme="minorHAnsi" w:hAnsiTheme="minorHAnsi" w:cstheme="minorHAnsi"/>
          <w:szCs w:val="22"/>
        </w:rPr>
        <w:t>a</w:t>
      </w:r>
      <w:r w:rsidRPr="00AA0FD9">
        <w:rPr>
          <w:rFonts w:asciiTheme="minorHAnsi" w:hAnsiTheme="minorHAnsi" w:cstheme="minorHAnsi"/>
          <w:szCs w:val="22"/>
        </w:rPr>
        <w:t xml:space="preserve"> předvést jeho funkce.</w:t>
      </w:r>
      <w:bookmarkEnd w:id="30"/>
    </w:p>
    <w:p w14:paraId="258EF679" w14:textId="77777777" w:rsidR="00AB2CD8" w:rsidRPr="00AA0FD9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383122719"/>
    </w:p>
    <w:p w14:paraId="78924723" w14:textId="77777777" w:rsidR="00AB2CD8" w:rsidRPr="00AA0FD9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2" w:name="_Ref500857447"/>
      <w:r w:rsidRPr="00AA0FD9">
        <w:rPr>
          <w:rFonts w:asciiTheme="minorHAnsi" w:hAnsiTheme="minorHAnsi" w:cstheme="minorHAnsi"/>
          <w:szCs w:val="22"/>
        </w:rPr>
        <w:t>Prodávající je povinen před samotným odevzdáním Předmětu koupě provést všechny zkoušky dodaného Předmětu koupě ověřující splnění požadovaných technických parametrů a dalších podmínek sjednaných Kupní smlouvou.</w:t>
      </w:r>
      <w:bookmarkEnd w:id="32"/>
    </w:p>
    <w:bookmarkEnd w:id="31"/>
    <w:p w14:paraId="1EBFF8FC" w14:textId="77777777" w:rsidR="00AB2CD8" w:rsidRPr="00AA0FD9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5BFAB58" w14:textId="77777777" w:rsidR="00B83F1D" w:rsidRPr="00AA0FD9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AA0FD9">
        <w:rPr>
          <w:rFonts w:asciiTheme="minorHAnsi" w:hAnsiTheme="minorHAnsi" w:cstheme="minorHAnsi"/>
          <w:szCs w:val="22"/>
        </w:rPr>
        <w:t xml:space="preserve">provést </w:t>
      </w:r>
      <w:r w:rsidRPr="00AA0FD9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AA0FD9">
        <w:rPr>
          <w:rFonts w:asciiTheme="minorHAnsi" w:hAnsiTheme="minorHAnsi" w:cstheme="minorHAnsi"/>
          <w:szCs w:val="22"/>
        </w:rPr>
        <w:t>má</w:t>
      </w:r>
      <w:r w:rsidRPr="00AA0FD9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AA0FD9">
        <w:rPr>
          <w:rFonts w:asciiTheme="minorHAnsi" w:hAnsiTheme="minorHAnsi" w:cstheme="minorHAnsi"/>
          <w:szCs w:val="22"/>
        </w:rPr>
        <w:t xml:space="preserve">splňuje veškeré </w:t>
      </w:r>
      <w:r w:rsidRPr="00AA0FD9">
        <w:rPr>
          <w:rFonts w:asciiTheme="minorHAnsi" w:hAnsiTheme="minorHAnsi" w:cstheme="minorHAnsi"/>
          <w:szCs w:val="22"/>
        </w:rPr>
        <w:t xml:space="preserve">požadavky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platných </w:t>
      </w:r>
      <w:r w:rsidR="00B6368C" w:rsidRPr="00AA0FD9">
        <w:rPr>
          <w:rFonts w:asciiTheme="minorHAnsi" w:hAnsiTheme="minorHAnsi" w:cstheme="minorHAnsi"/>
          <w:szCs w:val="22"/>
        </w:rPr>
        <w:t xml:space="preserve">a účinných </w:t>
      </w:r>
      <w:r w:rsidRPr="00AA0FD9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AA0FD9">
        <w:rPr>
          <w:rFonts w:asciiTheme="minorHAnsi" w:hAnsiTheme="minorHAnsi" w:cstheme="minorHAnsi"/>
          <w:szCs w:val="22"/>
        </w:rPr>
        <w:t xml:space="preserve">nebo technických norem </w:t>
      </w:r>
      <w:r w:rsidRPr="00AA0FD9">
        <w:rPr>
          <w:rFonts w:asciiTheme="minorHAnsi" w:hAnsiTheme="minorHAnsi" w:cstheme="minorHAnsi"/>
          <w:szCs w:val="22"/>
        </w:rPr>
        <w:t>a Kupní smlouvy.</w:t>
      </w:r>
    </w:p>
    <w:p w14:paraId="651D39F7" w14:textId="77777777" w:rsidR="00B83F1D" w:rsidRPr="00AA0FD9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D45A142" w14:textId="77777777" w:rsidR="001D0F7C" w:rsidRPr="00AA0FD9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3" w:name="_Ref501095880"/>
      <w:r w:rsidRPr="00AA0FD9">
        <w:rPr>
          <w:rFonts w:asciiTheme="minorHAnsi" w:hAnsiTheme="minorHAnsi" w:cstheme="minorHAnsi"/>
          <w:szCs w:val="22"/>
        </w:rPr>
        <w:t>O předání Předmětu koupě</w:t>
      </w:r>
      <w:r w:rsidR="001B0072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AA0FD9">
        <w:rPr>
          <w:rFonts w:asciiTheme="minorHAnsi" w:hAnsiTheme="minorHAnsi" w:cstheme="minorHAnsi"/>
          <w:szCs w:val="22"/>
        </w:rPr>
        <w:t>s Kupujícím písemný protokol</w:t>
      </w:r>
      <w:r w:rsidR="00AA309A" w:rsidRPr="00AA0FD9">
        <w:rPr>
          <w:rFonts w:asciiTheme="minorHAnsi" w:hAnsiTheme="minorHAnsi" w:cstheme="minorHAnsi"/>
          <w:szCs w:val="22"/>
        </w:rPr>
        <w:t xml:space="preserve"> o předání</w:t>
      </w:r>
      <w:r w:rsidR="005F5B39" w:rsidRPr="00AA0FD9">
        <w:rPr>
          <w:rFonts w:asciiTheme="minorHAnsi" w:hAnsiTheme="minorHAnsi" w:cstheme="minorHAnsi"/>
          <w:szCs w:val="22"/>
        </w:rPr>
        <w:t xml:space="preserve"> (dále jen „</w:t>
      </w:r>
      <w:r w:rsidR="005F5B39" w:rsidRPr="00AA0FD9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AA0FD9">
        <w:rPr>
          <w:rFonts w:asciiTheme="minorHAnsi" w:hAnsiTheme="minorHAnsi" w:cstheme="minorHAnsi"/>
          <w:szCs w:val="22"/>
        </w:rPr>
        <w:t>“)</w:t>
      </w:r>
      <w:r w:rsidR="00AA309A" w:rsidRPr="00AA0FD9">
        <w:rPr>
          <w:rFonts w:asciiTheme="minorHAnsi" w:hAnsiTheme="minorHAnsi" w:cstheme="minorHAnsi"/>
          <w:szCs w:val="22"/>
        </w:rPr>
        <w:t>.</w:t>
      </w:r>
      <w:r w:rsidR="001D2059" w:rsidRPr="00AA0FD9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AA0FD9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AA0FD9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AA0FD9">
        <w:rPr>
          <w:rFonts w:asciiTheme="minorHAnsi" w:hAnsiTheme="minorHAnsi" w:cstheme="minorHAnsi"/>
          <w:szCs w:val="22"/>
        </w:rPr>
        <w:t>P</w:t>
      </w:r>
      <w:r w:rsidR="001D2059" w:rsidRPr="00AA0FD9">
        <w:rPr>
          <w:rFonts w:asciiTheme="minorHAnsi" w:hAnsiTheme="minorHAnsi" w:cstheme="minorHAnsi"/>
          <w:szCs w:val="22"/>
        </w:rPr>
        <w:t>rojektu.</w:t>
      </w:r>
      <w:bookmarkEnd w:id="33"/>
    </w:p>
    <w:p w14:paraId="6348235C" w14:textId="77777777" w:rsidR="00AA309A" w:rsidRPr="00AA0FD9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817E13" w14:textId="77777777" w:rsidR="00284869" w:rsidRPr="00AA0FD9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175914"/>
      <w:r w:rsidRPr="00AA0FD9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AA0FD9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AA0FD9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AA0FD9">
        <w:rPr>
          <w:rFonts w:asciiTheme="minorHAnsi" w:hAnsiTheme="minorHAnsi" w:cstheme="minorHAnsi"/>
          <w:sz w:val="22"/>
          <w:szCs w:val="22"/>
        </w:rPr>
        <w:t>P</w:t>
      </w:r>
      <w:r w:rsidRPr="00AA0FD9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AA0FD9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AA0FD9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AA0FD9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AA0FD9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AA0FD9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AA0FD9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4"/>
    </w:p>
    <w:p w14:paraId="3FCE9032" w14:textId="77777777" w:rsidR="00284869" w:rsidRPr="00AA0FD9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</w:t>
      </w:r>
      <w:r w:rsidR="001D0F7C" w:rsidRPr="00AA0FD9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AA0FD9">
        <w:rPr>
          <w:rFonts w:asciiTheme="minorHAnsi" w:hAnsiTheme="minorHAnsi" w:cstheme="minorHAnsi"/>
          <w:sz w:val="22"/>
          <w:szCs w:val="22"/>
        </w:rPr>
        <w:t>bude mít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AA0FD9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AA0FD9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727E9A37" w14:textId="77777777" w:rsidR="00177F42" w:rsidRPr="00AA0FD9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7DEF17D4" w14:textId="77777777" w:rsidR="00AA309A" w:rsidRPr="00AA0FD9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lastRenderedPageBreak/>
        <w:t>Předmět koupě bude vykazovat znaky zjevného poškození</w:t>
      </w:r>
      <w:r w:rsidR="00403099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AA0FD9">
        <w:rPr>
          <w:rFonts w:asciiTheme="minorHAnsi" w:hAnsiTheme="minorHAnsi" w:cstheme="minorHAnsi"/>
          <w:sz w:val="22"/>
          <w:szCs w:val="22"/>
        </w:rPr>
        <w:t>nebo</w:t>
      </w:r>
    </w:p>
    <w:p w14:paraId="587216ED" w14:textId="77777777" w:rsidR="00284869" w:rsidRPr="00AA0FD9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</w:t>
      </w:r>
      <w:r w:rsidR="001D0F7C" w:rsidRPr="00AA0FD9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AA0FD9">
        <w:rPr>
          <w:rFonts w:asciiTheme="minorHAnsi" w:hAnsiTheme="minorHAnsi" w:cstheme="minorHAnsi"/>
          <w:sz w:val="22"/>
          <w:szCs w:val="22"/>
        </w:rPr>
        <w:t>á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Pr="00AA0FD9">
        <w:rPr>
          <w:rFonts w:asciiTheme="minorHAnsi" w:hAnsiTheme="minorHAnsi" w:cstheme="minorHAnsi"/>
          <w:sz w:val="22"/>
          <w:szCs w:val="22"/>
        </w:rPr>
        <w:t>P</w:t>
      </w:r>
      <w:r w:rsidR="001D0F7C" w:rsidRPr="00AA0FD9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AA0FD9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35</w:t>
      </w:r>
      <w:r w:rsidR="00E819C3" w:rsidRPr="00AA0FD9">
        <w:fldChar w:fldCharType="end"/>
      </w:r>
      <w:r w:rsidR="00151755" w:rsidRPr="00AA0FD9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AA0FD9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2BE66621" w14:textId="77777777" w:rsidR="00177F42" w:rsidRPr="00AA0FD9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40E8C645" w14:textId="77777777" w:rsidR="001D0F7C" w:rsidRPr="00AA0FD9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5" w:name="_Ref383438877"/>
      <w:r w:rsidRPr="00AA0FD9">
        <w:rPr>
          <w:rFonts w:asciiTheme="minorHAnsi" w:hAnsiTheme="minorHAnsi" w:cstheme="minorHAnsi"/>
          <w:sz w:val="22"/>
          <w:szCs w:val="22"/>
        </w:rPr>
        <w:t>P</w:t>
      </w:r>
      <w:r w:rsidR="008A1865" w:rsidRPr="00AA0FD9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AA0FD9">
        <w:rPr>
          <w:rFonts w:asciiTheme="minorHAnsi" w:hAnsiTheme="minorHAnsi" w:cstheme="minorHAnsi"/>
          <w:sz w:val="22"/>
          <w:szCs w:val="22"/>
        </w:rPr>
        <w:t>podle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AA0FD9">
        <w:rPr>
          <w:rFonts w:asciiTheme="minorHAnsi" w:hAnsiTheme="minorHAnsi" w:cstheme="minorHAnsi"/>
          <w:sz w:val="22"/>
          <w:szCs w:val="22"/>
        </w:rPr>
        <w:t>avce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_Ref383091528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14</w:t>
      </w:r>
      <w:r w:rsidR="00E819C3" w:rsidRPr="00AA0FD9">
        <w:fldChar w:fldCharType="end"/>
      </w:r>
      <w:r w:rsidR="00541DFE" w:rsidRPr="00AA0FD9">
        <w:rPr>
          <w:rFonts w:asciiTheme="minorHAnsi" w:hAnsiTheme="minorHAnsi" w:cstheme="minorHAnsi"/>
          <w:sz w:val="22"/>
          <w:szCs w:val="22"/>
        </w:rPr>
        <w:t>,</w:t>
      </w:r>
      <w:r w:rsidR="00A13ABB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_Ref383122295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15</w:t>
      </w:r>
      <w:r w:rsidR="00E819C3" w:rsidRPr="00AA0FD9">
        <w:fldChar w:fldCharType="end"/>
      </w:r>
      <w:r w:rsidR="00AB2CD8" w:rsidRPr="00AA0FD9">
        <w:rPr>
          <w:rFonts w:asciiTheme="minorHAnsi" w:hAnsiTheme="minorHAnsi" w:cstheme="minorHAnsi"/>
          <w:sz w:val="22"/>
          <w:szCs w:val="22"/>
        </w:rPr>
        <w:t>,</w:t>
      </w:r>
      <w:r w:rsidR="00541DFE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_Ref383438569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38</w:t>
      </w:r>
      <w:r w:rsidR="00E819C3" w:rsidRPr="00AA0FD9">
        <w:fldChar w:fldCharType="end"/>
      </w:r>
      <w:r w:rsidR="00CB1ADC" w:rsidRPr="00AA0FD9">
        <w:rPr>
          <w:rFonts w:asciiTheme="minorHAnsi" w:hAnsiTheme="minorHAnsi" w:cstheme="minorHAnsi"/>
          <w:sz w:val="22"/>
          <w:szCs w:val="22"/>
        </w:rPr>
        <w:t xml:space="preserve">, </w:t>
      </w:r>
      <w:r w:rsidR="00E819C3" w:rsidRPr="00AA0FD9">
        <w:fldChar w:fldCharType="begin"/>
      </w:r>
      <w:r w:rsidR="00E819C3" w:rsidRPr="00AA0FD9">
        <w:instrText xml:space="preserve"> REF _Ref500857408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41</w:t>
      </w:r>
      <w:r w:rsidR="00E819C3" w:rsidRPr="00AA0FD9">
        <w:fldChar w:fldCharType="end"/>
      </w:r>
      <w:r w:rsidR="00541DFE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AA0FD9">
        <w:rPr>
          <w:rFonts w:asciiTheme="minorHAnsi" w:hAnsiTheme="minorHAnsi" w:cstheme="minorHAnsi"/>
          <w:sz w:val="22"/>
          <w:szCs w:val="22"/>
        </w:rPr>
        <w:t xml:space="preserve">nebo </w:t>
      </w:r>
      <w:r w:rsidR="00E819C3" w:rsidRPr="00AA0FD9">
        <w:fldChar w:fldCharType="begin"/>
      </w:r>
      <w:r w:rsidR="00E819C3" w:rsidRPr="00AA0FD9">
        <w:instrText xml:space="preserve"> REF _Ref500857447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42</w:t>
      </w:r>
      <w:r w:rsidR="00E819C3" w:rsidRPr="00AA0FD9">
        <w:fldChar w:fldCharType="end"/>
      </w:r>
      <w:r w:rsidR="00AB2CD8" w:rsidRPr="00AA0FD9">
        <w:rPr>
          <w:rFonts w:asciiTheme="minorHAnsi" w:hAnsiTheme="minorHAnsi" w:cstheme="minorHAnsi"/>
          <w:sz w:val="22"/>
          <w:szCs w:val="22"/>
        </w:rPr>
        <w:t xml:space="preserve"> </w:t>
      </w:r>
      <w:r w:rsidRPr="00AA0FD9">
        <w:rPr>
          <w:rFonts w:asciiTheme="minorHAnsi" w:hAnsiTheme="minorHAnsi" w:cstheme="minorHAnsi"/>
          <w:sz w:val="22"/>
          <w:szCs w:val="22"/>
        </w:rPr>
        <w:t>Kupní</w:t>
      </w:r>
      <w:r w:rsidR="001D0F7C" w:rsidRPr="00AA0FD9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5"/>
    </w:p>
    <w:p w14:paraId="3D0B2D71" w14:textId="77777777" w:rsidR="001D0F7C" w:rsidRPr="00AA0FD9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70DB22DC" w14:textId="77777777" w:rsidR="001D0F7C" w:rsidRPr="00AA0FD9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AA0FD9">
        <w:rPr>
          <w:rFonts w:asciiTheme="minorHAnsi" w:hAnsiTheme="minorHAnsi" w:cstheme="minorHAnsi"/>
          <w:szCs w:val="22"/>
        </w:rPr>
        <w:t>K</w:t>
      </w:r>
      <w:r w:rsidRPr="00AA0FD9">
        <w:rPr>
          <w:rFonts w:asciiTheme="minorHAnsi" w:hAnsiTheme="minorHAnsi" w:cstheme="minorHAnsi"/>
          <w:szCs w:val="22"/>
        </w:rPr>
        <w:t xml:space="preserve">upující </w:t>
      </w:r>
      <w:r w:rsidR="00284869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AA0FD9">
        <w:rPr>
          <w:rFonts w:asciiTheme="minorHAnsi" w:hAnsiTheme="minorHAnsi" w:cstheme="minorHAnsi"/>
          <w:szCs w:val="22"/>
        </w:rPr>
        <w:t>S</w:t>
      </w:r>
      <w:r w:rsidRPr="00AA0FD9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AA0FD9">
        <w:rPr>
          <w:rFonts w:asciiTheme="minorHAnsi" w:hAnsiTheme="minorHAnsi" w:cstheme="minorHAnsi"/>
          <w:szCs w:val="22"/>
        </w:rPr>
        <w:t>Prodávajíc</w:t>
      </w:r>
      <w:r w:rsidR="00541DFE" w:rsidRPr="00AA0FD9">
        <w:rPr>
          <w:rFonts w:asciiTheme="minorHAnsi" w:hAnsiTheme="minorHAnsi" w:cstheme="minorHAnsi"/>
          <w:szCs w:val="22"/>
        </w:rPr>
        <w:t>í</w:t>
      </w:r>
      <w:r w:rsidRPr="00AA0FD9">
        <w:rPr>
          <w:rFonts w:asciiTheme="minorHAnsi" w:hAnsiTheme="minorHAnsi" w:cstheme="minorHAnsi"/>
          <w:szCs w:val="22"/>
        </w:rPr>
        <w:t xml:space="preserve">. </w:t>
      </w:r>
      <w:r w:rsidR="00541DFE" w:rsidRPr="00AA0FD9">
        <w:rPr>
          <w:rFonts w:asciiTheme="minorHAnsi" w:hAnsiTheme="minorHAnsi" w:cstheme="minorHAnsi"/>
          <w:szCs w:val="22"/>
        </w:rPr>
        <w:t xml:space="preserve">Nebude-li záznam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541DFE" w:rsidRPr="00AA0FD9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AA0FD9">
        <w:rPr>
          <w:rFonts w:asciiTheme="minorHAnsi" w:hAnsiTheme="minorHAnsi" w:cstheme="minorHAnsi"/>
          <w:szCs w:val="22"/>
        </w:rPr>
        <w:t xml:space="preserve">Poté, co </w:t>
      </w:r>
      <w:r w:rsidR="00284869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AA0FD9">
        <w:rPr>
          <w:rFonts w:asciiTheme="minorHAnsi" w:hAnsiTheme="minorHAnsi" w:cstheme="minorHAnsi"/>
          <w:szCs w:val="22"/>
        </w:rPr>
        <w:t xml:space="preserve">vytknuté vady, </w:t>
      </w:r>
      <w:r w:rsidRPr="00AA0FD9">
        <w:rPr>
          <w:rFonts w:asciiTheme="minorHAnsi" w:hAnsiTheme="minorHAnsi" w:cstheme="minorHAnsi"/>
          <w:szCs w:val="22"/>
        </w:rPr>
        <w:t xml:space="preserve">dohodnou </w:t>
      </w:r>
      <w:r w:rsidR="00284869" w:rsidRPr="00AA0FD9">
        <w:rPr>
          <w:rFonts w:asciiTheme="minorHAnsi" w:hAnsiTheme="minorHAnsi" w:cstheme="minorHAnsi"/>
          <w:szCs w:val="22"/>
        </w:rPr>
        <w:t xml:space="preserve">se Smluvní strany </w:t>
      </w:r>
      <w:r w:rsidRPr="00AA0FD9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>ředmětu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AA0FD9">
        <w:rPr>
          <w:rFonts w:asciiTheme="minorHAnsi" w:hAnsiTheme="minorHAnsi" w:cstheme="minorHAnsi"/>
          <w:szCs w:val="22"/>
        </w:rPr>
        <w:t>P</w:t>
      </w:r>
      <w:r w:rsidRPr="00AA0FD9">
        <w:rPr>
          <w:rFonts w:asciiTheme="minorHAnsi" w:hAnsiTheme="minorHAnsi" w:cstheme="minorHAnsi"/>
          <w:szCs w:val="22"/>
        </w:rPr>
        <w:t>ředmětu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284869" w:rsidRPr="00AA0FD9">
        <w:rPr>
          <w:rFonts w:asciiTheme="minorHAnsi" w:hAnsiTheme="minorHAnsi" w:cstheme="minorHAnsi"/>
          <w:szCs w:val="22"/>
        </w:rPr>
        <w:t xml:space="preserve">odstavce </w:t>
      </w:r>
      <w:r w:rsidR="00E819C3" w:rsidRPr="00AA0FD9">
        <w:fldChar w:fldCharType="begin"/>
      </w:r>
      <w:r w:rsidR="00E819C3" w:rsidRPr="00AA0FD9">
        <w:instrText xml:space="preserve"> REF _Ref383091804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36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284869" w:rsidRPr="00AA0FD9">
        <w:rPr>
          <w:rFonts w:asciiTheme="minorHAnsi" w:hAnsiTheme="minorHAnsi" w:cstheme="minorHAnsi"/>
          <w:szCs w:val="22"/>
        </w:rPr>
        <w:t xml:space="preserve">Kupní </w:t>
      </w:r>
      <w:r w:rsidRPr="00AA0FD9">
        <w:rPr>
          <w:rFonts w:asciiTheme="minorHAnsi" w:hAnsiTheme="minorHAnsi" w:cstheme="minorHAnsi"/>
          <w:szCs w:val="22"/>
        </w:rPr>
        <w:t>smlouvy.</w:t>
      </w:r>
    </w:p>
    <w:p w14:paraId="21D557D2" w14:textId="77777777" w:rsidR="001D0F7C" w:rsidRPr="00AA0FD9" w:rsidRDefault="001D0F7C" w:rsidP="0095688C">
      <w:pPr>
        <w:rPr>
          <w:rFonts w:asciiTheme="minorHAnsi" w:hAnsiTheme="minorHAnsi" w:cstheme="minorHAnsi"/>
          <w:szCs w:val="22"/>
        </w:rPr>
      </w:pPr>
      <w:bookmarkStart w:id="36" w:name="_Toc380671107"/>
    </w:p>
    <w:p w14:paraId="1096DD8C" w14:textId="77777777" w:rsidR="001D0F7C" w:rsidRPr="00AA0FD9" w:rsidRDefault="001D0F7C" w:rsidP="0095688C">
      <w:pPr>
        <w:rPr>
          <w:rFonts w:asciiTheme="minorHAnsi" w:hAnsiTheme="minorHAnsi" w:cstheme="minorHAnsi"/>
          <w:szCs w:val="22"/>
        </w:rPr>
      </w:pPr>
    </w:p>
    <w:p w14:paraId="06BDF790" w14:textId="77777777" w:rsidR="007F22C9" w:rsidRPr="00AA0FD9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7" w:name="_Toc383117519"/>
      <w:r w:rsidRPr="00AA0FD9">
        <w:rPr>
          <w:rFonts w:asciiTheme="minorHAnsi" w:hAnsiTheme="minorHAnsi" w:cstheme="minorHAnsi"/>
          <w:szCs w:val="22"/>
        </w:rPr>
        <w:t xml:space="preserve">NABYTÍ </w:t>
      </w:r>
      <w:r w:rsidR="007F22C9" w:rsidRPr="00AA0FD9">
        <w:rPr>
          <w:rFonts w:asciiTheme="minorHAnsi" w:hAnsiTheme="minorHAnsi" w:cstheme="minorHAnsi"/>
          <w:szCs w:val="22"/>
        </w:rPr>
        <w:t>VLASTNICKÉHO PRÁVA A</w:t>
      </w:r>
      <w:r w:rsidRPr="00AA0FD9">
        <w:rPr>
          <w:rFonts w:asciiTheme="minorHAnsi" w:hAnsiTheme="minorHAnsi" w:cstheme="minorHAnsi"/>
          <w:szCs w:val="22"/>
        </w:rPr>
        <w:t xml:space="preserve"> PŘECHOD</w:t>
      </w:r>
      <w:r w:rsidR="007F22C9" w:rsidRPr="00AA0FD9">
        <w:rPr>
          <w:rFonts w:asciiTheme="minorHAnsi" w:hAnsiTheme="minorHAnsi" w:cstheme="minorHAnsi"/>
          <w:szCs w:val="22"/>
        </w:rPr>
        <w:t xml:space="preserve"> NEBEZPEČÍ ŠKODY</w:t>
      </w:r>
      <w:bookmarkEnd w:id="36"/>
      <w:bookmarkEnd w:id="37"/>
    </w:p>
    <w:p w14:paraId="40CF0F87" w14:textId="77777777" w:rsidR="002248D0" w:rsidRPr="00AA0FD9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2937B11" w14:textId="77777777" w:rsidR="007F22C9" w:rsidRPr="00AA0FD9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_Ref383124412 \n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40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4EE530E3" w14:textId="77777777" w:rsidR="00D1779D" w:rsidRPr="00AA0FD9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9915C04" w14:textId="77777777" w:rsidR="008D02AF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AA0FD9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8D02AF"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_Ref383124412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40</w:t>
      </w:r>
      <w:r w:rsidR="00E819C3" w:rsidRPr="00AA0FD9">
        <w:fldChar w:fldCharType="end"/>
      </w:r>
      <w:r w:rsidR="008D02AF" w:rsidRPr="00AA0FD9">
        <w:rPr>
          <w:rFonts w:asciiTheme="minorHAnsi" w:hAnsiTheme="minorHAnsi" w:cstheme="minorHAnsi"/>
          <w:szCs w:val="22"/>
        </w:rPr>
        <w:t xml:space="preserve"> </w:t>
      </w:r>
      <w:r w:rsidR="00A1097B" w:rsidRPr="00AA0FD9">
        <w:rPr>
          <w:rFonts w:asciiTheme="minorHAnsi" w:hAnsiTheme="minorHAnsi" w:cstheme="minorHAnsi"/>
          <w:szCs w:val="22"/>
        </w:rPr>
        <w:t xml:space="preserve">Kupní smlouvy </w:t>
      </w:r>
      <w:r w:rsidR="008D02AF" w:rsidRPr="00AA0FD9">
        <w:rPr>
          <w:rFonts w:asciiTheme="minorHAnsi" w:hAnsiTheme="minorHAnsi" w:cstheme="minorHAnsi"/>
          <w:szCs w:val="22"/>
        </w:rPr>
        <w:t>povinnost odevzdat Předmět koupě</w:t>
      </w:r>
      <w:r w:rsidR="00160281" w:rsidRPr="00AA0FD9">
        <w:rPr>
          <w:rFonts w:asciiTheme="minorHAnsi" w:hAnsiTheme="minorHAnsi" w:cstheme="minorHAnsi"/>
          <w:szCs w:val="22"/>
        </w:rPr>
        <w:t xml:space="preserve"> Kupujícímu</w:t>
      </w:r>
      <w:r w:rsidR="008D02AF" w:rsidRPr="00AA0FD9">
        <w:rPr>
          <w:rFonts w:asciiTheme="minorHAnsi" w:hAnsiTheme="minorHAnsi" w:cstheme="minorHAnsi"/>
          <w:szCs w:val="22"/>
        </w:rPr>
        <w:t>.</w:t>
      </w:r>
    </w:p>
    <w:p w14:paraId="6883E057" w14:textId="77777777" w:rsidR="00382EF0" w:rsidRPr="00AA0FD9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42501C" w14:textId="77777777" w:rsidR="00382EF0" w:rsidRPr="00AA0FD9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AA0FD9">
        <w:rPr>
          <w:rFonts w:asciiTheme="minorHAnsi" w:hAnsiTheme="minorHAnsi" w:cstheme="minorHAnsi"/>
          <w:szCs w:val="22"/>
        </w:rPr>
        <w:t>§ 2121 – 2123 Občanského zákoníku a rovněž obchodní zvyklosti, jež jsou svým smyslem nebo účinky stejné nebo obdobné uvedeným ustanovením, se ne</w:t>
      </w:r>
      <w:r w:rsidRPr="00AA0FD9">
        <w:rPr>
          <w:rFonts w:asciiTheme="minorHAnsi" w:hAnsiTheme="minorHAnsi" w:cstheme="minorHAnsi"/>
          <w:szCs w:val="22"/>
        </w:rPr>
        <w:t>po</w:t>
      </w:r>
      <w:r w:rsidR="00382EF0" w:rsidRPr="00AA0FD9">
        <w:rPr>
          <w:rFonts w:asciiTheme="minorHAnsi" w:hAnsiTheme="minorHAnsi" w:cstheme="minorHAnsi"/>
          <w:szCs w:val="22"/>
        </w:rPr>
        <w:t>užijí.</w:t>
      </w:r>
    </w:p>
    <w:p w14:paraId="5908083B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  <w:bookmarkStart w:id="38" w:name="_Toc380671108"/>
    </w:p>
    <w:p w14:paraId="243092E8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</w:p>
    <w:p w14:paraId="76808F17" w14:textId="77777777" w:rsidR="007F22C9" w:rsidRPr="00AA0FD9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9" w:name="_Toc383117520"/>
      <w:r w:rsidRPr="00AA0FD9">
        <w:rPr>
          <w:rFonts w:asciiTheme="minorHAnsi" w:hAnsiTheme="minorHAnsi" w:cstheme="minorHAnsi"/>
          <w:szCs w:val="22"/>
        </w:rPr>
        <w:t>VADY PLNĚNÍ A ZÁRUKA</w:t>
      </w:r>
      <w:bookmarkEnd w:id="38"/>
      <w:bookmarkEnd w:id="39"/>
    </w:p>
    <w:p w14:paraId="3CFE6A21" w14:textId="77777777" w:rsidR="002248D0" w:rsidRPr="00AA0FD9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73A48BC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49"/>
      <w:r w:rsidRPr="00AA0FD9">
        <w:rPr>
          <w:rFonts w:asciiTheme="minorHAnsi" w:hAnsiTheme="minorHAnsi" w:cstheme="minorHAnsi"/>
          <w:szCs w:val="22"/>
        </w:rPr>
        <w:t>Předmět koupě</w:t>
      </w:r>
      <w:r w:rsidR="00483D68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musí být prost</w:t>
      </w:r>
      <w:r w:rsidR="00A8118C" w:rsidRPr="00AA0FD9">
        <w:rPr>
          <w:rFonts w:asciiTheme="minorHAnsi" w:hAnsiTheme="minorHAnsi" w:cstheme="minorHAnsi"/>
          <w:szCs w:val="22"/>
        </w:rPr>
        <w:t>ý</w:t>
      </w:r>
      <w:r w:rsidRPr="00AA0FD9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AA0FD9">
        <w:rPr>
          <w:rFonts w:asciiTheme="minorHAnsi" w:hAnsiTheme="minorHAnsi" w:cstheme="minorHAnsi"/>
          <w:szCs w:val="22"/>
        </w:rPr>
        <w:t>jiných</w:t>
      </w:r>
      <w:r w:rsidRPr="00AA0FD9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40"/>
      <w:r w:rsidRPr="00AA0FD9">
        <w:rPr>
          <w:rFonts w:asciiTheme="minorHAnsi" w:hAnsiTheme="minorHAnsi" w:cstheme="minorHAnsi"/>
          <w:szCs w:val="22"/>
        </w:rPr>
        <w:t xml:space="preserve"> </w:t>
      </w:r>
      <w:r w:rsidR="008834C9" w:rsidRPr="00AA0FD9">
        <w:rPr>
          <w:rFonts w:asciiTheme="minorHAnsi" w:hAnsiTheme="minorHAnsi" w:cstheme="minorHAnsi"/>
          <w:szCs w:val="22"/>
        </w:rPr>
        <w:t xml:space="preserve">Předmět </w:t>
      </w:r>
      <w:r w:rsidR="006332C8" w:rsidRPr="00AA0FD9">
        <w:rPr>
          <w:rFonts w:asciiTheme="minorHAnsi" w:hAnsiTheme="minorHAnsi" w:cstheme="minorHAnsi"/>
          <w:szCs w:val="22"/>
        </w:rPr>
        <w:t xml:space="preserve">koupě </w:t>
      </w:r>
      <w:r w:rsidRPr="00AA0FD9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AA0FD9">
        <w:rPr>
          <w:rFonts w:asciiTheme="minorHAnsi" w:hAnsiTheme="minorHAnsi" w:cstheme="minorHAnsi"/>
          <w:szCs w:val="22"/>
        </w:rPr>
        <w:t>jiná</w:t>
      </w:r>
      <w:r w:rsidR="005C6B5F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osoba.</w:t>
      </w:r>
    </w:p>
    <w:p w14:paraId="6205187B" w14:textId="77777777" w:rsidR="00483D68" w:rsidRPr="00AA0FD9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8890BC2" w14:textId="77777777" w:rsidR="007F22C9" w:rsidRPr="00AA0FD9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1" w:name="_Ref380659994"/>
      <w:r w:rsidRPr="00AA0FD9">
        <w:rPr>
          <w:rFonts w:asciiTheme="minorHAnsi" w:hAnsiTheme="minorHAnsi" w:cstheme="minorHAnsi"/>
          <w:szCs w:val="22"/>
        </w:rPr>
        <w:t>P</w:t>
      </w:r>
      <w:r w:rsidR="007F22C9" w:rsidRPr="00AA0FD9">
        <w:rPr>
          <w:rFonts w:asciiTheme="minorHAnsi" w:hAnsiTheme="minorHAnsi" w:cstheme="minorHAnsi"/>
          <w:szCs w:val="22"/>
        </w:rPr>
        <w:t>rodávající poskytuje Kupujícímu záruku</w:t>
      </w:r>
      <w:r w:rsidRPr="00AA0FD9">
        <w:rPr>
          <w:rFonts w:asciiTheme="minorHAnsi" w:hAnsiTheme="minorHAnsi" w:cstheme="minorHAnsi"/>
          <w:szCs w:val="22"/>
        </w:rPr>
        <w:t xml:space="preserve"> za </w:t>
      </w:r>
      <w:r w:rsidR="007F4F3B" w:rsidRPr="00AA0FD9">
        <w:rPr>
          <w:rFonts w:asciiTheme="minorHAnsi" w:hAnsiTheme="minorHAnsi" w:cstheme="minorHAnsi"/>
          <w:szCs w:val="22"/>
        </w:rPr>
        <w:t>jakost</w:t>
      </w:r>
      <w:r w:rsidR="00CA1884" w:rsidRPr="00AA0FD9">
        <w:rPr>
          <w:rFonts w:asciiTheme="minorHAnsi" w:hAnsiTheme="minorHAnsi" w:cstheme="minorHAnsi"/>
          <w:szCs w:val="22"/>
        </w:rPr>
        <w:t xml:space="preserve"> Předmětu koupě</w:t>
      </w:r>
      <w:r w:rsidR="007F4F3B" w:rsidRPr="00AA0FD9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AA0FD9">
        <w:rPr>
          <w:rFonts w:asciiTheme="minorHAnsi" w:hAnsiTheme="minorHAnsi" w:cstheme="minorHAnsi"/>
          <w:szCs w:val="22"/>
        </w:rPr>
        <w:t>zaručuje</w:t>
      </w:r>
      <w:r w:rsidR="007F4F3B" w:rsidRPr="00AA0FD9">
        <w:rPr>
          <w:rFonts w:asciiTheme="minorHAnsi" w:hAnsiTheme="minorHAnsi" w:cstheme="minorHAnsi"/>
          <w:szCs w:val="22"/>
        </w:rPr>
        <w:t>, že Předmět koupě bud</w:t>
      </w:r>
      <w:r w:rsidR="00A8118C" w:rsidRPr="00AA0FD9">
        <w:rPr>
          <w:rFonts w:asciiTheme="minorHAnsi" w:hAnsiTheme="minorHAnsi" w:cstheme="minorHAnsi"/>
          <w:szCs w:val="22"/>
        </w:rPr>
        <w:t>e</w:t>
      </w:r>
      <w:r w:rsidR="007F4F3B" w:rsidRPr="00AA0FD9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AA0FD9">
        <w:rPr>
          <w:rFonts w:asciiTheme="minorHAnsi" w:hAnsiTheme="minorHAnsi" w:cstheme="minorHAnsi"/>
          <w:szCs w:val="22"/>
        </w:rPr>
        <w:t>ý</w:t>
      </w:r>
      <w:r w:rsidR="007F4F3B" w:rsidRPr="00AA0FD9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AA0FD9">
        <w:rPr>
          <w:rFonts w:asciiTheme="minorHAnsi" w:hAnsiTheme="minorHAnsi" w:cstheme="minorHAnsi"/>
          <w:szCs w:val="22"/>
        </w:rPr>
        <w:t>á</w:t>
      </w:r>
      <w:r w:rsidR="007F4F3B" w:rsidRPr="00AA0FD9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AA0FD9">
        <w:rPr>
          <w:rFonts w:asciiTheme="minorHAnsi" w:hAnsiTheme="minorHAnsi" w:cstheme="minorHAnsi"/>
          <w:szCs w:val="22"/>
        </w:rPr>
        <w:t>Kupní smlouvou</w:t>
      </w:r>
      <w:r w:rsidR="00EB0402" w:rsidRPr="00AA0FD9">
        <w:rPr>
          <w:rFonts w:asciiTheme="minorHAnsi" w:hAnsiTheme="minorHAnsi" w:cstheme="minorHAnsi"/>
          <w:szCs w:val="22"/>
        </w:rPr>
        <w:t xml:space="preserve"> a nebud</w:t>
      </w:r>
      <w:r w:rsidR="00A8118C" w:rsidRPr="00AA0FD9">
        <w:rPr>
          <w:rFonts w:asciiTheme="minorHAnsi" w:hAnsiTheme="minorHAnsi" w:cstheme="minorHAnsi"/>
          <w:szCs w:val="22"/>
        </w:rPr>
        <w:t>e</w:t>
      </w:r>
      <w:r w:rsidR="00EB0402" w:rsidRPr="00AA0FD9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AA0FD9">
        <w:rPr>
          <w:rFonts w:asciiTheme="minorHAnsi" w:hAnsiTheme="minorHAnsi" w:cstheme="minorHAnsi"/>
          <w:szCs w:val="22"/>
        </w:rPr>
        <w:t xml:space="preserve">. </w:t>
      </w:r>
      <w:bookmarkEnd w:id="41"/>
      <w:r w:rsidR="002D6E26" w:rsidRPr="00AA0FD9">
        <w:rPr>
          <w:rFonts w:asciiTheme="minorHAnsi" w:hAnsiTheme="minorHAnsi" w:cstheme="minorHAnsi"/>
          <w:szCs w:val="22"/>
        </w:rPr>
        <w:t xml:space="preserve">Záruční doba činí </w:t>
      </w:r>
      <w:r w:rsidR="00C24494" w:rsidRPr="00AA0FD9">
        <w:rPr>
          <w:rFonts w:asciiTheme="minorHAnsi" w:hAnsiTheme="minorHAnsi" w:cstheme="minorHAnsi"/>
          <w:b/>
          <w:szCs w:val="22"/>
          <w:lang w:eastAsia="en-US"/>
        </w:rPr>
        <w:t>24</w:t>
      </w:r>
      <w:r w:rsidR="002D6E26" w:rsidRPr="00AA0FD9">
        <w:rPr>
          <w:rFonts w:asciiTheme="minorHAnsi" w:hAnsiTheme="minorHAnsi" w:cstheme="minorHAnsi"/>
          <w:szCs w:val="22"/>
        </w:rPr>
        <w:t xml:space="preserve"> </w:t>
      </w:r>
      <w:r w:rsidR="002D6E26" w:rsidRPr="00AA0FD9">
        <w:rPr>
          <w:rFonts w:asciiTheme="minorHAnsi" w:hAnsiTheme="minorHAnsi" w:cstheme="minorHAnsi"/>
          <w:b/>
          <w:szCs w:val="22"/>
        </w:rPr>
        <w:t>měsíců</w:t>
      </w:r>
      <w:r w:rsidRPr="00AA0FD9">
        <w:rPr>
          <w:rFonts w:asciiTheme="minorHAnsi" w:hAnsiTheme="minorHAnsi" w:cstheme="minorHAnsi"/>
          <w:szCs w:val="22"/>
        </w:rPr>
        <w:t xml:space="preserve"> (dále jen „</w:t>
      </w:r>
      <w:r w:rsidRPr="00AA0FD9">
        <w:rPr>
          <w:rFonts w:asciiTheme="minorHAnsi" w:hAnsiTheme="minorHAnsi" w:cstheme="minorHAnsi"/>
          <w:b/>
          <w:i/>
          <w:szCs w:val="22"/>
        </w:rPr>
        <w:t>Záruční doba</w:t>
      </w:r>
      <w:r w:rsidRPr="00AA0FD9">
        <w:rPr>
          <w:rFonts w:asciiTheme="minorHAnsi" w:hAnsiTheme="minorHAnsi" w:cstheme="minorHAnsi"/>
          <w:szCs w:val="22"/>
        </w:rPr>
        <w:t>“)</w:t>
      </w:r>
      <w:r w:rsidR="002D6E26" w:rsidRPr="00AA0FD9">
        <w:rPr>
          <w:rFonts w:asciiTheme="minorHAnsi" w:hAnsiTheme="minorHAnsi" w:cstheme="minorHAnsi"/>
          <w:szCs w:val="22"/>
        </w:rPr>
        <w:t>.</w:t>
      </w:r>
      <w:r w:rsidR="00EB0402" w:rsidRPr="00AA0FD9">
        <w:rPr>
          <w:rFonts w:asciiTheme="minorHAnsi" w:hAnsiTheme="minorHAnsi" w:cstheme="minorHAnsi"/>
          <w:szCs w:val="22"/>
        </w:rPr>
        <w:t xml:space="preserve"> </w:t>
      </w:r>
      <w:r w:rsidR="005D141D" w:rsidRPr="00AA0FD9">
        <w:rPr>
          <w:rFonts w:asciiTheme="minorHAnsi" w:hAnsiTheme="minorHAnsi" w:cstheme="minorHAnsi"/>
          <w:szCs w:val="22"/>
        </w:rPr>
        <w:t xml:space="preserve">Záruční doba </w:t>
      </w:r>
      <w:r w:rsidR="00E84E55" w:rsidRPr="00AA0FD9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AA0FD9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5D141D"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_Ref383124412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40</w:t>
      </w:r>
      <w:r w:rsidR="00E819C3" w:rsidRPr="00AA0FD9">
        <w:fldChar w:fldCharType="end"/>
      </w:r>
      <w:r w:rsidR="005D141D" w:rsidRPr="00AA0FD9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AA0FD9">
        <w:rPr>
          <w:rFonts w:asciiTheme="minorHAnsi" w:hAnsiTheme="minorHAnsi" w:cstheme="minorHAnsi"/>
          <w:szCs w:val="22"/>
        </w:rPr>
        <w:t xml:space="preserve"> Kupujícímu</w:t>
      </w:r>
      <w:r w:rsidR="005D141D" w:rsidRPr="00AA0FD9">
        <w:rPr>
          <w:rFonts w:asciiTheme="minorHAnsi" w:hAnsiTheme="minorHAnsi" w:cstheme="minorHAnsi"/>
          <w:szCs w:val="22"/>
        </w:rPr>
        <w:t>.</w:t>
      </w:r>
    </w:p>
    <w:p w14:paraId="3C9512F4" w14:textId="77777777" w:rsidR="00101BCE" w:rsidRPr="00AA0FD9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E04EFAF" w14:textId="77777777" w:rsidR="00EB0402" w:rsidRPr="00AA0FD9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AA0FD9">
        <w:rPr>
          <w:rFonts w:asciiTheme="minorHAnsi" w:hAnsiTheme="minorHAnsi" w:cstheme="minorHAnsi"/>
          <w:szCs w:val="22"/>
        </w:rPr>
        <w:t xml:space="preserve">vadný, </w:t>
      </w:r>
      <w:r w:rsidRPr="00AA0FD9">
        <w:rPr>
          <w:rFonts w:asciiTheme="minorHAnsi" w:hAnsiTheme="minorHAnsi" w:cstheme="minorHAnsi"/>
          <w:szCs w:val="22"/>
        </w:rPr>
        <w:t>nebude-li:</w:t>
      </w:r>
    </w:p>
    <w:p w14:paraId="5E6BECA1" w14:textId="77777777" w:rsidR="00301B3F" w:rsidRPr="00AA0FD9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při převzetí Kupujícím</w:t>
      </w:r>
      <w:r w:rsidR="006E09CE" w:rsidRPr="00AA0FD9">
        <w:rPr>
          <w:rFonts w:asciiTheme="minorHAnsi" w:hAnsiTheme="minorHAnsi" w:cstheme="minorHAnsi"/>
          <w:szCs w:val="22"/>
        </w:rPr>
        <w:t xml:space="preserve"> </w:t>
      </w:r>
      <w:r w:rsidR="009712FA" w:rsidRPr="00AA0FD9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AA0FD9">
        <w:rPr>
          <w:rFonts w:asciiTheme="minorHAnsi" w:hAnsiTheme="minorHAnsi" w:cstheme="minorHAnsi"/>
          <w:szCs w:val="22"/>
        </w:rPr>
        <w:t xml:space="preserve">mít vlastnosti </w:t>
      </w:r>
      <w:r w:rsidR="009712FA" w:rsidRPr="00AA0FD9">
        <w:rPr>
          <w:rFonts w:asciiTheme="minorHAnsi" w:hAnsiTheme="minorHAnsi" w:cstheme="minorHAnsi"/>
          <w:szCs w:val="22"/>
        </w:rPr>
        <w:t>sjednané</w:t>
      </w:r>
      <w:r w:rsidR="00301B3F" w:rsidRPr="00AA0FD9">
        <w:rPr>
          <w:rFonts w:asciiTheme="minorHAnsi" w:hAnsiTheme="minorHAnsi" w:cstheme="minorHAnsi"/>
          <w:szCs w:val="22"/>
        </w:rPr>
        <w:t xml:space="preserve"> Kupní smlouvou </w:t>
      </w:r>
      <w:r w:rsidR="006E09CE" w:rsidRPr="00AA0FD9">
        <w:rPr>
          <w:rFonts w:asciiTheme="minorHAnsi" w:hAnsiTheme="minorHAnsi" w:cstheme="minorHAnsi"/>
          <w:szCs w:val="22"/>
        </w:rPr>
        <w:t>nebo</w:t>
      </w:r>
    </w:p>
    <w:p w14:paraId="6D61D771" w14:textId="77777777" w:rsidR="00301B3F" w:rsidRPr="00AA0FD9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AA0FD9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5D930D06" w14:textId="77777777" w:rsidR="0043528D" w:rsidRPr="00AA0FD9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AA0FD9">
        <w:rPr>
          <w:rFonts w:asciiTheme="minorHAnsi" w:hAnsiTheme="minorHAnsi" w:cstheme="minorHAnsi"/>
          <w:szCs w:val="22"/>
        </w:rPr>
        <w:t>.</w:t>
      </w:r>
    </w:p>
    <w:p w14:paraId="6D678C7F" w14:textId="77777777" w:rsidR="0043528D" w:rsidRPr="00AA0FD9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85E4DD" w14:textId="77777777" w:rsidR="008F1066" w:rsidRPr="00AA0FD9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lastRenderedPageBreak/>
        <w:t xml:space="preserve">Související </w:t>
      </w:r>
      <w:r w:rsidR="00DF4D32" w:rsidRPr="00AA0FD9">
        <w:rPr>
          <w:rFonts w:asciiTheme="minorHAnsi" w:hAnsiTheme="minorHAnsi" w:cstheme="minorHAnsi"/>
          <w:szCs w:val="22"/>
        </w:rPr>
        <w:t>plnění musí být prosta faktický</w:t>
      </w:r>
      <w:r w:rsidR="00D46DB3" w:rsidRPr="00AA0FD9">
        <w:rPr>
          <w:rFonts w:asciiTheme="minorHAnsi" w:hAnsiTheme="minorHAnsi" w:cstheme="minorHAnsi"/>
          <w:szCs w:val="22"/>
        </w:rPr>
        <w:t>ch</w:t>
      </w:r>
      <w:r w:rsidR="00DF4D32" w:rsidRPr="00AA0FD9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AA0FD9">
        <w:rPr>
          <w:rFonts w:asciiTheme="minorHAnsi" w:hAnsiTheme="minorHAnsi" w:cstheme="minorHAnsi"/>
          <w:szCs w:val="22"/>
        </w:rPr>
        <w:t xml:space="preserve">Související </w:t>
      </w:r>
      <w:r w:rsidR="00DF4D32" w:rsidRPr="00AA0FD9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AA0FD9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AA0FD9">
        <w:rPr>
          <w:rFonts w:asciiTheme="minorHAnsi" w:hAnsiTheme="minorHAnsi" w:cstheme="minorHAnsi"/>
          <w:szCs w:val="22"/>
        </w:rPr>
        <w:t xml:space="preserve">Souvisejícího </w:t>
      </w:r>
      <w:r w:rsidR="008F1066" w:rsidRPr="00AA0FD9">
        <w:rPr>
          <w:rFonts w:asciiTheme="minorHAnsi" w:hAnsiTheme="minorHAnsi" w:cstheme="minorHAnsi"/>
          <w:szCs w:val="22"/>
        </w:rPr>
        <w:t xml:space="preserve">plnění, </w:t>
      </w:r>
      <w:r w:rsidR="006204A7" w:rsidRPr="00AA0FD9">
        <w:rPr>
          <w:rFonts w:asciiTheme="minorHAnsi" w:hAnsiTheme="minorHAnsi" w:cstheme="minorHAnsi"/>
          <w:szCs w:val="22"/>
        </w:rPr>
        <w:t>po</w:t>
      </w:r>
      <w:r w:rsidR="008F1066" w:rsidRPr="00AA0FD9">
        <w:rPr>
          <w:rFonts w:asciiTheme="minorHAnsi" w:hAnsiTheme="minorHAnsi" w:cstheme="minorHAnsi"/>
          <w:szCs w:val="22"/>
        </w:rPr>
        <w:t>užijí se u</w:t>
      </w:r>
      <w:r w:rsidR="006204A7" w:rsidRPr="00AA0FD9">
        <w:rPr>
          <w:rFonts w:asciiTheme="minorHAnsi" w:hAnsiTheme="minorHAnsi" w:cstheme="minorHAnsi"/>
          <w:szCs w:val="22"/>
        </w:rPr>
        <w:t>jednání</w:t>
      </w:r>
      <w:r w:rsidR="008F1066" w:rsidRPr="00AA0FD9">
        <w:rPr>
          <w:rFonts w:asciiTheme="minorHAnsi" w:hAnsiTheme="minorHAnsi" w:cstheme="minorHAnsi"/>
          <w:szCs w:val="22"/>
        </w:rPr>
        <w:t xml:space="preserve"> odstavců </w:t>
      </w:r>
      <w:r w:rsidR="00E819C3" w:rsidRPr="00AA0FD9">
        <w:fldChar w:fldCharType="begin"/>
      </w:r>
      <w:r w:rsidR="00E819C3" w:rsidRPr="00AA0FD9">
        <w:instrText xml:space="preserve"> REF _Ref474502467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66</w:t>
      </w:r>
      <w:r w:rsidR="00E819C3" w:rsidRPr="00AA0FD9">
        <w:fldChar w:fldCharType="end"/>
      </w:r>
      <w:r w:rsidR="00945FE4" w:rsidRPr="00AA0FD9">
        <w:rPr>
          <w:rFonts w:asciiTheme="minorHAnsi" w:hAnsiTheme="minorHAnsi" w:cstheme="minorHAnsi"/>
          <w:szCs w:val="22"/>
        </w:rPr>
        <w:t xml:space="preserve"> </w:t>
      </w:r>
      <w:r w:rsidR="008F1066" w:rsidRPr="00AA0FD9">
        <w:rPr>
          <w:rFonts w:asciiTheme="minorHAnsi" w:hAnsiTheme="minorHAnsi" w:cstheme="minorHAnsi"/>
          <w:szCs w:val="22"/>
        </w:rPr>
        <w:t>–</w:t>
      </w:r>
      <w:r w:rsidR="00177C19" w:rsidRPr="00AA0FD9">
        <w:rPr>
          <w:rFonts w:asciiTheme="minorHAnsi" w:hAnsiTheme="minorHAnsi" w:cstheme="minorHAnsi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_Ref383156095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75</w:t>
      </w:r>
      <w:r w:rsidR="00E819C3" w:rsidRPr="00AA0FD9">
        <w:fldChar w:fldCharType="end"/>
      </w:r>
      <w:r w:rsidR="008F1066" w:rsidRPr="00AA0FD9">
        <w:rPr>
          <w:rFonts w:asciiTheme="minorHAnsi" w:hAnsiTheme="minorHAnsi" w:cstheme="minorHAnsi"/>
          <w:szCs w:val="22"/>
        </w:rPr>
        <w:t xml:space="preserve"> </w:t>
      </w:r>
      <w:r w:rsidR="006D0AC8" w:rsidRPr="00AA0FD9">
        <w:rPr>
          <w:rFonts w:asciiTheme="minorHAnsi" w:hAnsiTheme="minorHAnsi" w:cstheme="minorHAnsi"/>
          <w:szCs w:val="22"/>
        </w:rPr>
        <w:t xml:space="preserve">Kupní smlouvy </w:t>
      </w:r>
      <w:r w:rsidR="008F1066" w:rsidRPr="00AA0FD9">
        <w:rPr>
          <w:rFonts w:asciiTheme="minorHAnsi" w:hAnsiTheme="minorHAnsi" w:cstheme="minorHAnsi"/>
          <w:szCs w:val="22"/>
        </w:rPr>
        <w:t>obdobně.</w:t>
      </w:r>
    </w:p>
    <w:p w14:paraId="03A9CE87" w14:textId="77777777" w:rsidR="00DF4D32" w:rsidRPr="00AA0FD9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464B529" w14:textId="77777777" w:rsidR="007F22C9" w:rsidRPr="00AA0FD9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686AE80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E13EB7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AA0FD9">
        <w:rPr>
          <w:rFonts w:asciiTheme="minorHAnsi" w:hAnsiTheme="minorHAnsi" w:cstheme="minorHAnsi"/>
          <w:szCs w:val="22"/>
        </w:rPr>
        <w:t>jinými</w:t>
      </w:r>
      <w:r w:rsidRPr="00AA0FD9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AA0FD9">
        <w:rPr>
          <w:rFonts w:asciiTheme="minorHAnsi" w:hAnsiTheme="minorHAnsi" w:cstheme="minorHAnsi"/>
          <w:szCs w:val="22"/>
        </w:rPr>
        <w:t>dokumenty</w:t>
      </w:r>
      <w:r w:rsidRPr="00AA0FD9">
        <w:rPr>
          <w:rFonts w:asciiTheme="minorHAnsi" w:hAnsiTheme="minorHAnsi" w:cstheme="minorHAnsi"/>
          <w:szCs w:val="22"/>
        </w:rPr>
        <w:t xml:space="preserve"> nebo pokyny, k</w:t>
      </w:r>
      <w:r w:rsidR="00CE3E03" w:rsidRPr="00AA0FD9">
        <w:rPr>
          <w:rFonts w:asciiTheme="minorHAnsi" w:hAnsiTheme="minorHAnsi" w:cstheme="minorHAnsi"/>
          <w:szCs w:val="22"/>
        </w:rPr>
        <w:t>teré obdržel</w:t>
      </w:r>
      <w:r w:rsidR="00177F42" w:rsidRPr="00AA0FD9">
        <w:rPr>
          <w:rFonts w:asciiTheme="minorHAnsi" w:hAnsiTheme="minorHAnsi" w:cstheme="minorHAnsi"/>
          <w:szCs w:val="22"/>
        </w:rPr>
        <w:t>i</w:t>
      </w:r>
      <w:r w:rsidR="00CE3E03" w:rsidRPr="00AA0FD9">
        <w:rPr>
          <w:rFonts w:asciiTheme="minorHAnsi" w:hAnsiTheme="minorHAnsi" w:cstheme="minorHAnsi"/>
          <w:szCs w:val="22"/>
        </w:rPr>
        <w:t xml:space="preserve"> od Prodávajícího.</w:t>
      </w:r>
    </w:p>
    <w:p w14:paraId="572FC0A1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FDCBA2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AA0FD9">
        <w:rPr>
          <w:rFonts w:asciiTheme="minorHAnsi" w:hAnsiTheme="minorHAnsi" w:cstheme="minorHAnsi"/>
          <w:szCs w:val="22"/>
        </w:rPr>
        <w:t>jiná</w:t>
      </w:r>
      <w:r w:rsidRPr="00AA0FD9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C79FC50" w14:textId="77777777" w:rsidR="00CE3E03" w:rsidRPr="00AA0FD9" w:rsidRDefault="00CE3E03" w:rsidP="0095688C">
      <w:pPr>
        <w:rPr>
          <w:rFonts w:asciiTheme="minorHAnsi" w:hAnsiTheme="minorHAnsi" w:cstheme="minorHAnsi"/>
          <w:szCs w:val="22"/>
        </w:rPr>
      </w:pPr>
    </w:p>
    <w:p w14:paraId="1ED16993" w14:textId="77777777" w:rsidR="00C8035A" w:rsidRPr="00AA0FD9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62CBDE14" w14:textId="77777777" w:rsidR="00CE3E03" w:rsidRPr="00AA0FD9" w:rsidRDefault="00CE3E03" w:rsidP="0095688C">
      <w:pPr>
        <w:rPr>
          <w:rFonts w:asciiTheme="minorHAnsi" w:hAnsiTheme="minorHAnsi" w:cstheme="minorHAnsi"/>
          <w:szCs w:val="22"/>
        </w:rPr>
      </w:pPr>
    </w:p>
    <w:p w14:paraId="42138F84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  <w:bookmarkStart w:id="42" w:name="_Toc380671109"/>
    </w:p>
    <w:p w14:paraId="03758429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3" w:name="_Toc383117521"/>
      <w:r w:rsidRPr="00AA0FD9">
        <w:rPr>
          <w:rFonts w:asciiTheme="minorHAnsi" w:hAnsiTheme="minorHAnsi" w:cstheme="minorHAnsi"/>
          <w:szCs w:val="22"/>
        </w:rPr>
        <w:t>UPLATNĚNÍ PRÁV Z VADNÉHO PLNĚNÍ</w:t>
      </w:r>
      <w:bookmarkEnd w:id="42"/>
      <w:bookmarkEnd w:id="43"/>
    </w:p>
    <w:p w14:paraId="4E5BDE21" w14:textId="77777777" w:rsidR="002248D0" w:rsidRPr="00AA0FD9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5656B89" w14:textId="77777777" w:rsidR="007F22C9" w:rsidRPr="00AA0FD9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414033"/>
      <w:r w:rsidRPr="00AA0FD9">
        <w:rPr>
          <w:rFonts w:asciiTheme="minorHAnsi" w:hAnsiTheme="minorHAnsi" w:cstheme="minorHAnsi"/>
          <w:szCs w:val="22"/>
        </w:rPr>
        <w:t>Má-li Předmět koupě vad</w:t>
      </w:r>
      <w:r w:rsidR="00894E39" w:rsidRPr="00AA0FD9">
        <w:rPr>
          <w:rFonts w:asciiTheme="minorHAnsi" w:hAnsiTheme="minorHAnsi" w:cstheme="minorHAnsi"/>
          <w:szCs w:val="22"/>
        </w:rPr>
        <w:t>u</w:t>
      </w:r>
      <w:r w:rsidRPr="00AA0FD9">
        <w:rPr>
          <w:rFonts w:asciiTheme="minorHAnsi" w:hAnsiTheme="minorHAnsi" w:cstheme="minorHAnsi"/>
          <w:szCs w:val="22"/>
        </w:rPr>
        <w:t xml:space="preserve"> a o</w:t>
      </w:r>
      <w:r w:rsidR="007F22C9" w:rsidRPr="00AA0FD9">
        <w:rPr>
          <w:rFonts w:asciiTheme="minorHAnsi" w:hAnsiTheme="minorHAnsi" w:cstheme="minorHAnsi"/>
          <w:szCs w:val="22"/>
        </w:rPr>
        <w:t>dpovídá-li Prodávající za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716398" w:rsidRPr="00AA0FD9">
        <w:rPr>
          <w:rFonts w:asciiTheme="minorHAnsi" w:hAnsiTheme="minorHAnsi" w:cstheme="minorHAnsi"/>
          <w:szCs w:val="22"/>
        </w:rPr>
        <w:t xml:space="preserve">tuto vadu </w:t>
      </w:r>
      <w:r w:rsidR="007F22C9" w:rsidRPr="00AA0FD9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4"/>
    </w:p>
    <w:p w14:paraId="0EDB2E8E" w14:textId="77777777" w:rsidR="00CE3E03" w:rsidRPr="00AA0FD9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95B184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AA0FD9">
        <w:rPr>
          <w:rFonts w:asciiTheme="minorHAnsi" w:hAnsiTheme="minorHAnsi" w:cstheme="minorHAnsi"/>
          <w:szCs w:val="22"/>
        </w:rPr>
        <w:t xml:space="preserve">vady </w:t>
      </w:r>
      <w:r w:rsidRPr="00AA0FD9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AA0FD9">
        <w:rPr>
          <w:rFonts w:asciiTheme="minorHAnsi" w:hAnsiTheme="minorHAnsi" w:cstheme="minorHAnsi"/>
          <w:szCs w:val="22"/>
        </w:rPr>
        <w:t xml:space="preserve">písemně </w:t>
      </w:r>
      <w:r w:rsidRPr="00AA0FD9">
        <w:rPr>
          <w:rFonts w:asciiTheme="minorHAnsi" w:hAnsiTheme="minorHAnsi" w:cstheme="minorHAnsi"/>
          <w:szCs w:val="22"/>
        </w:rPr>
        <w:t>potvrdit</w:t>
      </w:r>
      <w:r w:rsidR="00E96D23" w:rsidRPr="00AA0FD9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AA0FD9">
        <w:rPr>
          <w:rFonts w:asciiTheme="minorHAnsi" w:hAnsiTheme="minorHAnsi" w:cstheme="minorHAnsi"/>
          <w:szCs w:val="22"/>
        </w:rPr>
        <w:t xml:space="preserve"> Prodávajícímu</w:t>
      </w:r>
      <w:r w:rsidRPr="00AA0FD9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AA0FD9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AA0FD9">
        <w:rPr>
          <w:rFonts w:asciiTheme="minorHAnsi" w:hAnsiTheme="minorHAnsi" w:cstheme="minorHAnsi"/>
          <w:szCs w:val="22"/>
        </w:rPr>
        <w:t xml:space="preserve">s Kupujícím </w:t>
      </w:r>
      <w:r w:rsidR="008437B6" w:rsidRPr="00AA0FD9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AA0FD9">
        <w:rPr>
          <w:rFonts w:asciiTheme="minorHAnsi" w:hAnsiTheme="minorHAnsi" w:cstheme="minorHAnsi"/>
          <w:szCs w:val="22"/>
        </w:rPr>
        <w:t xml:space="preserve">s Kupujícím </w:t>
      </w:r>
      <w:r w:rsidR="008437B6" w:rsidRPr="00AA0FD9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4EC7C3B5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0ABDDC7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AA0FD9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AA0FD9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AA0FD9">
        <w:rPr>
          <w:rFonts w:asciiTheme="minorHAnsi" w:hAnsiTheme="minorHAnsi" w:cstheme="minorHAnsi"/>
          <w:szCs w:val="22"/>
        </w:rPr>
        <w:t>,</w:t>
      </w:r>
      <w:r w:rsidR="003D3828" w:rsidRPr="00AA0FD9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3C681221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8C58F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5" w:name="_Ref380667242"/>
      <w:r w:rsidRPr="00AA0FD9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5"/>
      <w:r w:rsidR="005C0E92" w:rsidRPr="00AA0FD9">
        <w:rPr>
          <w:rFonts w:asciiTheme="minorHAnsi" w:hAnsiTheme="minorHAnsi" w:cstheme="minorHAnsi"/>
          <w:szCs w:val="22"/>
        </w:rPr>
        <w:t>:</w:t>
      </w:r>
    </w:p>
    <w:p w14:paraId="463E3241" w14:textId="77777777" w:rsidR="00867B5F" w:rsidRPr="00AA0FD9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AA0FD9">
        <w:rPr>
          <w:rFonts w:asciiTheme="minorHAnsi" w:hAnsiTheme="minorHAnsi" w:cstheme="minorHAnsi"/>
          <w:szCs w:val="22"/>
        </w:rPr>
        <w:t xml:space="preserve"> nebo</w:t>
      </w:r>
    </w:p>
    <w:p w14:paraId="5B1AD3BC" w14:textId="77777777" w:rsidR="00867B5F" w:rsidRPr="00AA0FD9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AA0FD9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AA0FD9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2F39B142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na odstranění v</w:t>
      </w:r>
      <w:r w:rsidR="006A760C" w:rsidRPr="00AA0FD9">
        <w:rPr>
          <w:rFonts w:asciiTheme="minorHAnsi" w:hAnsiTheme="minorHAnsi" w:cstheme="minorHAnsi"/>
          <w:szCs w:val="22"/>
        </w:rPr>
        <w:t>ady</w:t>
      </w:r>
      <w:r w:rsidR="00867B5F" w:rsidRPr="00AA0FD9">
        <w:rPr>
          <w:rFonts w:asciiTheme="minorHAnsi" w:hAnsiTheme="minorHAnsi" w:cstheme="minorHAnsi"/>
          <w:szCs w:val="22"/>
        </w:rPr>
        <w:t xml:space="preserve"> bezplatnou</w:t>
      </w:r>
      <w:r w:rsidR="006A760C" w:rsidRPr="00AA0FD9">
        <w:rPr>
          <w:rFonts w:asciiTheme="minorHAnsi" w:hAnsiTheme="minorHAnsi" w:cstheme="minorHAnsi"/>
          <w:szCs w:val="22"/>
        </w:rPr>
        <w:t xml:space="preserve"> opravou Předmětu koupě</w:t>
      </w:r>
      <w:r w:rsidRPr="00AA0FD9">
        <w:rPr>
          <w:rFonts w:asciiTheme="minorHAnsi" w:hAnsiTheme="minorHAnsi" w:cstheme="minorHAnsi"/>
          <w:szCs w:val="22"/>
        </w:rPr>
        <w:t>,</w:t>
      </w:r>
      <w:r w:rsidR="0030394F" w:rsidRPr="00AA0FD9">
        <w:rPr>
          <w:rFonts w:asciiTheme="minorHAnsi" w:hAnsiTheme="minorHAnsi" w:cstheme="minorHAnsi"/>
          <w:szCs w:val="22"/>
        </w:rPr>
        <w:t xml:space="preserve"> nebo</w:t>
      </w:r>
    </w:p>
    <w:p w14:paraId="53520246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AA0FD9">
        <w:rPr>
          <w:rFonts w:asciiTheme="minorHAnsi" w:hAnsiTheme="minorHAnsi" w:cstheme="minorHAnsi"/>
          <w:szCs w:val="22"/>
        </w:rPr>
        <w:t>Ceny</w:t>
      </w:r>
      <w:r w:rsidRPr="00AA0FD9">
        <w:rPr>
          <w:rFonts w:asciiTheme="minorHAnsi" w:hAnsiTheme="minorHAnsi" w:cstheme="minorHAnsi"/>
          <w:szCs w:val="22"/>
        </w:rPr>
        <w:t>, nebo</w:t>
      </w:r>
    </w:p>
    <w:p w14:paraId="0C2E1458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odstoupit od Kupní smlouvy.</w:t>
      </w:r>
    </w:p>
    <w:p w14:paraId="5ECF306F" w14:textId="77777777" w:rsidR="00CE3E03" w:rsidRPr="00AA0FD9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20291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AA0FD9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AA0FD9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AA0FD9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AA0FD9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AA0FD9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AA0FD9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AA0FD9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AA0FD9">
        <w:rPr>
          <w:rFonts w:asciiTheme="minorHAnsi" w:hAnsiTheme="minorHAnsi" w:cstheme="minorHAnsi"/>
          <w:color w:val="000000"/>
          <w:szCs w:val="22"/>
        </w:rPr>
        <w:t>znovu</w:t>
      </w:r>
      <w:r w:rsidRPr="00AA0FD9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0FA95244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C5A928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52F7550C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868E63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AA0FD9">
        <w:rPr>
          <w:rFonts w:asciiTheme="minorHAnsi" w:hAnsiTheme="minorHAnsi" w:cstheme="minorHAnsi"/>
          <w:szCs w:val="22"/>
        </w:rPr>
        <w:t>musí</w:t>
      </w:r>
      <w:r w:rsidRPr="00AA0FD9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AA0FD9">
        <w:rPr>
          <w:rFonts w:asciiTheme="minorHAnsi" w:hAnsiTheme="minorHAnsi" w:cstheme="minorHAnsi"/>
          <w:szCs w:val="22"/>
        </w:rPr>
        <w:t>, a to</w:t>
      </w:r>
      <w:r w:rsidRPr="00AA0FD9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461174C9" w14:textId="77777777" w:rsidR="00CE3E03" w:rsidRPr="00AA0FD9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6BA1092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má </w:t>
      </w:r>
      <w:r w:rsidR="002B2D24" w:rsidRPr="00AA0FD9">
        <w:rPr>
          <w:rFonts w:asciiTheme="minorHAnsi" w:hAnsiTheme="minorHAnsi" w:cstheme="minorHAnsi"/>
          <w:szCs w:val="22"/>
        </w:rPr>
        <w:t>právo</w:t>
      </w:r>
      <w:r w:rsidRPr="00AA0FD9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4B1A8ACE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  <w:bookmarkStart w:id="46" w:name="_Toc380671110"/>
    </w:p>
    <w:p w14:paraId="544BCB8A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</w:p>
    <w:p w14:paraId="7ACC4AA4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7" w:name="_Toc383117522"/>
      <w:r w:rsidRPr="00AA0FD9">
        <w:rPr>
          <w:rFonts w:asciiTheme="minorHAnsi" w:hAnsiTheme="minorHAnsi" w:cstheme="minorHAnsi"/>
          <w:szCs w:val="22"/>
        </w:rPr>
        <w:t>PODMÍNKY ODSTRANĚNÍ VAD</w:t>
      </w:r>
      <w:bookmarkEnd w:id="46"/>
      <w:bookmarkEnd w:id="47"/>
    </w:p>
    <w:p w14:paraId="0A5869CC" w14:textId="77777777" w:rsidR="002248D0" w:rsidRPr="00AA0F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CDF6017" w14:textId="77777777" w:rsidR="00D6604A" w:rsidRPr="00AA0FD9" w:rsidRDefault="00D6604A" w:rsidP="00D6604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474502467"/>
      <w:r w:rsidRPr="00AA0FD9">
        <w:rPr>
          <w:rFonts w:asciiTheme="minorHAnsi" w:hAnsiTheme="minorHAnsi" w:cstheme="minorHAnsi"/>
          <w:szCs w:val="22"/>
        </w:rPr>
        <w:t>Prodávající je povinen odstranit Kupujícím reklamovanou vadu</w:t>
      </w:r>
      <w:bookmarkStart w:id="49" w:name="_Ref505357316"/>
      <w:r w:rsidRPr="00AA0FD9">
        <w:rPr>
          <w:rFonts w:asciiTheme="minorHAnsi" w:hAnsiTheme="minorHAnsi" w:cstheme="minorHAnsi"/>
          <w:szCs w:val="22"/>
        </w:rPr>
        <w:t xml:space="preserve"> bez zbytečného odkladu</w:t>
      </w:r>
      <w:bookmarkEnd w:id="49"/>
      <w:r w:rsidRPr="00AA0FD9">
        <w:rPr>
          <w:rFonts w:asciiTheme="minorHAnsi" w:hAnsiTheme="minorHAnsi" w:cstheme="minorHAnsi"/>
          <w:szCs w:val="22"/>
        </w:rPr>
        <w:t>, nedohodnou-li se Kupující s Prodávajícím písemně jinak. N</w:t>
      </w:r>
      <w:r w:rsidRPr="00AA0FD9">
        <w:rPr>
          <w:rFonts w:asciiTheme="minorHAnsi" w:hAnsiTheme="minorHAnsi" w:cstheme="minorBidi"/>
        </w:rPr>
        <w:t>ebude-li Prodávající schopen odstranit</w:t>
      </w:r>
      <w:r w:rsidR="00AB35CE" w:rsidRPr="00AA0FD9">
        <w:rPr>
          <w:rFonts w:asciiTheme="minorHAnsi" w:hAnsiTheme="minorHAnsi" w:cstheme="minorBidi"/>
        </w:rPr>
        <w:t>, resp. neodstraní-li</w:t>
      </w:r>
      <w:r w:rsidRPr="00AA0FD9">
        <w:rPr>
          <w:rFonts w:asciiTheme="minorHAnsi" w:hAnsiTheme="minorHAnsi" w:cstheme="minorBidi"/>
        </w:rPr>
        <w:t xml:space="preserve"> Kupujícím reklamovanou vadu</w:t>
      </w:r>
      <w:r w:rsidRPr="00AA0FD9">
        <w:rPr>
          <w:rFonts w:asciiTheme="minorHAnsi" w:hAnsiTheme="minorHAnsi" w:cstheme="minorHAnsi"/>
          <w:szCs w:val="22"/>
        </w:rPr>
        <w:t xml:space="preserve"> do 15 kalendářních dnů ode dne zahájení odstraňování vady</w:t>
      </w:r>
      <w:r w:rsidRPr="00AA0FD9">
        <w:rPr>
          <w:rFonts w:asciiTheme="minorHAnsi" w:hAnsiTheme="minorHAnsi" w:cstheme="minorBidi"/>
        </w:rPr>
        <w:t xml:space="preserve"> (např. z důvodu potřeby zajistit dodání náhradních dílů nebo součástek Předmětu koupě ze zahraničí), je Prodávající povinen </w:t>
      </w:r>
      <w:r w:rsidR="00B73A0D" w:rsidRPr="00AA0FD9">
        <w:rPr>
          <w:rFonts w:asciiTheme="minorHAnsi" w:hAnsiTheme="minorHAnsi" w:cstheme="minorHAnsi"/>
          <w:szCs w:val="22"/>
        </w:rPr>
        <w:t>do 15 kalendářních dnů ode dne zahájení odstraňování vady</w:t>
      </w:r>
      <w:r w:rsidR="00B73A0D" w:rsidRPr="00AA0FD9">
        <w:rPr>
          <w:rFonts w:asciiTheme="minorHAnsi" w:hAnsiTheme="minorHAnsi" w:cstheme="minorBidi"/>
        </w:rPr>
        <w:t xml:space="preserve"> </w:t>
      </w:r>
      <w:r w:rsidRPr="00AA0FD9">
        <w:rPr>
          <w:rFonts w:asciiTheme="minorHAnsi" w:hAnsiTheme="minorHAnsi" w:cstheme="minorBidi"/>
        </w:rPr>
        <w:t>vypůjčit Kupujícímu na svůj náklad a nebezpečí náhradní Předmět koupě či jeho část (dále jen „</w:t>
      </w:r>
      <w:r w:rsidRPr="00AA0FD9">
        <w:rPr>
          <w:rFonts w:asciiTheme="minorHAnsi" w:hAnsiTheme="minorHAnsi" w:cstheme="minorBidi"/>
          <w:b/>
          <w:i/>
        </w:rPr>
        <w:t>Náhradní Předmět koupě</w:t>
      </w:r>
      <w:r w:rsidRPr="00AA0FD9">
        <w:rPr>
          <w:rFonts w:asciiTheme="minorHAnsi" w:hAnsiTheme="minorHAnsi" w:cstheme="minorBidi"/>
        </w:rPr>
        <w:t>“) tak, aby nedošlo k omezení činnosti Kupujícího</w:t>
      </w:r>
      <w:r w:rsidRPr="00AA0FD9">
        <w:rPr>
          <w:rFonts w:asciiTheme="minorHAnsi" w:hAnsiTheme="minorHAnsi" w:cstheme="minorHAnsi"/>
          <w:szCs w:val="22"/>
        </w:rPr>
        <w:t>.</w:t>
      </w:r>
      <w:bookmarkEnd w:id="48"/>
    </w:p>
    <w:p w14:paraId="20766046" w14:textId="77777777" w:rsidR="004102A4" w:rsidRPr="00AA0FD9" w:rsidRDefault="00D6604A" w:rsidP="00D6604A">
      <w:pPr>
        <w:ind w:left="567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Bidi"/>
        </w:rPr>
        <w:t xml:space="preserve">Kupující je oprávněn užívat Náhradní Předmět koupě zejména k účelu stanovenému v odstavci </w:t>
      </w:r>
      <w:r w:rsidR="00E819C3" w:rsidRPr="00AA0FD9">
        <w:fldChar w:fldCharType="begin"/>
      </w:r>
      <w:r w:rsidR="00E819C3" w:rsidRPr="00AA0FD9">
        <w:instrText xml:space="preserve"> REF _Ref489624283 \n \h  \* MERGEFORMAT </w:instrText>
      </w:r>
      <w:r w:rsidR="00E819C3" w:rsidRPr="00AA0FD9">
        <w:fldChar w:fldCharType="separate"/>
      </w:r>
      <w:r w:rsidR="0008454A">
        <w:t>9</w:t>
      </w:r>
      <w:r w:rsidR="00E819C3" w:rsidRPr="00AA0FD9">
        <w:fldChar w:fldCharType="end"/>
      </w:r>
      <w:r w:rsidRPr="00AA0FD9">
        <w:rPr>
          <w:rFonts w:asciiTheme="minorHAnsi" w:hAnsiTheme="minorHAnsi" w:cstheme="minorBidi"/>
        </w:rPr>
        <w:t xml:space="preserve"> Kupní smlouvy. Kupující je oprávněn přenechat Náhradní Předmět koupě k užívání jiné osobě bez svolení Prodávajícího. Prodávající </w:t>
      </w:r>
      <w:r w:rsidRPr="00AA0FD9">
        <w:t>se nemůže domáhat předčasného vrácení N</w:t>
      </w:r>
      <w:r w:rsidRPr="00AA0FD9">
        <w:rPr>
          <w:rFonts w:asciiTheme="minorHAnsi" w:hAnsiTheme="minorHAnsi" w:cstheme="minorBidi"/>
        </w:rPr>
        <w:t xml:space="preserve">áhradního Předmětu koupě. Kupující vrátí Prodávajícímu Náhradní Předmět koupě bez zbytečného odkladu poté, co Prodávající potvrdí Kupujícímu odstranění vady podle odstavce </w:t>
      </w:r>
      <w:r w:rsidR="00E819C3" w:rsidRPr="00AA0FD9">
        <w:fldChar w:fldCharType="begin"/>
      </w:r>
      <w:r w:rsidR="00E819C3" w:rsidRPr="00AA0FD9">
        <w:instrText xml:space="preserve"> REF _Ref383156095 \n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Bidi"/>
        </w:rPr>
        <w:t>75</w:t>
      </w:r>
      <w:r w:rsidR="00E819C3" w:rsidRPr="00AA0FD9">
        <w:fldChar w:fldCharType="end"/>
      </w:r>
      <w:r w:rsidRPr="00AA0FD9">
        <w:rPr>
          <w:rFonts w:asciiTheme="minorHAnsi" w:hAnsiTheme="minorHAnsi" w:cstheme="minorBidi"/>
        </w:rPr>
        <w:t xml:space="preserve"> Kupní smlouvy. Smluvní strany se dohodly, že § 2198 odst. 1, věta za středníkem Občanského zákoníku a rovněž obchodní zvyklosti, jež jsou svým smyslem nebo účinky stejné nebo obdobné uvedenému ustanovení, se nepoužije.</w:t>
      </w:r>
    </w:p>
    <w:p w14:paraId="7858121A" w14:textId="77777777" w:rsidR="00D24670" w:rsidRPr="00AA0FD9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BB63E2" w14:textId="77777777" w:rsidR="00BA7457" w:rsidRPr="00AA0FD9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AA0FD9">
        <w:rPr>
          <w:rFonts w:asciiTheme="minorHAnsi" w:hAnsiTheme="minorHAnsi" w:cstheme="minorHAnsi"/>
          <w:szCs w:val="22"/>
        </w:rPr>
        <w:t xml:space="preserve">zahájit odstraňování </w:t>
      </w:r>
      <w:r w:rsidRPr="00AA0FD9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AA0FD9">
        <w:rPr>
          <w:rFonts w:asciiTheme="minorHAnsi" w:hAnsiTheme="minorHAnsi" w:cstheme="minorHAnsi"/>
          <w:szCs w:val="22"/>
        </w:rPr>
        <w:t>od doručení reklamace Prodávajícímu</w:t>
      </w:r>
      <w:r w:rsidRPr="00AA0FD9">
        <w:rPr>
          <w:rFonts w:asciiTheme="minorHAnsi" w:hAnsiTheme="minorHAnsi" w:cstheme="minorHAnsi"/>
          <w:szCs w:val="22"/>
        </w:rPr>
        <w:t>.</w:t>
      </w:r>
      <w:r w:rsidR="007F051B" w:rsidRPr="00AA0FD9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="007F051B" w:rsidRPr="00AA0FD9">
        <w:rPr>
          <w:rFonts w:asciiTheme="minorHAnsi" w:hAnsiTheme="minorHAnsi" w:cstheme="minorHAnsi"/>
          <w:szCs w:val="22"/>
        </w:rPr>
        <w:t xml:space="preserve"> Kupní smlouvy</w:t>
      </w:r>
      <w:r w:rsidR="000F2E3F" w:rsidRPr="00AA0FD9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AA0FD9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AA0FD9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AA0FD9">
        <w:rPr>
          <w:rFonts w:asciiTheme="minorHAnsi" w:hAnsiTheme="minorHAnsi" w:cstheme="minorHAnsi"/>
          <w:szCs w:val="22"/>
        </w:rPr>
        <w:t>.</w:t>
      </w:r>
    </w:p>
    <w:p w14:paraId="60F3B96E" w14:textId="77777777" w:rsidR="002B2D24" w:rsidRPr="00AA0FD9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1D931F" w14:textId="77777777" w:rsidR="00BA7457" w:rsidRPr="00AA0FD9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96897615"/>
      <w:r w:rsidRPr="00AA0FD9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AA0FD9">
        <w:rPr>
          <w:rFonts w:asciiTheme="minorHAnsi" w:hAnsiTheme="minorHAnsi" w:cstheme="minorHAnsi"/>
          <w:szCs w:val="22"/>
        </w:rPr>
        <w:t xml:space="preserve">bez zbytečného odkladu </w:t>
      </w:r>
      <w:r w:rsidRPr="00AA0FD9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AA0FD9">
        <w:rPr>
          <w:rFonts w:asciiTheme="minorHAnsi" w:hAnsiTheme="minorHAnsi" w:cstheme="minorHAnsi"/>
          <w:szCs w:val="22"/>
        </w:rPr>
        <w:t xml:space="preserve">oprávněn </w:t>
      </w:r>
      <w:r w:rsidRPr="00AA0FD9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AA0FD9">
        <w:rPr>
          <w:rFonts w:asciiTheme="minorHAnsi" w:hAnsiTheme="minorHAnsi" w:cstheme="minorHAnsi"/>
          <w:szCs w:val="22"/>
        </w:rPr>
        <w:t>vadný Předmět koupě či jeho vadnou část</w:t>
      </w:r>
      <w:r w:rsidRPr="00AA0FD9">
        <w:rPr>
          <w:rFonts w:asciiTheme="minorHAnsi" w:hAnsiTheme="minorHAnsi" w:cstheme="minorHAnsi"/>
          <w:szCs w:val="22"/>
        </w:rPr>
        <w:t xml:space="preserve"> z místa plnění podle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AA0FD9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AA0FD9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E819C3" w:rsidRPr="00AA0FD9">
        <w:fldChar w:fldCharType="begin"/>
      </w:r>
      <w:r w:rsidR="00E819C3" w:rsidRPr="00AA0FD9">
        <w:instrText xml:space="preserve"> REF _Ref500848973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35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AA0FD9">
        <w:rPr>
          <w:rFonts w:asciiTheme="minorHAnsi" w:hAnsiTheme="minorHAnsi" w:cstheme="minorHAnsi"/>
          <w:szCs w:val="22"/>
        </w:rPr>
        <w:t xml:space="preserve">a předat Kupujícímu </w:t>
      </w:r>
      <w:r w:rsidRPr="00AA0FD9">
        <w:rPr>
          <w:rFonts w:asciiTheme="minorHAnsi" w:hAnsiTheme="minorHAnsi" w:cstheme="minorHAnsi"/>
          <w:szCs w:val="22"/>
        </w:rPr>
        <w:t>písemný doklad o převzetí.</w:t>
      </w:r>
    </w:p>
    <w:p w14:paraId="66A1BDCA" w14:textId="77777777" w:rsidR="00BA7457" w:rsidRPr="00AA0FD9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FACAB2" w14:textId="77777777" w:rsidR="007F22C9" w:rsidRPr="00AA0FD9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501105792"/>
      <w:r w:rsidRPr="00AA0FD9">
        <w:rPr>
          <w:rFonts w:asciiTheme="minorHAnsi" w:hAnsiTheme="minorHAnsi" w:cstheme="minorHAnsi"/>
          <w:szCs w:val="22"/>
        </w:rPr>
        <w:lastRenderedPageBreak/>
        <w:t>N</w:t>
      </w:r>
      <w:r w:rsidR="007F22C9" w:rsidRPr="00AA0FD9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7F22C9" w:rsidRPr="00AA0FD9">
        <w:rPr>
          <w:rFonts w:asciiTheme="minorHAnsi" w:hAnsiTheme="minorHAnsi" w:cstheme="minorHAnsi"/>
          <w:szCs w:val="22"/>
        </w:rPr>
        <w:t xml:space="preserve"> odstavce</w:t>
      </w:r>
      <w:r w:rsidR="000F2E3F" w:rsidRPr="00AA0FD9">
        <w:rPr>
          <w:rFonts w:asciiTheme="minorHAnsi" w:hAnsiTheme="minorHAnsi" w:cstheme="minorHAnsi"/>
          <w:szCs w:val="22"/>
        </w:rPr>
        <w:t xml:space="preserve"> </w:t>
      </w:r>
      <w:r w:rsidR="00E819C3" w:rsidRPr="00AA0FD9">
        <w:fldChar w:fldCharType="begin"/>
      </w:r>
      <w:r w:rsidR="00E819C3" w:rsidRPr="00AA0FD9">
        <w:instrText xml:space="preserve"> REF _Ref474502467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66</w:t>
      </w:r>
      <w:r w:rsidR="00E819C3" w:rsidRPr="00AA0FD9">
        <w:fldChar w:fldCharType="end"/>
      </w:r>
      <w:r w:rsidR="000F2E3F" w:rsidRPr="00AA0FD9">
        <w:rPr>
          <w:rFonts w:asciiTheme="minorHAnsi" w:hAnsiTheme="minorHAnsi" w:cstheme="minorHAnsi"/>
          <w:szCs w:val="22"/>
        </w:rPr>
        <w:t xml:space="preserve"> Kupní smlouvy</w:t>
      </w:r>
      <w:r w:rsidR="007F22C9" w:rsidRPr="00AA0FD9">
        <w:rPr>
          <w:rFonts w:asciiTheme="minorHAnsi" w:hAnsiTheme="minorHAnsi" w:cstheme="minorHAnsi"/>
          <w:szCs w:val="22"/>
        </w:rPr>
        <w:t>, je Kupující oprávněn</w:t>
      </w:r>
      <w:bookmarkEnd w:id="50"/>
      <w:r w:rsidR="00667F6F" w:rsidRPr="00AA0FD9">
        <w:rPr>
          <w:rFonts w:asciiTheme="minorHAnsi" w:hAnsiTheme="minorHAnsi" w:cstheme="minorHAnsi"/>
          <w:szCs w:val="22"/>
        </w:rPr>
        <w:t>:</w:t>
      </w:r>
      <w:bookmarkEnd w:id="51"/>
    </w:p>
    <w:p w14:paraId="613EEB93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383441781"/>
      <w:r w:rsidRPr="00AA0FD9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2"/>
      <w:r w:rsidR="00433E0B" w:rsidRPr="00AA0FD9">
        <w:rPr>
          <w:rFonts w:asciiTheme="minorHAnsi" w:hAnsiTheme="minorHAnsi" w:cstheme="minorHAnsi"/>
          <w:szCs w:val="22"/>
        </w:rPr>
        <w:t xml:space="preserve"> nebo</w:t>
      </w:r>
    </w:p>
    <w:p w14:paraId="45E0493C" w14:textId="77777777" w:rsidR="00433E0B" w:rsidRPr="00AA0FD9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446599584"/>
      <w:r w:rsidRPr="00AA0FD9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AA0FD9">
        <w:rPr>
          <w:rFonts w:asciiTheme="minorHAnsi" w:hAnsiTheme="minorHAnsi" w:cstheme="minorHAnsi"/>
          <w:szCs w:val="22"/>
        </w:rPr>
        <w:t xml:space="preserve"> jinou odborně způsobilou osobou</w:t>
      </w:r>
      <w:r w:rsidRPr="00AA0FD9">
        <w:rPr>
          <w:rFonts w:asciiTheme="minorHAnsi" w:hAnsiTheme="minorHAnsi" w:cstheme="minorHAnsi"/>
          <w:szCs w:val="22"/>
        </w:rPr>
        <w:t>, nebo</w:t>
      </w:r>
      <w:bookmarkEnd w:id="53"/>
    </w:p>
    <w:p w14:paraId="48664CAD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požadovat slevu z 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eny, nebo</w:t>
      </w:r>
    </w:p>
    <w:p w14:paraId="17986670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od Kupní smlouvy odstoupit.</w:t>
      </w:r>
    </w:p>
    <w:p w14:paraId="4C9E8525" w14:textId="77777777" w:rsidR="002B2D24" w:rsidRPr="00AA0FD9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7866A797" w14:textId="77777777" w:rsidR="00E7710D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AA0FD9">
        <w:rPr>
          <w:rFonts w:asciiTheme="minorHAnsi" w:hAnsiTheme="minorHAnsi" w:cstheme="minorHAnsi"/>
          <w:szCs w:val="22"/>
        </w:rPr>
        <w:t>m</w:t>
      </w:r>
      <w:r w:rsidRPr="00AA0FD9">
        <w:rPr>
          <w:rFonts w:asciiTheme="minorHAnsi" w:hAnsiTheme="minorHAnsi" w:cstheme="minorHAnsi"/>
          <w:szCs w:val="22"/>
        </w:rPr>
        <w:t xml:space="preserve"> vady způsobem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AA0FD9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AA0FD9">
        <w:rPr>
          <w:rFonts w:asciiTheme="minorHAnsi" w:hAnsiTheme="minorHAnsi" w:cstheme="minorHAnsi"/>
          <w:szCs w:val="22"/>
        </w:rPr>
        <w:t xml:space="preserve">Kupujícímu </w:t>
      </w:r>
      <w:r w:rsidR="00E7710D" w:rsidRPr="00AA0FD9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C87238" w:rsidRPr="00AA0FD9">
        <w:rPr>
          <w:rFonts w:asciiTheme="minorHAnsi" w:hAnsiTheme="minorHAnsi" w:cstheme="minorHAnsi"/>
          <w:szCs w:val="22"/>
        </w:rPr>
        <w:t xml:space="preserve"> odstavce </w:t>
      </w:r>
      <w:r w:rsidR="00CC1233" w:rsidRPr="00AA0FD9">
        <w:rPr>
          <w:rFonts w:asciiTheme="minorHAnsi" w:hAnsiTheme="minorHAnsi" w:cstheme="minorHAnsi"/>
          <w:szCs w:val="22"/>
        </w:rPr>
        <w:fldChar w:fldCharType="begin"/>
      </w:r>
      <w:r w:rsidR="00C847BF" w:rsidRPr="00AA0FD9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CC1233" w:rsidRPr="00AA0FD9">
        <w:rPr>
          <w:rFonts w:asciiTheme="minorHAnsi" w:hAnsiTheme="minorHAnsi" w:cstheme="minorHAnsi"/>
          <w:szCs w:val="22"/>
        </w:rPr>
      </w:r>
      <w:r w:rsidR="00CC1233" w:rsidRPr="00AA0FD9">
        <w:rPr>
          <w:rFonts w:asciiTheme="minorHAnsi" w:hAnsiTheme="minorHAnsi" w:cstheme="minorHAnsi"/>
          <w:szCs w:val="22"/>
        </w:rPr>
        <w:fldChar w:fldCharType="separate"/>
      </w:r>
      <w:r w:rsidR="0008454A">
        <w:rPr>
          <w:rFonts w:asciiTheme="minorHAnsi" w:hAnsiTheme="minorHAnsi" w:cstheme="minorHAnsi"/>
          <w:szCs w:val="22"/>
        </w:rPr>
        <w:t>69.1</w:t>
      </w:r>
      <w:r w:rsidR="00CC1233" w:rsidRPr="00AA0FD9">
        <w:rPr>
          <w:rFonts w:asciiTheme="minorHAnsi" w:hAnsiTheme="minorHAnsi" w:cstheme="minorHAnsi"/>
          <w:szCs w:val="22"/>
        </w:rPr>
        <w:fldChar w:fldCharType="end"/>
      </w:r>
      <w:r w:rsidR="00C87238" w:rsidRPr="00AA0FD9">
        <w:rPr>
          <w:rFonts w:asciiTheme="minorHAnsi" w:hAnsiTheme="minorHAnsi" w:cstheme="minorHAnsi"/>
          <w:szCs w:val="22"/>
        </w:rPr>
        <w:t>. Kupní smlouvy</w:t>
      </w:r>
      <w:r w:rsidR="00433E0B" w:rsidRPr="00AA0FD9">
        <w:rPr>
          <w:rFonts w:asciiTheme="minorHAnsi" w:hAnsiTheme="minorHAnsi" w:cstheme="minorHAnsi"/>
          <w:szCs w:val="22"/>
        </w:rPr>
        <w:t xml:space="preserve">, nebo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433E0B" w:rsidRPr="00AA0FD9">
        <w:rPr>
          <w:rFonts w:asciiTheme="minorHAnsi" w:hAnsiTheme="minorHAnsi" w:cstheme="minorHAnsi"/>
          <w:szCs w:val="22"/>
        </w:rPr>
        <w:t xml:space="preserve"> odstavce </w:t>
      </w:r>
      <w:r w:rsidR="00CC1233" w:rsidRPr="00AA0FD9">
        <w:rPr>
          <w:rFonts w:asciiTheme="minorHAnsi" w:hAnsiTheme="minorHAnsi" w:cstheme="minorHAnsi"/>
          <w:szCs w:val="22"/>
        </w:rPr>
        <w:fldChar w:fldCharType="begin"/>
      </w:r>
      <w:r w:rsidR="00C847BF" w:rsidRPr="00AA0FD9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CC1233" w:rsidRPr="00AA0FD9">
        <w:rPr>
          <w:rFonts w:asciiTheme="minorHAnsi" w:hAnsiTheme="minorHAnsi" w:cstheme="minorHAnsi"/>
          <w:szCs w:val="22"/>
        </w:rPr>
      </w:r>
      <w:r w:rsidR="00CC1233" w:rsidRPr="00AA0FD9">
        <w:rPr>
          <w:rFonts w:asciiTheme="minorHAnsi" w:hAnsiTheme="minorHAnsi" w:cstheme="minorHAnsi"/>
          <w:szCs w:val="22"/>
        </w:rPr>
        <w:fldChar w:fldCharType="separate"/>
      </w:r>
      <w:r w:rsidR="0008454A">
        <w:rPr>
          <w:rFonts w:asciiTheme="minorHAnsi" w:hAnsiTheme="minorHAnsi" w:cstheme="minorHAnsi"/>
          <w:szCs w:val="22"/>
        </w:rPr>
        <w:t>69.2</w:t>
      </w:r>
      <w:r w:rsidR="00CC1233" w:rsidRPr="00AA0FD9">
        <w:rPr>
          <w:rFonts w:asciiTheme="minorHAnsi" w:hAnsiTheme="minorHAnsi" w:cstheme="minorHAnsi"/>
          <w:szCs w:val="22"/>
        </w:rPr>
        <w:fldChar w:fldCharType="end"/>
      </w:r>
      <w:r w:rsidR="00433E0B" w:rsidRPr="00AA0FD9">
        <w:rPr>
          <w:rFonts w:asciiTheme="minorHAnsi" w:hAnsiTheme="minorHAnsi" w:cstheme="minorHAnsi"/>
          <w:szCs w:val="22"/>
        </w:rPr>
        <w:t xml:space="preserve"> Kupní smlouvy</w:t>
      </w:r>
      <w:r w:rsidR="00C87238" w:rsidRPr="00AA0FD9">
        <w:rPr>
          <w:rFonts w:asciiTheme="minorHAnsi" w:hAnsiTheme="minorHAnsi" w:cstheme="minorHAnsi"/>
          <w:szCs w:val="22"/>
        </w:rPr>
        <w:t>.</w:t>
      </w:r>
    </w:p>
    <w:p w14:paraId="1538532E" w14:textId="77777777" w:rsidR="002B2D24" w:rsidRPr="00AA0FD9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 </w:t>
      </w:r>
    </w:p>
    <w:p w14:paraId="2CDBC0FD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05876302" w14:textId="77777777" w:rsidR="002B2D24" w:rsidRPr="00AA0FD9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EE06F0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078CFC68" w14:textId="77777777" w:rsidR="002B2D24" w:rsidRPr="00AA0FD9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46BBE5BE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31697A33" w14:textId="77777777" w:rsidR="00CA1884" w:rsidRPr="00AA0FD9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4" w:name="_Ref380669256"/>
    </w:p>
    <w:p w14:paraId="3681B7A4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4"/>
    </w:p>
    <w:p w14:paraId="296EE280" w14:textId="77777777" w:rsidR="008F1066" w:rsidRPr="00AA0FD9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F40CC3" w14:textId="77777777" w:rsidR="008F1066" w:rsidRPr="00AA0FD9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5" w:name="_Ref383156095"/>
      <w:r w:rsidRPr="00AA0FD9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AA0FD9">
        <w:rPr>
          <w:rFonts w:asciiTheme="minorHAnsi" w:hAnsiTheme="minorHAnsi" w:cstheme="minorHAnsi"/>
          <w:szCs w:val="22"/>
        </w:rPr>
        <w:t xml:space="preserve">Kupujícímu </w:t>
      </w:r>
      <w:r w:rsidRPr="00AA0FD9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5"/>
    </w:p>
    <w:p w14:paraId="369A5A86" w14:textId="77777777" w:rsidR="00CA1884" w:rsidRPr="00AA0FD9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8F9DAC" w14:textId="77777777" w:rsidR="00CE483E" w:rsidRPr="00AA0FD9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AA0FD9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AA0FD9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_Ref501105792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69</w:t>
      </w:r>
      <w:r w:rsidR="00E819C3" w:rsidRPr="00AA0FD9">
        <w:fldChar w:fldCharType="end"/>
      </w:r>
      <w:r w:rsidR="00667F6F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Kupní smlouvy</w:t>
      </w:r>
      <w:r w:rsidR="008F5BFF" w:rsidRPr="00AA0FD9">
        <w:rPr>
          <w:rFonts w:asciiTheme="minorHAnsi" w:hAnsiTheme="minorHAnsi" w:cstheme="minorHAnsi"/>
          <w:szCs w:val="22"/>
        </w:rPr>
        <w:t xml:space="preserve"> Kupujícím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52A0A4E7" w14:textId="77777777" w:rsidR="00CE483E" w:rsidRPr="00AA0FD9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E30E74" w14:textId="77777777" w:rsidR="004A7C11" w:rsidRPr="00AA0FD9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AA0FD9">
        <w:rPr>
          <w:rFonts w:asciiTheme="minorHAnsi" w:hAnsiTheme="minorHAnsi" w:cstheme="minorHAnsi"/>
          <w:szCs w:val="22"/>
        </w:rPr>
        <w:t xml:space="preserve">sjednanými </w:t>
      </w:r>
      <w:r w:rsidRPr="00AA0FD9">
        <w:rPr>
          <w:rFonts w:asciiTheme="minorHAnsi" w:hAnsiTheme="minorHAnsi" w:cstheme="minorHAnsi"/>
          <w:szCs w:val="22"/>
        </w:rPr>
        <w:t>v Kupní smlouvě</w:t>
      </w:r>
      <w:r w:rsidR="00A427ED" w:rsidRPr="00AA0FD9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AA0FD9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AA0FD9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AA0FD9">
        <w:rPr>
          <w:rFonts w:asciiTheme="minorHAnsi" w:hAnsiTheme="minorHAnsi" w:cstheme="minorHAnsi"/>
          <w:szCs w:val="22"/>
        </w:rPr>
        <w:t>.</w:t>
      </w:r>
    </w:p>
    <w:p w14:paraId="5CAE5E7E" w14:textId="77777777" w:rsidR="004A7C11" w:rsidRPr="00AA0FD9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6BE669" w14:textId="77777777" w:rsidR="007F22C9" w:rsidRPr="00AA0FD9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AA0FD9">
        <w:rPr>
          <w:rFonts w:asciiTheme="minorHAnsi" w:hAnsiTheme="minorHAnsi" w:cstheme="minorHAnsi"/>
          <w:szCs w:val="22"/>
        </w:rPr>
        <w:t>§ 1917 - 1924, §</w:t>
      </w:r>
      <w:r w:rsidR="00433E0B" w:rsidRPr="00AA0FD9">
        <w:rPr>
          <w:rFonts w:asciiTheme="minorHAnsi" w:hAnsiTheme="minorHAnsi" w:cstheme="minorHAnsi"/>
          <w:szCs w:val="22"/>
        </w:rPr>
        <w:t xml:space="preserve"> </w:t>
      </w:r>
      <w:r w:rsidR="00F817AC" w:rsidRPr="00AA0FD9">
        <w:rPr>
          <w:rFonts w:asciiTheme="minorHAnsi" w:hAnsiTheme="minorHAnsi" w:cstheme="minorHAnsi"/>
          <w:szCs w:val="22"/>
        </w:rPr>
        <w:t>2099 -</w:t>
      </w:r>
      <w:r w:rsidR="007F22C9" w:rsidRPr="00AA0FD9">
        <w:rPr>
          <w:rFonts w:asciiTheme="minorHAnsi" w:hAnsiTheme="minorHAnsi" w:cstheme="minorHAnsi"/>
          <w:szCs w:val="22"/>
        </w:rPr>
        <w:t xml:space="preserve"> 2101, §</w:t>
      </w:r>
      <w:r w:rsidR="00433E0B" w:rsidRPr="00AA0FD9">
        <w:rPr>
          <w:rFonts w:asciiTheme="minorHAnsi" w:hAnsiTheme="minorHAnsi" w:cstheme="minorHAnsi"/>
          <w:szCs w:val="22"/>
        </w:rPr>
        <w:t xml:space="preserve"> </w:t>
      </w:r>
      <w:r w:rsidR="007F22C9" w:rsidRPr="00AA0FD9">
        <w:rPr>
          <w:rFonts w:asciiTheme="minorHAnsi" w:hAnsiTheme="minorHAnsi" w:cstheme="minorHAnsi"/>
          <w:szCs w:val="22"/>
        </w:rPr>
        <w:t>2103 - 2117 a §</w:t>
      </w:r>
      <w:r w:rsidR="00433E0B" w:rsidRPr="00AA0FD9">
        <w:rPr>
          <w:rFonts w:asciiTheme="minorHAnsi" w:hAnsiTheme="minorHAnsi" w:cstheme="minorHAnsi"/>
          <w:szCs w:val="22"/>
        </w:rPr>
        <w:t xml:space="preserve"> </w:t>
      </w:r>
      <w:r w:rsidR="007F22C9" w:rsidRPr="00AA0FD9">
        <w:rPr>
          <w:rFonts w:asciiTheme="minorHAnsi" w:hAnsiTheme="minorHAnsi" w:cstheme="minorHAnsi"/>
          <w:szCs w:val="22"/>
        </w:rPr>
        <w:t xml:space="preserve">2165 - 2172 Občanského zákoníku </w:t>
      </w:r>
      <w:r w:rsidRPr="00AA0FD9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AA0FD9">
        <w:rPr>
          <w:rFonts w:asciiTheme="minorHAnsi" w:hAnsiTheme="minorHAnsi" w:cstheme="minorHAnsi"/>
          <w:szCs w:val="22"/>
        </w:rPr>
        <w:t>.</w:t>
      </w:r>
    </w:p>
    <w:p w14:paraId="4E730D6E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1"/>
    </w:p>
    <w:p w14:paraId="2ED71326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</w:p>
    <w:p w14:paraId="0C0658A6" w14:textId="77777777" w:rsidR="007F22C9" w:rsidRPr="00AA0FD9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3"/>
      <w:r w:rsidRPr="00AA0FD9">
        <w:rPr>
          <w:rFonts w:asciiTheme="minorHAnsi" w:hAnsiTheme="minorHAnsi" w:cstheme="minorHAnsi"/>
          <w:szCs w:val="22"/>
        </w:rPr>
        <w:t>SANKCE</w:t>
      </w:r>
      <w:bookmarkEnd w:id="56"/>
      <w:bookmarkEnd w:id="57"/>
    </w:p>
    <w:p w14:paraId="6A83827D" w14:textId="77777777" w:rsidR="002248D0" w:rsidRPr="00AA0FD9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231D95D" w14:textId="77777777" w:rsidR="00F817AC" w:rsidRPr="00AA0FD9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AA0FD9">
        <w:rPr>
          <w:rFonts w:asciiTheme="minorHAnsi" w:hAnsiTheme="minorHAnsi" w:cstheme="minorHAnsi"/>
          <w:szCs w:val="22"/>
        </w:rPr>
        <w:t xml:space="preserve">součástí Projektu a je </w:t>
      </w:r>
      <w:r w:rsidRPr="00AA0FD9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AA0FD9">
        <w:rPr>
          <w:rFonts w:asciiTheme="minorHAnsi" w:hAnsiTheme="minorHAnsi" w:cstheme="minorHAnsi"/>
          <w:szCs w:val="22"/>
        </w:rPr>
        <w:t xml:space="preserve"> a</w:t>
      </w:r>
      <w:r w:rsidR="00C61AAB" w:rsidRPr="00AA0FD9">
        <w:rPr>
          <w:rFonts w:asciiTheme="minorHAnsi" w:hAnsiTheme="minorHAnsi" w:cstheme="minorHAnsi"/>
          <w:szCs w:val="22"/>
        </w:rPr>
        <w:t xml:space="preserve"> pro</w:t>
      </w:r>
      <w:r w:rsidRPr="00AA0FD9">
        <w:rPr>
          <w:rFonts w:asciiTheme="minorHAnsi" w:hAnsiTheme="minorHAnsi" w:cstheme="minorHAnsi"/>
          <w:szCs w:val="22"/>
        </w:rPr>
        <w:t xml:space="preserve"> zajištění </w:t>
      </w:r>
      <w:r w:rsidR="00390297" w:rsidRPr="00AA0FD9">
        <w:rPr>
          <w:rFonts w:asciiTheme="minorHAnsi" w:hAnsiTheme="minorHAnsi" w:cstheme="minorHAnsi"/>
          <w:szCs w:val="22"/>
        </w:rPr>
        <w:t xml:space="preserve">poskytování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AA0FD9">
        <w:rPr>
          <w:rFonts w:asciiTheme="minorHAnsi" w:hAnsiTheme="minorHAnsi" w:cstheme="minorHAnsi"/>
          <w:szCs w:val="22"/>
        </w:rPr>
        <w:t>. Z tohoto důvodu je kladen zvýšený důraz na dodržení doby plnění.</w:t>
      </w:r>
    </w:p>
    <w:p w14:paraId="5D6CAA76" w14:textId="77777777" w:rsidR="00F817AC" w:rsidRPr="00AA0FD9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D45D5D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AA0FD9">
        <w:rPr>
          <w:rFonts w:asciiTheme="minorHAnsi" w:hAnsiTheme="minorHAnsi" w:cstheme="minorHAnsi"/>
          <w:szCs w:val="22"/>
        </w:rPr>
        <w:t>odevzdat</w:t>
      </w:r>
      <w:r w:rsidRPr="00AA0FD9">
        <w:rPr>
          <w:rFonts w:asciiTheme="minorHAnsi" w:hAnsiTheme="minorHAnsi" w:cstheme="minorHAnsi"/>
          <w:szCs w:val="22"/>
        </w:rPr>
        <w:t xml:space="preserve"> Předmět koupě </w:t>
      </w:r>
      <w:r w:rsidR="00160281" w:rsidRPr="00AA0FD9">
        <w:rPr>
          <w:rFonts w:asciiTheme="minorHAnsi" w:hAnsiTheme="minorHAnsi" w:cstheme="minorHAnsi"/>
          <w:szCs w:val="22"/>
        </w:rPr>
        <w:t xml:space="preserve">Kupujícímu </w:t>
      </w:r>
      <w:r w:rsidRPr="00AA0FD9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AA0FD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% z</w:t>
      </w:r>
      <w:r w:rsidR="00443593" w:rsidRPr="00AA0FD9">
        <w:rPr>
          <w:rFonts w:asciiTheme="minorHAnsi" w:hAnsiTheme="minorHAnsi" w:cstheme="minorHAnsi"/>
          <w:szCs w:val="22"/>
        </w:rPr>
        <w:t> 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</w:t>
      </w:r>
      <w:r w:rsidR="00443593" w:rsidRPr="00AA0FD9">
        <w:rPr>
          <w:rFonts w:asciiTheme="minorHAnsi" w:hAnsiTheme="minorHAnsi" w:cstheme="minorHAnsi"/>
          <w:szCs w:val="22"/>
        </w:rPr>
        <w:t>, a to</w:t>
      </w:r>
      <w:r w:rsidRPr="00AA0FD9">
        <w:rPr>
          <w:rFonts w:asciiTheme="minorHAnsi" w:hAnsiTheme="minorHAnsi" w:cstheme="minorHAnsi"/>
          <w:szCs w:val="22"/>
        </w:rPr>
        <w:t xml:space="preserve"> za každý den prodlení.</w:t>
      </w:r>
    </w:p>
    <w:p w14:paraId="6A0E9339" w14:textId="77777777" w:rsidR="004F7C62" w:rsidRPr="00AA0FD9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C32D4C3" w14:textId="77777777" w:rsidR="004F7C62" w:rsidRPr="00AA0FD9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lastRenderedPageBreak/>
        <w:t xml:space="preserve">Poruší-li Prodávající povinnost poskytnout </w:t>
      </w:r>
      <w:r w:rsidR="00834084" w:rsidRPr="00AA0FD9">
        <w:rPr>
          <w:rFonts w:asciiTheme="minorHAnsi" w:hAnsiTheme="minorHAnsi" w:cstheme="minorHAnsi"/>
          <w:szCs w:val="22"/>
        </w:rPr>
        <w:t>Související</w:t>
      </w:r>
      <w:r w:rsidRPr="00AA0FD9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% z</w:t>
      </w:r>
      <w:r w:rsidR="00D40282" w:rsidRPr="00AA0FD9">
        <w:rPr>
          <w:rFonts w:asciiTheme="minorHAnsi" w:hAnsiTheme="minorHAnsi" w:cstheme="minorHAnsi"/>
          <w:szCs w:val="22"/>
        </w:rPr>
        <w:t> 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</w:t>
      </w:r>
      <w:r w:rsidR="00D40282" w:rsidRPr="00AA0FD9">
        <w:rPr>
          <w:rFonts w:asciiTheme="minorHAnsi" w:hAnsiTheme="minorHAnsi" w:cstheme="minorHAnsi"/>
          <w:szCs w:val="22"/>
        </w:rPr>
        <w:t>, a to</w:t>
      </w:r>
      <w:r w:rsidRPr="00AA0FD9">
        <w:rPr>
          <w:rFonts w:asciiTheme="minorHAnsi" w:hAnsiTheme="minorHAnsi" w:cstheme="minorHAnsi"/>
          <w:szCs w:val="22"/>
        </w:rPr>
        <w:t xml:space="preserve"> za každý den prodlení.</w:t>
      </w:r>
    </w:p>
    <w:p w14:paraId="55191BA0" w14:textId="77777777" w:rsidR="004E5ABA" w:rsidRPr="00AA0F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459A5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AA0FD9">
        <w:rPr>
          <w:rFonts w:asciiTheme="minorHAnsi" w:hAnsiTheme="minorHAnsi" w:cstheme="minorHAnsi"/>
          <w:szCs w:val="22"/>
        </w:rPr>
        <w:t xml:space="preserve">odstranit ve stanovené lhůtě vady </w:t>
      </w:r>
      <w:r w:rsidRPr="00AA0FD9">
        <w:rPr>
          <w:rFonts w:asciiTheme="minorHAnsi" w:hAnsiTheme="minorHAnsi" w:cstheme="minorHAnsi"/>
          <w:szCs w:val="22"/>
        </w:rPr>
        <w:t>Předmět</w:t>
      </w:r>
      <w:r w:rsidR="00EF22E5" w:rsidRPr="00AA0FD9">
        <w:rPr>
          <w:rFonts w:asciiTheme="minorHAnsi" w:hAnsiTheme="minorHAnsi" w:cstheme="minorHAnsi"/>
          <w:szCs w:val="22"/>
        </w:rPr>
        <w:t>u</w:t>
      </w:r>
      <w:r w:rsidRPr="00AA0FD9">
        <w:rPr>
          <w:rFonts w:asciiTheme="minorHAnsi" w:hAnsiTheme="minorHAnsi" w:cstheme="minorHAnsi"/>
          <w:szCs w:val="22"/>
        </w:rPr>
        <w:t xml:space="preserve"> koupě</w:t>
      </w:r>
      <w:r w:rsidR="00F95D49" w:rsidRPr="00AA0FD9">
        <w:rPr>
          <w:rFonts w:asciiTheme="minorHAnsi" w:hAnsiTheme="minorHAnsi" w:cstheme="minorHAnsi"/>
        </w:rPr>
        <w:t xml:space="preserve"> nebo vypůjčit Kupujícímu Náhradní Předmět koupě</w:t>
      </w:r>
      <w:r w:rsidRPr="00AA0FD9">
        <w:rPr>
          <w:rFonts w:asciiTheme="minorHAnsi" w:hAnsiTheme="minorHAnsi" w:cstheme="minorHAnsi"/>
          <w:szCs w:val="22"/>
        </w:rPr>
        <w:t xml:space="preserve">, je povinen uhradit Kupujícímu smluvní pokutu ve výši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AA0FD9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% z</w:t>
      </w:r>
      <w:r w:rsidR="00443593" w:rsidRPr="00AA0FD9">
        <w:rPr>
          <w:rFonts w:asciiTheme="minorHAnsi" w:hAnsiTheme="minorHAnsi" w:cstheme="minorHAnsi"/>
          <w:szCs w:val="22"/>
        </w:rPr>
        <w:t> </w:t>
      </w:r>
      <w:r w:rsidR="009E6775" w:rsidRPr="00AA0FD9">
        <w:rPr>
          <w:rFonts w:asciiTheme="minorHAnsi" w:hAnsiTheme="minorHAnsi" w:cstheme="minorHAnsi"/>
          <w:szCs w:val="22"/>
        </w:rPr>
        <w:t>C</w:t>
      </w:r>
      <w:r w:rsidRPr="00AA0FD9">
        <w:rPr>
          <w:rFonts w:asciiTheme="minorHAnsi" w:hAnsiTheme="minorHAnsi" w:cstheme="minorHAnsi"/>
          <w:szCs w:val="22"/>
        </w:rPr>
        <w:t>eny</w:t>
      </w:r>
      <w:r w:rsidR="00443593" w:rsidRPr="00AA0FD9">
        <w:rPr>
          <w:rFonts w:asciiTheme="minorHAnsi" w:hAnsiTheme="minorHAnsi" w:cstheme="minorHAnsi"/>
          <w:szCs w:val="22"/>
        </w:rPr>
        <w:t>, a to</w:t>
      </w:r>
      <w:r w:rsidR="00E77887" w:rsidRPr="00AA0FD9">
        <w:rPr>
          <w:rFonts w:asciiTheme="minorHAnsi" w:hAnsiTheme="minorHAnsi" w:cstheme="minorHAnsi"/>
          <w:szCs w:val="22"/>
        </w:rPr>
        <w:t xml:space="preserve"> za každý den prodlení</w:t>
      </w:r>
      <w:r w:rsidRPr="00AA0FD9">
        <w:rPr>
          <w:rFonts w:asciiTheme="minorHAnsi" w:hAnsiTheme="minorHAnsi" w:cstheme="minorHAnsi"/>
          <w:szCs w:val="22"/>
        </w:rPr>
        <w:t xml:space="preserve">. </w:t>
      </w:r>
      <w:r w:rsidR="00D62BEC" w:rsidRPr="00AA0FD9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D62BEC" w:rsidRPr="00AA0FD9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AA0FD9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AA0FD9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="008F5BFF" w:rsidRPr="00AA0FD9">
        <w:rPr>
          <w:rFonts w:asciiTheme="minorHAnsi" w:hAnsiTheme="minorHAnsi" w:cstheme="minorHAnsi"/>
          <w:szCs w:val="22"/>
        </w:rPr>
        <w:t xml:space="preserve"> odstavce </w:t>
      </w:r>
      <w:r w:rsidR="00E819C3" w:rsidRPr="00AA0FD9">
        <w:fldChar w:fldCharType="begin"/>
      </w:r>
      <w:r w:rsidR="00E819C3" w:rsidRPr="00AA0FD9">
        <w:instrText xml:space="preserve"> REF _Ref501105792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69</w:t>
      </w:r>
      <w:r w:rsidR="00E819C3" w:rsidRPr="00AA0FD9">
        <w:fldChar w:fldCharType="end"/>
      </w:r>
      <w:r w:rsidR="008F5BFF" w:rsidRPr="00AA0FD9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AA0FD9">
        <w:rPr>
          <w:rFonts w:asciiTheme="minorHAnsi" w:hAnsiTheme="minorHAnsi" w:cstheme="minorHAnsi"/>
          <w:szCs w:val="22"/>
        </w:rPr>
        <w:t xml:space="preserve">. </w:t>
      </w:r>
      <w:r w:rsidRPr="00AA0FD9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6C3F1E46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C794A61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64275B41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4E4BBA8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AA0FD9">
        <w:rPr>
          <w:rFonts w:asciiTheme="minorHAnsi" w:hAnsiTheme="minorHAnsi" w:cstheme="minorHAnsi"/>
          <w:szCs w:val="22"/>
        </w:rPr>
        <w:t xml:space="preserve"> Prodávají</w:t>
      </w:r>
      <w:r w:rsidR="000B2685" w:rsidRPr="00AA0FD9">
        <w:rPr>
          <w:rFonts w:asciiTheme="minorHAnsi" w:hAnsiTheme="minorHAnsi" w:cstheme="minorHAnsi"/>
          <w:szCs w:val="22"/>
        </w:rPr>
        <w:t>cího</w:t>
      </w:r>
      <w:r w:rsidRPr="00AA0FD9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65FFFD36" w14:textId="77777777" w:rsidR="00665837" w:rsidRPr="00AA0FD9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A1F103" w14:textId="77777777" w:rsidR="00665837" w:rsidRPr="00AA0FD9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67A7C53F" w14:textId="77777777" w:rsidR="00665837" w:rsidRPr="00AA0FD9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46F4D4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  <w:bookmarkStart w:id="58" w:name="_Toc380671112"/>
    </w:p>
    <w:p w14:paraId="7F2B34EA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4"/>
      <w:r w:rsidRPr="00AA0FD9">
        <w:rPr>
          <w:rFonts w:asciiTheme="minorHAnsi" w:hAnsiTheme="minorHAnsi" w:cstheme="minorHAnsi"/>
          <w:szCs w:val="22"/>
        </w:rPr>
        <w:t>ODSTOUPENÍ OD KUPNÍ SMLOUVY</w:t>
      </w:r>
      <w:bookmarkEnd w:id="58"/>
      <w:bookmarkEnd w:id="59"/>
    </w:p>
    <w:p w14:paraId="3799F549" w14:textId="77777777" w:rsidR="002248D0" w:rsidRPr="00AA0F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863CA2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AA0FD9">
        <w:rPr>
          <w:rFonts w:asciiTheme="minorHAnsi" w:hAnsiTheme="minorHAnsi" w:cstheme="minorHAnsi"/>
          <w:szCs w:val="22"/>
        </w:rPr>
        <w:t>stanovených právními předpisy nebo Kupní smlouvou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174F5C2A" w14:textId="77777777" w:rsidR="00797133" w:rsidRPr="00AA0FD9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8F85DB" w14:textId="77777777" w:rsidR="00666D0C" w:rsidRPr="00AA0FD9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AA0FD9">
        <w:rPr>
          <w:rFonts w:asciiTheme="minorHAnsi" w:hAnsiTheme="minorHAnsi" w:cstheme="minorHAnsi"/>
          <w:szCs w:val="22"/>
        </w:rPr>
        <w:t xml:space="preserve"> </w:t>
      </w:r>
      <w:r w:rsidR="00797133" w:rsidRPr="00AA0FD9">
        <w:rPr>
          <w:rFonts w:asciiTheme="minorHAnsi" w:hAnsiTheme="minorHAnsi" w:cstheme="minorHAnsi"/>
          <w:szCs w:val="22"/>
        </w:rPr>
        <w:t>zejména:</w:t>
      </w:r>
    </w:p>
    <w:p w14:paraId="4F0F1127" w14:textId="77777777" w:rsidR="00666D0C" w:rsidRPr="00AA0FD9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bude</w:t>
      </w:r>
      <w:r w:rsidR="00666D0C" w:rsidRPr="00AA0FD9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AA0FD9">
        <w:rPr>
          <w:rFonts w:asciiTheme="minorHAnsi" w:hAnsiTheme="minorHAnsi" w:cstheme="minorHAnsi"/>
          <w:szCs w:val="22"/>
        </w:rPr>
        <w:t xml:space="preserve">Kupujícímu </w:t>
      </w:r>
      <w:r w:rsidR="00666D0C" w:rsidRPr="00AA0FD9">
        <w:rPr>
          <w:rFonts w:asciiTheme="minorHAnsi" w:hAnsiTheme="minorHAnsi" w:cstheme="minorHAnsi"/>
          <w:szCs w:val="22"/>
        </w:rPr>
        <w:t xml:space="preserve">o více než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AA0FD9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AA0FD9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AA0FD9">
        <w:rPr>
          <w:rFonts w:asciiTheme="minorHAnsi" w:hAnsiTheme="minorHAnsi" w:cstheme="minorHAnsi"/>
          <w:szCs w:val="22"/>
        </w:rPr>
        <w:t>nebo</w:t>
      </w:r>
    </w:p>
    <w:p w14:paraId="1011E2E8" w14:textId="77777777" w:rsidR="001114F0" w:rsidRPr="00AA0FD9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AA0FD9">
        <w:rPr>
          <w:rFonts w:asciiTheme="minorHAnsi" w:hAnsiTheme="minorHAnsi" w:cstheme="minorHAnsi"/>
          <w:szCs w:val="22"/>
        </w:rPr>
        <w:t xml:space="preserve">Kupujícímu </w:t>
      </w:r>
      <w:r w:rsidRPr="00AA0FD9">
        <w:rPr>
          <w:rFonts w:asciiTheme="minorHAnsi" w:hAnsiTheme="minorHAnsi" w:cstheme="minorHAnsi"/>
          <w:szCs w:val="22"/>
        </w:rPr>
        <w:t xml:space="preserve">o více než </w:t>
      </w:r>
      <w:r w:rsidR="00C84B35" w:rsidRPr="00AA0FD9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AA0FD9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AA0FD9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AA0FD9">
        <w:rPr>
          <w:rFonts w:asciiTheme="minorHAnsi" w:hAnsiTheme="minorHAnsi" w:cstheme="minorHAnsi"/>
          <w:szCs w:val="22"/>
        </w:rPr>
        <w:t>nebo</w:t>
      </w:r>
    </w:p>
    <w:p w14:paraId="193A9AAD" w14:textId="77777777" w:rsidR="002316C9" w:rsidRPr="00AA0F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E819C3" w:rsidRPr="00AA0FD9">
        <w:fldChar w:fldCharType="begin"/>
      </w:r>
      <w:r w:rsidR="00E819C3" w:rsidRPr="00AA0FD9">
        <w:instrText xml:space="preserve"> REF _Ref489624283 \r \h  \* MERGEFORMAT </w:instrText>
      </w:r>
      <w:r w:rsidR="00E819C3" w:rsidRPr="00AA0FD9">
        <w:fldChar w:fldCharType="separate"/>
      </w:r>
      <w:r w:rsidR="0008454A">
        <w:t>9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nebo</w:t>
      </w:r>
    </w:p>
    <w:p w14:paraId="784CA1C1" w14:textId="77777777" w:rsidR="002316C9" w:rsidRPr="00AA0F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AA0FD9">
        <w:rPr>
          <w:rFonts w:asciiTheme="minorHAnsi" w:hAnsiTheme="minorHAnsi" w:cstheme="minorHAnsi"/>
          <w:szCs w:val="22"/>
        </w:rPr>
        <w:t xml:space="preserve">sjednané </w:t>
      </w:r>
      <w:r w:rsidRPr="00AA0FD9">
        <w:rPr>
          <w:rFonts w:asciiTheme="minorHAnsi" w:hAnsiTheme="minorHAnsi" w:cstheme="minorHAnsi"/>
          <w:szCs w:val="22"/>
        </w:rPr>
        <w:t>Kupní smlouv</w:t>
      </w:r>
      <w:r w:rsidR="003E5D79" w:rsidRPr="00AA0FD9">
        <w:rPr>
          <w:rFonts w:asciiTheme="minorHAnsi" w:hAnsiTheme="minorHAnsi" w:cstheme="minorHAnsi"/>
          <w:szCs w:val="22"/>
        </w:rPr>
        <w:t>ou</w:t>
      </w:r>
      <w:r w:rsidRPr="00AA0FD9">
        <w:rPr>
          <w:rFonts w:asciiTheme="minorHAnsi" w:hAnsiTheme="minorHAnsi" w:cstheme="minorHAnsi"/>
          <w:szCs w:val="22"/>
        </w:rPr>
        <w:t xml:space="preserve"> nebo</w:t>
      </w:r>
    </w:p>
    <w:p w14:paraId="2EE6712F" w14:textId="77777777" w:rsidR="002316C9" w:rsidRPr="00AA0FD9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5990EC84" w14:textId="77777777" w:rsidR="007F22C9" w:rsidRPr="00AA0FD9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E819C3" w:rsidRPr="00AA0FD9">
        <w:fldChar w:fldCharType="begin"/>
      </w:r>
      <w:r w:rsidR="00E819C3" w:rsidRPr="00AA0FD9">
        <w:instrText xml:space="preserve"> REF _Ref380406284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88</w:t>
      </w:r>
      <w:r w:rsidR="00E819C3" w:rsidRPr="00AA0FD9">
        <w:fldChar w:fldCharType="end"/>
      </w:r>
      <w:r w:rsidR="00143271" w:rsidRPr="00AA0FD9">
        <w:rPr>
          <w:rFonts w:asciiTheme="minorHAnsi" w:hAnsiTheme="minorHAnsi" w:cstheme="minorHAnsi"/>
          <w:szCs w:val="22"/>
        </w:rPr>
        <w:t xml:space="preserve"> Kupní smlouvy</w:t>
      </w:r>
      <w:r w:rsidRPr="00AA0FD9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27CE78FE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</w:p>
    <w:p w14:paraId="37047779" w14:textId="77777777" w:rsidR="00867B5F" w:rsidRPr="00AA0FD9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1683692" w14:textId="77777777" w:rsidR="007F22C9" w:rsidRPr="00AA0FD9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60" w:name="_Toc383117525"/>
      <w:r w:rsidRPr="00AA0FD9">
        <w:rPr>
          <w:rFonts w:asciiTheme="minorHAnsi" w:hAnsiTheme="minorHAnsi" w:cstheme="minorHAnsi"/>
          <w:szCs w:val="22"/>
        </w:rPr>
        <w:t>PROHLÁŠENÍ SMLUVNÍCH STRAN</w:t>
      </w:r>
      <w:bookmarkEnd w:id="60"/>
    </w:p>
    <w:p w14:paraId="5602622B" w14:textId="77777777" w:rsidR="002248D0" w:rsidRPr="00AA0FD9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47CF160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1" w:name="_Ref380406284"/>
      <w:r w:rsidRPr="00AA0FD9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AA0FD9">
        <w:rPr>
          <w:rFonts w:asciiTheme="minorHAnsi" w:hAnsiTheme="minorHAnsi" w:cstheme="minorHAnsi"/>
          <w:szCs w:val="22"/>
        </w:rPr>
        <w:t>Prodávající dále</w:t>
      </w:r>
      <w:r w:rsidRPr="00AA0FD9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1"/>
    </w:p>
    <w:p w14:paraId="3844BCFA" w14:textId="77777777" w:rsidR="004E5ABA" w:rsidRPr="00AA0F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129923" w14:textId="77777777" w:rsidR="00BA1851" w:rsidRPr="00AA0FD9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AA0FD9">
        <w:rPr>
          <w:rFonts w:asciiTheme="minorHAnsi" w:hAnsiTheme="minorHAnsi" w:cstheme="minorHAnsi"/>
          <w:szCs w:val="22"/>
        </w:rPr>
        <w:t>ch</w:t>
      </w:r>
      <w:r w:rsidRPr="00AA0FD9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2489B726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243E1B4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1765 Občanského zákoníku.</w:t>
      </w:r>
    </w:p>
    <w:p w14:paraId="11369960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76A6A953" w14:textId="77777777" w:rsidR="00E64753" w:rsidRPr="00AA0FD9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72BAD0DB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3EB5D92" w14:textId="77777777" w:rsidR="006168EC" w:rsidRPr="00AA0FD9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AA0FD9">
        <w:rPr>
          <w:rFonts w:asciiTheme="minorHAnsi" w:hAnsiTheme="minorHAnsi" w:cstheme="minorHAnsi"/>
          <w:szCs w:val="22"/>
        </w:rPr>
        <w:t xml:space="preserve"> </w:t>
      </w:r>
      <w:r w:rsidR="00533733" w:rsidRPr="00AA0FD9">
        <w:rPr>
          <w:rFonts w:asciiTheme="minorHAnsi" w:hAnsiTheme="minorHAnsi" w:cstheme="minorHAnsi"/>
          <w:szCs w:val="22"/>
        </w:rPr>
        <w:t>(dále jen „</w:t>
      </w:r>
      <w:r w:rsidR="00533733" w:rsidRPr="00AA0FD9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AA0FD9">
        <w:rPr>
          <w:rFonts w:asciiTheme="minorHAnsi" w:hAnsiTheme="minorHAnsi" w:cstheme="minorHAnsi"/>
          <w:szCs w:val="22"/>
        </w:rPr>
        <w:t>“),</w:t>
      </w:r>
      <w:r w:rsidRPr="00AA0FD9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AA0FD9">
        <w:rPr>
          <w:rFonts w:asciiTheme="minorHAnsi" w:hAnsiTheme="minorHAnsi" w:cstheme="minorHAnsi"/>
          <w:szCs w:val="22"/>
        </w:rPr>
        <w:t xml:space="preserve"> </w:t>
      </w:r>
      <w:r w:rsidR="00E91585" w:rsidRPr="00AA0FD9">
        <w:rPr>
          <w:rFonts w:asciiTheme="minorHAnsi" w:hAnsiTheme="minorHAnsi" w:cstheme="minorHAnsi"/>
          <w:szCs w:val="22"/>
        </w:rPr>
        <w:t xml:space="preserve">Prodávající </w:t>
      </w:r>
      <w:r w:rsidR="006168EC" w:rsidRPr="00AA0FD9">
        <w:rPr>
          <w:rFonts w:asciiTheme="minorHAnsi" w:hAnsiTheme="minorHAnsi" w:cstheme="minorHAnsi"/>
          <w:szCs w:val="22"/>
        </w:rPr>
        <w:t>je zejména povinen:</w:t>
      </w:r>
    </w:p>
    <w:p w14:paraId="77714ED3" w14:textId="77777777" w:rsidR="006168EC" w:rsidRPr="00AA0F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50E9FBF9" w14:textId="77777777" w:rsidR="006168EC" w:rsidRPr="00AA0F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AA0FD9">
        <w:rPr>
          <w:rFonts w:asciiTheme="minorHAnsi" w:hAnsiTheme="minorHAnsi" w:cstheme="minorHAnsi"/>
          <w:sz w:val="22"/>
          <w:szCs w:val="22"/>
        </w:rPr>
        <w:t>podle</w:t>
      </w:r>
      <w:r w:rsidRPr="00AA0FD9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AA0FD9">
        <w:rPr>
          <w:rFonts w:asciiTheme="minorHAnsi" w:hAnsiTheme="minorHAnsi" w:cstheme="minorHAnsi"/>
          <w:sz w:val="22"/>
          <w:szCs w:val="22"/>
        </w:rPr>
        <w:t xml:space="preserve">po dobu </w:t>
      </w:r>
      <w:r w:rsidRPr="00AA0FD9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AA0FD9">
        <w:rPr>
          <w:rFonts w:asciiTheme="minorHAnsi" w:hAnsiTheme="minorHAnsi" w:cstheme="minorHAnsi"/>
          <w:sz w:val="22"/>
          <w:szCs w:val="22"/>
        </w:rPr>
        <w:t>smlouvy</w:t>
      </w:r>
      <w:r w:rsidR="00A211C5" w:rsidRPr="00AA0FD9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AA0FD9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AA0FD9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AA0FD9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AA0FD9">
        <w:rPr>
          <w:rFonts w:asciiTheme="minorHAnsi" w:hAnsiTheme="minorHAnsi" w:cstheme="minorHAnsi"/>
          <w:sz w:val="22"/>
          <w:szCs w:val="22"/>
        </w:rPr>
        <w:t>a</w:t>
      </w:r>
      <w:r w:rsidR="00513446" w:rsidRPr="00AA0FD9">
        <w:rPr>
          <w:rFonts w:asciiTheme="minorHAnsi" w:hAnsiTheme="minorHAnsi" w:cstheme="minorHAnsi"/>
          <w:sz w:val="22"/>
          <w:szCs w:val="22"/>
        </w:rPr>
        <w:t xml:space="preserve"> delší</w:t>
      </w:r>
      <w:r w:rsidRPr="00AA0FD9">
        <w:rPr>
          <w:rFonts w:asciiTheme="minorHAnsi" w:hAnsiTheme="minorHAnsi" w:cstheme="minorHAnsi"/>
          <w:sz w:val="22"/>
          <w:szCs w:val="22"/>
        </w:rPr>
        <w:t>;</w:t>
      </w:r>
    </w:p>
    <w:p w14:paraId="3B745B18" w14:textId="77777777" w:rsidR="006168EC" w:rsidRPr="00AA0FD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AA0FD9">
        <w:rPr>
          <w:rFonts w:asciiTheme="minorHAnsi" w:hAnsiTheme="minorHAnsi" w:cstheme="minorHAnsi"/>
          <w:sz w:val="22"/>
          <w:szCs w:val="22"/>
        </w:rPr>
        <w:t>v předchozím bodě</w:t>
      </w:r>
      <w:r w:rsidRPr="00AA0FD9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AA0FD9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AA0FD9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79D7872D" w14:textId="77777777" w:rsidR="00B32DF3" w:rsidRPr="00AA0FD9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0FD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5C69B2EC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E01DF06" w14:textId="77777777" w:rsidR="00D37B14" w:rsidRPr="00AA0F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begin"/>
      </w:r>
      <w:r w:rsidR="00E819C3" w:rsidRPr="00AA0FD9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E819C3" w:rsidRPr="00AA0FD9">
        <w:rPr>
          <w:rFonts w:asciiTheme="minorHAnsi" w:hAnsiTheme="minorHAnsi" w:cstheme="minorHAnsi"/>
          <w:sz w:val="22"/>
          <w:szCs w:val="22"/>
        </w:rPr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separate"/>
      </w:r>
      <w:r w:rsidR="0008454A">
        <w:rPr>
          <w:rFonts w:asciiTheme="minorHAnsi" w:hAnsiTheme="minorHAnsi" w:cstheme="minorHAnsi"/>
          <w:sz w:val="22"/>
          <w:szCs w:val="22"/>
        </w:rPr>
        <w:t>I</w:t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end"/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AA0FD9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08D5DA7A" w14:textId="77777777" w:rsidR="004E5ABA" w:rsidRPr="00AA0FD9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F2B2003" w14:textId="77777777" w:rsidR="00D37B14" w:rsidRPr="00AA0F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begin"/>
      </w:r>
      <w:r w:rsidR="00E819C3" w:rsidRPr="00AA0FD9">
        <w:rPr>
          <w:rFonts w:asciiTheme="minorHAnsi" w:hAnsiTheme="minorHAnsi" w:cstheme="minorHAnsi"/>
          <w:sz w:val="22"/>
          <w:szCs w:val="22"/>
        </w:rPr>
        <w:instrText xml:space="preserve"> REF _Ref448914002 \n \h  \* MERGEFORMAT </w:instrText>
      </w:r>
      <w:r w:rsidR="00E819C3" w:rsidRPr="00AA0FD9">
        <w:rPr>
          <w:rFonts w:asciiTheme="minorHAnsi" w:hAnsiTheme="minorHAnsi" w:cstheme="minorHAnsi"/>
          <w:sz w:val="22"/>
          <w:szCs w:val="22"/>
        </w:rPr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separate"/>
      </w:r>
      <w:r w:rsidR="0008454A">
        <w:rPr>
          <w:rFonts w:asciiTheme="minorHAnsi" w:hAnsiTheme="minorHAnsi" w:cstheme="minorHAnsi"/>
          <w:sz w:val="22"/>
          <w:szCs w:val="22"/>
        </w:rPr>
        <w:t>I</w:t>
      </w:r>
      <w:r w:rsidR="00E819C3" w:rsidRPr="00AA0FD9">
        <w:rPr>
          <w:rFonts w:asciiTheme="minorHAnsi" w:hAnsiTheme="minorHAnsi" w:cstheme="minorHAnsi"/>
          <w:sz w:val="22"/>
          <w:szCs w:val="22"/>
        </w:rPr>
        <w:fldChar w:fldCharType="end"/>
      </w:r>
      <w:r w:rsidR="00BE1046"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0477D495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23022B" w14:textId="77777777" w:rsidR="00D37B14" w:rsidRPr="00AA0FD9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AA0FD9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AA0FD9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16DB46" w14:textId="77777777" w:rsidR="002248D0" w:rsidRPr="00AA0FD9" w:rsidRDefault="002248D0" w:rsidP="0095688C">
      <w:pPr>
        <w:rPr>
          <w:rFonts w:asciiTheme="minorHAnsi" w:hAnsiTheme="minorHAnsi" w:cstheme="minorHAnsi"/>
          <w:szCs w:val="22"/>
        </w:rPr>
      </w:pPr>
    </w:p>
    <w:p w14:paraId="5DE6FA59" w14:textId="77777777" w:rsidR="00A90E1D" w:rsidRPr="00AA0FD9" w:rsidRDefault="00A90E1D" w:rsidP="0095688C">
      <w:pPr>
        <w:rPr>
          <w:rFonts w:asciiTheme="minorHAnsi" w:hAnsiTheme="minorHAnsi" w:cstheme="minorHAnsi"/>
          <w:szCs w:val="22"/>
        </w:rPr>
      </w:pPr>
    </w:p>
    <w:p w14:paraId="011F1415" w14:textId="77777777" w:rsidR="00D37B14" w:rsidRPr="00AA0FD9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2" w:name="_Toc383117526"/>
      <w:r w:rsidRPr="00AA0FD9">
        <w:rPr>
          <w:rFonts w:asciiTheme="minorHAnsi" w:hAnsiTheme="minorHAnsi" w:cstheme="minorHAnsi"/>
          <w:szCs w:val="22"/>
        </w:rPr>
        <w:t>OSTATNÍ UJEDNÁNÍ</w:t>
      </w:r>
      <w:bookmarkEnd w:id="62"/>
    </w:p>
    <w:p w14:paraId="205224C0" w14:textId="77777777" w:rsidR="002248D0" w:rsidRPr="00AA0FD9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A58994B" w14:textId="77777777" w:rsidR="001F405B" w:rsidRPr="00AA0FD9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Tvoří</w:t>
      </w:r>
      <w:r w:rsidR="00412F31" w:rsidRPr="00AA0FD9">
        <w:rPr>
          <w:rFonts w:asciiTheme="minorHAnsi" w:hAnsiTheme="minorHAnsi" w:cstheme="minorHAnsi"/>
          <w:szCs w:val="22"/>
        </w:rPr>
        <w:t xml:space="preserve">-li Prodávajícího více osob, </w:t>
      </w:r>
      <w:r w:rsidRPr="00AA0FD9">
        <w:rPr>
          <w:rFonts w:asciiTheme="minorHAnsi" w:hAnsiTheme="minorHAnsi" w:cstheme="minorHAnsi"/>
          <w:szCs w:val="22"/>
        </w:rPr>
        <w:t>platí následující:</w:t>
      </w:r>
    </w:p>
    <w:p w14:paraId="03FD926D" w14:textId="77777777" w:rsidR="001F405B" w:rsidRPr="00AA0FD9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AA0FD9">
        <w:rPr>
          <w:rFonts w:asciiTheme="minorHAnsi" w:hAnsiTheme="minorHAnsi" w:cstheme="minorHAnsi"/>
          <w:szCs w:val="22"/>
        </w:rPr>
        <w:t>jsou z</w:t>
      </w:r>
      <w:r w:rsidR="00412F31" w:rsidRPr="00AA0FD9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AA0FD9">
        <w:rPr>
          <w:rFonts w:asciiTheme="minorHAnsi" w:hAnsiTheme="minorHAnsi" w:cstheme="minorHAnsi"/>
          <w:szCs w:val="22"/>
        </w:rPr>
        <w:t>y</w:t>
      </w:r>
      <w:r w:rsidR="00412F31" w:rsidRPr="00AA0FD9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AA0FD9">
        <w:rPr>
          <w:rFonts w:asciiTheme="minorHAnsi" w:hAnsiTheme="minorHAnsi" w:cstheme="minorHAnsi"/>
          <w:szCs w:val="22"/>
        </w:rPr>
        <w:t>;</w:t>
      </w:r>
    </w:p>
    <w:p w14:paraId="31E715F6" w14:textId="77777777" w:rsidR="001F405B" w:rsidRPr="00AA0FD9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AA0FD9">
        <w:rPr>
          <w:rFonts w:asciiTheme="minorHAnsi" w:hAnsiTheme="minorHAnsi" w:cstheme="minorHAnsi"/>
          <w:szCs w:val="22"/>
        </w:rPr>
        <w:t>Prodávajícího;</w:t>
      </w:r>
    </w:p>
    <w:p w14:paraId="09423C99" w14:textId="77777777" w:rsidR="00412F31" w:rsidRPr="00AA0FD9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AA0FD9">
        <w:rPr>
          <w:rFonts w:asciiTheme="minorHAnsi" w:hAnsiTheme="minorHAnsi" w:cstheme="minorHAnsi"/>
          <w:szCs w:val="22"/>
        </w:rPr>
        <w:t>.</w:t>
      </w:r>
    </w:p>
    <w:p w14:paraId="4D1B7A95" w14:textId="77777777" w:rsidR="00412F31" w:rsidRPr="00AA0FD9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323A82C7" w14:textId="77777777" w:rsidR="00D873E6" w:rsidRPr="00AA0FD9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</w:t>
      </w:r>
      <w:r w:rsidR="00E2385B" w:rsidRPr="00AA0FD9">
        <w:rPr>
          <w:rFonts w:asciiTheme="minorHAnsi" w:hAnsiTheme="minorHAnsi" w:cstheme="minorHAnsi"/>
          <w:szCs w:val="22"/>
        </w:rPr>
        <w:t>je povinen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2B6AB7" w:rsidRPr="00AA0FD9">
        <w:rPr>
          <w:rFonts w:asciiTheme="minorHAnsi" w:hAnsiTheme="minorHAnsi" w:cstheme="minorHAnsi"/>
          <w:szCs w:val="22"/>
        </w:rPr>
        <w:t xml:space="preserve">neprodleně </w:t>
      </w:r>
      <w:r w:rsidRPr="00AA0FD9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AA0FD9">
        <w:rPr>
          <w:rFonts w:asciiTheme="minorHAnsi" w:hAnsiTheme="minorHAnsi" w:cstheme="minorHAnsi"/>
          <w:szCs w:val="22"/>
        </w:rPr>
        <w:t xml:space="preserve">jeho </w:t>
      </w:r>
      <w:r w:rsidR="00787C0B" w:rsidRPr="00AA0FD9">
        <w:rPr>
          <w:rFonts w:asciiTheme="minorHAnsi" w:hAnsiTheme="minorHAnsi" w:cstheme="minorHAnsi"/>
          <w:szCs w:val="22"/>
        </w:rPr>
        <w:t xml:space="preserve">povinností </w:t>
      </w:r>
      <w:r w:rsidRPr="00AA0FD9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AA0FD9">
        <w:rPr>
          <w:rFonts w:asciiTheme="minorHAnsi" w:hAnsiTheme="minorHAnsi" w:cstheme="minorHAnsi"/>
          <w:szCs w:val="22"/>
        </w:rPr>
        <w:t>,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lastRenderedPageBreak/>
        <w:t xml:space="preserve">nejpozději následující den poté, kdy příslušná skutečnost nastane nebo </w:t>
      </w:r>
      <w:r w:rsidR="00331AA0" w:rsidRPr="00AA0FD9">
        <w:rPr>
          <w:rFonts w:asciiTheme="minorHAnsi" w:hAnsiTheme="minorHAnsi" w:cstheme="minorHAnsi"/>
          <w:szCs w:val="22"/>
        </w:rPr>
        <w:t xml:space="preserve">Prodávající </w:t>
      </w:r>
      <w:r w:rsidRPr="00AA0FD9">
        <w:rPr>
          <w:rFonts w:asciiTheme="minorHAnsi" w:hAnsiTheme="minorHAnsi" w:cstheme="minorHAnsi"/>
          <w:szCs w:val="22"/>
        </w:rPr>
        <w:t>zjistí, že by nastat mohla.</w:t>
      </w:r>
      <w:r w:rsidR="007E624B" w:rsidRPr="00AA0FD9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09B7E9F5" w14:textId="77777777" w:rsidR="005C7067" w:rsidRPr="00AA0FD9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F97116D" w14:textId="77777777" w:rsidR="00EA2F68" w:rsidRPr="00AA0FD9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3" w:name="_Ref448082675"/>
      <w:r w:rsidRPr="00AA0FD9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AA0FD9">
        <w:rPr>
          <w:rFonts w:asciiTheme="minorHAnsi" w:hAnsiTheme="minorHAnsi" w:cstheme="minorHAnsi"/>
          <w:szCs w:val="22"/>
        </w:rPr>
        <w:t xml:space="preserve">Kupujícímu </w:t>
      </w:r>
      <w:r w:rsidRPr="00AA0FD9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AA0FD9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AA0FD9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921212" w:rsidRPr="00AA0FD9">
        <w:rPr>
          <w:rFonts w:asciiTheme="minorHAnsi" w:hAnsiTheme="minorHAnsi" w:cstheme="minorHAnsi"/>
          <w:szCs w:val="22"/>
        </w:rPr>
        <w:t>týdne</w:t>
      </w:r>
      <w:r w:rsidRPr="00AA0FD9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E819C3" w:rsidRPr="00AA0FD9">
        <w:fldChar w:fldCharType="begin"/>
      </w:r>
      <w:r w:rsidR="00E819C3" w:rsidRPr="00AA0FD9">
        <w:instrText xml:space="preserve"> REF _Ref489625289 \r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VIII</w:t>
      </w:r>
      <w:r w:rsidR="00E819C3" w:rsidRPr="00AA0FD9">
        <w:fldChar w:fldCharType="end"/>
      </w:r>
      <w:r w:rsidRPr="00AA0FD9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3"/>
    </w:p>
    <w:p w14:paraId="11846FFF" w14:textId="77777777" w:rsidR="00EA2F68" w:rsidRPr="00AA0FD9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20C9449C" w14:textId="77777777" w:rsidR="003E2803" w:rsidRPr="00AA0FD9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AA0FD9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AA0FD9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AA0FD9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AA0FD9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6459C646" w14:textId="77777777" w:rsidR="003E2803" w:rsidRPr="00AA0FD9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3184EB5" w14:textId="77777777" w:rsidR="00F73989" w:rsidRPr="00AA0FD9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36906972" w14:textId="77777777" w:rsidR="00F73989" w:rsidRPr="00AA0FD9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29FF46" w14:textId="77777777" w:rsidR="00F73989" w:rsidRPr="00AA0FD9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AA0FD9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AA0FD9">
        <w:rPr>
          <w:rFonts w:asciiTheme="minorHAnsi" w:hAnsiTheme="minorHAnsi" w:cstheme="minorHAnsi"/>
          <w:szCs w:val="22"/>
        </w:rPr>
        <w:t>z</w:t>
      </w:r>
      <w:r w:rsidRPr="00AA0FD9">
        <w:rPr>
          <w:rFonts w:asciiTheme="minorHAnsi" w:hAnsiTheme="minorHAnsi" w:cstheme="minorHAnsi"/>
          <w:szCs w:val="22"/>
        </w:rPr>
        <w:t>veřejněním Kupní smlouvy</w:t>
      </w:r>
      <w:r w:rsidR="00307D3C" w:rsidRPr="00AA0FD9">
        <w:rPr>
          <w:rFonts w:asciiTheme="minorHAnsi" w:hAnsiTheme="minorHAnsi" w:cstheme="minorHAnsi"/>
          <w:szCs w:val="22"/>
        </w:rPr>
        <w:t>,</w:t>
      </w:r>
      <w:r w:rsidRPr="00AA0FD9">
        <w:rPr>
          <w:rFonts w:asciiTheme="minorHAnsi" w:hAnsiTheme="minorHAnsi" w:cstheme="minorHAnsi"/>
          <w:szCs w:val="22"/>
        </w:rPr>
        <w:t xml:space="preserve"> včetně všech </w:t>
      </w:r>
      <w:r w:rsidR="002A6A39" w:rsidRPr="00AA0FD9">
        <w:rPr>
          <w:rFonts w:asciiTheme="minorHAnsi" w:hAnsiTheme="minorHAnsi" w:cstheme="minorHAnsi"/>
          <w:szCs w:val="22"/>
        </w:rPr>
        <w:t>jejích změn a</w:t>
      </w:r>
      <w:r w:rsidRPr="00AA0FD9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AA0FD9">
        <w:rPr>
          <w:rFonts w:asciiTheme="minorHAnsi" w:hAnsiTheme="minorHAnsi" w:cstheme="minorHAnsi"/>
          <w:szCs w:val="22"/>
        </w:rPr>
        <w:t xml:space="preserve">zadavatele </w:t>
      </w:r>
      <w:r w:rsidRPr="00AA0FD9">
        <w:rPr>
          <w:rFonts w:asciiTheme="minorHAnsi" w:hAnsiTheme="minorHAnsi" w:cstheme="minorHAnsi"/>
          <w:szCs w:val="22"/>
        </w:rPr>
        <w:t>Kupujícího podle § </w:t>
      </w:r>
      <w:r w:rsidR="00307D3C" w:rsidRPr="00AA0FD9">
        <w:rPr>
          <w:rFonts w:asciiTheme="minorHAnsi" w:hAnsiTheme="minorHAnsi" w:cstheme="minorHAnsi"/>
          <w:szCs w:val="22"/>
        </w:rPr>
        <w:t>219</w:t>
      </w:r>
      <w:r w:rsidRPr="00AA0FD9">
        <w:rPr>
          <w:rFonts w:asciiTheme="minorHAnsi" w:hAnsiTheme="minorHAnsi" w:cstheme="minorHAnsi"/>
          <w:szCs w:val="22"/>
        </w:rPr>
        <w:t xml:space="preserve"> </w:t>
      </w:r>
      <w:r w:rsidR="00307D3C" w:rsidRPr="00AA0FD9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AA0FD9">
        <w:rPr>
          <w:rFonts w:asciiTheme="minorHAnsi" w:hAnsiTheme="minorHAnsi" w:cstheme="minorHAnsi"/>
          <w:szCs w:val="22"/>
        </w:rPr>
        <w:t>, ve znění pozdějších předpisů</w:t>
      </w:r>
      <w:r w:rsidR="0075276A" w:rsidRPr="00AA0FD9">
        <w:rPr>
          <w:rFonts w:asciiTheme="minorHAnsi" w:hAnsiTheme="minorHAnsi" w:cstheme="minorHAnsi"/>
          <w:szCs w:val="22"/>
        </w:rPr>
        <w:t>,</w:t>
      </w:r>
      <w:r w:rsidR="00307D3C" w:rsidRPr="00AA0FD9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AA0FD9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AA0FD9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AA0FD9">
        <w:rPr>
          <w:rFonts w:asciiTheme="minorHAnsi" w:hAnsiTheme="minorHAnsi" w:cstheme="minorHAnsi"/>
          <w:szCs w:val="22"/>
        </w:rPr>
        <w:t>ve znění pozdějších předpisů</w:t>
      </w:r>
      <w:r w:rsidR="005900E2" w:rsidRPr="00AA0FD9">
        <w:rPr>
          <w:rFonts w:asciiTheme="minorHAnsi" w:hAnsiTheme="minorHAnsi" w:cstheme="minorHAnsi"/>
          <w:szCs w:val="22"/>
        </w:rPr>
        <w:t xml:space="preserve"> (dále jen „</w:t>
      </w:r>
      <w:r w:rsidR="005900E2" w:rsidRPr="00AA0FD9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AA0FD9">
        <w:rPr>
          <w:rFonts w:asciiTheme="minorHAnsi" w:hAnsiTheme="minorHAnsi" w:cstheme="minorHAnsi"/>
          <w:szCs w:val="22"/>
        </w:rPr>
        <w:t>“)</w:t>
      </w:r>
      <w:r w:rsidR="00F82B44" w:rsidRPr="00AA0FD9">
        <w:rPr>
          <w:rFonts w:asciiTheme="minorHAnsi" w:hAnsiTheme="minorHAnsi" w:cstheme="minorHAnsi"/>
          <w:szCs w:val="22"/>
        </w:rPr>
        <w:t>.</w:t>
      </w:r>
      <w:r w:rsidR="00654452" w:rsidRPr="00AA0FD9">
        <w:rPr>
          <w:rFonts w:asciiTheme="minorHAnsi" w:hAnsiTheme="minorHAnsi" w:cstheme="minorHAnsi"/>
          <w:szCs w:val="22"/>
        </w:rPr>
        <w:t xml:space="preserve"> </w:t>
      </w:r>
      <w:r w:rsidR="005900E2" w:rsidRPr="00AA0FD9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AA0FD9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2F32F77F" w14:textId="77777777" w:rsidR="00055208" w:rsidRPr="00AA0FD9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14D9F86" w14:textId="77777777" w:rsidR="005C7067" w:rsidRPr="00AA0FD9" w:rsidRDefault="005C706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Prodávající </w:t>
      </w:r>
      <w:r w:rsidR="00475393" w:rsidRPr="00AA0FD9">
        <w:rPr>
          <w:rFonts w:asciiTheme="minorHAnsi" w:hAnsiTheme="minorHAnsi" w:cstheme="minorHAnsi"/>
          <w:szCs w:val="22"/>
        </w:rPr>
        <w:t>je povinen chránit osobní údaje a při jejich ochraně postupovat v souladu s příslušnými právními předpisy, zejména zákonem č. 101/2000 Sb., o ochraně osobních údajů, ve znění pozdějších předpisů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29EDB019" w14:textId="77777777" w:rsidR="00F9686C" w:rsidRPr="00AA0FD9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E896F73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19854361" w14:textId="77777777" w:rsidR="004E5ABA" w:rsidRPr="00AA0F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76A75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AFEC344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A9601E9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AA0FD9">
        <w:rPr>
          <w:rFonts w:asciiTheme="minorHAnsi" w:hAnsiTheme="minorHAnsi" w:cstheme="minorHAnsi"/>
          <w:szCs w:val="22"/>
        </w:rPr>
        <w:t xml:space="preserve">jakoukoliv </w:t>
      </w:r>
      <w:r w:rsidR="002B6AB7" w:rsidRPr="00AA0FD9">
        <w:rPr>
          <w:rFonts w:asciiTheme="minorHAnsi" w:hAnsiTheme="minorHAnsi" w:cstheme="minorHAnsi"/>
          <w:szCs w:val="22"/>
        </w:rPr>
        <w:t>splatn</w:t>
      </w:r>
      <w:r w:rsidR="00A3389D" w:rsidRPr="00AA0FD9">
        <w:rPr>
          <w:rFonts w:asciiTheme="minorHAnsi" w:hAnsiTheme="minorHAnsi" w:cstheme="minorHAnsi"/>
          <w:szCs w:val="22"/>
        </w:rPr>
        <w:t>ou</w:t>
      </w:r>
      <w:r w:rsidR="002B6AB7" w:rsidRPr="00AA0FD9">
        <w:rPr>
          <w:rFonts w:asciiTheme="minorHAnsi" w:hAnsiTheme="minorHAnsi" w:cstheme="minorHAnsi"/>
          <w:szCs w:val="22"/>
        </w:rPr>
        <w:t xml:space="preserve"> i nesplatn</w:t>
      </w:r>
      <w:r w:rsidR="00A3389D" w:rsidRPr="00AA0FD9">
        <w:rPr>
          <w:rFonts w:asciiTheme="minorHAnsi" w:hAnsiTheme="minorHAnsi" w:cstheme="minorHAnsi"/>
          <w:szCs w:val="22"/>
        </w:rPr>
        <w:t>ou</w:t>
      </w:r>
      <w:r w:rsidR="002B6AB7" w:rsidRPr="00AA0FD9">
        <w:rPr>
          <w:rFonts w:asciiTheme="minorHAnsi" w:hAnsiTheme="minorHAnsi" w:cstheme="minorHAnsi"/>
          <w:szCs w:val="22"/>
        </w:rPr>
        <w:t xml:space="preserve"> </w:t>
      </w:r>
      <w:r w:rsidR="00A3389D" w:rsidRPr="00AA0FD9">
        <w:rPr>
          <w:rFonts w:asciiTheme="minorHAnsi" w:hAnsiTheme="minorHAnsi" w:cstheme="minorHAnsi"/>
          <w:szCs w:val="22"/>
        </w:rPr>
        <w:t xml:space="preserve">pohledávku </w:t>
      </w:r>
      <w:r w:rsidRPr="00AA0FD9">
        <w:rPr>
          <w:rFonts w:asciiTheme="minorHAnsi" w:hAnsiTheme="minorHAnsi" w:cstheme="minorHAnsi"/>
          <w:szCs w:val="22"/>
        </w:rPr>
        <w:t>Prodávajícího za Kupujícím.</w:t>
      </w:r>
    </w:p>
    <w:p w14:paraId="77D42B5F" w14:textId="77777777" w:rsidR="00F9686C" w:rsidRPr="00AA0FD9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90D2A6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lastRenderedPageBreak/>
        <w:t>Poruší-li Prodávající v </w:t>
      </w:r>
      <w:r w:rsidR="00F04A2B" w:rsidRPr="00AA0FD9">
        <w:rPr>
          <w:rFonts w:asciiTheme="minorHAnsi" w:hAnsiTheme="minorHAnsi" w:cstheme="minorHAnsi"/>
          <w:szCs w:val="22"/>
        </w:rPr>
        <w:t>souvislosti s Kupní smlouvu jakoukoli</w:t>
      </w:r>
      <w:r w:rsidRPr="00AA0FD9">
        <w:rPr>
          <w:rFonts w:asciiTheme="minorHAnsi" w:hAnsiTheme="minorHAnsi" w:cstheme="minorHAnsi"/>
          <w:szCs w:val="22"/>
        </w:rPr>
        <w:t xml:space="preserve"> sv</w:t>
      </w:r>
      <w:r w:rsidR="00F04A2B" w:rsidRPr="00AA0FD9">
        <w:rPr>
          <w:rFonts w:asciiTheme="minorHAnsi" w:hAnsiTheme="minorHAnsi" w:cstheme="minorHAnsi"/>
          <w:szCs w:val="22"/>
        </w:rPr>
        <w:t>oji</w:t>
      </w:r>
      <w:r w:rsidRPr="00AA0FD9">
        <w:rPr>
          <w:rFonts w:asciiTheme="minorHAnsi" w:hAnsiTheme="minorHAnsi" w:cstheme="minorHAnsi"/>
          <w:szCs w:val="22"/>
        </w:rPr>
        <w:t xml:space="preserve"> povinnost,</w:t>
      </w:r>
      <w:r w:rsidR="00F04A2B" w:rsidRPr="00AA0FD9">
        <w:rPr>
          <w:rFonts w:asciiTheme="minorHAnsi" w:hAnsiTheme="minorHAnsi" w:cstheme="minorHAnsi"/>
          <w:szCs w:val="22"/>
        </w:rPr>
        <w:t xml:space="preserve"> </w:t>
      </w:r>
      <w:r w:rsidRPr="00AA0FD9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4BEDFCF3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0DDD88" w14:textId="77777777" w:rsidR="005C7067" w:rsidRPr="00AA0FD9" w:rsidRDefault="00E3716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AA0FD9">
        <w:rPr>
          <w:rFonts w:asciiTheme="minorHAnsi" w:hAnsiTheme="minorHAnsi" w:cstheme="minorHAnsi"/>
          <w:szCs w:val="22"/>
        </w:rPr>
        <w:t>.</w:t>
      </w:r>
    </w:p>
    <w:p w14:paraId="22F8696C" w14:textId="77777777" w:rsidR="00375CED" w:rsidRPr="00AA0FD9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F124DC" w14:textId="77777777" w:rsidR="00375CED" w:rsidRPr="00AA0FD9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P</w:t>
      </w:r>
      <w:r w:rsidR="00DA20EB" w:rsidRPr="00AA0FD9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AA0FD9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AA0FD9">
        <w:rPr>
          <w:rFonts w:asciiTheme="minorHAnsi" w:hAnsiTheme="minorHAnsi" w:cstheme="minorHAnsi"/>
          <w:szCs w:val="22"/>
        </w:rPr>
        <w:t>ho zejména</w:t>
      </w:r>
      <w:r w:rsidRPr="00AA0FD9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AA0FD9">
        <w:rPr>
          <w:rFonts w:asciiTheme="minorHAnsi" w:hAnsiTheme="minorHAnsi" w:cstheme="minorHAnsi"/>
          <w:szCs w:val="22"/>
        </w:rPr>
        <w:t xml:space="preserve">é </w:t>
      </w:r>
      <w:r w:rsidRPr="00AA0FD9">
        <w:rPr>
          <w:rFonts w:asciiTheme="minorHAnsi" w:hAnsiTheme="minorHAnsi" w:cstheme="minorHAnsi"/>
          <w:szCs w:val="22"/>
        </w:rPr>
        <w:t>výrobcem</w:t>
      </w:r>
      <w:r w:rsidR="00DA20EB" w:rsidRPr="00AA0FD9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AA0FD9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AA0FD9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AA0FD9">
        <w:rPr>
          <w:rFonts w:asciiTheme="minorHAnsi" w:hAnsiTheme="minorHAnsi" w:cstheme="minorHAnsi"/>
          <w:szCs w:val="22"/>
        </w:rPr>
        <w:t>s omezenou životností</w:t>
      </w:r>
      <w:r w:rsidR="00CE2ED1" w:rsidRPr="00AA0FD9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AA0FD9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AA0FD9">
        <w:rPr>
          <w:rFonts w:asciiTheme="minorHAnsi" w:hAnsiTheme="minorHAnsi" w:cstheme="minorHAnsi"/>
          <w:szCs w:val="22"/>
        </w:rPr>
        <w:t>od</w:t>
      </w:r>
      <w:r w:rsidR="00C127CF" w:rsidRPr="00AA0FD9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AA0FD9">
        <w:rPr>
          <w:rFonts w:asciiTheme="minorHAnsi" w:hAnsiTheme="minorHAnsi" w:cstheme="minorHAnsi"/>
          <w:szCs w:val="22"/>
        </w:rPr>
        <w:t xml:space="preserve">nejméně </w:t>
      </w:r>
      <w:r w:rsidR="001F1AE0" w:rsidRPr="00AA0FD9">
        <w:rPr>
          <w:rFonts w:asciiTheme="minorHAnsi" w:hAnsiTheme="minorHAnsi" w:cstheme="minorHAnsi"/>
          <w:szCs w:val="22"/>
        </w:rPr>
        <w:t xml:space="preserve">do konce </w:t>
      </w:r>
      <w:r w:rsidR="00BB6616" w:rsidRPr="00AA0FD9">
        <w:rPr>
          <w:rFonts w:asciiTheme="minorHAnsi" w:hAnsiTheme="minorHAnsi" w:cstheme="minorHAnsi"/>
          <w:szCs w:val="22"/>
        </w:rPr>
        <w:t>120</w:t>
      </w:r>
      <w:r w:rsidRPr="00AA0FD9">
        <w:rPr>
          <w:rFonts w:asciiTheme="minorHAnsi" w:hAnsiTheme="minorHAnsi" w:cstheme="minorHAnsi"/>
          <w:szCs w:val="22"/>
        </w:rPr>
        <w:t xml:space="preserve">. </w:t>
      </w:r>
      <w:r w:rsidR="00DA20EB" w:rsidRPr="00AA0FD9">
        <w:rPr>
          <w:rFonts w:asciiTheme="minorHAnsi" w:hAnsiTheme="minorHAnsi" w:cstheme="minorHAnsi"/>
          <w:szCs w:val="22"/>
        </w:rPr>
        <w:t xml:space="preserve">kalendářního </w:t>
      </w:r>
      <w:r w:rsidRPr="00AA0FD9">
        <w:rPr>
          <w:rFonts w:asciiTheme="minorHAnsi" w:hAnsiTheme="minorHAnsi" w:cstheme="minorHAnsi"/>
          <w:szCs w:val="22"/>
        </w:rPr>
        <w:t xml:space="preserve">měsíce </w:t>
      </w:r>
      <w:r w:rsidR="00DA20EB" w:rsidRPr="00AA0FD9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E819C3" w:rsidRPr="00AA0FD9">
        <w:fldChar w:fldCharType="begin"/>
      </w:r>
      <w:r w:rsidR="00E819C3" w:rsidRPr="00AA0FD9">
        <w:instrText xml:space="preserve"> REF _Ref383124412 \n \h  \* MERGEFORMAT </w:instrText>
      </w:r>
      <w:r w:rsidR="00E819C3" w:rsidRPr="00AA0FD9">
        <w:fldChar w:fldCharType="separate"/>
      </w:r>
      <w:r w:rsidR="0008454A" w:rsidRPr="0008454A">
        <w:rPr>
          <w:rFonts w:asciiTheme="minorHAnsi" w:hAnsiTheme="minorHAnsi" w:cstheme="minorHAnsi"/>
          <w:szCs w:val="22"/>
        </w:rPr>
        <w:t>40</w:t>
      </w:r>
      <w:r w:rsidR="00E819C3" w:rsidRPr="00AA0FD9">
        <w:fldChar w:fldCharType="end"/>
      </w:r>
      <w:r w:rsidR="00DA20EB" w:rsidRPr="00AA0FD9">
        <w:rPr>
          <w:rFonts w:asciiTheme="minorHAnsi" w:hAnsiTheme="minorHAnsi" w:cstheme="minorHAnsi"/>
          <w:szCs w:val="22"/>
        </w:rPr>
        <w:t xml:space="preserve"> Kupní smlouvy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741FD07A" w14:textId="77777777" w:rsidR="00432B47" w:rsidRPr="00AA0FD9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038DE03F" w14:textId="77777777" w:rsidR="005C7067" w:rsidRPr="00AA0FD9" w:rsidRDefault="005C7067" w:rsidP="0095688C">
      <w:pPr>
        <w:rPr>
          <w:rFonts w:asciiTheme="minorHAnsi" w:hAnsiTheme="minorHAnsi" w:cstheme="minorHAnsi"/>
          <w:szCs w:val="22"/>
        </w:rPr>
      </w:pPr>
    </w:p>
    <w:p w14:paraId="74E0712E" w14:textId="77777777" w:rsidR="007F22C9" w:rsidRPr="00AA0FD9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4" w:name="_Toc380671114"/>
      <w:bookmarkStart w:id="65" w:name="_Toc383117528"/>
      <w:r w:rsidRPr="00AA0FD9">
        <w:rPr>
          <w:rFonts w:asciiTheme="minorHAnsi" w:hAnsiTheme="minorHAnsi" w:cstheme="minorHAnsi"/>
          <w:szCs w:val="22"/>
        </w:rPr>
        <w:t>ZÁVĚREČNÁ UJEDNÁNÍ</w:t>
      </w:r>
      <w:bookmarkEnd w:id="64"/>
      <w:bookmarkEnd w:id="65"/>
    </w:p>
    <w:p w14:paraId="6162D690" w14:textId="77777777" w:rsidR="002248D0" w:rsidRPr="00AA0FD9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7CE3F09" w14:textId="77777777" w:rsidR="00E6223B" w:rsidRPr="00AA0FD9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AA0FD9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AA0FD9">
        <w:rPr>
          <w:rFonts w:asciiTheme="minorHAnsi" w:hAnsiTheme="minorHAnsi" w:cstheme="minorHAnsi"/>
          <w:szCs w:val="22"/>
        </w:rPr>
        <w:t>Kupní s</w:t>
      </w:r>
      <w:r w:rsidR="007F1DFE" w:rsidRPr="00AA0FD9">
        <w:rPr>
          <w:rFonts w:asciiTheme="minorHAnsi" w:hAnsiTheme="minorHAnsi" w:cstheme="minorHAnsi"/>
          <w:szCs w:val="22"/>
        </w:rPr>
        <w:t xml:space="preserve">mlouva nestanoví jinak. </w:t>
      </w:r>
      <w:r w:rsidRPr="00AA0FD9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E550540" w14:textId="77777777" w:rsidR="004E5ABA" w:rsidRPr="00AA0FD9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B73EF2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AA0FD9">
        <w:rPr>
          <w:rFonts w:asciiTheme="minorHAnsi" w:hAnsiTheme="minorHAnsi" w:cstheme="minorHAnsi"/>
          <w:szCs w:val="22"/>
        </w:rPr>
        <w:t>podle</w:t>
      </w:r>
      <w:r w:rsidRPr="00AA0FD9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26F68376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1E0C86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AA0FD9">
        <w:rPr>
          <w:rFonts w:asciiTheme="minorHAnsi" w:hAnsiTheme="minorHAnsi" w:cstheme="minorHAnsi"/>
          <w:szCs w:val="22"/>
        </w:rPr>
        <w:t xml:space="preserve"> Jakékoli změny Kupní smlouvy učiněné jinou než písemnou formou jsou vyloučeny.</w:t>
      </w:r>
    </w:p>
    <w:p w14:paraId="4DD35588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F852EFA" w14:textId="77777777" w:rsidR="00EA0D8D" w:rsidRPr="00AA0FD9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AA0FD9">
        <w:rPr>
          <w:rFonts w:asciiTheme="minorHAnsi" w:hAnsiTheme="minorHAnsi" w:cstheme="minorHAnsi"/>
          <w:szCs w:val="22"/>
        </w:rPr>
        <w:t>S</w:t>
      </w:r>
      <w:r w:rsidRPr="00AA0FD9">
        <w:rPr>
          <w:rFonts w:asciiTheme="minorHAnsi" w:hAnsiTheme="minorHAnsi" w:cstheme="minorHAnsi"/>
          <w:szCs w:val="22"/>
        </w:rPr>
        <w:t>mluvní stranu.</w:t>
      </w:r>
    </w:p>
    <w:p w14:paraId="73680E39" w14:textId="77777777" w:rsidR="004E5ABA" w:rsidRPr="00AA0FD9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9F6A600" w14:textId="77777777" w:rsidR="007F22C9" w:rsidRPr="00AA0FD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A0FD9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AA0FD9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AA0FD9">
        <w:rPr>
          <w:rFonts w:asciiTheme="minorHAnsi" w:hAnsiTheme="minorHAnsi" w:cstheme="minorHAnsi"/>
          <w:szCs w:val="22"/>
        </w:rPr>
        <w:t>den</w:t>
      </w:r>
      <w:r w:rsidR="006B3D29" w:rsidRPr="00AA0FD9">
        <w:rPr>
          <w:rFonts w:asciiTheme="minorHAnsi" w:hAnsiTheme="minorHAnsi" w:cstheme="minorHAnsi"/>
          <w:szCs w:val="22"/>
        </w:rPr>
        <w:t xml:space="preserve"> pozdější</w:t>
      </w:r>
      <w:r w:rsidRPr="00AA0FD9">
        <w:rPr>
          <w:rFonts w:asciiTheme="minorHAnsi" w:hAnsiTheme="minorHAnsi" w:cstheme="minorHAnsi"/>
          <w:szCs w:val="22"/>
        </w:rPr>
        <w:t>.</w:t>
      </w:r>
    </w:p>
    <w:p w14:paraId="064B539A" w14:textId="77777777" w:rsidR="007F22C9" w:rsidRPr="00AA0FD9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2D2E954" w14:textId="77777777" w:rsidR="00EA0D8D" w:rsidRPr="00AA0FD9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4DFFB3" w14:textId="77777777" w:rsidR="007F22C9" w:rsidRPr="00AA0FD9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AA0FD9">
        <w:rPr>
          <w:rFonts w:asciiTheme="minorHAnsi" w:hAnsiTheme="minorHAnsi" w:cstheme="minorHAnsi"/>
          <w:b/>
          <w:szCs w:val="22"/>
        </w:rPr>
        <w:t>Přílohy</w:t>
      </w:r>
    </w:p>
    <w:p w14:paraId="0B575B1C" w14:textId="77777777" w:rsidR="0057625E" w:rsidRPr="00AA0FD9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314EF5EC" w14:textId="77777777" w:rsidR="007F22C9" w:rsidRPr="00AA0FD9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AA0FD9">
        <w:rPr>
          <w:rFonts w:asciiTheme="minorHAnsi" w:hAnsiTheme="minorHAnsi" w:cstheme="minorHAnsi"/>
          <w:sz w:val="22"/>
          <w:szCs w:val="22"/>
        </w:rPr>
        <w:t>S</w:t>
      </w:r>
      <w:r w:rsidR="00631380" w:rsidRPr="00AA0FD9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AA0FD9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3D3D33C7" w14:textId="77777777" w:rsidR="00276E95" w:rsidRPr="00AA0FD9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500842864"/>
      <w:r w:rsidRPr="00AA0FD9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7"/>
    </w:p>
    <w:p w14:paraId="6FF83959" w14:textId="77777777" w:rsidR="007F22C9" w:rsidRPr="00E633E9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20BD064B" w14:textId="77777777" w:rsidR="007F22C9" w:rsidRPr="00E633E9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EA72193" w14:textId="77777777" w:rsidR="007F22C9" w:rsidRPr="00E633E9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BFABF7" w14:textId="77777777" w:rsidR="007F22C9" w:rsidRPr="00E633E9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2034F8FA" w14:textId="77777777" w:rsidR="007F22C9" w:rsidRPr="00E633E9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2B4044EC" w14:textId="77777777" w:rsidR="007F22C9" w:rsidRPr="00E633E9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5BA0CAC1" w14:textId="77777777" w:rsidR="007F22C9" w:rsidRPr="00E633E9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28F30B8" w14:textId="77777777" w:rsidR="007F22C9" w:rsidRPr="00E633E9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0A4CDE2F" w14:textId="77777777" w:rsidR="007F22C9" w:rsidRPr="00E633E9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_______</w:t>
      </w:r>
      <w:r w:rsidR="004E5ABA" w:rsidRPr="00E633E9">
        <w:rPr>
          <w:rFonts w:asciiTheme="minorHAnsi" w:hAnsiTheme="minorHAnsi" w:cstheme="minorHAnsi"/>
          <w:szCs w:val="22"/>
        </w:rPr>
        <w:t>______________________________</w:t>
      </w:r>
      <w:r w:rsidRPr="00E633E9">
        <w:rPr>
          <w:rFonts w:asciiTheme="minorHAnsi" w:hAnsiTheme="minorHAnsi" w:cstheme="minorHAnsi"/>
          <w:szCs w:val="22"/>
        </w:rPr>
        <w:tab/>
      </w:r>
      <w:r w:rsidR="004E5ABA" w:rsidRPr="00E633E9">
        <w:rPr>
          <w:rFonts w:asciiTheme="minorHAnsi" w:hAnsiTheme="minorHAnsi" w:cstheme="minorHAnsi"/>
          <w:szCs w:val="22"/>
        </w:rPr>
        <w:tab/>
      </w:r>
      <w:r w:rsidRPr="00E633E9">
        <w:rPr>
          <w:rFonts w:asciiTheme="minorHAnsi" w:hAnsiTheme="minorHAnsi" w:cstheme="minorHAnsi"/>
          <w:szCs w:val="22"/>
        </w:rPr>
        <w:t>_____________________________________</w:t>
      </w:r>
    </w:p>
    <w:p w14:paraId="41F474A9" w14:textId="77777777" w:rsidR="000D35BB" w:rsidRPr="00E633E9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E633E9" w:rsidSect="00D30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E633E9">
        <w:rPr>
          <w:rFonts w:asciiTheme="minorHAnsi" w:hAnsiTheme="minorHAnsi" w:cstheme="minorHAnsi"/>
          <w:b/>
          <w:szCs w:val="22"/>
        </w:rPr>
        <w:t>Kupující</w:t>
      </w:r>
      <w:r w:rsidRPr="00E633E9">
        <w:rPr>
          <w:rFonts w:asciiTheme="minorHAnsi" w:hAnsiTheme="minorHAnsi" w:cstheme="minorHAnsi"/>
          <w:b/>
          <w:szCs w:val="22"/>
        </w:rPr>
        <w:tab/>
      </w:r>
      <w:r w:rsidRPr="00E633E9">
        <w:rPr>
          <w:rFonts w:asciiTheme="minorHAnsi" w:hAnsiTheme="minorHAnsi" w:cstheme="minorHAnsi"/>
          <w:b/>
          <w:szCs w:val="22"/>
        </w:rPr>
        <w:tab/>
      </w:r>
      <w:r w:rsidRPr="00E633E9">
        <w:rPr>
          <w:rFonts w:asciiTheme="minorHAnsi" w:hAnsiTheme="minorHAnsi" w:cstheme="minorHAnsi"/>
          <w:b/>
          <w:szCs w:val="22"/>
        </w:rPr>
        <w:tab/>
      </w:r>
      <w:r w:rsidRPr="00E633E9">
        <w:rPr>
          <w:rFonts w:asciiTheme="minorHAnsi" w:hAnsiTheme="minorHAnsi" w:cstheme="minorHAnsi"/>
          <w:b/>
          <w:szCs w:val="22"/>
        </w:rPr>
        <w:tab/>
      </w:r>
      <w:r w:rsidRPr="00E633E9">
        <w:rPr>
          <w:rFonts w:asciiTheme="minorHAnsi" w:hAnsiTheme="minorHAnsi" w:cstheme="minorHAnsi"/>
          <w:b/>
          <w:szCs w:val="22"/>
        </w:rPr>
        <w:tab/>
      </w:r>
      <w:r w:rsidRPr="00E633E9">
        <w:rPr>
          <w:rFonts w:asciiTheme="minorHAnsi" w:hAnsiTheme="minorHAnsi" w:cstheme="minorHAnsi"/>
          <w:b/>
          <w:szCs w:val="22"/>
        </w:rPr>
        <w:tab/>
        <w:t>Prodávající</w:t>
      </w:r>
    </w:p>
    <w:p w14:paraId="5A2C4B17" w14:textId="77777777" w:rsidR="006058F1" w:rsidRPr="00E633E9" w:rsidRDefault="00E819C3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08454A" w:rsidRPr="0008454A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70498712" w14:textId="77777777" w:rsidR="000D35BB" w:rsidRPr="00E633E9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E633E9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FCFB5F3" w14:textId="77777777" w:rsidR="000D35BB" w:rsidRPr="00E633E9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E840138" w14:textId="77777777" w:rsidR="000D35BB" w:rsidRPr="00E633E9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E633E9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592FA84B" w14:textId="77777777" w:rsidR="000D35BB" w:rsidRPr="00E633E9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4583544" w14:textId="77777777" w:rsidR="000D35BB" w:rsidRPr="00E633E9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7003A63" w14:textId="77777777" w:rsidR="006058F1" w:rsidRPr="00E633E9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E633E9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E633E9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E633E9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E633E9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ECCA2C8" w14:textId="77777777" w:rsidR="006058F1" w:rsidRPr="00E633E9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0B8DC30D" w14:textId="77777777" w:rsidR="000D35BB" w:rsidRPr="00E633E9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E633E9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E633E9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E633E9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E633E9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E633E9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58808EE1" w14:textId="77777777" w:rsidR="000D35BB" w:rsidRPr="00E633E9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56F640AD" w14:textId="77777777" w:rsidR="00F76197" w:rsidRPr="00E633E9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E633E9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401C1F1D" w14:textId="77777777" w:rsidR="000D35BB" w:rsidRPr="00E633E9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1E27574" w14:textId="77777777" w:rsidR="00057034" w:rsidRPr="00E633E9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b/>
          <w:szCs w:val="22"/>
        </w:rPr>
        <w:br w:type="page"/>
      </w:r>
    </w:p>
    <w:p w14:paraId="37C0956B" w14:textId="77777777" w:rsidR="00276E95" w:rsidRPr="00E633E9" w:rsidRDefault="00E819C3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08454A" w:rsidRPr="0008454A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7230FF23" w14:textId="77777777" w:rsidR="00276E95" w:rsidRPr="00E633E9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E633E9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CB8D6AD" w14:textId="77777777" w:rsidR="00276E95" w:rsidRPr="00E633E9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3A109984" w14:textId="77777777" w:rsidR="00276E95" w:rsidRPr="00E633E9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E633E9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E633E9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29DE41A9" w14:textId="77777777" w:rsidR="00276E95" w:rsidRPr="00E633E9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4E89A8AA" w14:textId="77777777" w:rsidR="00276E95" w:rsidRPr="00E633E9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2186B69" w14:textId="77777777" w:rsidR="00276E95" w:rsidRPr="00E633E9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LICENCE NA SOFTWARE</w:t>
      </w:r>
    </w:p>
    <w:p w14:paraId="4DDD52F7" w14:textId="77777777" w:rsidR="00276E95" w:rsidRPr="00E633E9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3EC4B3EF" w14:textId="77777777" w:rsidR="00276E95" w:rsidRPr="00E633E9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8" w:name="_Ref368923355"/>
      <w:r w:rsidRPr="00E633E9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E633E9">
        <w:rPr>
          <w:rFonts w:asciiTheme="minorHAnsi" w:hAnsiTheme="minorHAnsi" w:cstheme="minorHAnsi"/>
          <w:b/>
          <w:i/>
          <w:szCs w:val="22"/>
        </w:rPr>
        <w:t>Vlastní software</w:t>
      </w:r>
      <w:r w:rsidRPr="00E633E9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E633E9">
        <w:rPr>
          <w:rFonts w:asciiTheme="minorHAnsi" w:hAnsiTheme="minorHAnsi" w:cstheme="minorHAnsi"/>
          <w:b/>
          <w:i/>
          <w:szCs w:val="22"/>
        </w:rPr>
        <w:t>Cizí software</w:t>
      </w:r>
      <w:r w:rsidRPr="00E633E9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E633E9">
        <w:rPr>
          <w:rFonts w:asciiTheme="minorHAnsi" w:hAnsiTheme="minorHAnsi" w:cstheme="minorHAnsi"/>
          <w:szCs w:val="22"/>
        </w:rPr>
        <w:t xml:space="preserve"> jen</w:t>
      </w:r>
      <w:r w:rsidRPr="00E633E9">
        <w:rPr>
          <w:rFonts w:asciiTheme="minorHAnsi" w:hAnsiTheme="minorHAnsi" w:cstheme="minorHAnsi"/>
          <w:szCs w:val="22"/>
        </w:rPr>
        <w:t xml:space="preserve"> </w:t>
      </w:r>
      <w:r w:rsidRPr="00E633E9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E633E9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8"/>
    </w:p>
    <w:p w14:paraId="1B37A860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jako bezúplatná;</w:t>
      </w:r>
    </w:p>
    <w:p w14:paraId="41432877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jako nevýhradní;</w:t>
      </w:r>
    </w:p>
    <w:p w14:paraId="487442E8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2F37AAC7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059F6EBC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067DEFD" w14:textId="77777777" w:rsidR="00276E95" w:rsidRPr="00E633E9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3BE26EB2" w14:textId="77777777" w:rsidR="00276E95" w:rsidRPr="00E633E9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78BD73E2" w14:textId="77777777" w:rsidR="00276E95" w:rsidRPr="00E633E9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1713A169" w14:textId="77777777" w:rsidR="00276E95" w:rsidRPr="00E633E9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723F9CE" w14:textId="77777777" w:rsidR="00276E95" w:rsidRPr="00E633E9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6A334AAC" w14:textId="77777777" w:rsidR="00276E95" w:rsidRPr="00E633E9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CC48578" w14:textId="77777777" w:rsidR="00276E95" w:rsidRPr="00E633E9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A413665" w14:textId="77777777" w:rsidR="00276E95" w:rsidRPr="00E633E9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2D08674" w14:textId="77777777" w:rsidR="000561A3" w:rsidRPr="00E633E9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4C2C7BD" w14:textId="77777777" w:rsidR="00E94286" w:rsidRPr="00E633E9" w:rsidRDefault="00E94286" w:rsidP="00E94286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633E9">
        <w:rPr>
          <w:rFonts w:asciiTheme="minorHAnsi" w:hAnsiTheme="minorHAnsi" w:cstheme="minorHAnsi"/>
          <w:szCs w:val="22"/>
        </w:rPr>
        <w:t>PROŠKOLENÍ PRACOVNÍKŮ KUPUJÍCÍHO</w:t>
      </w:r>
    </w:p>
    <w:p w14:paraId="2F756EF5" w14:textId="77777777" w:rsidR="00E94286" w:rsidRPr="00E633E9" w:rsidRDefault="00E94286" w:rsidP="00E94286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72E89EA" w14:textId="77777777" w:rsidR="00AF0828" w:rsidRPr="00E819C3" w:rsidRDefault="00C20917" w:rsidP="00AF0828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E819C3">
        <w:rPr>
          <w:rFonts w:asciiTheme="minorHAnsi" w:hAnsiTheme="minorHAnsi" w:cstheme="minorHAnsi"/>
          <w:sz w:val="22"/>
          <w:szCs w:val="22"/>
        </w:rPr>
        <w:t>se zavazuje provést proškolení pracovníků Kupujícího v užívání dodaného Předmětu koupě (dále jen „</w:t>
      </w:r>
      <w:r w:rsidRPr="00E819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819C3">
        <w:rPr>
          <w:rFonts w:asciiTheme="minorHAnsi" w:hAnsiTheme="minorHAnsi" w:cstheme="minorHAnsi"/>
          <w:sz w:val="22"/>
          <w:szCs w:val="22"/>
        </w:rPr>
        <w:t>“).</w:t>
      </w:r>
    </w:p>
    <w:p w14:paraId="5F6DB8D6" w14:textId="77777777" w:rsidR="005D1632" w:rsidRPr="00E819C3" w:rsidRDefault="005D1632" w:rsidP="003C68EB">
      <w:pPr>
        <w:jc w:val="both"/>
        <w:rPr>
          <w:rFonts w:asciiTheme="minorHAnsi" w:hAnsiTheme="minorHAnsi" w:cstheme="minorHAnsi"/>
          <w:szCs w:val="22"/>
        </w:rPr>
      </w:pPr>
    </w:p>
    <w:p w14:paraId="0F58D9FD" w14:textId="77777777" w:rsidR="00AF0828" w:rsidRPr="00E819C3" w:rsidRDefault="00AF0828" w:rsidP="00AF0828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 xml:space="preserve">Prodávající se zavazuje provést </w:t>
      </w:r>
      <w:r w:rsidR="00C20917" w:rsidRPr="00E819C3">
        <w:rPr>
          <w:rFonts w:asciiTheme="minorHAnsi" w:hAnsiTheme="minorHAnsi" w:cstheme="minorHAnsi"/>
          <w:sz w:val="22"/>
          <w:szCs w:val="22"/>
        </w:rPr>
        <w:t>Š</w:t>
      </w:r>
      <w:r w:rsidRPr="00E819C3">
        <w:rPr>
          <w:rFonts w:asciiTheme="minorHAnsi" w:hAnsiTheme="minorHAnsi" w:cstheme="minorHAnsi"/>
          <w:sz w:val="22"/>
          <w:szCs w:val="22"/>
        </w:rPr>
        <w:t>kolení:</w:t>
      </w:r>
    </w:p>
    <w:p w14:paraId="5EAF7621" w14:textId="77777777" w:rsidR="00AF0828" w:rsidRPr="00E819C3" w:rsidRDefault="00AF0828" w:rsidP="00AF0828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0C53CB2D" w14:textId="77777777" w:rsidR="00AF0828" w:rsidRPr="00E819C3" w:rsidRDefault="00AF0828" w:rsidP="00AF0828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05A62224" w14:textId="77777777" w:rsidR="00AF0828" w:rsidRPr="00E819C3" w:rsidRDefault="00AF0828" w:rsidP="00AF0828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běžné kontroly provozních parametrů Předmětu koupě</w:t>
      </w:r>
      <w:r w:rsidR="0012714D" w:rsidRPr="00E819C3">
        <w:rPr>
          <w:rFonts w:asciiTheme="minorHAnsi" w:hAnsiTheme="minorHAnsi" w:cstheme="minorHAnsi"/>
          <w:sz w:val="22"/>
          <w:szCs w:val="22"/>
        </w:rPr>
        <w:t xml:space="preserve"> (včetně pravidelné kalibrace </w:t>
      </w:r>
      <w:r w:rsidR="003E2778" w:rsidRPr="00E819C3">
        <w:rPr>
          <w:rFonts w:asciiTheme="minorHAnsi" w:hAnsiTheme="minorHAnsi" w:cstheme="minorHAnsi"/>
          <w:sz w:val="22"/>
          <w:szCs w:val="22"/>
        </w:rPr>
        <w:t xml:space="preserve">Předmětu koupě </w:t>
      </w:r>
      <w:r w:rsidR="0012714D" w:rsidRPr="00E819C3">
        <w:rPr>
          <w:rFonts w:asciiTheme="minorHAnsi" w:hAnsiTheme="minorHAnsi" w:cstheme="minorHAnsi"/>
          <w:sz w:val="22"/>
          <w:szCs w:val="22"/>
        </w:rPr>
        <w:t xml:space="preserve">a aktualizace </w:t>
      </w:r>
      <w:r w:rsidR="00960FCD" w:rsidRPr="00E819C3">
        <w:rPr>
          <w:rFonts w:asciiTheme="minorHAnsi" w:hAnsiTheme="minorHAnsi" w:cstheme="minorHAnsi"/>
          <w:sz w:val="22"/>
          <w:szCs w:val="22"/>
        </w:rPr>
        <w:t xml:space="preserve">dodaného </w:t>
      </w:r>
      <w:r w:rsidR="0012714D" w:rsidRPr="00E819C3">
        <w:rPr>
          <w:rFonts w:asciiTheme="minorHAnsi" w:hAnsiTheme="minorHAnsi" w:cstheme="minorHAnsi"/>
          <w:sz w:val="22"/>
          <w:szCs w:val="22"/>
        </w:rPr>
        <w:t>softwaru)</w:t>
      </w:r>
      <w:r w:rsidRPr="00E819C3">
        <w:rPr>
          <w:rFonts w:asciiTheme="minorHAnsi" w:hAnsiTheme="minorHAnsi" w:cstheme="minorHAnsi"/>
          <w:sz w:val="22"/>
          <w:szCs w:val="22"/>
        </w:rPr>
        <w:t>;</w:t>
      </w:r>
    </w:p>
    <w:p w14:paraId="517879AC" w14:textId="77777777" w:rsidR="00AF0828" w:rsidRPr="00E819C3" w:rsidRDefault="0012714D" w:rsidP="00AF0828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obsluhy</w:t>
      </w:r>
      <w:r w:rsidR="00405711" w:rsidRPr="00E819C3">
        <w:rPr>
          <w:rFonts w:asciiTheme="minorHAnsi" w:hAnsiTheme="minorHAnsi" w:cstheme="minorHAnsi"/>
          <w:sz w:val="22"/>
          <w:szCs w:val="22"/>
        </w:rPr>
        <w:t xml:space="preserve"> Předmětu koupě</w:t>
      </w:r>
      <w:r w:rsidR="00AF0828" w:rsidRPr="00E819C3">
        <w:rPr>
          <w:rFonts w:asciiTheme="minorHAnsi" w:hAnsiTheme="minorHAnsi" w:cstheme="minorHAnsi"/>
          <w:sz w:val="22"/>
          <w:szCs w:val="22"/>
        </w:rPr>
        <w:t>;</w:t>
      </w:r>
    </w:p>
    <w:p w14:paraId="15E096FA" w14:textId="77777777" w:rsidR="00AF0828" w:rsidRPr="00E819C3" w:rsidRDefault="0012714D" w:rsidP="00AF0828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ovládání</w:t>
      </w:r>
      <w:r w:rsidR="00AF0828" w:rsidRPr="00E819C3">
        <w:rPr>
          <w:rFonts w:asciiTheme="minorHAnsi" w:hAnsiTheme="minorHAnsi" w:cstheme="minorHAnsi"/>
          <w:sz w:val="22"/>
          <w:szCs w:val="22"/>
        </w:rPr>
        <w:t xml:space="preserve"> dodaného softwaru;</w:t>
      </w:r>
    </w:p>
    <w:p w14:paraId="640C9FFA" w14:textId="77777777" w:rsidR="00AF0828" w:rsidRPr="00E819C3" w:rsidRDefault="00AF0828" w:rsidP="00AF0828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lastRenderedPageBreak/>
        <w:t>a v proškolení pracovníků Kupujícího v běžných rutinních servisních úkonech specifikovaných výrobcem Předmětu koupě nebo Prodávajícím;</w:t>
      </w:r>
    </w:p>
    <w:p w14:paraId="53622BA3" w14:textId="77777777" w:rsidR="00AF0828" w:rsidRPr="00E819C3" w:rsidRDefault="00AF0828" w:rsidP="00AF0828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v rozsahu nejméně 8 hodin;</w:t>
      </w:r>
    </w:p>
    <w:p w14:paraId="7830E2AE" w14:textId="77777777" w:rsidR="00AF0828" w:rsidRPr="00E819C3" w:rsidRDefault="00AF0828" w:rsidP="00AF0828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06751E95" w14:textId="77777777" w:rsidR="00AF0828" w:rsidRPr="00E819C3" w:rsidRDefault="00AF0828" w:rsidP="00AF082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22E6DC" w14:textId="77777777" w:rsidR="00AF0828" w:rsidRPr="00E819C3" w:rsidRDefault="00E94286" w:rsidP="00AF0828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13FF709F" w14:textId="77777777" w:rsidR="00AF0828" w:rsidRPr="00E819C3" w:rsidRDefault="00AF0828" w:rsidP="00AF082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90506A" w14:textId="77777777" w:rsidR="00D15984" w:rsidRPr="00E819C3" w:rsidRDefault="00D15984" w:rsidP="00D15984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 xml:space="preserve">Po absolvování </w:t>
      </w:r>
      <w:r w:rsidR="00C20917" w:rsidRPr="00E819C3">
        <w:rPr>
          <w:rFonts w:asciiTheme="minorHAnsi" w:hAnsiTheme="minorHAnsi" w:cstheme="minorHAnsi"/>
          <w:sz w:val="22"/>
          <w:szCs w:val="22"/>
        </w:rPr>
        <w:t>Š</w:t>
      </w:r>
      <w:r w:rsidRPr="00E819C3">
        <w:rPr>
          <w:rFonts w:asciiTheme="minorHAnsi" w:hAnsiTheme="minorHAnsi" w:cstheme="minorHAnsi"/>
          <w:sz w:val="22"/>
          <w:szCs w:val="22"/>
        </w:rPr>
        <w:t>kolení musí být pracovníci Kupujícího schopni užívat Předmět koupě v plném rozsahu, zejména musí být schopni využívat všechny ovládací prvky Předmětu koupě.</w:t>
      </w:r>
    </w:p>
    <w:p w14:paraId="4069C561" w14:textId="77777777" w:rsidR="0045044F" w:rsidRPr="00E819C3" w:rsidRDefault="0045044F" w:rsidP="0045044F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4C5F008" w14:textId="77777777" w:rsidR="00151755" w:rsidRPr="00E819C3" w:rsidRDefault="00151755" w:rsidP="001517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 xml:space="preserve">Prodávající se zavazuje </w:t>
      </w:r>
      <w:r w:rsidR="00495888" w:rsidRPr="00E819C3">
        <w:rPr>
          <w:rFonts w:asciiTheme="minorHAnsi" w:hAnsiTheme="minorHAnsi" w:cstheme="minorHAnsi"/>
          <w:sz w:val="22"/>
          <w:szCs w:val="22"/>
        </w:rPr>
        <w:t xml:space="preserve">provést </w:t>
      </w:r>
      <w:r w:rsidR="00145F0E" w:rsidRPr="00E819C3">
        <w:rPr>
          <w:rFonts w:asciiTheme="minorHAnsi" w:hAnsiTheme="minorHAnsi" w:cstheme="minorHAnsi"/>
          <w:sz w:val="22"/>
          <w:szCs w:val="22"/>
        </w:rPr>
        <w:t xml:space="preserve">proškolení pracovníků Kupujícího </w:t>
      </w:r>
      <w:r w:rsidRPr="00E819C3">
        <w:rPr>
          <w:rFonts w:asciiTheme="minorHAnsi" w:hAnsiTheme="minorHAnsi" w:cstheme="minorHAnsi"/>
          <w:sz w:val="22"/>
          <w:szCs w:val="22"/>
        </w:rPr>
        <w:t>v místě plnění</w:t>
      </w:r>
      <w:r w:rsidR="00C21655" w:rsidRPr="00E819C3">
        <w:rPr>
          <w:rFonts w:asciiTheme="minorHAnsi" w:hAnsiTheme="minorHAnsi" w:cstheme="minorHAnsi"/>
          <w:sz w:val="22"/>
          <w:szCs w:val="22"/>
        </w:rPr>
        <w:t xml:space="preserve"> podle odstavce </w:t>
      </w:r>
      <w:r w:rsidR="00E819C3" w:rsidRPr="00E819C3">
        <w:fldChar w:fldCharType="begin"/>
      </w:r>
      <w:r w:rsidR="00E819C3" w:rsidRPr="00E819C3">
        <w:instrText xml:space="preserve"> REF _Ref500848973 \r \h  \* MERGEFORMAT </w:instrText>
      </w:r>
      <w:r w:rsidR="00E819C3" w:rsidRPr="00E819C3">
        <w:fldChar w:fldCharType="separate"/>
      </w:r>
      <w:r w:rsidR="0008454A" w:rsidRPr="0008454A">
        <w:rPr>
          <w:rFonts w:asciiTheme="minorHAnsi" w:hAnsiTheme="minorHAnsi" w:cstheme="minorHAnsi"/>
          <w:sz w:val="22"/>
          <w:szCs w:val="22"/>
        </w:rPr>
        <w:t>35</w:t>
      </w:r>
      <w:r w:rsidR="00E819C3" w:rsidRPr="00E819C3">
        <w:fldChar w:fldCharType="end"/>
      </w:r>
      <w:r w:rsidR="00C21655" w:rsidRPr="00E819C3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28963BEC" w14:textId="77777777" w:rsidR="00C21655" w:rsidRPr="00E819C3" w:rsidRDefault="00C21655" w:rsidP="00C21655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859E7C" w14:textId="77777777" w:rsidR="0045044F" w:rsidRPr="00E633E9" w:rsidRDefault="00C20917" w:rsidP="00151755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819C3">
        <w:rPr>
          <w:rFonts w:asciiTheme="minorHAnsi" w:hAnsiTheme="minorHAnsi" w:cstheme="minorHAnsi"/>
          <w:sz w:val="22"/>
          <w:szCs w:val="22"/>
        </w:rPr>
        <w:t>Veškeré náklady spojené s provedením Školení (zejména mzdové náklady, náklady na cestovné či ubytování servisních techniků, aplikačních specialistů, popřípadě jiných specialistů určených Prodávajícím, provádějících jednotlivá školení</w:t>
      </w:r>
      <w:r w:rsidRPr="00E633E9">
        <w:rPr>
          <w:rFonts w:asciiTheme="minorHAnsi" w:hAnsiTheme="minorHAnsi" w:cstheme="minorHAnsi"/>
          <w:sz w:val="22"/>
          <w:szCs w:val="22"/>
        </w:rPr>
        <w:t>, apod.) nese Prodávající a jsou součástí Ceny.</w:t>
      </w:r>
    </w:p>
    <w:sectPr w:rsidR="0045044F" w:rsidRPr="00E633E9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60A9A" w14:textId="77777777" w:rsidR="00763D28" w:rsidRDefault="00763D28" w:rsidP="006C058C">
      <w:r>
        <w:separator/>
      </w:r>
    </w:p>
  </w:endnote>
  <w:endnote w:type="continuationSeparator" w:id="0">
    <w:p w14:paraId="36D206D0" w14:textId="77777777" w:rsidR="00763D28" w:rsidRDefault="00763D28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5716" w14:textId="77777777" w:rsidR="00914392" w:rsidRDefault="00CC1233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392">
      <w:rPr>
        <w:rStyle w:val="slostrnky"/>
      </w:rPr>
      <w:instrText xml:space="preserve">PAGE  </w:instrText>
    </w:r>
    <w:r w:rsidR="0008454A">
      <w:rPr>
        <w:rStyle w:val="slostrnky"/>
      </w:rPr>
      <w:fldChar w:fldCharType="separate"/>
    </w:r>
    <w:r w:rsidR="0008454A">
      <w:rPr>
        <w:rStyle w:val="slostrnky"/>
        <w:noProof/>
      </w:rPr>
      <w:t>18</w:t>
    </w:r>
    <w:r>
      <w:rPr>
        <w:rStyle w:val="slostrnky"/>
      </w:rPr>
      <w:fldChar w:fldCharType="end"/>
    </w:r>
  </w:p>
  <w:p w14:paraId="14F19D18" w14:textId="77777777" w:rsidR="00914392" w:rsidRDefault="00914392">
    <w:pPr>
      <w:pStyle w:val="Zpat"/>
    </w:pPr>
  </w:p>
  <w:p w14:paraId="14245ABE" w14:textId="77777777" w:rsidR="00914392" w:rsidRDefault="009143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F70A" w14:textId="77777777" w:rsidR="00914392" w:rsidRPr="003D64E7" w:rsidRDefault="00914392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>
      <w:rPr>
        <w:rFonts w:ascii="Calibri" w:hAnsi="Calibri"/>
        <w:b/>
        <w:sz w:val="22"/>
        <w:szCs w:val="22"/>
      </w:rPr>
      <w:t>LFHKCF0023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="00CC1233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="00CC1233" w:rsidRPr="003D64E7">
      <w:rPr>
        <w:rFonts w:ascii="Calibri" w:hAnsi="Calibri"/>
        <w:b/>
        <w:bCs/>
        <w:sz w:val="22"/>
      </w:rPr>
      <w:fldChar w:fldCharType="separate"/>
    </w:r>
    <w:r w:rsidR="0008454A">
      <w:rPr>
        <w:rFonts w:ascii="Calibri" w:hAnsi="Calibri"/>
        <w:b/>
        <w:bCs/>
        <w:noProof/>
        <w:sz w:val="22"/>
      </w:rPr>
      <w:t>1</w:t>
    </w:r>
    <w:r w:rsidR="00CC1233"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="00CC1233"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="00CC1233" w:rsidRPr="003D64E7">
      <w:rPr>
        <w:rFonts w:ascii="Calibri" w:hAnsi="Calibri"/>
        <w:b/>
        <w:bCs/>
        <w:sz w:val="22"/>
      </w:rPr>
      <w:fldChar w:fldCharType="separate"/>
    </w:r>
    <w:r w:rsidR="0008454A">
      <w:rPr>
        <w:rFonts w:ascii="Calibri" w:hAnsi="Calibri"/>
        <w:b/>
        <w:bCs/>
        <w:noProof/>
        <w:sz w:val="22"/>
      </w:rPr>
      <w:t>10</w:t>
    </w:r>
    <w:r w:rsidR="00CC1233" w:rsidRPr="003D64E7">
      <w:rPr>
        <w:rFonts w:ascii="Calibri" w:hAnsi="Calibri"/>
        <w:b/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858F" w14:textId="77777777" w:rsidR="00914392" w:rsidRDefault="009143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F350" w14:textId="77777777" w:rsidR="00763D28" w:rsidRDefault="00763D28" w:rsidP="006C058C">
      <w:r>
        <w:separator/>
      </w:r>
    </w:p>
  </w:footnote>
  <w:footnote w:type="continuationSeparator" w:id="0">
    <w:p w14:paraId="64C2C0CB" w14:textId="77777777" w:rsidR="00763D28" w:rsidRDefault="00763D28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794B" w14:textId="77777777" w:rsidR="00914392" w:rsidRDefault="00CC12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39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454A">
      <w:rPr>
        <w:rStyle w:val="slostrnky"/>
        <w:noProof/>
      </w:rPr>
      <w:t>18</w:t>
    </w:r>
    <w:r>
      <w:rPr>
        <w:rStyle w:val="slostrnky"/>
      </w:rPr>
      <w:fldChar w:fldCharType="end"/>
    </w:r>
  </w:p>
  <w:p w14:paraId="046FF04A" w14:textId="77777777" w:rsidR="00914392" w:rsidRDefault="00914392">
    <w:pPr>
      <w:pStyle w:val="Zhlav"/>
    </w:pPr>
  </w:p>
  <w:p w14:paraId="556209A5" w14:textId="77777777" w:rsidR="00914392" w:rsidRDefault="009143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6CCE" w14:textId="77777777" w:rsidR="00914392" w:rsidRDefault="009143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BD4" w14:textId="77777777" w:rsidR="00914392" w:rsidRDefault="009143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AB21DF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C7458D"/>
    <w:multiLevelType w:val="hybridMultilevel"/>
    <w:tmpl w:val="51EC3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CF7"/>
    <w:rsid w:val="00076589"/>
    <w:rsid w:val="00076FA9"/>
    <w:rsid w:val="000772B0"/>
    <w:rsid w:val="000774B8"/>
    <w:rsid w:val="00077D78"/>
    <w:rsid w:val="00080A96"/>
    <w:rsid w:val="0008454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2714D"/>
    <w:rsid w:val="00133D88"/>
    <w:rsid w:val="00141D11"/>
    <w:rsid w:val="00143271"/>
    <w:rsid w:val="001449ED"/>
    <w:rsid w:val="00145F0E"/>
    <w:rsid w:val="0014631D"/>
    <w:rsid w:val="00150C41"/>
    <w:rsid w:val="00150E2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32C2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37CA"/>
    <w:rsid w:val="001F405B"/>
    <w:rsid w:val="00201100"/>
    <w:rsid w:val="00210910"/>
    <w:rsid w:val="002110B5"/>
    <w:rsid w:val="00217421"/>
    <w:rsid w:val="00217464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4C5A"/>
    <w:rsid w:val="002B6AB7"/>
    <w:rsid w:val="002C0F7F"/>
    <w:rsid w:val="002C229E"/>
    <w:rsid w:val="002C6B9F"/>
    <w:rsid w:val="002C770E"/>
    <w:rsid w:val="002D0E59"/>
    <w:rsid w:val="002D399F"/>
    <w:rsid w:val="002D3F34"/>
    <w:rsid w:val="002D521D"/>
    <w:rsid w:val="002D6E26"/>
    <w:rsid w:val="002D7F32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596B"/>
    <w:rsid w:val="00307D3C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730C3"/>
    <w:rsid w:val="00375CED"/>
    <w:rsid w:val="00382EF0"/>
    <w:rsid w:val="00384C0A"/>
    <w:rsid w:val="00387815"/>
    <w:rsid w:val="00390297"/>
    <w:rsid w:val="00391E6E"/>
    <w:rsid w:val="003B002D"/>
    <w:rsid w:val="003B39D8"/>
    <w:rsid w:val="003B4A6A"/>
    <w:rsid w:val="003B5A06"/>
    <w:rsid w:val="003B5BAE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778"/>
    <w:rsid w:val="003E2803"/>
    <w:rsid w:val="003E283D"/>
    <w:rsid w:val="003E3190"/>
    <w:rsid w:val="003E5179"/>
    <w:rsid w:val="003E53CA"/>
    <w:rsid w:val="003E5D79"/>
    <w:rsid w:val="003F302E"/>
    <w:rsid w:val="003F35EE"/>
    <w:rsid w:val="003F5744"/>
    <w:rsid w:val="004028CE"/>
    <w:rsid w:val="00403099"/>
    <w:rsid w:val="00404D20"/>
    <w:rsid w:val="00405711"/>
    <w:rsid w:val="00407680"/>
    <w:rsid w:val="004102A4"/>
    <w:rsid w:val="00412F31"/>
    <w:rsid w:val="004150CB"/>
    <w:rsid w:val="00415188"/>
    <w:rsid w:val="00415384"/>
    <w:rsid w:val="004171F2"/>
    <w:rsid w:val="00417EE0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106D"/>
    <w:rsid w:val="004704D4"/>
    <w:rsid w:val="00473702"/>
    <w:rsid w:val="00475393"/>
    <w:rsid w:val="00475F91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A24"/>
    <w:rsid w:val="00500D39"/>
    <w:rsid w:val="00510BA0"/>
    <w:rsid w:val="005114F7"/>
    <w:rsid w:val="00513446"/>
    <w:rsid w:val="00513B96"/>
    <w:rsid w:val="00514525"/>
    <w:rsid w:val="005151D2"/>
    <w:rsid w:val="00517AE0"/>
    <w:rsid w:val="00522F72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E37F9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36F09"/>
    <w:rsid w:val="00641C4C"/>
    <w:rsid w:val="0064322B"/>
    <w:rsid w:val="00643AC2"/>
    <w:rsid w:val="0064549D"/>
    <w:rsid w:val="00651B69"/>
    <w:rsid w:val="00654452"/>
    <w:rsid w:val="00654F58"/>
    <w:rsid w:val="00657873"/>
    <w:rsid w:val="0066146C"/>
    <w:rsid w:val="006635A9"/>
    <w:rsid w:val="00663BA8"/>
    <w:rsid w:val="00665837"/>
    <w:rsid w:val="00666CB5"/>
    <w:rsid w:val="00666D0C"/>
    <w:rsid w:val="00667F6F"/>
    <w:rsid w:val="00674C9E"/>
    <w:rsid w:val="006769E1"/>
    <w:rsid w:val="00681164"/>
    <w:rsid w:val="0068649B"/>
    <w:rsid w:val="00686A52"/>
    <w:rsid w:val="00687934"/>
    <w:rsid w:val="006925DD"/>
    <w:rsid w:val="00696B9E"/>
    <w:rsid w:val="00696DE5"/>
    <w:rsid w:val="00696E19"/>
    <w:rsid w:val="006A2AED"/>
    <w:rsid w:val="006A3B00"/>
    <w:rsid w:val="006A760C"/>
    <w:rsid w:val="006B0042"/>
    <w:rsid w:val="006B3D29"/>
    <w:rsid w:val="006B6606"/>
    <w:rsid w:val="006C058C"/>
    <w:rsid w:val="006C2990"/>
    <w:rsid w:val="006C2EBC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C05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3D28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2B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6032"/>
    <w:rsid w:val="007B7560"/>
    <w:rsid w:val="007C11CB"/>
    <w:rsid w:val="007C1AB3"/>
    <w:rsid w:val="007C60EA"/>
    <w:rsid w:val="007C65ED"/>
    <w:rsid w:val="007C78C0"/>
    <w:rsid w:val="007D0295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212B2"/>
    <w:rsid w:val="00830198"/>
    <w:rsid w:val="00830996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2A89"/>
    <w:rsid w:val="00914392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C26"/>
    <w:rsid w:val="00945FE4"/>
    <w:rsid w:val="0095605F"/>
    <w:rsid w:val="0095688C"/>
    <w:rsid w:val="009606D3"/>
    <w:rsid w:val="00960FCD"/>
    <w:rsid w:val="00964059"/>
    <w:rsid w:val="009642D3"/>
    <w:rsid w:val="00970E17"/>
    <w:rsid w:val="009712FA"/>
    <w:rsid w:val="00980DC9"/>
    <w:rsid w:val="0098449E"/>
    <w:rsid w:val="009850B1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BCF"/>
    <w:rsid w:val="009D5359"/>
    <w:rsid w:val="009E234D"/>
    <w:rsid w:val="009E6775"/>
    <w:rsid w:val="009E6A31"/>
    <w:rsid w:val="009F02EA"/>
    <w:rsid w:val="009F1DE9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A84"/>
    <w:rsid w:val="00A23493"/>
    <w:rsid w:val="00A23A07"/>
    <w:rsid w:val="00A2500C"/>
    <w:rsid w:val="00A265DB"/>
    <w:rsid w:val="00A278E4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6339"/>
    <w:rsid w:val="00A40FAF"/>
    <w:rsid w:val="00A41845"/>
    <w:rsid w:val="00A427ED"/>
    <w:rsid w:val="00A444D0"/>
    <w:rsid w:val="00A44FD8"/>
    <w:rsid w:val="00A4664E"/>
    <w:rsid w:val="00A47763"/>
    <w:rsid w:val="00A564FC"/>
    <w:rsid w:val="00A57DE2"/>
    <w:rsid w:val="00A62BA5"/>
    <w:rsid w:val="00A63498"/>
    <w:rsid w:val="00A66D2E"/>
    <w:rsid w:val="00A7069F"/>
    <w:rsid w:val="00A753FF"/>
    <w:rsid w:val="00A76DEA"/>
    <w:rsid w:val="00A808A1"/>
    <w:rsid w:val="00A8118C"/>
    <w:rsid w:val="00A84402"/>
    <w:rsid w:val="00A8789F"/>
    <w:rsid w:val="00A90E1D"/>
    <w:rsid w:val="00A92166"/>
    <w:rsid w:val="00A94964"/>
    <w:rsid w:val="00A95E33"/>
    <w:rsid w:val="00AA0FD9"/>
    <w:rsid w:val="00AA1020"/>
    <w:rsid w:val="00AA2917"/>
    <w:rsid w:val="00AA309A"/>
    <w:rsid w:val="00AA690E"/>
    <w:rsid w:val="00AB1353"/>
    <w:rsid w:val="00AB244F"/>
    <w:rsid w:val="00AB2CD8"/>
    <w:rsid w:val="00AB35CE"/>
    <w:rsid w:val="00AB4722"/>
    <w:rsid w:val="00AB4C1B"/>
    <w:rsid w:val="00AB683A"/>
    <w:rsid w:val="00AC1455"/>
    <w:rsid w:val="00AC5437"/>
    <w:rsid w:val="00AC662B"/>
    <w:rsid w:val="00AC73A0"/>
    <w:rsid w:val="00AD25F8"/>
    <w:rsid w:val="00AD30B8"/>
    <w:rsid w:val="00AD7313"/>
    <w:rsid w:val="00AE080A"/>
    <w:rsid w:val="00AE236E"/>
    <w:rsid w:val="00AE3A3F"/>
    <w:rsid w:val="00AE5A79"/>
    <w:rsid w:val="00AE7C6D"/>
    <w:rsid w:val="00AF0828"/>
    <w:rsid w:val="00AF2E6C"/>
    <w:rsid w:val="00AF48F7"/>
    <w:rsid w:val="00AF541E"/>
    <w:rsid w:val="00AF7B20"/>
    <w:rsid w:val="00AF7D1D"/>
    <w:rsid w:val="00B002A2"/>
    <w:rsid w:val="00B060E8"/>
    <w:rsid w:val="00B14B23"/>
    <w:rsid w:val="00B160D3"/>
    <w:rsid w:val="00B2012D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3A0D"/>
    <w:rsid w:val="00B74CA6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42F"/>
    <w:rsid w:val="00BB4066"/>
    <w:rsid w:val="00BB4105"/>
    <w:rsid w:val="00BB6616"/>
    <w:rsid w:val="00BC578A"/>
    <w:rsid w:val="00BD1C9F"/>
    <w:rsid w:val="00BD4E2A"/>
    <w:rsid w:val="00BD4F14"/>
    <w:rsid w:val="00BD796B"/>
    <w:rsid w:val="00BE0209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917"/>
    <w:rsid w:val="00C20BE8"/>
    <w:rsid w:val="00C20D44"/>
    <w:rsid w:val="00C21655"/>
    <w:rsid w:val="00C23491"/>
    <w:rsid w:val="00C24494"/>
    <w:rsid w:val="00C24CB5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842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1233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04A"/>
    <w:rsid w:val="00D66705"/>
    <w:rsid w:val="00D67D19"/>
    <w:rsid w:val="00D70155"/>
    <w:rsid w:val="00D71004"/>
    <w:rsid w:val="00D7227E"/>
    <w:rsid w:val="00D84B45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D0F85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390D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33E9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19C3"/>
    <w:rsid w:val="00E822C2"/>
    <w:rsid w:val="00E8251B"/>
    <w:rsid w:val="00E8376C"/>
    <w:rsid w:val="00E84E55"/>
    <w:rsid w:val="00E91585"/>
    <w:rsid w:val="00E94286"/>
    <w:rsid w:val="00E95808"/>
    <w:rsid w:val="00E95D94"/>
    <w:rsid w:val="00E96D23"/>
    <w:rsid w:val="00E97DD0"/>
    <w:rsid w:val="00EA0D8D"/>
    <w:rsid w:val="00EA2F68"/>
    <w:rsid w:val="00EA4D71"/>
    <w:rsid w:val="00EA73E1"/>
    <w:rsid w:val="00EB0402"/>
    <w:rsid w:val="00EB08AD"/>
    <w:rsid w:val="00EB12E9"/>
    <w:rsid w:val="00EB18E7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16EFA"/>
    <w:rsid w:val="00F2066C"/>
    <w:rsid w:val="00F21A3B"/>
    <w:rsid w:val="00F41A54"/>
    <w:rsid w:val="00F45AF3"/>
    <w:rsid w:val="00F46454"/>
    <w:rsid w:val="00F4715A"/>
    <w:rsid w:val="00F47E53"/>
    <w:rsid w:val="00F5362B"/>
    <w:rsid w:val="00F55AB7"/>
    <w:rsid w:val="00F56C0F"/>
    <w:rsid w:val="00F571CF"/>
    <w:rsid w:val="00F57B8E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5D49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4F06CCD"/>
  <w15:docId w15:val="{A48D8633-979E-4944-BAC4-1B244C7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39AE-4656-410C-B276-CE881DA1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6545</Words>
  <Characters>38622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</dc:creator>
  <cp:lastModifiedBy>Mgr. Lukáš Pruška</cp:lastModifiedBy>
  <cp:revision>19</cp:revision>
  <cp:lastPrinted>2018-02-26T15:24:00Z</cp:lastPrinted>
  <dcterms:created xsi:type="dcterms:W3CDTF">2018-02-26T04:48:00Z</dcterms:created>
  <dcterms:modified xsi:type="dcterms:W3CDTF">2018-02-26T15:24:00Z</dcterms:modified>
</cp:coreProperties>
</file>