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E9" w:rsidRDefault="00541CE9" w:rsidP="00826688">
      <w:pPr>
        <w:pStyle w:val="Nadpis1"/>
        <w:numPr>
          <w:ilvl w:val="0"/>
          <w:numId w:val="0"/>
        </w:numPr>
        <w:pBdr>
          <w:bottom w:val="single" w:sz="18" w:space="1" w:color="FF0000"/>
        </w:pBdr>
        <w:jc w:val="center"/>
        <w:rPr>
          <w:bCs w:val="0"/>
          <w:lang w:val="cs-CZ"/>
        </w:rPr>
      </w:pPr>
    </w:p>
    <w:p w:rsidR="00826688" w:rsidRPr="009716CC" w:rsidRDefault="00826688" w:rsidP="00826688">
      <w:pPr>
        <w:pStyle w:val="Nadpis1"/>
        <w:numPr>
          <w:ilvl w:val="0"/>
          <w:numId w:val="0"/>
        </w:numPr>
        <w:pBdr>
          <w:bottom w:val="single" w:sz="18" w:space="1" w:color="FF0000"/>
        </w:pBdr>
        <w:jc w:val="center"/>
        <w:rPr>
          <w:rStyle w:val="apple-style-span"/>
          <w:lang w:val="cs-CZ"/>
        </w:rPr>
      </w:pPr>
      <w:r>
        <w:rPr>
          <w:bCs w:val="0"/>
          <w:lang w:val="cs-CZ"/>
        </w:rPr>
        <w:t>TECHNICK</w:t>
      </w:r>
      <w:r w:rsidR="00DA2B0F">
        <w:rPr>
          <w:bCs w:val="0"/>
          <w:lang w:val="cs-CZ"/>
        </w:rPr>
        <w:t>É</w:t>
      </w:r>
      <w:r w:rsidR="00541CE9">
        <w:rPr>
          <w:bCs w:val="0"/>
          <w:lang w:val="cs-CZ"/>
        </w:rPr>
        <w:t xml:space="preserve"> </w:t>
      </w:r>
      <w:r w:rsidR="00DA2B0F">
        <w:rPr>
          <w:bCs w:val="0"/>
          <w:lang w:val="cs-CZ"/>
        </w:rPr>
        <w:t>PODMÍNKY</w:t>
      </w:r>
    </w:p>
    <w:p w:rsidR="00826688" w:rsidRDefault="00826688" w:rsidP="00826688">
      <w:pPr>
        <w:pStyle w:val="Nadpis2"/>
        <w:numPr>
          <w:ilvl w:val="0"/>
          <w:numId w:val="0"/>
        </w:numPr>
        <w:jc w:val="center"/>
        <w:rPr>
          <w:lang w:val="cs-CZ"/>
        </w:rPr>
      </w:pPr>
      <w:r>
        <w:rPr>
          <w:lang w:val="cs-CZ"/>
        </w:rPr>
        <w:t>pro nabídku na veřejnou zakázku</w:t>
      </w:r>
    </w:p>
    <w:p w:rsidR="00826688" w:rsidRPr="00794764" w:rsidRDefault="00826688" w:rsidP="00826688"/>
    <w:p w:rsidR="00826688" w:rsidRPr="00541CE9" w:rsidRDefault="00C001C2" w:rsidP="0082668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LFHK – </w:t>
      </w:r>
      <w:r w:rsidR="002F376F" w:rsidRPr="00541CE9">
        <w:rPr>
          <w:rFonts w:ascii="Cambria" w:hAnsi="Cambria"/>
          <w:b/>
          <w:bCs/>
          <w:sz w:val="36"/>
          <w:szCs w:val="36"/>
        </w:rPr>
        <w:t>Pořízení AV techniky a zobrazovací techniky vč.</w:t>
      </w:r>
      <w:r w:rsidR="00541CE9">
        <w:rPr>
          <w:rFonts w:ascii="Cambria" w:hAnsi="Cambria"/>
          <w:b/>
          <w:bCs/>
          <w:sz w:val="36"/>
          <w:szCs w:val="36"/>
        </w:rPr>
        <w:t> </w:t>
      </w:r>
      <w:r w:rsidR="002F376F" w:rsidRPr="00541CE9">
        <w:rPr>
          <w:rFonts w:ascii="Cambria" w:hAnsi="Cambria"/>
          <w:b/>
          <w:bCs/>
          <w:sz w:val="36"/>
          <w:szCs w:val="36"/>
        </w:rPr>
        <w:t>softwaru na úpravu digitálních materiálů</w:t>
      </w:r>
    </w:p>
    <w:p w:rsidR="0074418C" w:rsidRPr="0074418C" w:rsidRDefault="00946D0D" w:rsidP="0074418C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3</w:t>
      </w:r>
      <w:r w:rsidR="0074418C" w:rsidRPr="0074418C">
        <w:rPr>
          <w:rFonts w:ascii="Cambria" w:hAnsi="Cambria"/>
          <w:b/>
          <w:sz w:val="44"/>
          <w:szCs w:val="44"/>
        </w:rPr>
        <w:t xml:space="preserve">. část </w:t>
      </w:r>
      <w:r w:rsidR="000E6F05">
        <w:rPr>
          <w:rFonts w:ascii="Cambria" w:hAnsi="Cambria"/>
          <w:b/>
          <w:sz w:val="44"/>
          <w:szCs w:val="44"/>
        </w:rPr>
        <w:t>–</w:t>
      </w:r>
      <w:r w:rsidR="0074418C" w:rsidRPr="0074418C"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="Cambria" w:hAnsi="Cambria"/>
          <w:b/>
          <w:sz w:val="44"/>
          <w:szCs w:val="44"/>
        </w:rPr>
        <w:t>Foto</w:t>
      </w:r>
      <w:r w:rsidR="0074418C" w:rsidRPr="0074418C">
        <w:rPr>
          <w:rFonts w:ascii="Cambria" w:hAnsi="Cambria"/>
          <w:b/>
          <w:sz w:val="44"/>
          <w:szCs w:val="44"/>
        </w:rPr>
        <w:t>technika</w:t>
      </w:r>
    </w:p>
    <w:p w:rsidR="00826688" w:rsidRDefault="00826688" w:rsidP="00826688">
      <w:pPr>
        <w:jc w:val="center"/>
        <w:rPr>
          <w:rFonts w:ascii="Cambria" w:hAnsi="Cambria"/>
        </w:rPr>
      </w:pPr>
    </w:p>
    <w:p w:rsidR="00826688" w:rsidRPr="00FA74F4" w:rsidRDefault="00826688" w:rsidP="00826688">
      <w:pPr>
        <w:jc w:val="center"/>
        <w:rPr>
          <w:rFonts w:ascii="Cambria" w:hAnsi="Cambria"/>
          <w:b/>
          <w:sz w:val="28"/>
          <w:szCs w:val="28"/>
        </w:rPr>
      </w:pPr>
      <w:r w:rsidRPr="00FA74F4">
        <w:rPr>
          <w:rFonts w:ascii="Cambria" w:hAnsi="Cambria"/>
          <w:b/>
          <w:sz w:val="28"/>
          <w:szCs w:val="28"/>
        </w:rPr>
        <w:t xml:space="preserve">Druh zadávacího řízení: </w:t>
      </w:r>
      <w:r w:rsidR="000E6F05">
        <w:rPr>
          <w:rFonts w:ascii="Cambria" w:hAnsi="Cambria"/>
          <w:b/>
          <w:sz w:val="28"/>
          <w:szCs w:val="28"/>
        </w:rPr>
        <w:t>Otevřené n</w:t>
      </w:r>
      <w:r w:rsidR="0074418C">
        <w:rPr>
          <w:rFonts w:ascii="Cambria" w:hAnsi="Cambria"/>
          <w:b/>
          <w:sz w:val="28"/>
          <w:szCs w:val="28"/>
        </w:rPr>
        <w:t>ad</w:t>
      </w:r>
      <w:r w:rsidR="006432CA">
        <w:rPr>
          <w:rFonts w:ascii="Cambria" w:hAnsi="Cambria"/>
          <w:b/>
          <w:sz w:val="28"/>
          <w:szCs w:val="28"/>
        </w:rPr>
        <w:t>limitní</w:t>
      </w:r>
      <w:r w:rsidRPr="00FA74F4">
        <w:rPr>
          <w:rFonts w:ascii="Cambria" w:hAnsi="Cambria"/>
          <w:b/>
          <w:sz w:val="28"/>
          <w:szCs w:val="28"/>
        </w:rPr>
        <w:t xml:space="preserve"> řízení na </w:t>
      </w:r>
      <w:r w:rsidR="009D463E">
        <w:rPr>
          <w:rFonts w:ascii="Cambria" w:hAnsi="Cambria"/>
          <w:b/>
          <w:sz w:val="28"/>
          <w:szCs w:val="28"/>
        </w:rPr>
        <w:t>dodávky</w:t>
      </w:r>
    </w:p>
    <w:p w:rsidR="00826688" w:rsidRPr="00AD3C70" w:rsidRDefault="00826688" w:rsidP="00826688">
      <w:pPr>
        <w:jc w:val="center"/>
        <w:rPr>
          <w:rFonts w:ascii="Cambria" w:hAnsi="Cambria"/>
          <w:b/>
          <w:sz w:val="28"/>
          <w:szCs w:val="28"/>
        </w:rPr>
      </w:pPr>
    </w:p>
    <w:p w:rsidR="00826688" w:rsidRPr="008C2085" w:rsidRDefault="00826688" w:rsidP="00826688">
      <w:pPr>
        <w:jc w:val="center"/>
        <w:rPr>
          <w:rFonts w:ascii="Cambria" w:hAnsi="Cambria"/>
          <w:sz w:val="28"/>
          <w:szCs w:val="28"/>
        </w:rPr>
      </w:pPr>
      <w:r w:rsidRPr="008C2085">
        <w:rPr>
          <w:rFonts w:ascii="Cambria" w:hAnsi="Cambria"/>
          <w:sz w:val="28"/>
          <w:szCs w:val="28"/>
        </w:rPr>
        <w:t xml:space="preserve">dle § </w:t>
      </w:r>
      <w:r w:rsidR="006432CA" w:rsidRPr="006432CA">
        <w:rPr>
          <w:rFonts w:ascii="Cambria" w:hAnsi="Cambria"/>
          <w:sz w:val="28"/>
          <w:szCs w:val="28"/>
        </w:rPr>
        <w:t>5</w:t>
      </w:r>
      <w:r w:rsidR="00541CE9">
        <w:rPr>
          <w:rFonts w:ascii="Cambria" w:hAnsi="Cambria"/>
          <w:sz w:val="28"/>
          <w:szCs w:val="28"/>
        </w:rPr>
        <w:t>6</w:t>
      </w:r>
      <w:r w:rsidR="006432CA" w:rsidRPr="006432CA">
        <w:rPr>
          <w:rFonts w:ascii="Cambria" w:hAnsi="Cambria"/>
          <w:sz w:val="28"/>
          <w:szCs w:val="28"/>
        </w:rPr>
        <w:t xml:space="preserve"> zákona č. 134/2016 Sb., o zadávání veřejných zakázek, v</w:t>
      </w:r>
      <w:r w:rsidR="00541CE9">
        <w:rPr>
          <w:rFonts w:ascii="Cambria" w:hAnsi="Cambria"/>
          <w:sz w:val="28"/>
          <w:szCs w:val="28"/>
        </w:rPr>
        <w:t>e znění pozdějších předpisů</w:t>
      </w:r>
    </w:p>
    <w:p w:rsidR="00826688" w:rsidRDefault="00826688" w:rsidP="00826688">
      <w:pPr>
        <w:jc w:val="center"/>
        <w:rPr>
          <w:rFonts w:ascii="Cambria" w:hAnsi="Cambria"/>
        </w:rPr>
      </w:pPr>
    </w:p>
    <w:p w:rsidR="00826688" w:rsidRDefault="00826688" w:rsidP="00826688">
      <w:pPr>
        <w:jc w:val="center"/>
        <w:rPr>
          <w:rFonts w:ascii="Cambria" w:hAnsi="Cambria"/>
        </w:rPr>
      </w:pPr>
    </w:p>
    <w:p w:rsidR="00826688" w:rsidRPr="001C08E8" w:rsidRDefault="003B0A68" w:rsidP="00826688">
      <w:pPr>
        <w:jc w:val="both"/>
        <w:rPr>
          <w:sz w:val="28"/>
        </w:rPr>
      </w:pPr>
      <w:r w:rsidRPr="003B0A68">
        <w:rPr>
          <w:rFonts w:asciiTheme="majorHAnsi" w:hAnsiTheme="majorHAnsi"/>
          <w:szCs w:val="22"/>
        </w:rPr>
        <w:t>Zadavatel určuje dodavatelům speciální technické podmínky pro předmět veřejné zakázky. Zadavatel technickými podmínkami vymezuje charakteristiku poptávaného předmětu plnění, tj. minimální technické parametry, které musí splňovat nabízený předmět plnění</w:t>
      </w:r>
      <w:r w:rsidR="00C852FB">
        <w:rPr>
          <w:rFonts w:asciiTheme="majorHAnsi" w:hAnsiTheme="majorHAnsi"/>
          <w:szCs w:val="22"/>
        </w:rPr>
        <w:t xml:space="preserve">. </w:t>
      </w:r>
      <w:r w:rsidRPr="003B0A68">
        <w:rPr>
          <w:rFonts w:asciiTheme="majorHAnsi" w:hAnsiTheme="majorHAnsi"/>
          <w:szCs w:val="22"/>
        </w:rPr>
        <w:t>Dodavatel vyplní technické podmínky dle instrukcí uvedených níže a</w:t>
      </w:r>
      <w:r w:rsidR="00490C5B">
        <w:rPr>
          <w:rFonts w:asciiTheme="majorHAnsi" w:hAnsiTheme="majorHAnsi"/>
          <w:szCs w:val="22"/>
        </w:rPr>
        <w:t> </w:t>
      </w:r>
      <w:r w:rsidRPr="003B0A68">
        <w:rPr>
          <w:rFonts w:asciiTheme="majorHAnsi" w:hAnsiTheme="majorHAnsi"/>
          <w:szCs w:val="22"/>
        </w:rPr>
        <w:t>předloží dokument jako součást nabídky. Dodavatel v technických podmínkách uvede, zda jím nabízené zboží splňuje požadavky uvedené ve sloupcích tak, že ve sloupci „Splnění“, uvede hodící se variantu, „Ano“ v případě, že nabízené zboží splňuje tento požadavek</w:t>
      </w:r>
      <w:r w:rsidR="000E6F05">
        <w:rPr>
          <w:rFonts w:asciiTheme="majorHAnsi" w:hAnsiTheme="majorHAnsi"/>
          <w:szCs w:val="22"/>
        </w:rPr>
        <w:t>,</w:t>
      </w:r>
      <w:r w:rsidRPr="003B0A68">
        <w:rPr>
          <w:rFonts w:asciiTheme="majorHAnsi" w:hAnsiTheme="majorHAnsi"/>
          <w:szCs w:val="22"/>
        </w:rPr>
        <w:t xml:space="preserve"> a „Ne“ v případě, že nabízené zboží tento požadavek nesplňuje. V případě, že dodavatel uvede v technických podmínkách alespoň jednou „Ne“</w:t>
      </w:r>
      <w:r w:rsidR="000E6F05">
        <w:rPr>
          <w:rFonts w:asciiTheme="majorHAnsi" w:hAnsiTheme="majorHAnsi"/>
          <w:szCs w:val="22"/>
        </w:rPr>
        <w:t>,</w:t>
      </w:r>
      <w:r w:rsidRPr="003B0A68">
        <w:rPr>
          <w:rFonts w:asciiTheme="majorHAnsi" w:hAnsiTheme="majorHAnsi"/>
          <w:szCs w:val="22"/>
        </w:rPr>
        <w:t xml:space="preserve"> bude vyloučen z</w:t>
      </w:r>
      <w:r w:rsidR="008A3AB6">
        <w:rPr>
          <w:rFonts w:asciiTheme="majorHAnsi" w:hAnsiTheme="majorHAnsi"/>
          <w:szCs w:val="22"/>
        </w:rPr>
        <w:t> </w:t>
      </w:r>
      <w:r w:rsidRPr="003B0A68">
        <w:rPr>
          <w:rFonts w:asciiTheme="majorHAnsi" w:hAnsiTheme="majorHAnsi"/>
          <w:szCs w:val="22"/>
        </w:rPr>
        <w:t>důvodu jejich nesplnění. V případě, že dodavatel uvede „Ano“ a při posouzení nabídek bude zjištěno, že nabízené zboží tento požadavek nesplňuje, může být vyloučen z</w:t>
      </w:r>
      <w:r w:rsidR="008A3AB6">
        <w:rPr>
          <w:rFonts w:asciiTheme="majorHAnsi" w:hAnsiTheme="majorHAnsi"/>
          <w:szCs w:val="22"/>
        </w:rPr>
        <w:t> </w:t>
      </w:r>
      <w:r w:rsidRPr="003B0A68">
        <w:rPr>
          <w:rFonts w:asciiTheme="majorHAnsi" w:hAnsiTheme="majorHAnsi"/>
          <w:szCs w:val="22"/>
        </w:rPr>
        <w:t>důvodu jeho nesplnění a porušení zadávacích podmínek. V případě, že dodavatel nevyplní ani variantu „Ano“</w:t>
      </w:r>
      <w:r w:rsidR="000E6F05">
        <w:rPr>
          <w:rFonts w:asciiTheme="majorHAnsi" w:hAnsiTheme="majorHAnsi"/>
          <w:szCs w:val="22"/>
        </w:rPr>
        <w:t>,</w:t>
      </w:r>
      <w:r w:rsidRPr="003B0A68">
        <w:rPr>
          <w:rFonts w:asciiTheme="majorHAnsi" w:hAnsiTheme="majorHAnsi"/>
          <w:szCs w:val="22"/>
        </w:rPr>
        <w:t xml:space="preserve"> ani variantu „Ne“</w:t>
      </w:r>
      <w:r w:rsidR="000E6F05">
        <w:rPr>
          <w:rFonts w:asciiTheme="majorHAnsi" w:hAnsiTheme="majorHAnsi"/>
          <w:szCs w:val="22"/>
        </w:rPr>
        <w:t>,</w:t>
      </w:r>
      <w:r w:rsidRPr="003B0A68">
        <w:rPr>
          <w:rFonts w:asciiTheme="majorHAnsi" w:hAnsiTheme="majorHAnsi"/>
          <w:szCs w:val="22"/>
        </w:rPr>
        <w:t xml:space="preserve"> může být vyloučen pro nesplnění zadávacích podmínek. Do sloupce „Hodnota“ pak uvede konkrétní hodnotu parametru (ve stejných jednotkách, v</w:t>
      </w:r>
      <w:r w:rsidR="000E6F05">
        <w:rPr>
          <w:rFonts w:asciiTheme="majorHAnsi" w:hAnsiTheme="majorHAnsi"/>
          <w:szCs w:val="22"/>
        </w:rPr>
        <w:t> </w:t>
      </w:r>
      <w:r w:rsidRPr="003B0A68">
        <w:rPr>
          <w:rFonts w:asciiTheme="majorHAnsi" w:hAnsiTheme="majorHAnsi"/>
          <w:szCs w:val="22"/>
        </w:rPr>
        <w:t xml:space="preserve">jakých je stanoven požadavek) nebo bližší specifikaci jím nabízeného plnění ve vztahu k požadavku. V případě, že dodavatel nevyplní sloupec „Hodnota“, může být vyloučen. Dodavatel vyplní technické podmínky včetně obchodního názvu předmětu plnění. Vyplnění těchto technických </w:t>
      </w:r>
      <w:r w:rsidR="002F376F" w:rsidRPr="003B0A68">
        <w:rPr>
          <w:rFonts w:asciiTheme="majorHAnsi" w:hAnsiTheme="majorHAnsi"/>
          <w:szCs w:val="22"/>
        </w:rPr>
        <w:t>podmínek</w:t>
      </w:r>
      <w:r w:rsidRPr="003B0A68">
        <w:rPr>
          <w:rFonts w:asciiTheme="majorHAnsi" w:hAnsiTheme="majorHAnsi"/>
          <w:szCs w:val="22"/>
        </w:rPr>
        <w:t xml:space="preserve"> je pro dodavatele závazné a bude přílohou kupní smlouvy, to znamená, že dodavatel bude povinen dodat přesně to zboží, ke kterému se zavázal v nabídce</w:t>
      </w:r>
      <w:r w:rsidR="001C08E8" w:rsidRPr="001C08E8">
        <w:rPr>
          <w:rFonts w:asciiTheme="majorHAnsi" w:hAnsiTheme="majorHAnsi"/>
          <w:szCs w:val="22"/>
        </w:rPr>
        <w:t xml:space="preserve">. </w:t>
      </w:r>
      <w:r w:rsidR="00826688" w:rsidRPr="001C08E8">
        <w:rPr>
          <w:rFonts w:ascii="Cambria" w:hAnsi="Cambria"/>
          <w:sz w:val="28"/>
        </w:rPr>
        <w:t xml:space="preserve"> </w:t>
      </w:r>
    </w:p>
    <w:p w:rsidR="00826688" w:rsidRDefault="00826688"/>
    <w:p w:rsidR="00826688" w:rsidRPr="00E92798" w:rsidRDefault="00E92798" w:rsidP="00E92798">
      <w:pPr>
        <w:jc w:val="both"/>
        <w:rPr>
          <w:rFonts w:ascii="Cambria" w:hAnsi="Cambria"/>
        </w:rPr>
      </w:pPr>
      <w:r w:rsidRPr="00E92798">
        <w:rPr>
          <w:rFonts w:ascii="Cambria" w:hAnsi="Cambria"/>
        </w:rPr>
        <w:t xml:space="preserve">Každý jeden kus </w:t>
      </w:r>
      <w:r w:rsidR="006432CA">
        <w:rPr>
          <w:rFonts w:ascii="Cambria" w:hAnsi="Cambria"/>
        </w:rPr>
        <w:t>dodávk</w:t>
      </w:r>
      <w:r w:rsidR="00C852FB">
        <w:rPr>
          <w:rFonts w:ascii="Cambria" w:hAnsi="Cambria"/>
        </w:rPr>
        <w:t>y</w:t>
      </w:r>
      <w:r w:rsidRPr="00E92798">
        <w:rPr>
          <w:rFonts w:ascii="Cambria" w:hAnsi="Cambria"/>
        </w:rPr>
        <w:t xml:space="preserve"> musí být připraven k okamžitému použití.</w:t>
      </w:r>
    </w:p>
    <w:p w:rsidR="00826688" w:rsidRDefault="00826688"/>
    <w:p w:rsidR="00826688" w:rsidRDefault="00826688"/>
    <w:p w:rsidR="00826688" w:rsidRDefault="00826688"/>
    <w:p w:rsidR="00B368FB" w:rsidRDefault="00B368FB"/>
    <w:p w:rsidR="006432CA" w:rsidRDefault="006432CA"/>
    <w:p w:rsidR="00C001C2" w:rsidRDefault="00C001C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:rsidR="00895D08" w:rsidRPr="00C852FB" w:rsidRDefault="00895D08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lastRenderedPageBreak/>
        <w:t xml:space="preserve">Minimální technická specifikace pro </w:t>
      </w:r>
      <w:r w:rsidR="00F255D3">
        <w:rPr>
          <w:rFonts w:ascii="Cambria" w:hAnsi="Cambria"/>
          <w:b/>
          <w:sz w:val="28"/>
          <w:szCs w:val="28"/>
        </w:rPr>
        <w:t>Digitální fotoaparát 1</w:t>
      </w:r>
      <w:r w:rsidR="008143AF">
        <w:rPr>
          <w:rFonts w:ascii="Cambria" w:hAnsi="Cambria"/>
          <w:b/>
          <w:sz w:val="28"/>
          <w:szCs w:val="28"/>
        </w:rPr>
        <w:t>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895D08" w:rsidRPr="00B17C0E" w:rsidTr="00895D08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D08" w:rsidRPr="00B17C0E" w:rsidRDefault="00895D08" w:rsidP="00895D0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D08" w:rsidRPr="00B17C0E" w:rsidRDefault="00895D08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895D08" w:rsidRPr="00B17C0E" w:rsidRDefault="00895D08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895D08" w:rsidRPr="00B17C0E" w:rsidRDefault="00895D08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F9463F" w:rsidRPr="00B17C0E" w:rsidTr="006432CA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463F" w:rsidRPr="00B17C0E" w:rsidRDefault="00F255D3" w:rsidP="00946D0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Koncepce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463F" w:rsidRPr="00B64AEC" w:rsidRDefault="00F255D3" w:rsidP="00F255D3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Digitální fotoaparát s p</w:t>
            </w:r>
            <w:r w:rsidR="00F9463F">
              <w:rPr>
                <w:rFonts w:ascii="Cambria" w:hAnsi="Cambria"/>
                <w:color w:val="000000"/>
                <w:sz w:val="22"/>
                <w:szCs w:val="22"/>
              </w:rPr>
              <w:t>odpor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ou</w:t>
            </w:r>
            <w:r w:rsidR="00F9463F">
              <w:rPr>
                <w:rFonts w:ascii="Cambria" w:hAnsi="Cambria"/>
                <w:color w:val="000000"/>
                <w:sz w:val="22"/>
                <w:szCs w:val="22"/>
              </w:rPr>
              <w:t xml:space="preserve"> výměnných objektivů s automatickým zaostřováním</w:t>
            </w:r>
          </w:p>
        </w:tc>
        <w:tc>
          <w:tcPr>
            <w:tcW w:w="1276" w:type="dxa"/>
          </w:tcPr>
          <w:p w:rsidR="00F9463F" w:rsidRPr="00B17C0E" w:rsidRDefault="00F9463F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463F" w:rsidRPr="00B17C0E" w:rsidRDefault="00F9463F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255D3" w:rsidRPr="00B17C0E" w:rsidTr="00895D08">
        <w:trPr>
          <w:trHeight w:val="290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55D3" w:rsidRPr="006432CA" w:rsidRDefault="00F255D3" w:rsidP="00895D0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Snímač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55D3" w:rsidRPr="006432CA" w:rsidRDefault="00F255D3" w:rsidP="006432CA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946D0D">
              <w:rPr>
                <w:rFonts w:ascii="Cambria" w:hAnsi="Cambria"/>
                <w:sz w:val="22"/>
                <w:szCs w:val="22"/>
              </w:rPr>
              <w:t>elikost snímacího čipu 35 x 23 mm nebo větší</w:t>
            </w:r>
          </w:p>
        </w:tc>
        <w:tc>
          <w:tcPr>
            <w:tcW w:w="1276" w:type="dxa"/>
          </w:tcPr>
          <w:p w:rsidR="00F255D3" w:rsidRPr="00B17C0E" w:rsidRDefault="00F255D3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255D3" w:rsidRPr="00B17C0E" w:rsidRDefault="00F255D3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255D3" w:rsidRPr="00B17C0E" w:rsidTr="00895D08">
        <w:trPr>
          <w:trHeight w:val="290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55D3" w:rsidRPr="006432CA" w:rsidRDefault="00F255D3" w:rsidP="00895D08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55D3" w:rsidRPr="006432CA" w:rsidRDefault="00F255D3" w:rsidP="006432CA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</w:t>
            </w:r>
            <w:r w:rsidRPr="00946D0D">
              <w:rPr>
                <w:rFonts w:ascii="Cambria" w:hAnsi="Cambria"/>
                <w:sz w:val="22"/>
                <w:szCs w:val="22"/>
              </w:rPr>
              <w:t xml:space="preserve">ozlišení </w:t>
            </w:r>
            <w:r>
              <w:rPr>
                <w:rFonts w:ascii="Cambria" w:hAnsi="Cambria"/>
                <w:sz w:val="22"/>
                <w:szCs w:val="22"/>
              </w:rPr>
              <w:t xml:space="preserve">snímacího čipu </w:t>
            </w:r>
            <w:r w:rsidRPr="00946D0D">
              <w:rPr>
                <w:rFonts w:ascii="Cambria" w:hAnsi="Cambria"/>
                <w:sz w:val="22"/>
                <w:szCs w:val="22"/>
              </w:rPr>
              <w:t xml:space="preserve">20 </w:t>
            </w:r>
            <w:proofErr w:type="spellStart"/>
            <w:r w:rsidRPr="00946D0D">
              <w:rPr>
                <w:rFonts w:ascii="Cambria" w:hAnsi="Cambria"/>
                <w:sz w:val="22"/>
                <w:szCs w:val="22"/>
              </w:rPr>
              <w:t>Mpx</w:t>
            </w:r>
            <w:proofErr w:type="spellEnd"/>
            <w:r w:rsidRPr="00946D0D">
              <w:rPr>
                <w:rFonts w:ascii="Cambria" w:hAnsi="Cambria"/>
                <w:sz w:val="22"/>
                <w:szCs w:val="22"/>
              </w:rPr>
              <w:t xml:space="preserve"> nebo lepší</w:t>
            </w:r>
          </w:p>
        </w:tc>
        <w:tc>
          <w:tcPr>
            <w:tcW w:w="1276" w:type="dxa"/>
          </w:tcPr>
          <w:p w:rsidR="00F255D3" w:rsidRPr="00B17C0E" w:rsidRDefault="00F255D3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255D3" w:rsidRPr="00B17C0E" w:rsidRDefault="00F255D3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255D3" w:rsidRPr="00B17C0E" w:rsidTr="00895D08">
        <w:trPr>
          <w:trHeight w:val="290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55D3" w:rsidRPr="006432CA" w:rsidRDefault="00F255D3" w:rsidP="00895D08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55D3" w:rsidRPr="00946D0D" w:rsidRDefault="00F255D3" w:rsidP="00F255D3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Pr="00946D0D">
              <w:rPr>
                <w:rFonts w:ascii="Cambria" w:hAnsi="Cambria"/>
                <w:sz w:val="22"/>
                <w:szCs w:val="22"/>
              </w:rPr>
              <w:t xml:space="preserve">rakticky použitelná citlivost nejméně ISO </w:t>
            </w:r>
            <w:r>
              <w:rPr>
                <w:rFonts w:ascii="Cambria" w:hAnsi="Cambria"/>
                <w:sz w:val="22"/>
                <w:szCs w:val="22"/>
              </w:rPr>
              <w:t>50</w:t>
            </w:r>
            <w:r w:rsidRPr="00946D0D">
              <w:rPr>
                <w:rFonts w:ascii="Cambria" w:hAnsi="Cambria"/>
                <w:sz w:val="22"/>
                <w:szCs w:val="22"/>
              </w:rPr>
              <w:t>00 (podle nezávislých testů na http://www.photonstophotos.net/Charts/PDR.htm - označeno jako „</w:t>
            </w:r>
            <w:proofErr w:type="spellStart"/>
            <w:r w:rsidRPr="00946D0D">
              <w:rPr>
                <w:rFonts w:ascii="Cambria" w:hAnsi="Cambria"/>
                <w:sz w:val="22"/>
                <w:szCs w:val="22"/>
              </w:rPr>
              <w:t>Low</w:t>
            </w:r>
            <w:proofErr w:type="spellEnd"/>
            <w:r w:rsidRPr="00946D0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946D0D">
              <w:rPr>
                <w:rFonts w:ascii="Cambria" w:hAnsi="Cambria"/>
                <w:sz w:val="22"/>
                <w:szCs w:val="22"/>
              </w:rPr>
              <w:t>Light</w:t>
            </w:r>
            <w:proofErr w:type="spellEnd"/>
            <w:r w:rsidRPr="00946D0D">
              <w:rPr>
                <w:rFonts w:ascii="Cambria" w:hAnsi="Cambria"/>
                <w:sz w:val="22"/>
                <w:szCs w:val="22"/>
              </w:rPr>
              <w:t xml:space="preserve"> ISO“)</w:t>
            </w:r>
          </w:p>
        </w:tc>
        <w:tc>
          <w:tcPr>
            <w:tcW w:w="1276" w:type="dxa"/>
          </w:tcPr>
          <w:p w:rsidR="00F255D3" w:rsidRPr="00B17C0E" w:rsidRDefault="00F255D3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255D3" w:rsidRPr="00B17C0E" w:rsidRDefault="00F255D3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D157D" w:rsidRPr="00B17C0E" w:rsidTr="00895D08">
        <w:trPr>
          <w:trHeight w:val="290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157D" w:rsidRPr="006432CA" w:rsidRDefault="008D157D" w:rsidP="00895D0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Konstrukce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157D" w:rsidRDefault="008D157D" w:rsidP="00F9463F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F9463F">
              <w:rPr>
                <w:rFonts w:ascii="Cambria" w:hAnsi="Cambria"/>
                <w:sz w:val="22"/>
                <w:szCs w:val="22"/>
              </w:rPr>
              <w:t>estavěný vertikální úchop („</w:t>
            </w:r>
            <w:proofErr w:type="spellStart"/>
            <w:r w:rsidRPr="00F9463F">
              <w:rPr>
                <w:rFonts w:ascii="Cambria" w:hAnsi="Cambria"/>
                <w:sz w:val="22"/>
                <w:szCs w:val="22"/>
              </w:rPr>
              <w:t>grip</w:t>
            </w:r>
            <w:proofErr w:type="spellEnd"/>
            <w:r w:rsidRPr="00F9463F">
              <w:rPr>
                <w:rFonts w:ascii="Cambria" w:hAnsi="Cambria"/>
                <w:sz w:val="22"/>
                <w:szCs w:val="22"/>
              </w:rPr>
              <w:t>“) se základními ovládacími prvky (spoušť, ovladače pro nastavení clony / času a výběr zaostřovacího bodu)</w:t>
            </w:r>
          </w:p>
        </w:tc>
        <w:tc>
          <w:tcPr>
            <w:tcW w:w="1276" w:type="dxa"/>
          </w:tcPr>
          <w:p w:rsidR="008D157D" w:rsidRPr="00B17C0E" w:rsidRDefault="008D157D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8D157D" w:rsidRPr="00B17C0E" w:rsidRDefault="008D157D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D157D" w:rsidRPr="00B17C0E" w:rsidTr="00895D08">
        <w:trPr>
          <w:trHeight w:val="290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157D" w:rsidRDefault="008D157D" w:rsidP="00895D08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157D" w:rsidRDefault="008D157D" w:rsidP="00F255D3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Utěsnění proti průniku vlhkosti</w:t>
            </w:r>
          </w:p>
        </w:tc>
        <w:tc>
          <w:tcPr>
            <w:tcW w:w="1276" w:type="dxa"/>
          </w:tcPr>
          <w:p w:rsidR="008D157D" w:rsidRPr="00B17C0E" w:rsidRDefault="008D157D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8D157D" w:rsidRPr="00B17C0E" w:rsidRDefault="008D157D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03A94" w:rsidRPr="00B17C0E" w:rsidTr="00895D08">
        <w:trPr>
          <w:trHeight w:val="290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3A94" w:rsidRPr="006432CA" w:rsidRDefault="00603A94" w:rsidP="00895D0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3A94" w:rsidRDefault="00E20501" w:rsidP="00F255D3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946D0D">
              <w:rPr>
                <w:rFonts w:ascii="Cambria" w:hAnsi="Cambria"/>
                <w:sz w:val="22"/>
                <w:szCs w:val="22"/>
              </w:rPr>
              <w:t>četně 1 ks nabíječky</w:t>
            </w:r>
            <w:r>
              <w:rPr>
                <w:rFonts w:ascii="Cambria" w:hAnsi="Cambria"/>
                <w:sz w:val="22"/>
                <w:szCs w:val="22"/>
              </w:rPr>
              <w:t xml:space="preserve"> a 1 ks baterie dodávané výrobcem s fotoaparátem</w:t>
            </w:r>
          </w:p>
        </w:tc>
        <w:tc>
          <w:tcPr>
            <w:tcW w:w="1276" w:type="dxa"/>
          </w:tcPr>
          <w:p w:rsidR="00603A94" w:rsidRPr="00B17C0E" w:rsidRDefault="00603A94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3A94" w:rsidRPr="00B17C0E" w:rsidRDefault="00603A94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03A94" w:rsidRPr="00B17C0E" w:rsidTr="00DA6FBB">
        <w:trPr>
          <w:trHeight w:val="19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3A94" w:rsidRPr="00F9463F" w:rsidRDefault="00603A94" w:rsidP="00DA6FB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3A94" w:rsidRDefault="00603A94" w:rsidP="008A3A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AD341C">
              <w:rPr>
                <w:rFonts w:ascii="Cambria" w:hAnsi="Cambria"/>
                <w:sz w:val="22"/>
                <w:szCs w:val="22"/>
              </w:rPr>
              <w:t xml:space="preserve">četně čtečky s rozhraním USB 3.0 nebo USB 3.1, podporující </w:t>
            </w:r>
            <w:r>
              <w:rPr>
                <w:rFonts w:ascii="Cambria" w:hAnsi="Cambria"/>
                <w:sz w:val="22"/>
                <w:szCs w:val="22"/>
              </w:rPr>
              <w:t xml:space="preserve">nejrychlejší typ médií </w:t>
            </w:r>
            <w:r w:rsidR="008A3AB6">
              <w:rPr>
                <w:rFonts w:ascii="Cambria" w:hAnsi="Cambria"/>
                <w:sz w:val="22"/>
                <w:szCs w:val="22"/>
              </w:rPr>
              <w:t>kompatibilních s fotoaparátem</w:t>
            </w:r>
          </w:p>
        </w:tc>
        <w:tc>
          <w:tcPr>
            <w:tcW w:w="1276" w:type="dxa"/>
          </w:tcPr>
          <w:p w:rsidR="00603A94" w:rsidRPr="00B17C0E" w:rsidRDefault="00603A94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3A94" w:rsidRPr="00B17C0E" w:rsidRDefault="00603A94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25EFD" w:rsidRPr="00B17C0E" w:rsidTr="001F2FC8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5EFD" w:rsidRPr="00B17C0E" w:rsidRDefault="00A25EFD" w:rsidP="00F255D3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 w:rsidR="00F255D3">
              <w:rPr>
                <w:rFonts w:ascii="Cambria" w:hAnsi="Cambria"/>
                <w:sz w:val="22"/>
                <w:szCs w:val="22"/>
              </w:rPr>
              <w:t>e</w:t>
            </w:r>
            <w:r w:rsidR="00AD341C">
              <w:rPr>
                <w:rFonts w:ascii="Cambria" w:hAnsi="Cambria"/>
                <w:sz w:val="22"/>
                <w:szCs w:val="22"/>
              </w:rPr>
              <w:t>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 w:rsidR="00F255D3"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 w:rsidR="00F255D3"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 w:rsidR="00F255D3"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A25EFD" w:rsidRPr="00B17C0E" w:rsidRDefault="00A25EFD" w:rsidP="00895D08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C852FB" w:rsidRDefault="00C852FB" w:rsidP="00F255D3">
      <w:pPr>
        <w:rPr>
          <w:rFonts w:ascii="Cambria" w:hAnsi="Cambria"/>
          <w:b/>
          <w:sz w:val="28"/>
          <w:szCs w:val="28"/>
        </w:rPr>
      </w:pPr>
    </w:p>
    <w:p w:rsidR="006250DE" w:rsidRPr="00C852FB" w:rsidRDefault="006250DE" w:rsidP="006250DE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Digitální fotoaparát 2: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6250DE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Pr="00B17C0E" w:rsidRDefault="006250DE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6250DE" w:rsidRPr="00B17C0E" w:rsidTr="006250DE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Pr="00B17C0E" w:rsidRDefault="006250DE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Koncepce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Pr="00B64AEC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Digitální fotoaparát s podporou výměnných objektivů s automatickým zaostřováním</w:t>
            </w:r>
          </w:p>
        </w:tc>
        <w:tc>
          <w:tcPr>
            <w:tcW w:w="1276" w:type="dxa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250DE" w:rsidRPr="00B17C0E" w:rsidTr="006250DE">
        <w:trPr>
          <w:trHeight w:val="290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Pr="006432CA" w:rsidRDefault="006250DE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Snímač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Pr="006432CA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946D0D">
              <w:rPr>
                <w:rFonts w:ascii="Cambria" w:hAnsi="Cambria"/>
                <w:sz w:val="22"/>
                <w:szCs w:val="22"/>
              </w:rPr>
              <w:t>elikost snímacího čipu 35 x 23 mm nebo větší</w:t>
            </w:r>
          </w:p>
        </w:tc>
        <w:tc>
          <w:tcPr>
            <w:tcW w:w="1276" w:type="dxa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250DE" w:rsidRPr="00B17C0E" w:rsidTr="006250DE">
        <w:trPr>
          <w:trHeight w:val="290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Pr="006432CA" w:rsidRDefault="006250DE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Pr="006432CA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</w:t>
            </w:r>
            <w:r w:rsidRPr="00946D0D">
              <w:rPr>
                <w:rFonts w:ascii="Cambria" w:hAnsi="Cambria"/>
                <w:sz w:val="22"/>
                <w:szCs w:val="22"/>
              </w:rPr>
              <w:t xml:space="preserve">ozlišení </w:t>
            </w:r>
            <w:r>
              <w:rPr>
                <w:rFonts w:ascii="Cambria" w:hAnsi="Cambria"/>
                <w:sz w:val="22"/>
                <w:szCs w:val="22"/>
              </w:rPr>
              <w:t>snímacího čipu 45</w:t>
            </w:r>
            <w:r w:rsidRPr="00946D0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946D0D">
              <w:rPr>
                <w:rFonts w:ascii="Cambria" w:hAnsi="Cambria"/>
                <w:sz w:val="22"/>
                <w:szCs w:val="22"/>
              </w:rPr>
              <w:t>Mpx</w:t>
            </w:r>
            <w:proofErr w:type="spellEnd"/>
            <w:r w:rsidRPr="00946D0D">
              <w:rPr>
                <w:rFonts w:ascii="Cambria" w:hAnsi="Cambria"/>
                <w:sz w:val="22"/>
                <w:szCs w:val="22"/>
              </w:rPr>
              <w:t xml:space="preserve"> nebo lepší</w:t>
            </w:r>
          </w:p>
        </w:tc>
        <w:tc>
          <w:tcPr>
            <w:tcW w:w="1276" w:type="dxa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250DE" w:rsidRPr="00B17C0E" w:rsidTr="006250DE">
        <w:trPr>
          <w:trHeight w:val="290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Pr="006432CA" w:rsidRDefault="006250DE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  <w:r w:rsidRPr="008A3AB6">
              <w:rPr>
                <w:rFonts w:ascii="Cambria" w:hAnsi="Cambria"/>
                <w:sz w:val="22"/>
                <w:szCs w:val="22"/>
              </w:rPr>
              <w:t xml:space="preserve">otografický dynamický rozsah při základní citlivosti nejméně </w:t>
            </w:r>
            <w:r>
              <w:rPr>
                <w:rFonts w:ascii="Cambria" w:hAnsi="Cambria"/>
                <w:sz w:val="22"/>
                <w:szCs w:val="22"/>
              </w:rPr>
              <w:t>9,80</w:t>
            </w:r>
            <w:r w:rsidRPr="008A3AB6">
              <w:rPr>
                <w:rFonts w:ascii="Cambria" w:hAnsi="Cambria"/>
                <w:sz w:val="22"/>
                <w:szCs w:val="22"/>
              </w:rPr>
              <w:t xml:space="preserve"> EV </w:t>
            </w:r>
          </w:p>
          <w:p w:rsidR="006250DE" w:rsidRPr="00946D0D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8A3AB6">
              <w:rPr>
                <w:rFonts w:ascii="Cambria" w:hAnsi="Cambria"/>
                <w:sz w:val="22"/>
                <w:szCs w:val="22"/>
              </w:rPr>
              <w:t>(podle nezávislých testů na http://www.photonstophotos.net/Charts/PDR.htm - označeno jako „Maximum PDR“)</w:t>
            </w:r>
          </w:p>
        </w:tc>
        <w:tc>
          <w:tcPr>
            <w:tcW w:w="1276" w:type="dxa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250DE" w:rsidRPr="00B17C0E" w:rsidTr="006250DE">
        <w:trPr>
          <w:trHeight w:val="290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Pr="006432CA" w:rsidRDefault="006250DE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Konstrukce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Utěsnění proti průniku vlhkosti</w:t>
            </w:r>
          </w:p>
        </w:tc>
        <w:tc>
          <w:tcPr>
            <w:tcW w:w="1276" w:type="dxa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250DE" w:rsidRPr="00B17C0E" w:rsidTr="006250DE">
        <w:trPr>
          <w:trHeight w:val="290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Pr="006432CA" w:rsidRDefault="006250DE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Default="00E20501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946D0D">
              <w:rPr>
                <w:rFonts w:ascii="Cambria" w:hAnsi="Cambria"/>
                <w:sz w:val="22"/>
                <w:szCs w:val="22"/>
              </w:rPr>
              <w:t>četně 1 ks nabíječky</w:t>
            </w:r>
            <w:r>
              <w:rPr>
                <w:rFonts w:ascii="Cambria" w:hAnsi="Cambria"/>
                <w:sz w:val="22"/>
                <w:szCs w:val="22"/>
              </w:rPr>
              <w:t xml:space="preserve"> a 1 ks baterie dodávané výrobcem s fotoaparátem</w:t>
            </w:r>
          </w:p>
        </w:tc>
        <w:tc>
          <w:tcPr>
            <w:tcW w:w="1276" w:type="dxa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250DE" w:rsidRPr="00B17C0E" w:rsidTr="006250DE">
        <w:trPr>
          <w:trHeight w:val="19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Pr="00F9463F" w:rsidRDefault="006250DE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Default="006250DE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AD341C">
              <w:rPr>
                <w:rFonts w:ascii="Cambria" w:hAnsi="Cambria"/>
                <w:sz w:val="22"/>
                <w:szCs w:val="22"/>
              </w:rPr>
              <w:t xml:space="preserve">četně čtečky s rozhraním USB 3.0 nebo USB 3.1, podporující </w:t>
            </w:r>
            <w:r>
              <w:rPr>
                <w:rFonts w:ascii="Cambria" w:hAnsi="Cambria"/>
                <w:sz w:val="22"/>
                <w:szCs w:val="22"/>
              </w:rPr>
              <w:t>nejrychlejší typ médií kompatibilních s fotoaparátem</w:t>
            </w:r>
          </w:p>
        </w:tc>
        <w:tc>
          <w:tcPr>
            <w:tcW w:w="1276" w:type="dxa"/>
          </w:tcPr>
          <w:p w:rsidR="006250DE" w:rsidRPr="00B17C0E" w:rsidRDefault="006250DE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50DE" w:rsidRPr="00B17C0E" w:rsidRDefault="006250DE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250DE" w:rsidRPr="00B17C0E" w:rsidTr="006250DE">
        <w:trPr>
          <w:trHeight w:val="19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Pr="00F9463F" w:rsidRDefault="006250DE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Default="006250DE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Včetně originálního přídavného </w:t>
            </w:r>
            <w:r w:rsidRPr="008A3AB6">
              <w:rPr>
                <w:rFonts w:ascii="Cambria" w:hAnsi="Cambria"/>
                <w:sz w:val="22"/>
                <w:szCs w:val="22"/>
              </w:rPr>
              <w:t>vertikální</w:t>
            </w:r>
            <w:r>
              <w:rPr>
                <w:rFonts w:ascii="Cambria" w:hAnsi="Cambria"/>
                <w:sz w:val="22"/>
                <w:szCs w:val="22"/>
              </w:rPr>
              <w:t>ho</w:t>
            </w:r>
            <w:r w:rsidRPr="008A3AB6">
              <w:rPr>
                <w:rFonts w:ascii="Cambria" w:hAnsi="Cambria"/>
                <w:sz w:val="22"/>
                <w:szCs w:val="22"/>
              </w:rPr>
              <w:t xml:space="preserve"> úchop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8A3AB6">
              <w:rPr>
                <w:rFonts w:ascii="Cambria" w:hAnsi="Cambria"/>
                <w:sz w:val="22"/>
                <w:szCs w:val="22"/>
              </w:rPr>
              <w:t xml:space="preserve"> („</w:t>
            </w:r>
            <w:proofErr w:type="spellStart"/>
            <w:r w:rsidRPr="008A3AB6">
              <w:rPr>
                <w:rFonts w:ascii="Cambria" w:hAnsi="Cambria"/>
                <w:sz w:val="22"/>
                <w:szCs w:val="22"/>
              </w:rPr>
              <w:t>grip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proofErr w:type="spellEnd"/>
            <w:r w:rsidRPr="008A3AB6">
              <w:rPr>
                <w:rFonts w:ascii="Cambria" w:hAnsi="Cambria"/>
                <w:sz w:val="22"/>
                <w:szCs w:val="22"/>
              </w:rPr>
              <w:t>“) se základními ovládacími prvky (spoušť, ovladače pro nastavení clony / času a výběr zaostřovacího bodu)</w:t>
            </w:r>
            <w:r>
              <w:rPr>
                <w:rFonts w:ascii="Cambria" w:hAnsi="Cambria"/>
                <w:sz w:val="22"/>
                <w:szCs w:val="22"/>
              </w:rPr>
              <w:t xml:space="preserve"> a možností instalace druhé baterie</w:t>
            </w:r>
          </w:p>
        </w:tc>
        <w:tc>
          <w:tcPr>
            <w:tcW w:w="1276" w:type="dxa"/>
          </w:tcPr>
          <w:p w:rsidR="006250DE" w:rsidRPr="00B17C0E" w:rsidRDefault="006250DE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50DE" w:rsidRPr="00B17C0E" w:rsidRDefault="006250DE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250DE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6250DE" w:rsidRPr="00B17C0E" w:rsidRDefault="006250DE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6250DE" w:rsidRDefault="006250DE" w:rsidP="006250DE">
      <w:pPr>
        <w:rPr>
          <w:rFonts w:ascii="Cambria" w:hAnsi="Cambria"/>
          <w:b/>
          <w:sz w:val="28"/>
          <w:szCs w:val="28"/>
        </w:rPr>
      </w:pPr>
    </w:p>
    <w:p w:rsidR="00C852FB" w:rsidRDefault="00C852FB" w:rsidP="006250DE">
      <w:pPr>
        <w:rPr>
          <w:rFonts w:ascii="Cambria" w:hAnsi="Cambria"/>
          <w:b/>
          <w:sz w:val="28"/>
          <w:szCs w:val="28"/>
        </w:rPr>
      </w:pPr>
    </w:p>
    <w:p w:rsidR="00C852FB" w:rsidRDefault="00C852FB" w:rsidP="006250DE">
      <w:pPr>
        <w:rPr>
          <w:rFonts w:ascii="Cambria" w:hAnsi="Cambria"/>
          <w:b/>
          <w:sz w:val="28"/>
          <w:szCs w:val="28"/>
        </w:rPr>
      </w:pPr>
    </w:p>
    <w:p w:rsidR="00F92A61" w:rsidRPr="00C852FB" w:rsidRDefault="00F92A61" w:rsidP="00F92A61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lastRenderedPageBreak/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Digitální fotoaparát 3: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F92A61" w:rsidRPr="00B17C0E" w:rsidTr="000E6F05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F92A61" w:rsidRPr="00B17C0E" w:rsidTr="000E6F05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Koncepce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64AEC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Digitální fotoaparát s podporou výměnných objektivů s automatickým zaostřováním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290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6432CA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Snímač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6432CA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946D0D">
              <w:rPr>
                <w:rFonts w:ascii="Cambria" w:hAnsi="Cambria"/>
                <w:sz w:val="22"/>
                <w:szCs w:val="22"/>
              </w:rPr>
              <w:t xml:space="preserve">elikost snímacího čipu </w:t>
            </w:r>
            <w:r>
              <w:rPr>
                <w:rFonts w:ascii="Cambria" w:hAnsi="Cambria"/>
                <w:sz w:val="22"/>
                <w:szCs w:val="22"/>
              </w:rPr>
              <w:t>22</w:t>
            </w:r>
            <w:r w:rsidRPr="00946D0D">
              <w:rPr>
                <w:rFonts w:ascii="Cambria" w:hAnsi="Cambria"/>
                <w:sz w:val="22"/>
                <w:szCs w:val="22"/>
              </w:rPr>
              <w:t xml:space="preserve"> x </w:t>
            </w:r>
            <w:r>
              <w:rPr>
                <w:rFonts w:ascii="Cambria" w:hAnsi="Cambria"/>
                <w:sz w:val="22"/>
                <w:szCs w:val="22"/>
              </w:rPr>
              <w:t>15</w:t>
            </w:r>
            <w:r w:rsidRPr="00946D0D">
              <w:rPr>
                <w:rFonts w:ascii="Cambria" w:hAnsi="Cambria"/>
                <w:sz w:val="22"/>
                <w:szCs w:val="22"/>
              </w:rPr>
              <w:t xml:space="preserve"> mm nebo větší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290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6432CA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6432CA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</w:t>
            </w:r>
            <w:r w:rsidRPr="00946D0D">
              <w:rPr>
                <w:rFonts w:ascii="Cambria" w:hAnsi="Cambria"/>
                <w:sz w:val="22"/>
                <w:szCs w:val="22"/>
              </w:rPr>
              <w:t xml:space="preserve">ozlišení </w:t>
            </w:r>
            <w:r>
              <w:rPr>
                <w:rFonts w:ascii="Cambria" w:hAnsi="Cambria"/>
                <w:sz w:val="22"/>
                <w:szCs w:val="22"/>
              </w:rPr>
              <w:t>snímacího čipu 20</w:t>
            </w:r>
            <w:r w:rsidRPr="00946D0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946D0D">
              <w:rPr>
                <w:rFonts w:ascii="Cambria" w:hAnsi="Cambria"/>
                <w:sz w:val="22"/>
                <w:szCs w:val="22"/>
              </w:rPr>
              <w:t>Mpx</w:t>
            </w:r>
            <w:proofErr w:type="spellEnd"/>
            <w:r w:rsidRPr="00946D0D">
              <w:rPr>
                <w:rFonts w:ascii="Cambria" w:hAnsi="Cambria"/>
                <w:sz w:val="22"/>
                <w:szCs w:val="22"/>
              </w:rPr>
              <w:t xml:space="preserve"> nebo lepší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290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Rychlost sériového snímání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Nejméně 10 snímků / s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290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6432CA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Konstrukce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Utěsnění proti průniku vlhkosti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290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6432CA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E20501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946D0D">
              <w:rPr>
                <w:rFonts w:ascii="Cambria" w:hAnsi="Cambria"/>
                <w:sz w:val="22"/>
                <w:szCs w:val="22"/>
              </w:rPr>
              <w:t>četně 1 ks nabíječky</w:t>
            </w:r>
            <w:r w:rsidR="00E20501">
              <w:rPr>
                <w:rFonts w:ascii="Cambria" w:hAnsi="Cambria"/>
                <w:sz w:val="22"/>
                <w:szCs w:val="22"/>
              </w:rPr>
              <w:t xml:space="preserve"> a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20501">
              <w:rPr>
                <w:rFonts w:ascii="Cambria" w:hAnsi="Cambria"/>
                <w:sz w:val="22"/>
                <w:szCs w:val="22"/>
              </w:rPr>
              <w:t xml:space="preserve">1 ks </w:t>
            </w:r>
            <w:r>
              <w:rPr>
                <w:rFonts w:ascii="Cambria" w:hAnsi="Cambria"/>
                <w:sz w:val="22"/>
                <w:szCs w:val="22"/>
              </w:rPr>
              <w:t xml:space="preserve">baterie dodávané výrobcem s fotoaparátem 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9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F9463F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AD341C">
              <w:rPr>
                <w:rFonts w:ascii="Cambria" w:hAnsi="Cambria"/>
                <w:sz w:val="22"/>
                <w:szCs w:val="22"/>
              </w:rPr>
              <w:t xml:space="preserve">četně čtečky s rozhraním USB 3.0 nebo USB 3.1, podporující </w:t>
            </w:r>
            <w:r>
              <w:rPr>
                <w:rFonts w:ascii="Cambria" w:hAnsi="Cambria"/>
                <w:sz w:val="22"/>
                <w:szCs w:val="22"/>
              </w:rPr>
              <w:t>nejrychlejší typ médií kompatibilních s fotoaparátem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9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F9463F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Včetně originálního přídavného </w:t>
            </w:r>
            <w:r w:rsidRPr="008A3AB6">
              <w:rPr>
                <w:rFonts w:ascii="Cambria" w:hAnsi="Cambria"/>
                <w:sz w:val="22"/>
                <w:szCs w:val="22"/>
              </w:rPr>
              <w:t>vertikální</w:t>
            </w:r>
            <w:r>
              <w:rPr>
                <w:rFonts w:ascii="Cambria" w:hAnsi="Cambria"/>
                <w:sz w:val="22"/>
                <w:szCs w:val="22"/>
              </w:rPr>
              <w:t>ho</w:t>
            </w:r>
            <w:r w:rsidRPr="008A3AB6">
              <w:rPr>
                <w:rFonts w:ascii="Cambria" w:hAnsi="Cambria"/>
                <w:sz w:val="22"/>
                <w:szCs w:val="22"/>
              </w:rPr>
              <w:t xml:space="preserve"> úchop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8A3AB6">
              <w:rPr>
                <w:rFonts w:ascii="Cambria" w:hAnsi="Cambria"/>
                <w:sz w:val="22"/>
                <w:szCs w:val="22"/>
              </w:rPr>
              <w:t xml:space="preserve"> („</w:t>
            </w:r>
            <w:proofErr w:type="spellStart"/>
            <w:r w:rsidRPr="008A3AB6">
              <w:rPr>
                <w:rFonts w:ascii="Cambria" w:hAnsi="Cambria"/>
                <w:sz w:val="22"/>
                <w:szCs w:val="22"/>
              </w:rPr>
              <w:t>grip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proofErr w:type="spellEnd"/>
            <w:r w:rsidRPr="008A3AB6">
              <w:rPr>
                <w:rFonts w:ascii="Cambria" w:hAnsi="Cambria"/>
                <w:sz w:val="22"/>
                <w:szCs w:val="22"/>
              </w:rPr>
              <w:t>“) se základními ovládacími prvky (spoušť, ovladače pro nastavení clony / času a výběr zaostřovacího bodu)</w:t>
            </w:r>
            <w:r>
              <w:rPr>
                <w:rFonts w:ascii="Cambria" w:hAnsi="Cambria"/>
                <w:sz w:val="22"/>
                <w:szCs w:val="22"/>
              </w:rPr>
              <w:t xml:space="preserve"> a možností instalace druhé baterie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C852FB" w:rsidRDefault="00C852FB" w:rsidP="00F92A61">
      <w:pPr>
        <w:rPr>
          <w:rFonts w:ascii="Cambria" w:hAnsi="Cambria"/>
          <w:b/>
          <w:sz w:val="28"/>
          <w:szCs w:val="28"/>
        </w:rPr>
      </w:pPr>
    </w:p>
    <w:p w:rsidR="00E20501" w:rsidRDefault="00E20501" w:rsidP="00E20501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Náhradní baterie 1: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E20501" w:rsidRPr="00B17C0E" w:rsidTr="000E6F05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Pr="00B17C0E" w:rsidRDefault="00E2050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Pr="00B17C0E" w:rsidRDefault="00E2050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E20501" w:rsidRPr="00B17C0E" w:rsidRDefault="00E2050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E20501" w:rsidRPr="00B17C0E" w:rsidRDefault="00E2050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E20501" w:rsidRPr="00B17C0E" w:rsidTr="000E6F05">
        <w:trPr>
          <w:trHeight w:val="191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Pr="00F9463F" w:rsidRDefault="00E2050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Pr="00F9463F" w:rsidRDefault="00E20501" w:rsidP="00E2050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Kompatibilní s Digitálním fotoaparátem 1 </w:t>
            </w:r>
          </w:p>
        </w:tc>
        <w:tc>
          <w:tcPr>
            <w:tcW w:w="1276" w:type="dxa"/>
          </w:tcPr>
          <w:p w:rsidR="00E20501" w:rsidRPr="00B17C0E" w:rsidRDefault="00E2050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20501" w:rsidRPr="00B17C0E" w:rsidRDefault="00E2050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20501" w:rsidRPr="00B17C0E" w:rsidTr="000E6F05">
        <w:trPr>
          <w:trHeight w:val="19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Default="00E2050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Default="00E20501" w:rsidP="00E2050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 w:rsidRPr="00E20501">
              <w:rPr>
                <w:rFonts w:ascii="Cambria" w:hAnsi="Cambria"/>
                <w:sz w:val="22"/>
                <w:szCs w:val="22"/>
              </w:rPr>
              <w:t>tejný typ jako j</w:t>
            </w:r>
            <w:r>
              <w:rPr>
                <w:rFonts w:ascii="Cambria" w:hAnsi="Cambria"/>
                <w:sz w:val="22"/>
                <w:szCs w:val="22"/>
              </w:rPr>
              <w:t>e</w:t>
            </w:r>
            <w:r w:rsidRPr="00E20501">
              <w:rPr>
                <w:rFonts w:ascii="Cambria" w:hAnsi="Cambria"/>
                <w:sz w:val="22"/>
                <w:szCs w:val="22"/>
              </w:rPr>
              <w:t xml:space="preserve"> baterie</w:t>
            </w:r>
            <w:r>
              <w:rPr>
                <w:rFonts w:ascii="Cambria" w:hAnsi="Cambria"/>
                <w:sz w:val="22"/>
                <w:szCs w:val="22"/>
              </w:rPr>
              <w:t xml:space="preserve"> dodávaná s přístrojem </w:t>
            </w:r>
          </w:p>
        </w:tc>
        <w:tc>
          <w:tcPr>
            <w:tcW w:w="1276" w:type="dxa"/>
          </w:tcPr>
          <w:p w:rsidR="00E20501" w:rsidRPr="00B17C0E" w:rsidRDefault="00E2050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20501" w:rsidRPr="00B17C0E" w:rsidRDefault="00E2050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20501" w:rsidRPr="00B17C0E" w:rsidTr="000E6F05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Pr="00B17C0E" w:rsidRDefault="00E2050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E20501" w:rsidRPr="00B17C0E" w:rsidRDefault="00E2050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E20501" w:rsidRDefault="00E20501" w:rsidP="00F255D3">
      <w:pPr>
        <w:rPr>
          <w:rFonts w:ascii="Cambria" w:hAnsi="Cambria"/>
          <w:b/>
          <w:sz w:val="28"/>
          <w:szCs w:val="28"/>
        </w:rPr>
      </w:pPr>
    </w:p>
    <w:p w:rsidR="00E20501" w:rsidRDefault="00E20501" w:rsidP="00E20501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Náhradní baterie 2: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E20501" w:rsidRPr="00B17C0E" w:rsidTr="000E6F05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Pr="00B17C0E" w:rsidRDefault="00E2050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Pr="00B17C0E" w:rsidRDefault="00E2050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E20501" w:rsidRPr="00B17C0E" w:rsidRDefault="00E2050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E20501" w:rsidRPr="00B17C0E" w:rsidRDefault="00E2050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E20501" w:rsidRPr="00B17C0E" w:rsidTr="000E6F05">
        <w:trPr>
          <w:trHeight w:val="191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Pr="00F9463F" w:rsidRDefault="00E2050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Pr="00F9463F" w:rsidRDefault="00E20501" w:rsidP="00E2050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Kompatibilní s Digitálním fotoaparátem 2 </w:t>
            </w:r>
          </w:p>
        </w:tc>
        <w:tc>
          <w:tcPr>
            <w:tcW w:w="1276" w:type="dxa"/>
          </w:tcPr>
          <w:p w:rsidR="00E20501" w:rsidRPr="00B17C0E" w:rsidRDefault="00E2050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20501" w:rsidRPr="00B17C0E" w:rsidRDefault="00E2050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20501" w:rsidRPr="00B17C0E" w:rsidTr="000E6F05">
        <w:trPr>
          <w:trHeight w:val="19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Default="00E2050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Default="00E2050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 w:rsidRPr="00E20501">
              <w:rPr>
                <w:rFonts w:ascii="Cambria" w:hAnsi="Cambria"/>
                <w:sz w:val="22"/>
                <w:szCs w:val="22"/>
              </w:rPr>
              <w:t>tejný typ jako j</w:t>
            </w:r>
            <w:r>
              <w:rPr>
                <w:rFonts w:ascii="Cambria" w:hAnsi="Cambria"/>
                <w:sz w:val="22"/>
                <w:szCs w:val="22"/>
              </w:rPr>
              <w:t>e</w:t>
            </w:r>
            <w:r w:rsidRPr="00E20501">
              <w:rPr>
                <w:rFonts w:ascii="Cambria" w:hAnsi="Cambria"/>
                <w:sz w:val="22"/>
                <w:szCs w:val="22"/>
              </w:rPr>
              <w:t xml:space="preserve"> baterie</w:t>
            </w:r>
            <w:r>
              <w:rPr>
                <w:rFonts w:ascii="Cambria" w:hAnsi="Cambria"/>
                <w:sz w:val="22"/>
                <w:szCs w:val="22"/>
              </w:rPr>
              <w:t xml:space="preserve"> dodávaná s přístrojem </w:t>
            </w:r>
          </w:p>
        </w:tc>
        <w:tc>
          <w:tcPr>
            <w:tcW w:w="1276" w:type="dxa"/>
          </w:tcPr>
          <w:p w:rsidR="00E20501" w:rsidRPr="00B17C0E" w:rsidRDefault="00E2050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20501" w:rsidRPr="00B17C0E" w:rsidRDefault="00E2050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20501" w:rsidRPr="00B17C0E" w:rsidTr="000E6F05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Pr="00B17C0E" w:rsidRDefault="00E2050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E20501" w:rsidRPr="00B17C0E" w:rsidRDefault="00E2050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C852FB" w:rsidRDefault="00C852FB" w:rsidP="00E20501">
      <w:pPr>
        <w:rPr>
          <w:rFonts w:ascii="Cambria" w:hAnsi="Cambria"/>
          <w:b/>
          <w:sz w:val="28"/>
          <w:szCs w:val="28"/>
        </w:rPr>
      </w:pPr>
    </w:p>
    <w:p w:rsidR="00E20501" w:rsidRDefault="00E20501" w:rsidP="00E20501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Náhradní baterie 3: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E20501" w:rsidRPr="00B17C0E" w:rsidTr="000E6F05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Pr="00B17C0E" w:rsidRDefault="00E2050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Pr="00B17C0E" w:rsidRDefault="00E2050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E20501" w:rsidRPr="00B17C0E" w:rsidRDefault="00E2050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E20501" w:rsidRPr="00B17C0E" w:rsidRDefault="00E2050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E20501" w:rsidRPr="00B17C0E" w:rsidTr="000E6F05">
        <w:trPr>
          <w:trHeight w:val="191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Pr="00F9463F" w:rsidRDefault="00E2050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Pr="00F9463F" w:rsidRDefault="00E20501" w:rsidP="00E2050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Kompatibilní s Digitálním fotoaparátem 3 </w:t>
            </w:r>
          </w:p>
        </w:tc>
        <w:tc>
          <w:tcPr>
            <w:tcW w:w="1276" w:type="dxa"/>
          </w:tcPr>
          <w:p w:rsidR="00E20501" w:rsidRPr="00B17C0E" w:rsidRDefault="00E2050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20501" w:rsidRPr="00B17C0E" w:rsidRDefault="00E2050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20501" w:rsidRPr="00B17C0E" w:rsidTr="000E6F05">
        <w:trPr>
          <w:trHeight w:val="19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Default="00E2050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Default="00E2050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 w:rsidRPr="00E20501">
              <w:rPr>
                <w:rFonts w:ascii="Cambria" w:hAnsi="Cambria"/>
                <w:sz w:val="22"/>
                <w:szCs w:val="22"/>
              </w:rPr>
              <w:t>tejný typ jako j</w:t>
            </w:r>
            <w:r>
              <w:rPr>
                <w:rFonts w:ascii="Cambria" w:hAnsi="Cambria"/>
                <w:sz w:val="22"/>
                <w:szCs w:val="22"/>
              </w:rPr>
              <w:t>e</w:t>
            </w:r>
            <w:r w:rsidRPr="00E20501">
              <w:rPr>
                <w:rFonts w:ascii="Cambria" w:hAnsi="Cambria"/>
                <w:sz w:val="22"/>
                <w:szCs w:val="22"/>
              </w:rPr>
              <w:t xml:space="preserve"> baterie</w:t>
            </w:r>
            <w:r>
              <w:rPr>
                <w:rFonts w:ascii="Cambria" w:hAnsi="Cambria"/>
                <w:sz w:val="22"/>
                <w:szCs w:val="22"/>
              </w:rPr>
              <w:t xml:space="preserve"> dodávaná s přístrojem </w:t>
            </w:r>
          </w:p>
        </w:tc>
        <w:tc>
          <w:tcPr>
            <w:tcW w:w="1276" w:type="dxa"/>
          </w:tcPr>
          <w:p w:rsidR="00E20501" w:rsidRPr="00B17C0E" w:rsidRDefault="00E2050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20501" w:rsidRPr="00B17C0E" w:rsidRDefault="00E2050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20501" w:rsidRPr="00B17C0E" w:rsidTr="000E6F05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0501" w:rsidRPr="00B17C0E" w:rsidRDefault="00E2050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E20501" w:rsidRPr="00B17C0E" w:rsidRDefault="00E2050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C852FB" w:rsidRDefault="00C852FB" w:rsidP="00E20501">
      <w:pPr>
        <w:rPr>
          <w:rFonts w:ascii="Cambria" w:hAnsi="Cambria"/>
          <w:b/>
          <w:sz w:val="28"/>
          <w:szCs w:val="28"/>
        </w:rPr>
      </w:pPr>
    </w:p>
    <w:p w:rsidR="00C852FB" w:rsidRDefault="00C852FB" w:rsidP="00E20501">
      <w:pPr>
        <w:rPr>
          <w:rFonts w:ascii="Cambria" w:hAnsi="Cambria"/>
          <w:b/>
          <w:sz w:val="28"/>
          <w:szCs w:val="28"/>
        </w:rPr>
      </w:pPr>
    </w:p>
    <w:p w:rsidR="00C852FB" w:rsidRDefault="00C852FB" w:rsidP="00E20501">
      <w:pPr>
        <w:rPr>
          <w:rFonts w:ascii="Cambria" w:hAnsi="Cambria"/>
          <w:b/>
          <w:sz w:val="28"/>
          <w:szCs w:val="28"/>
        </w:rPr>
      </w:pPr>
    </w:p>
    <w:p w:rsidR="00E73C92" w:rsidRDefault="00F255D3" w:rsidP="00F255D3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lastRenderedPageBreak/>
        <w:t xml:space="preserve">Minimální technická specifikace pro </w:t>
      </w:r>
      <w:r w:rsidR="008A3AB6">
        <w:rPr>
          <w:rFonts w:ascii="Cambria" w:hAnsi="Cambria"/>
          <w:b/>
          <w:sz w:val="28"/>
          <w:szCs w:val="28"/>
        </w:rPr>
        <w:t>Paměťové</w:t>
      </w:r>
      <w:r>
        <w:rPr>
          <w:rFonts w:ascii="Cambria" w:hAnsi="Cambria"/>
          <w:b/>
          <w:sz w:val="28"/>
          <w:szCs w:val="28"/>
        </w:rPr>
        <w:t xml:space="preserve"> </w:t>
      </w:r>
      <w:r w:rsidR="008A3AB6">
        <w:rPr>
          <w:rFonts w:ascii="Cambria" w:hAnsi="Cambria"/>
          <w:b/>
          <w:sz w:val="28"/>
          <w:szCs w:val="28"/>
        </w:rPr>
        <w:t>médium</w:t>
      </w:r>
      <w:r>
        <w:rPr>
          <w:rFonts w:ascii="Cambria" w:hAnsi="Cambria"/>
          <w:b/>
          <w:sz w:val="28"/>
          <w:szCs w:val="28"/>
        </w:rPr>
        <w:t xml:space="preserve"> 1: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603A94" w:rsidRPr="00B17C0E" w:rsidTr="00DA6FBB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3A94" w:rsidRPr="00B17C0E" w:rsidRDefault="00603A94" w:rsidP="00DA6FB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3A94" w:rsidRPr="00B17C0E" w:rsidRDefault="00603A94" w:rsidP="00DA6FBB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603A94" w:rsidRPr="00B17C0E" w:rsidRDefault="00603A94" w:rsidP="00DA6FBB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603A94" w:rsidRPr="00B17C0E" w:rsidRDefault="00603A94" w:rsidP="00DA6FBB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603A94" w:rsidRPr="00B17C0E" w:rsidTr="00DA6FBB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3A94" w:rsidRPr="00F9463F" w:rsidRDefault="00603A94" w:rsidP="00DA6FB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03A94" w:rsidRPr="00F9463F" w:rsidRDefault="00603A94" w:rsidP="00603A9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Kompatibilní s Digitálním fotoaparátem 1</w:t>
            </w:r>
          </w:p>
        </w:tc>
        <w:tc>
          <w:tcPr>
            <w:tcW w:w="1276" w:type="dxa"/>
          </w:tcPr>
          <w:p w:rsidR="00603A94" w:rsidRPr="00B17C0E" w:rsidRDefault="00603A94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3A94" w:rsidRPr="00B17C0E" w:rsidRDefault="00603A94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3C92" w:rsidRPr="00B17C0E" w:rsidTr="00DA6FBB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73C92" w:rsidRPr="00F9463F" w:rsidRDefault="00603A94" w:rsidP="00DA6FB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Kapacita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73C92" w:rsidRPr="00F9463F" w:rsidRDefault="00E73C92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9463F">
              <w:rPr>
                <w:rFonts w:ascii="Cambria" w:hAnsi="Cambria"/>
                <w:sz w:val="22"/>
                <w:szCs w:val="22"/>
              </w:rPr>
              <w:t>64 GB nebo větší</w:t>
            </w:r>
          </w:p>
        </w:tc>
        <w:tc>
          <w:tcPr>
            <w:tcW w:w="1276" w:type="dxa"/>
          </w:tcPr>
          <w:p w:rsidR="00E73C92" w:rsidRPr="00B17C0E" w:rsidRDefault="00E73C92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3C92" w:rsidRPr="00B17C0E" w:rsidRDefault="00E73C92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3C92" w:rsidRPr="00B17C0E" w:rsidTr="00DA6FBB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73C92" w:rsidRPr="00F9463F" w:rsidRDefault="00603A94" w:rsidP="00DA6FB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Výkon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73C92" w:rsidRDefault="00233EA2" w:rsidP="00233EA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Nominální</w:t>
            </w:r>
            <w:r w:rsidR="00E73C92" w:rsidRPr="00F9463F">
              <w:rPr>
                <w:rFonts w:ascii="Cambria" w:hAnsi="Cambria"/>
                <w:sz w:val="22"/>
                <w:szCs w:val="22"/>
              </w:rPr>
              <w:t xml:space="preserve"> rychlost </w:t>
            </w:r>
            <w:r>
              <w:rPr>
                <w:rFonts w:ascii="Cambria" w:hAnsi="Cambria"/>
                <w:sz w:val="22"/>
                <w:szCs w:val="22"/>
              </w:rPr>
              <w:t xml:space="preserve">zápisu </w:t>
            </w:r>
            <w:r w:rsidR="00E73C92">
              <w:rPr>
                <w:rFonts w:ascii="Cambria" w:hAnsi="Cambria"/>
                <w:sz w:val="22"/>
                <w:szCs w:val="22"/>
              </w:rPr>
              <w:t>dostatečná pro využití max</w:t>
            </w:r>
            <w:r w:rsidR="00C852FB">
              <w:rPr>
                <w:rFonts w:ascii="Cambria" w:hAnsi="Cambria"/>
                <w:sz w:val="22"/>
                <w:szCs w:val="22"/>
              </w:rPr>
              <w:t>.</w:t>
            </w:r>
            <w:r w:rsidR="00E73C92">
              <w:rPr>
                <w:rFonts w:ascii="Cambria" w:hAnsi="Cambria"/>
                <w:sz w:val="22"/>
                <w:szCs w:val="22"/>
              </w:rPr>
              <w:t xml:space="preserve"> rychlosti zápisu podporované fotoaparátem</w:t>
            </w:r>
          </w:p>
        </w:tc>
        <w:tc>
          <w:tcPr>
            <w:tcW w:w="1276" w:type="dxa"/>
          </w:tcPr>
          <w:p w:rsidR="00E73C92" w:rsidRPr="00B17C0E" w:rsidRDefault="00E73C92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3C92" w:rsidRPr="00B17C0E" w:rsidRDefault="00E73C92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73C92" w:rsidRPr="00B17C0E" w:rsidTr="00DA6FBB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73C92" w:rsidRPr="00B17C0E" w:rsidRDefault="00E73C92" w:rsidP="00DA6FBB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E73C92" w:rsidRPr="00B17C0E" w:rsidRDefault="00E73C92" w:rsidP="00DA6FBB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C852FB" w:rsidRDefault="00C852FB" w:rsidP="00F255D3">
      <w:pPr>
        <w:rPr>
          <w:rFonts w:ascii="Cambria" w:hAnsi="Cambria"/>
          <w:b/>
          <w:sz w:val="28"/>
          <w:szCs w:val="28"/>
        </w:rPr>
      </w:pPr>
    </w:p>
    <w:p w:rsidR="00DA6FBB" w:rsidRDefault="00DA6FBB" w:rsidP="00DA6FBB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Paměťové médium 2: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DA6FBB" w:rsidRPr="00B17C0E" w:rsidTr="00DA6FBB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A6FBB" w:rsidRPr="00B17C0E" w:rsidRDefault="00DA6FBB" w:rsidP="00DA6FB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A6FBB" w:rsidRPr="00B17C0E" w:rsidRDefault="00DA6FBB" w:rsidP="00DA6FBB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DA6FBB" w:rsidRPr="00B17C0E" w:rsidRDefault="00DA6FBB" w:rsidP="00DA6FBB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DA6FBB" w:rsidRPr="00B17C0E" w:rsidRDefault="00DA6FBB" w:rsidP="00DA6FBB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DA6FBB" w:rsidRPr="00B17C0E" w:rsidTr="00DA6FBB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A6FBB" w:rsidRPr="00F9463F" w:rsidRDefault="00DA6FBB" w:rsidP="00DA6FB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A6FBB" w:rsidRPr="00F9463F" w:rsidRDefault="00DA6FBB" w:rsidP="008D157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Kompatibilní s Digitálním fotoaparátem </w:t>
            </w:r>
            <w:r w:rsidR="008D157D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A6FBB" w:rsidRPr="00B17C0E" w:rsidRDefault="00DA6FBB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6FBB" w:rsidRPr="00B17C0E" w:rsidRDefault="00DA6FBB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A6FBB" w:rsidRPr="00B17C0E" w:rsidTr="00DA6FBB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A6FBB" w:rsidRPr="00F9463F" w:rsidRDefault="00DA6FBB" w:rsidP="00DA6FB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Kapacita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A6FBB" w:rsidRPr="00F9463F" w:rsidRDefault="00DA6FBB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9463F">
              <w:rPr>
                <w:rFonts w:ascii="Cambria" w:hAnsi="Cambria"/>
                <w:sz w:val="22"/>
                <w:szCs w:val="22"/>
              </w:rPr>
              <w:t>64 GB nebo větší</w:t>
            </w:r>
          </w:p>
        </w:tc>
        <w:tc>
          <w:tcPr>
            <w:tcW w:w="1276" w:type="dxa"/>
          </w:tcPr>
          <w:p w:rsidR="00DA6FBB" w:rsidRPr="00B17C0E" w:rsidRDefault="00DA6FBB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6FBB" w:rsidRPr="00B17C0E" w:rsidRDefault="00DA6FBB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A6FBB" w:rsidRPr="00B17C0E" w:rsidTr="00DA6FBB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A6FBB" w:rsidRPr="00F9463F" w:rsidRDefault="00DA6FBB" w:rsidP="00DA6FB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Výkon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A6FBB" w:rsidRDefault="00233EA2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Nominální</w:t>
            </w:r>
            <w:r w:rsidRPr="00F9463F">
              <w:rPr>
                <w:rFonts w:ascii="Cambria" w:hAnsi="Cambria"/>
                <w:sz w:val="22"/>
                <w:szCs w:val="22"/>
              </w:rPr>
              <w:t xml:space="preserve"> rychlost </w:t>
            </w:r>
            <w:r>
              <w:rPr>
                <w:rFonts w:ascii="Cambria" w:hAnsi="Cambria"/>
                <w:sz w:val="22"/>
                <w:szCs w:val="22"/>
              </w:rPr>
              <w:t>zápisu dostatečná pro využití maximální rychlosti zápisu podporované fotoaparátem</w:t>
            </w:r>
          </w:p>
        </w:tc>
        <w:tc>
          <w:tcPr>
            <w:tcW w:w="1276" w:type="dxa"/>
          </w:tcPr>
          <w:p w:rsidR="00DA6FBB" w:rsidRPr="00B17C0E" w:rsidRDefault="00DA6FBB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6FBB" w:rsidRPr="00B17C0E" w:rsidRDefault="00DA6FBB" w:rsidP="00DA6FB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A6FBB" w:rsidRPr="00B17C0E" w:rsidTr="00DA6FBB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A6FBB" w:rsidRPr="00B17C0E" w:rsidRDefault="00DA6FBB" w:rsidP="00DA6FBB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DA6FBB" w:rsidRPr="00B17C0E" w:rsidRDefault="00DA6FBB" w:rsidP="00DA6FBB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C852FB" w:rsidRDefault="00C852FB" w:rsidP="00DA6FBB">
      <w:pPr>
        <w:rPr>
          <w:rFonts w:ascii="Cambria" w:hAnsi="Cambria"/>
          <w:b/>
          <w:sz w:val="28"/>
          <w:szCs w:val="28"/>
        </w:rPr>
      </w:pPr>
    </w:p>
    <w:p w:rsidR="00F92A61" w:rsidRDefault="00F92A61" w:rsidP="00F92A61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Paměťové médium 3: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F92A61" w:rsidRPr="00B17C0E" w:rsidTr="000E6F05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F92A61" w:rsidRPr="00B17C0E" w:rsidTr="000E6F05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F9463F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F9463F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Kompatibilní s Digitálním fotoaparátem 3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F9463F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Kapacita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F9463F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9463F">
              <w:rPr>
                <w:rFonts w:ascii="Cambria" w:hAnsi="Cambria"/>
                <w:sz w:val="22"/>
                <w:szCs w:val="22"/>
              </w:rPr>
              <w:t>64 GB nebo větší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F9463F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Výkon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233EA2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Nominální</w:t>
            </w:r>
            <w:r w:rsidRPr="00F9463F">
              <w:rPr>
                <w:rFonts w:ascii="Cambria" w:hAnsi="Cambria"/>
                <w:sz w:val="22"/>
                <w:szCs w:val="22"/>
              </w:rPr>
              <w:t xml:space="preserve"> rychlost </w:t>
            </w:r>
            <w:r>
              <w:rPr>
                <w:rFonts w:ascii="Cambria" w:hAnsi="Cambria"/>
                <w:sz w:val="22"/>
                <w:szCs w:val="22"/>
              </w:rPr>
              <w:t>zápisu dostatečná pro využití maximální rychlosti zápisu podporované fotoaparátem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C852FB" w:rsidRDefault="00C852FB" w:rsidP="00F92A61">
      <w:pPr>
        <w:rPr>
          <w:rFonts w:ascii="Cambria" w:hAnsi="Cambria"/>
          <w:b/>
          <w:sz w:val="28"/>
          <w:szCs w:val="28"/>
        </w:rPr>
      </w:pPr>
    </w:p>
    <w:p w:rsidR="007F682A" w:rsidRDefault="007F682A" w:rsidP="007F682A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Zoom objektiv 1: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7F682A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B17C0E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Plně kompatibilní s Digitálními fotoaparáty 1-3 bez použití adaptérů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Minimální 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 mm nebo méně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Maximální 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 mm nebo více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Světelnost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7803F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f/4 nebo </w:t>
            </w:r>
            <w:r w:rsidR="007803F5">
              <w:rPr>
                <w:rFonts w:ascii="Cambria" w:hAnsi="Cambria"/>
                <w:sz w:val="22"/>
                <w:szCs w:val="22"/>
              </w:rPr>
              <w:t>lepší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Kalibrační funkce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DA6FBB">
              <w:rPr>
                <w:rFonts w:ascii="Cambria" w:hAnsi="Cambria"/>
                <w:sz w:val="22"/>
                <w:szCs w:val="22"/>
              </w:rPr>
              <w:t>ožnost uživatelského nastavení zaostřování (pro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DA6FBB">
              <w:rPr>
                <w:rFonts w:ascii="Cambria" w:hAnsi="Cambria"/>
                <w:sz w:val="22"/>
                <w:szCs w:val="22"/>
              </w:rPr>
              <w:t>nejméně 4 různé ohniskové délky a nejméně 3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DA6FBB">
              <w:rPr>
                <w:rFonts w:ascii="Cambria" w:hAnsi="Cambria"/>
                <w:sz w:val="22"/>
                <w:szCs w:val="22"/>
              </w:rPr>
              <w:t>zaostřovací vzdálenosti zvlášť) a upgrade firmware uživatelem po připojení k PC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DA6FBB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DA6FBB">
              <w:rPr>
                <w:rFonts w:ascii="Cambria" w:hAnsi="Cambria"/>
                <w:sz w:val="22"/>
                <w:szCs w:val="22"/>
              </w:rPr>
              <w:t>četně sluneční clony, není-li vestavěna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7F682A" w:rsidRDefault="007F682A" w:rsidP="007F682A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lastRenderedPageBreak/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Zoom objektiv 2: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7F682A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B17C0E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Plně kompatibilní s Digitálními fotoaparáty 1-3 bez použití adaptérů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Minimální 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 mm nebo méně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Maximální 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 mm nebo více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Světelnost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7F68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f/2,8 nebo </w:t>
            </w:r>
            <w:r w:rsidR="007803F5">
              <w:rPr>
                <w:rFonts w:ascii="Cambria" w:hAnsi="Cambria"/>
                <w:sz w:val="22"/>
                <w:szCs w:val="22"/>
              </w:rPr>
              <w:t>lepší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Stabilizace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7F68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7F682A">
              <w:rPr>
                <w:rFonts w:ascii="Cambria" w:hAnsi="Cambria"/>
                <w:sz w:val="22"/>
                <w:szCs w:val="22"/>
              </w:rPr>
              <w:t>ptická stabilizace obrazu s účinností podle standardu CIPA 5 EV anebo lepší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Kalibrační funkce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DA6FBB">
              <w:rPr>
                <w:rFonts w:ascii="Cambria" w:hAnsi="Cambria"/>
                <w:sz w:val="22"/>
                <w:szCs w:val="22"/>
              </w:rPr>
              <w:t>ožnost uživatelského nastavení zaostřování (pro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DA6FBB">
              <w:rPr>
                <w:rFonts w:ascii="Cambria" w:hAnsi="Cambria"/>
                <w:sz w:val="22"/>
                <w:szCs w:val="22"/>
              </w:rPr>
              <w:t>nejméně 4 různé ohniskové délky a nejméně 3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DA6FBB">
              <w:rPr>
                <w:rFonts w:ascii="Cambria" w:hAnsi="Cambria"/>
                <w:sz w:val="22"/>
                <w:szCs w:val="22"/>
              </w:rPr>
              <w:t>zaostřovací vzdálenosti zvlášť) a upgrade firmware uživatelem po připojení k PC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Konstrukce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Utěsnění proti průniku vlhkosti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DA6FBB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DA6FBB">
              <w:rPr>
                <w:rFonts w:ascii="Cambria" w:hAnsi="Cambria"/>
                <w:sz w:val="22"/>
                <w:szCs w:val="22"/>
              </w:rPr>
              <w:t>četně sluneční clony, není-li vestavěna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C852FB" w:rsidRDefault="00C852FB" w:rsidP="007F682A">
      <w:pPr>
        <w:rPr>
          <w:rFonts w:ascii="Cambria" w:hAnsi="Cambria"/>
          <w:b/>
          <w:sz w:val="28"/>
          <w:szCs w:val="28"/>
        </w:rPr>
      </w:pPr>
    </w:p>
    <w:p w:rsidR="007F682A" w:rsidRDefault="007F682A" w:rsidP="007F682A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Zoom objektiv 3: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7F682A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B17C0E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Plně kompatibilní s Digitálními fotoaparáty 1-3 bez použití adaptérů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Minimální 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 mm nebo méně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Maximální 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7F68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200 mm nebo více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Světelnost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7F68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f/2,8 nebo </w:t>
            </w:r>
            <w:r w:rsidR="007803F5">
              <w:rPr>
                <w:rFonts w:ascii="Cambria" w:hAnsi="Cambria"/>
                <w:sz w:val="22"/>
                <w:szCs w:val="22"/>
              </w:rPr>
              <w:t>lepší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Stabilizace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7F682A">
              <w:rPr>
                <w:rFonts w:ascii="Cambria" w:hAnsi="Cambria"/>
                <w:sz w:val="22"/>
                <w:szCs w:val="22"/>
              </w:rPr>
              <w:t>ptická stabilizace obrazu s účinností podle standardu CIPA 5 EV anebo lepší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Kalibrační funkce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DA6FBB">
              <w:rPr>
                <w:rFonts w:ascii="Cambria" w:hAnsi="Cambria"/>
                <w:sz w:val="22"/>
                <w:szCs w:val="22"/>
              </w:rPr>
              <w:t>ožnost uživatelského nastavení zaostřování (pro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DA6FBB">
              <w:rPr>
                <w:rFonts w:ascii="Cambria" w:hAnsi="Cambria"/>
                <w:sz w:val="22"/>
                <w:szCs w:val="22"/>
              </w:rPr>
              <w:t>nejméně 4 různé ohniskové délky a nejméně 3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DA6FBB">
              <w:rPr>
                <w:rFonts w:ascii="Cambria" w:hAnsi="Cambria"/>
                <w:sz w:val="22"/>
                <w:szCs w:val="22"/>
              </w:rPr>
              <w:t>zaostřovací vzdálenosti zvlášť) a upgrade firmware uživatelem po připojení k PC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Konstrukce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Utěsnění proti průniku vlhkosti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DA6FBB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DA6FBB">
              <w:rPr>
                <w:rFonts w:ascii="Cambria" w:hAnsi="Cambria"/>
                <w:sz w:val="22"/>
                <w:szCs w:val="22"/>
              </w:rPr>
              <w:t>četně sluneční clony, není-li vestavěna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C852FB" w:rsidRDefault="00C852FB" w:rsidP="007F682A">
      <w:pPr>
        <w:rPr>
          <w:rFonts w:ascii="Cambria" w:hAnsi="Cambria"/>
          <w:b/>
          <w:sz w:val="28"/>
          <w:szCs w:val="28"/>
        </w:rPr>
      </w:pPr>
    </w:p>
    <w:p w:rsidR="00D00FFE" w:rsidRDefault="00D00FFE" w:rsidP="007F682A">
      <w:pPr>
        <w:rPr>
          <w:rFonts w:ascii="Cambria" w:hAnsi="Cambria"/>
          <w:b/>
          <w:sz w:val="28"/>
          <w:szCs w:val="28"/>
        </w:rPr>
      </w:pPr>
    </w:p>
    <w:p w:rsidR="00D00FFE" w:rsidRDefault="00D00FFE" w:rsidP="007F682A">
      <w:pPr>
        <w:rPr>
          <w:rFonts w:ascii="Cambria" w:hAnsi="Cambria"/>
          <w:b/>
          <w:sz w:val="28"/>
          <w:szCs w:val="28"/>
        </w:rPr>
      </w:pPr>
    </w:p>
    <w:p w:rsidR="00D00FFE" w:rsidRDefault="00D00FFE" w:rsidP="007F682A">
      <w:pPr>
        <w:rPr>
          <w:rFonts w:ascii="Cambria" w:hAnsi="Cambria"/>
          <w:b/>
          <w:sz w:val="28"/>
          <w:szCs w:val="28"/>
        </w:rPr>
      </w:pPr>
    </w:p>
    <w:p w:rsidR="00D00FFE" w:rsidRDefault="00D00FFE" w:rsidP="007F682A">
      <w:pPr>
        <w:rPr>
          <w:rFonts w:ascii="Cambria" w:hAnsi="Cambria"/>
          <w:b/>
          <w:sz w:val="28"/>
          <w:szCs w:val="28"/>
        </w:rPr>
      </w:pPr>
    </w:p>
    <w:p w:rsidR="00D00FFE" w:rsidRDefault="00D00FFE" w:rsidP="007F682A">
      <w:pPr>
        <w:rPr>
          <w:rFonts w:ascii="Cambria" w:hAnsi="Cambria"/>
          <w:b/>
          <w:sz w:val="28"/>
          <w:szCs w:val="28"/>
        </w:rPr>
      </w:pPr>
    </w:p>
    <w:p w:rsidR="007F682A" w:rsidRDefault="007F682A" w:rsidP="007F682A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lastRenderedPageBreak/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Zoom objektiv 4: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7F682A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B17C0E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Plně kompatibilní s Digitálními fotoaparáty 1-3 bez použití adaptérů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Minimální 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200 mm nebo méně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Maximální 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500 mm nebo více (možné použití vestavěného telekonvertoru)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Světelnost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7F68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f/5,6 nebo </w:t>
            </w:r>
            <w:r w:rsidR="007803F5">
              <w:rPr>
                <w:rFonts w:ascii="Cambria" w:hAnsi="Cambria"/>
                <w:sz w:val="22"/>
                <w:szCs w:val="22"/>
              </w:rPr>
              <w:t xml:space="preserve">lepší </w:t>
            </w:r>
            <w:r>
              <w:rPr>
                <w:rFonts w:ascii="Cambria" w:hAnsi="Cambria"/>
                <w:sz w:val="22"/>
                <w:szCs w:val="22"/>
              </w:rPr>
              <w:t>(</w:t>
            </w:r>
            <w:r w:rsidR="007803F5">
              <w:rPr>
                <w:rFonts w:ascii="Cambria" w:hAnsi="Cambria"/>
                <w:sz w:val="22"/>
                <w:szCs w:val="22"/>
              </w:rPr>
              <w:t xml:space="preserve">i </w:t>
            </w:r>
            <w:r>
              <w:rPr>
                <w:rFonts w:ascii="Cambria" w:hAnsi="Cambria"/>
                <w:sz w:val="22"/>
                <w:szCs w:val="22"/>
              </w:rPr>
              <w:t>při použití vestavěného telekonvertoru, je-li nutné pro dosažené požadované maximální ohniskové vzdálenosti)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Stabilizace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7F68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7F682A">
              <w:rPr>
                <w:rFonts w:ascii="Cambria" w:hAnsi="Cambria"/>
                <w:sz w:val="22"/>
                <w:szCs w:val="22"/>
              </w:rPr>
              <w:t xml:space="preserve">ptická stabilizace obrazu s účinností podle standardu CIPA 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7F682A">
              <w:rPr>
                <w:rFonts w:ascii="Cambria" w:hAnsi="Cambria"/>
                <w:sz w:val="22"/>
                <w:szCs w:val="22"/>
              </w:rPr>
              <w:t xml:space="preserve"> EV anebo lepší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DA6FBB">
              <w:rPr>
                <w:rFonts w:ascii="Cambria" w:hAnsi="Cambria"/>
                <w:sz w:val="22"/>
                <w:szCs w:val="22"/>
              </w:rPr>
              <w:t>četně sluneční clony, není-li vestavěna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C852FB" w:rsidRDefault="00C852FB" w:rsidP="007F682A">
      <w:pPr>
        <w:rPr>
          <w:rFonts w:ascii="Cambria" w:hAnsi="Cambria"/>
          <w:b/>
          <w:sz w:val="28"/>
          <w:szCs w:val="28"/>
        </w:rPr>
      </w:pPr>
    </w:p>
    <w:p w:rsidR="007F682A" w:rsidRDefault="007F682A" w:rsidP="007F682A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 xml:space="preserve">Zoom objektiv </w:t>
      </w:r>
      <w:r w:rsidR="008D157D">
        <w:rPr>
          <w:rFonts w:ascii="Cambria" w:hAnsi="Cambria"/>
          <w:b/>
          <w:sz w:val="28"/>
          <w:szCs w:val="28"/>
        </w:rPr>
        <w:t>5</w:t>
      </w:r>
      <w:r>
        <w:rPr>
          <w:rFonts w:ascii="Cambria" w:hAnsi="Cambria"/>
          <w:b/>
          <w:sz w:val="28"/>
          <w:szCs w:val="28"/>
        </w:rPr>
        <w:t>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7F682A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B17C0E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8D157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Plně kompatibilní s Digitálním fotoaparát</w:t>
            </w:r>
            <w:r w:rsidR="008D157D">
              <w:rPr>
                <w:rFonts w:ascii="Cambria" w:hAnsi="Cambria"/>
                <w:sz w:val="22"/>
                <w:szCs w:val="22"/>
              </w:rPr>
              <w:t>em</w:t>
            </w:r>
            <w:r>
              <w:rPr>
                <w:rFonts w:ascii="Cambria" w:hAnsi="Cambria"/>
                <w:sz w:val="22"/>
                <w:szCs w:val="22"/>
              </w:rPr>
              <w:t xml:space="preserve"> 3 bez použití adaptérů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Minimální 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8D157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8D157D">
              <w:rPr>
                <w:rFonts w:ascii="Cambria" w:hAnsi="Cambria"/>
                <w:sz w:val="22"/>
                <w:szCs w:val="22"/>
              </w:rPr>
              <w:t>6</w:t>
            </w:r>
            <w:r>
              <w:rPr>
                <w:rFonts w:ascii="Cambria" w:hAnsi="Cambria"/>
                <w:sz w:val="22"/>
                <w:szCs w:val="22"/>
              </w:rPr>
              <w:t xml:space="preserve"> mm nebo méně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Maximální 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8D157D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80</w:t>
            </w:r>
            <w:r w:rsidR="007F682A">
              <w:rPr>
                <w:rFonts w:ascii="Cambria" w:hAnsi="Cambria"/>
                <w:sz w:val="22"/>
                <w:szCs w:val="22"/>
              </w:rPr>
              <w:t xml:space="preserve"> mm nebo více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F9463F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Světelnost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f/4 nebo </w:t>
            </w:r>
            <w:r w:rsidR="007803F5">
              <w:rPr>
                <w:rFonts w:ascii="Cambria" w:hAnsi="Cambria"/>
                <w:sz w:val="22"/>
                <w:szCs w:val="22"/>
              </w:rPr>
              <w:t>lepší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157D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157D" w:rsidRDefault="008D157D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Stabilizace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157D" w:rsidRDefault="008D157D" w:rsidP="008D157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7F682A">
              <w:rPr>
                <w:rFonts w:ascii="Cambria" w:hAnsi="Cambria"/>
                <w:sz w:val="22"/>
                <w:szCs w:val="22"/>
              </w:rPr>
              <w:t xml:space="preserve">ptická stabilizace obrazu s účinností podle standardu CIPA 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7F682A">
              <w:rPr>
                <w:rFonts w:ascii="Cambria" w:hAnsi="Cambria"/>
                <w:sz w:val="22"/>
                <w:szCs w:val="22"/>
              </w:rPr>
              <w:t xml:space="preserve"> EV anebo lepší</w:t>
            </w:r>
          </w:p>
        </w:tc>
        <w:tc>
          <w:tcPr>
            <w:tcW w:w="1276" w:type="dxa"/>
          </w:tcPr>
          <w:p w:rsidR="008D157D" w:rsidRPr="00B17C0E" w:rsidRDefault="008D157D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8D157D" w:rsidRPr="00B17C0E" w:rsidRDefault="008D157D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7F682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Default="008D157D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DA6FBB">
              <w:rPr>
                <w:rFonts w:ascii="Cambria" w:hAnsi="Cambria"/>
                <w:sz w:val="22"/>
                <w:szCs w:val="22"/>
              </w:rPr>
              <w:t>četně sluneční clony, není-li vestavěna</w:t>
            </w:r>
          </w:p>
        </w:tc>
        <w:tc>
          <w:tcPr>
            <w:tcW w:w="1276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682A" w:rsidRPr="00B17C0E" w:rsidRDefault="007F682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682A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7F682A" w:rsidRPr="00B17C0E" w:rsidRDefault="007F682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7F682A" w:rsidRDefault="007F682A" w:rsidP="007F682A">
      <w:pPr>
        <w:rPr>
          <w:rFonts w:ascii="Cambria" w:hAnsi="Cambria"/>
          <w:b/>
          <w:sz w:val="28"/>
          <w:szCs w:val="28"/>
        </w:rPr>
      </w:pPr>
    </w:p>
    <w:p w:rsidR="00E362BA" w:rsidRPr="006B7428" w:rsidRDefault="00E362BA" w:rsidP="00E362BA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Objektiv s pevným ohniskem 1: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E362BA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Plně kompatibilní s Digitálními fotoaparáty 1-3 bez použití adaptérů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 mm nebo méně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Světelnost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f/1,8 nebo lepší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Kalibrační funkce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DA6FBB">
              <w:rPr>
                <w:rFonts w:ascii="Cambria" w:hAnsi="Cambria"/>
                <w:sz w:val="22"/>
                <w:szCs w:val="22"/>
              </w:rPr>
              <w:t>ožnost uživatelského nastavení zaostřování (pro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DA6FBB">
              <w:rPr>
                <w:rFonts w:ascii="Cambria" w:hAnsi="Cambria"/>
                <w:sz w:val="22"/>
                <w:szCs w:val="22"/>
              </w:rPr>
              <w:t xml:space="preserve">nejméně </w:t>
            </w:r>
            <w:r>
              <w:rPr>
                <w:rFonts w:ascii="Cambria" w:hAnsi="Cambria"/>
                <w:sz w:val="22"/>
                <w:szCs w:val="22"/>
              </w:rPr>
              <w:t>4 </w:t>
            </w:r>
            <w:r w:rsidRPr="00DA6FBB">
              <w:rPr>
                <w:rFonts w:ascii="Cambria" w:hAnsi="Cambria"/>
                <w:sz w:val="22"/>
                <w:szCs w:val="22"/>
              </w:rPr>
              <w:t>zaostřovací vzdálenosti zvlášť) a upgrade firmware uživatelem po připojení k PC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DA6FBB">
              <w:rPr>
                <w:rFonts w:ascii="Cambria" w:hAnsi="Cambria"/>
                <w:sz w:val="22"/>
                <w:szCs w:val="22"/>
              </w:rPr>
              <w:t>četně sluneční clony, není-li vestavěna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E362BA" w:rsidRPr="006B7428" w:rsidRDefault="00E362BA" w:rsidP="00E362BA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lastRenderedPageBreak/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Objektiv s pevným ohniskem 2: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E362BA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Plně kompatibilní s Digitálními fotoaparáty 1-3 bez použití adaptérů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20 mm 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Světelnost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f/1,4 nebo lepší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Kalibrační funkce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DA6FBB">
              <w:rPr>
                <w:rFonts w:ascii="Cambria" w:hAnsi="Cambria"/>
                <w:sz w:val="22"/>
                <w:szCs w:val="22"/>
              </w:rPr>
              <w:t>ožnost uživatelského nastavení zaostřování (pro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DA6FBB">
              <w:rPr>
                <w:rFonts w:ascii="Cambria" w:hAnsi="Cambria"/>
                <w:sz w:val="22"/>
                <w:szCs w:val="22"/>
              </w:rPr>
              <w:t xml:space="preserve">nejméně </w:t>
            </w:r>
            <w:r>
              <w:rPr>
                <w:rFonts w:ascii="Cambria" w:hAnsi="Cambria"/>
                <w:sz w:val="22"/>
                <w:szCs w:val="22"/>
              </w:rPr>
              <w:t>4 </w:t>
            </w:r>
            <w:r w:rsidRPr="00DA6FBB">
              <w:rPr>
                <w:rFonts w:ascii="Cambria" w:hAnsi="Cambria"/>
                <w:sz w:val="22"/>
                <w:szCs w:val="22"/>
              </w:rPr>
              <w:t>zaostřovací vzdálenosti zvlášť) a upgrade firmware uživatelem po připojení k PC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DA6FBB">
              <w:rPr>
                <w:rFonts w:ascii="Cambria" w:hAnsi="Cambria"/>
                <w:sz w:val="22"/>
                <w:szCs w:val="22"/>
              </w:rPr>
              <w:t>četně sluneční clony, není-li vestavěna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E362BA" w:rsidRDefault="00E362BA" w:rsidP="00E362BA">
      <w:pPr>
        <w:rPr>
          <w:rFonts w:ascii="Cambria" w:hAnsi="Cambria"/>
          <w:b/>
          <w:sz w:val="28"/>
          <w:szCs w:val="28"/>
        </w:rPr>
      </w:pPr>
    </w:p>
    <w:p w:rsidR="00E362BA" w:rsidRPr="006B7428" w:rsidRDefault="00E362BA" w:rsidP="00E362BA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Objektiv s pevným ohniskem 3: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E362BA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Plně kompatibilní s Digitálními fotoaparáty 1-3 bez použití adaptérů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E362B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24 mm </w:t>
            </w:r>
          </w:p>
        </w:tc>
        <w:tc>
          <w:tcPr>
            <w:tcW w:w="1276" w:type="dxa"/>
          </w:tcPr>
          <w:p w:rsidR="00E362BA" w:rsidRPr="00B17C0E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E362B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Světelnost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f/1,4 nebo lepší</w:t>
            </w:r>
          </w:p>
        </w:tc>
        <w:tc>
          <w:tcPr>
            <w:tcW w:w="1276" w:type="dxa"/>
          </w:tcPr>
          <w:p w:rsidR="00E362BA" w:rsidRPr="00B17C0E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Kalibrační funkce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DA6FBB">
              <w:rPr>
                <w:rFonts w:ascii="Cambria" w:hAnsi="Cambria"/>
                <w:sz w:val="22"/>
                <w:szCs w:val="22"/>
              </w:rPr>
              <w:t>ožnost uživatelského nastavení zaostřování (pro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DA6FBB">
              <w:rPr>
                <w:rFonts w:ascii="Cambria" w:hAnsi="Cambria"/>
                <w:sz w:val="22"/>
                <w:szCs w:val="22"/>
              </w:rPr>
              <w:t xml:space="preserve">nejméně </w:t>
            </w:r>
            <w:r>
              <w:rPr>
                <w:rFonts w:ascii="Cambria" w:hAnsi="Cambria"/>
                <w:sz w:val="22"/>
                <w:szCs w:val="22"/>
              </w:rPr>
              <w:t>4 </w:t>
            </w:r>
            <w:r w:rsidRPr="00DA6FBB">
              <w:rPr>
                <w:rFonts w:ascii="Cambria" w:hAnsi="Cambria"/>
                <w:sz w:val="22"/>
                <w:szCs w:val="22"/>
              </w:rPr>
              <w:t>zaostřovací vzdálenosti zvlášť) a upgrade firmware uživatelem po připojení k PC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DA6FBB">
              <w:rPr>
                <w:rFonts w:ascii="Cambria" w:hAnsi="Cambria"/>
                <w:sz w:val="22"/>
                <w:szCs w:val="22"/>
              </w:rPr>
              <w:t>četně sluneční clony, není-li vestavěna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E362BA" w:rsidRDefault="00E362BA" w:rsidP="00E362BA">
      <w:pPr>
        <w:rPr>
          <w:rFonts w:ascii="Cambria" w:hAnsi="Cambria"/>
          <w:b/>
          <w:sz w:val="28"/>
          <w:szCs w:val="28"/>
        </w:rPr>
      </w:pPr>
    </w:p>
    <w:p w:rsidR="00E362BA" w:rsidRPr="006B7428" w:rsidRDefault="00E362BA" w:rsidP="00E362BA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Objektiv s pevným ohniskem 4: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E362BA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Plně kompatibilní s Digitálními fotoaparáty 1-3 bez použití adaptérů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E362B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35 mm </w:t>
            </w:r>
          </w:p>
        </w:tc>
        <w:tc>
          <w:tcPr>
            <w:tcW w:w="1276" w:type="dxa"/>
          </w:tcPr>
          <w:p w:rsidR="00E362BA" w:rsidRPr="00B17C0E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E362B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Světelnost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f/1,4 nebo lepší</w:t>
            </w:r>
          </w:p>
        </w:tc>
        <w:tc>
          <w:tcPr>
            <w:tcW w:w="1276" w:type="dxa"/>
          </w:tcPr>
          <w:p w:rsidR="00E362BA" w:rsidRPr="00B17C0E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Kalibrační funkce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DA6FBB">
              <w:rPr>
                <w:rFonts w:ascii="Cambria" w:hAnsi="Cambria"/>
                <w:sz w:val="22"/>
                <w:szCs w:val="22"/>
              </w:rPr>
              <w:t>ožnost uživatelského nastavení zaostřování (pro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DA6FBB">
              <w:rPr>
                <w:rFonts w:ascii="Cambria" w:hAnsi="Cambria"/>
                <w:sz w:val="22"/>
                <w:szCs w:val="22"/>
              </w:rPr>
              <w:t xml:space="preserve">nejméně </w:t>
            </w:r>
            <w:r>
              <w:rPr>
                <w:rFonts w:ascii="Cambria" w:hAnsi="Cambria"/>
                <w:sz w:val="22"/>
                <w:szCs w:val="22"/>
              </w:rPr>
              <w:t>4 </w:t>
            </w:r>
            <w:r w:rsidRPr="00DA6FBB">
              <w:rPr>
                <w:rFonts w:ascii="Cambria" w:hAnsi="Cambria"/>
                <w:sz w:val="22"/>
                <w:szCs w:val="22"/>
              </w:rPr>
              <w:t>zaostřovací vzdálenosti zvlášť) a upgrade firmware uživatelem po připojení k PC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DA6FBB">
              <w:rPr>
                <w:rFonts w:ascii="Cambria" w:hAnsi="Cambria"/>
                <w:sz w:val="22"/>
                <w:szCs w:val="22"/>
              </w:rPr>
              <w:t>četně sluneční clony, není-li vestavěna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E362BA" w:rsidRDefault="00E362BA" w:rsidP="00E362BA">
      <w:pPr>
        <w:rPr>
          <w:rFonts w:ascii="Cambria" w:hAnsi="Cambria"/>
          <w:b/>
          <w:sz w:val="28"/>
          <w:szCs w:val="28"/>
        </w:rPr>
      </w:pPr>
    </w:p>
    <w:p w:rsidR="00D00FFE" w:rsidRDefault="00D00FFE" w:rsidP="00E362BA">
      <w:pPr>
        <w:rPr>
          <w:rFonts w:ascii="Cambria" w:hAnsi="Cambria"/>
          <w:b/>
          <w:sz w:val="28"/>
          <w:szCs w:val="28"/>
        </w:rPr>
      </w:pPr>
    </w:p>
    <w:p w:rsidR="00D00FFE" w:rsidRDefault="00D00FFE" w:rsidP="00E362BA">
      <w:pPr>
        <w:rPr>
          <w:rFonts w:ascii="Cambria" w:hAnsi="Cambria"/>
          <w:b/>
          <w:sz w:val="28"/>
          <w:szCs w:val="28"/>
        </w:rPr>
      </w:pPr>
    </w:p>
    <w:p w:rsidR="00D00FFE" w:rsidRDefault="00D00FFE" w:rsidP="00E362BA">
      <w:pPr>
        <w:rPr>
          <w:rFonts w:ascii="Cambria" w:hAnsi="Cambria"/>
          <w:b/>
          <w:sz w:val="28"/>
          <w:szCs w:val="28"/>
        </w:rPr>
      </w:pPr>
    </w:p>
    <w:p w:rsidR="00D00FFE" w:rsidRDefault="00D00FFE" w:rsidP="00E362BA">
      <w:pPr>
        <w:rPr>
          <w:rFonts w:ascii="Cambria" w:hAnsi="Cambria"/>
          <w:b/>
          <w:sz w:val="28"/>
          <w:szCs w:val="28"/>
        </w:rPr>
      </w:pPr>
    </w:p>
    <w:p w:rsidR="00D00FFE" w:rsidRDefault="00D00FFE" w:rsidP="00E362BA">
      <w:pPr>
        <w:rPr>
          <w:rFonts w:ascii="Cambria" w:hAnsi="Cambria"/>
          <w:b/>
          <w:sz w:val="28"/>
          <w:szCs w:val="28"/>
        </w:rPr>
      </w:pPr>
    </w:p>
    <w:p w:rsidR="00E362BA" w:rsidRPr="006B7428" w:rsidRDefault="00E362BA" w:rsidP="00E362BA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lastRenderedPageBreak/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Objektiv s pevným ohniskem 5: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E362BA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Plně kompatibilní s Digitálními fotoaparáty 1-3 bez použití adaptérů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E362B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50 mm </w:t>
            </w:r>
          </w:p>
        </w:tc>
        <w:tc>
          <w:tcPr>
            <w:tcW w:w="1276" w:type="dxa"/>
          </w:tcPr>
          <w:p w:rsidR="00E362BA" w:rsidRPr="00B17C0E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E362B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Světelnost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f/1,4 nebo lepší</w:t>
            </w:r>
          </w:p>
        </w:tc>
        <w:tc>
          <w:tcPr>
            <w:tcW w:w="1276" w:type="dxa"/>
          </w:tcPr>
          <w:p w:rsidR="00E362BA" w:rsidRPr="00B17C0E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Kalibrační funkce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DA6FBB">
              <w:rPr>
                <w:rFonts w:ascii="Cambria" w:hAnsi="Cambria"/>
                <w:sz w:val="22"/>
                <w:szCs w:val="22"/>
              </w:rPr>
              <w:t>ožnost uživatelského nastavení zaostřování (pro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DA6FBB">
              <w:rPr>
                <w:rFonts w:ascii="Cambria" w:hAnsi="Cambria"/>
                <w:sz w:val="22"/>
                <w:szCs w:val="22"/>
              </w:rPr>
              <w:t xml:space="preserve">nejméně </w:t>
            </w:r>
            <w:r>
              <w:rPr>
                <w:rFonts w:ascii="Cambria" w:hAnsi="Cambria"/>
                <w:sz w:val="22"/>
                <w:szCs w:val="22"/>
              </w:rPr>
              <w:t>4 </w:t>
            </w:r>
            <w:r w:rsidRPr="00DA6FBB">
              <w:rPr>
                <w:rFonts w:ascii="Cambria" w:hAnsi="Cambria"/>
                <w:sz w:val="22"/>
                <w:szCs w:val="22"/>
              </w:rPr>
              <w:t>zaostřovací vzdálenosti zvlášť) a upgrade firmware uživatelem po připojení k PC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DA6FBB">
              <w:rPr>
                <w:rFonts w:ascii="Cambria" w:hAnsi="Cambria"/>
                <w:sz w:val="22"/>
                <w:szCs w:val="22"/>
              </w:rPr>
              <w:t>četně sluneční clony, není-li vestavěna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E362BA" w:rsidRDefault="00E362BA" w:rsidP="00E362BA">
      <w:pPr>
        <w:rPr>
          <w:rFonts w:ascii="Cambria" w:hAnsi="Cambria"/>
          <w:b/>
          <w:sz w:val="28"/>
          <w:szCs w:val="28"/>
        </w:rPr>
      </w:pPr>
    </w:p>
    <w:p w:rsidR="00E362BA" w:rsidRPr="006B7428" w:rsidRDefault="00E362BA" w:rsidP="00E362BA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Objektiv s pevným ohniskem 6: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E362BA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Plně kompatibilní s Digitálními fotoaparáty 1-3 bez použití adaptérů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E362B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85 mm </w:t>
            </w:r>
          </w:p>
        </w:tc>
        <w:tc>
          <w:tcPr>
            <w:tcW w:w="1276" w:type="dxa"/>
          </w:tcPr>
          <w:p w:rsidR="00E362BA" w:rsidRPr="00B17C0E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E362B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Světelnost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f/1,4 nebo lepší</w:t>
            </w:r>
          </w:p>
        </w:tc>
        <w:tc>
          <w:tcPr>
            <w:tcW w:w="1276" w:type="dxa"/>
          </w:tcPr>
          <w:p w:rsidR="00E362BA" w:rsidRPr="00B17C0E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Kalibrační funkce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DA6FBB">
              <w:rPr>
                <w:rFonts w:ascii="Cambria" w:hAnsi="Cambria"/>
                <w:sz w:val="22"/>
                <w:szCs w:val="22"/>
              </w:rPr>
              <w:t>ožnost uživatelského nastavení zaostřování (pro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DA6FBB">
              <w:rPr>
                <w:rFonts w:ascii="Cambria" w:hAnsi="Cambria"/>
                <w:sz w:val="22"/>
                <w:szCs w:val="22"/>
              </w:rPr>
              <w:t xml:space="preserve">nejméně </w:t>
            </w:r>
            <w:r>
              <w:rPr>
                <w:rFonts w:ascii="Cambria" w:hAnsi="Cambria"/>
                <w:sz w:val="22"/>
                <w:szCs w:val="22"/>
              </w:rPr>
              <w:t>4 </w:t>
            </w:r>
            <w:r w:rsidRPr="00DA6FBB">
              <w:rPr>
                <w:rFonts w:ascii="Cambria" w:hAnsi="Cambria"/>
                <w:sz w:val="22"/>
                <w:szCs w:val="22"/>
              </w:rPr>
              <w:t>zaostřovací vzdálenosti zvlášť) a upgrade firmware uživatelem po připojení k PC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DA6FBB">
              <w:rPr>
                <w:rFonts w:ascii="Cambria" w:hAnsi="Cambria"/>
                <w:sz w:val="22"/>
                <w:szCs w:val="22"/>
              </w:rPr>
              <w:t>četně sluneční clony, není-li vestavěna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E362BA" w:rsidRDefault="00E362BA" w:rsidP="00E362BA">
      <w:pPr>
        <w:rPr>
          <w:rFonts w:ascii="Cambria" w:hAnsi="Cambria"/>
          <w:b/>
          <w:sz w:val="28"/>
          <w:szCs w:val="28"/>
        </w:rPr>
      </w:pPr>
    </w:p>
    <w:p w:rsidR="00E362BA" w:rsidRPr="006B7428" w:rsidRDefault="00E362BA" w:rsidP="00E362BA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Objektiv s pevným ohniskem 7: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E362BA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Plně kompatibilní s Digitálními fotoaparáty 1-3 bez použití adaptérů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E362B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135 mm 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Světelnost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f/1,8 nebo lepší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Kalibrační funkce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DA6FBB">
              <w:rPr>
                <w:rFonts w:ascii="Cambria" w:hAnsi="Cambria"/>
                <w:sz w:val="22"/>
                <w:szCs w:val="22"/>
              </w:rPr>
              <w:t>ožnost uživatelského nastavení zaostřování (pro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DA6FBB">
              <w:rPr>
                <w:rFonts w:ascii="Cambria" w:hAnsi="Cambria"/>
                <w:sz w:val="22"/>
                <w:szCs w:val="22"/>
              </w:rPr>
              <w:t xml:space="preserve">nejméně </w:t>
            </w:r>
            <w:r>
              <w:rPr>
                <w:rFonts w:ascii="Cambria" w:hAnsi="Cambria"/>
                <w:sz w:val="22"/>
                <w:szCs w:val="22"/>
              </w:rPr>
              <w:t>4 </w:t>
            </w:r>
            <w:r w:rsidRPr="00DA6FBB">
              <w:rPr>
                <w:rFonts w:ascii="Cambria" w:hAnsi="Cambria"/>
                <w:sz w:val="22"/>
                <w:szCs w:val="22"/>
              </w:rPr>
              <w:t>zaostřovací vzdálenosti zvlášť) a upgrade firmware uživatelem po připojení k PC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DA6FBB">
              <w:rPr>
                <w:rFonts w:ascii="Cambria" w:hAnsi="Cambria"/>
                <w:sz w:val="22"/>
                <w:szCs w:val="22"/>
              </w:rPr>
              <w:t>četně sluneční clony, není-li vestavěna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E362BA" w:rsidRDefault="00E362BA" w:rsidP="00E362BA">
      <w:pPr>
        <w:rPr>
          <w:rFonts w:ascii="Cambria" w:hAnsi="Cambria"/>
          <w:b/>
          <w:sz w:val="28"/>
          <w:szCs w:val="28"/>
        </w:rPr>
      </w:pPr>
    </w:p>
    <w:p w:rsidR="00D00FFE" w:rsidRDefault="00D00FFE" w:rsidP="00E362BA">
      <w:pPr>
        <w:rPr>
          <w:rFonts w:ascii="Cambria" w:hAnsi="Cambria"/>
          <w:b/>
          <w:sz w:val="28"/>
          <w:szCs w:val="28"/>
        </w:rPr>
      </w:pPr>
    </w:p>
    <w:p w:rsidR="00D00FFE" w:rsidRDefault="00D00FFE" w:rsidP="00E362BA">
      <w:pPr>
        <w:rPr>
          <w:rFonts w:ascii="Cambria" w:hAnsi="Cambria"/>
          <w:b/>
          <w:sz w:val="28"/>
          <w:szCs w:val="28"/>
        </w:rPr>
      </w:pPr>
    </w:p>
    <w:p w:rsidR="00D00FFE" w:rsidRDefault="00D00FFE" w:rsidP="00E362BA">
      <w:pPr>
        <w:rPr>
          <w:rFonts w:ascii="Cambria" w:hAnsi="Cambria"/>
          <w:b/>
          <w:sz w:val="28"/>
          <w:szCs w:val="28"/>
        </w:rPr>
      </w:pPr>
    </w:p>
    <w:p w:rsidR="00D00FFE" w:rsidRDefault="00D00FFE" w:rsidP="00E362BA">
      <w:pPr>
        <w:rPr>
          <w:rFonts w:ascii="Cambria" w:hAnsi="Cambria"/>
          <w:b/>
          <w:sz w:val="28"/>
          <w:szCs w:val="28"/>
        </w:rPr>
      </w:pPr>
    </w:p>
    <w:p w:rsidR="00D00FFE" w:rsidRDefault="00D00FFE" w:rsidP="00E362BA">
      <w:pPr>
        <w:rPr>
          <w:rFonts w:ascii="Cambria" w:hAnsi="Cambria"/>
          <w:b/>
          <w:sz w:val="28"/>
          <w:szCs w:val="28"/>
        </w:rPr>
      </w:pPr>
    </w:p>
    <w:p w:rsidR="00E362BA" w:rsidRPr="006B7428" w:rsidRDefault="00E362BA" w:rsidP="00E362BA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lastRenderedPageBreak/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Objektiv s pevným ohniskem 8: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E362BA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Plně kompatibilní s Digitálními fotoaparáty 1-3 bez použití adaptérů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200 </w:t>
            </w:r>
            <w:r w:rsidR="00E362BA">
              <w:rPr>
                <w:rFonts w:ascii="Cambria" w:hAnsi="Cambria"/>
                <w:sz w:val="22"/>
                <w:szCs w:val="22"/>
              </w:rPr>
              <w:t>m</w:t>
            </w:r>
            <w:r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F9463F" w:rsidRDefault="00E362BA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Světelnost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Default="00E362BA" w:rsidP="002314F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f/</w:t>
            </w:r>
            <w:r w:rsidR="002314F2">
              <w:rPr>
                <w:rFonts w:ascii="Cambria" w:hAnsi="Cambria"/>
                <w:sz w:val="22"/>
                <w:szCs w:val="22"/>
              </w:rPr>
              <w:t>2,0</w:t>
            </w:r>
            <w:r>
              <w:rPr>
                <w:rFonts w:ascii="Cambria" w:hAnsi="Cambria"/>
                <w:sz w:val="22"/>
                <w:szCs w:val="22"/>
              </w:rPr>
              <w:t xml:space="preserve"> nebo lepší</w:t>
            </w:r>
          </w:p>
        </w:tc>
        <w:tc>
          <w:tcPr>
            <w:tcW w:w="1276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E362BA" w:rsidRPr="00B17C0E" w:rsidRDefault="00E362BA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Stabilizace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7F682A">
              <w:rPr>
                <w:rFonts w:ascii="Cambria" w:hAnsi="Cambria"/>
                <w:sz w:val="22"/>
                <w:szCs w:val="22"/>
              </w:rPr>
              <w:t xml:space="preserve">ptická stabilizace obrazu s účinností podle standardu CIPA 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7F682A">
              <w:rPr>
                <w:rFonts w:ascii="Cambria" w:hAnsi="Cambria"/>
                <w:sz w:val="22"/>
                <w:szCs w:val="22"/>
              </w:rPr>
              <w:t xml:space="preserve"> EV anebo lepší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DA6FBB">
              <w:rPr>
                <w:rFonts w:ascii="Cambria" w:hAnsi="Cambria"/>
                <w:sz w:val="22"/>
                <w:szCs w:val="22"/>
              </w:rPr>
              <w:t>četně sluneční clony, není-li vestavěna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362BA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E362BA" w:rsidRPr="00B17C0E" w:rsidRDefault="00E362BA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2314F2" w:rsidRDefault="002314F2" w:rsidP="002314F2">
      <w:pPr>
        <w:rPr>
          <w:rFonts w:ascii="Cambria" w:hAnsi="Cambria"/>
          <w:b/>
          <w:sz w:val="28"/>
          <w:szCs w:val="28"/>
        </w:rPr>
      </w:pPr>
    </w:p>
    <w:p w:rsidR="002314F2" w:rsidRPr="006B7428" w:rsidRDefault="002314F2" w:rsidP="002314F2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Objektiv s pevným ohniskem 9: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2314F2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B17C0E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B17C0E" w:rsidRDefault="002314F2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2314F2" w:rsidRPr="00B17C0E" w:rsidRDefault="002314F2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2314F2" w:rsidRPr="00B17C0E" w:rsidRDefault="002314F2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2314F2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F9463F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F9463F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Plně kompatibilní s Digitálními fotoaparáty 1-3 bez použití adaptérů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F9463F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F9463F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300 mm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F9463F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Světelnost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2314F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f/2,8 nebo lepší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Stabilizace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7F682A">
              <w:rPr>
                <w:rFonts w:ascii="Cambria" w:hAnsi="Cambria"/>
                <w:sz w:val="22"/>
                <w:szCs w:val="22"/>
              </w:rPr>
              <w:t xml:space="preserve">ptická stabilizace obrazu s účinností podle standardu CIPA 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7F682A">
              <w:rPr>
                <w:rFonts w:ascii="Cambria" w:hAnsi="Cambria"/>
                <w:sz w:val="22"/>
                <w:szCs w:val="22"/>
              </w:rPr>
              <w:t xml:space="preserve"> EV anebo lepší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DA6FBB">
              <w:rPr>
                <w:rFonts w:ascii="Cambria" w:hAnsi="Cambria"/>
                <w:sz w:val="22"/>
                <w:szCs w:val="22"/>
              </w:rPr>
              <w:t>četně sluneční clony, není-li vestavěna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B17C0E" w:rsidRDefault="002314F2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2314F2" w:rsidRPr="00B17C0E" w:rsidRDefault="002314F2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2314F2" w:rsidRDefault="002314F2" w:rsidP="002314F2">
      <w:pPr>
        <w:rPr>
          <w:rFonts w:ascii="Cambria" w:hAnsi="Cambria"/>
          <w:b/>
          <w:sz w:val="28"/>
          <w:szCs w:val="28"/>
        </w:rPr>
      </w:pPr>
    </w:p>
    <w:p w:rsidR="002314F2" w:rsidRDefault="002314F2" w:rsidP="002314F2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proofErr w:type="spellStart"/>
      <w:r>
        <w:rPr>
          <w:rFonts w:ascii="Cambria" w:hAnsi="Cambria"/>
          <w:b/>
          <w:sz w:val="28"/>
          <w:szCs w:val="28"/>
        </w:rPr>
        <w:t>Makroobjektiv</w:t>
      </w:r>
      <w:proofErr w:type="spellEnd"/>
      <w:r>
        <w:rPr>
          <w:rFonts w:ascii="Cambria" w:hAnsi="Cambria"/>
          <w:b/>
          <w:sz w:val="28"/>
          <w:szCs w:val="28"/>
        </w:rPr>
        <w:t xml:space="preserve"> 1: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2314F2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B17C0E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B17C0E" w:rsidRDefault="002314F2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2314F2" w:rsidRPr="00B17C0E" w:rsidRDefault="002314F2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2314F2" w:rsidRPr="00B17C0E" w:rsidRDefault="002314F2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2314F2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F9463F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F9463F" w:rsidRDefault="002314F2" w:rsidP="00F92A6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Plně kompatibilní s Digitálními fotoaparáty 1-</w:t>
            </w:r>
            <w:r w:rsidR="00F92A61">
              <w:rPr>
                <w:rFonts w:ascii="Cambria" w:hAnsi="Cambria"/>
                <w:sz w:val="22"/>
                <w:szCs w:val="22"/>
              </w:rPr>
              <w:t>3</w:t>
            </w:r>
            <w:r>
              <w:rPr>
                <w:rFonts w:ascii="Cambria" w:hAnsi="Cambria"/>
                <w:sz w:val="22"/>
                <w:szCs w:val="22"/>
              </w:rPr>
              <w:t xml:space="preserve"> bez použití adaptérů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F9463F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Ohnisková vzdálenost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F9463F" w:rsidRDefault="002314F2" w:rsidP="002314F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150 mm nebo více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F9463F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Světelnost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2314F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f/2,8 nebo lepší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Měřítko zobrazení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1:1 nebo lepší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Stabilizace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2314F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Optická stabilizace obrazu 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DA6FBB">
              <w:rPr>
                <w:rFonts w:ascii="Cambria" w:hAnsi="Cambria"/>
                <w:sz w:val="22"/>
                <w:szCs w:val="22"/>
              </w:rPr>
              <w:t>četně sluneční clony, není-li vestavěna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B17C0E" w:rsidRDefault="002314F2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2314F2" w:rsidRPr="00B17C0E" w:rsidRDefault="002314F2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AB7A87" w:rsidRDefault="00AB7A87" w:rsidP="0087532D">
      <w:pPr>
        <w:rPr>
          <w:rFonts w:ascii="Cambria" w:hAnsi="Cambria"/>
          <w:b/>
          <w:sz w:val="28"/>
          <w:szCs w:val="28"/>
        </w:rPr>
      </w:pPr>
    </w:p>
    <w:p w:rsidR="0087532D" w:rsidRPr="006B7428" w:rsidRDefault="0087532D" w:rsidP="0087532D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proofErr w:type="spellStart"/>
      <w:r>
        <w:rPr>
          <w:rFonts w:ascii="Cambria" w:hAnsi="Cambria"/>
          <w:b/>
          <w:sz w:val="28"/>
          <w:szCs w:val="28"/>
        </w:rPr>
        <w:t>Dokovací</w:t>
      </w:r>
      <w:proofErr w:type="spellEnd"/>
      <w:r>
        <w:rPr>
          <w:rFonts w:ascii="Cambria" w:hAnsi="Cambria"/>
          <w:b/>
          <w:sz w:val="28"/>
          <w:szCs w:val="28"/>
        </w:rPr>
        <w:t xml:space="preserve"> stanice 1: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87532D" w:rsidRPr="00B17C0E" w:rsidTr="000E6F05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532D" w:rsidRPr="00B17C0E" w:rsidRDefault="0087532D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532D" w:rsidRPr="00B17C0E" w:rsidRDefault="0087532D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87532D" w:rsidRPr="00B17C0E" w:rsidRDefault="0087532D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87532D" w:rsidRPr="00B17C0E" w:rsidRDefault="0087532D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87532D" w:rsidRPr="00B17C0E" w:rsidTr="000E6F05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532D" w:rsidRPr="00F9463F" w:rsidRDefault="0087532D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532D" w:rsidRPr="00F9463F" w:rsidRDefault="0087532D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Plně kompatibilní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s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 </w:t>
            </w:r>
            <w:r w:rsidRPr="00F37D2B">
              <w:rPr>
                <w:rFonts w:ascii="Cambria" w:hAnsi="Cambria"/>
                <w:sz w:val="22"/>
                <w:szCs w:val="22"/>
              </w:rPr>
              <w:t>Zoom objektiv</w:t>
            </w:r>
            <w:r>
              <w:rPr>
                <w:rFonts w:ascii="Cambria" w:hAnsi="Cambria"/>
                <w:sz w:val="22"/>
                <w:szCs w:val="22"/>
              </w:rPr>
              <w:t>em</w:t>
            </w:r>
            <w:r w:rsidRPr="00F37D2B">
              <w:rPr>
                <w:rFonts w:ascii="Cambria" w:hAnsi="Cambria"/>
                <w:sz w:val="22"/>
                <w:szCs w:val="22"/>
              </w:rPr>
              <w:t xml:space="preserve"> 1</w:t>
            </w:r>
            <w:r>
              <w:rPr>
                <w:rFonts w:ascii="Cambria" w:hAnsi="Cambria"/>
                <w:sz w:val="22"/>
                <w:szCs w:val="22"/>
              </w:rPr>
              <w:t xml:space="preserve"> a s Objektivy s pevnými ohnisky 1</w:t>
            </w:r>
            <w:r>
              <w:rPr>
                <w:rFonts w:ascii="Cambria" w:hAnsi="Cambria"/>
                <w:sz w:val="22"/>
                <w:szCs w:val="22"/>
              </w:rPr>
              <w:noBreakHyphen/>
              <w:t xml:space="preserve">7 </w:t>
            </w:r>
          </w:p>
        </w:tc>
        <w:tc>
          <w:tcPr>
            <w:tcW w:w="1276" w:type="dxa"/>
          </w:tcPr>
          <w:p w:rsidR="0087532D" w:rsidRPr="00B17C0E" w:rsidRDefault="0087532D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87532D" w:rsidRPr="00B17C0E" w:rsidRDefault="0087532D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7532D" w:rsidRPr="00B17C0E" w:rsidTr="000E6F05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532D" w:rsidRPr="00F9463F" w:rsidRDefault="0087532D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Rozhraní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532D" w:rsidRPr="00F9463F" w:rsidRDefault="0087532D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Připojení k PC pomocí USB</w:t>
            </w:r>
          </w:p>
        </w:tc>
        <w:tc>
          <w:tcPr>
            <w:tcW w:w="1276" w:type="dxa"/>
          </w:tcPr>
          <w:p w:rsidR="0087532D" w:rsidRPr="00B17C0E" w:rsidRDefault="0087532D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87532D" w:rsidRPr="00B17C0E" w:rsidRDefault="0087532D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7532D" w:rsidRPr="00B17C0E" w:rsidTr="000E6F05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532D" w:rsidRPr="00B17C0E" w:rsidRDefault="0087532D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87532D" w:rsidRPr="00B17C0E" w:rsidRDefault="0087532D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87532D" w:rsidRPr="006B7428" w:rsidRDefault="0087532D" w:rsidP="0087532D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lastRenderedPageBreak/>
        <w:t xml:space="preserve">Minimální technická specifikace pro </w:t>
      </w:r>
      <w:proofErr w:type="spellStart"/>
      <w:r>
        <w:rPr>
          <w:rFonts w:ascii="Cambria" w:hAnsi="Cambria"/>
          <w:b/>
          <w:sz w:val="28"/>
          <w:szCs w:val="28"/>
        </w:rPr>
        <w:t>Dokovací</w:t>
      </w:r>
      <w:proofErr w:type="spellEnd"/>
      <w:r>
        <w:rPr>
          <w:rFonts w:ascii="Cambria" w:hAnsi="Cambria"/>
          <w:b/>
          <w:sz w:val="28"/>
          <w:szCs w:val="28"/>
        </w:rPr>
        <w:t xml:space="preserve"> stanice 2: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87532D" w:rsidRPr="00B17C0E" w:rsidTr="000E6F05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532D" w:rsidRPr="00B17C0E" w:rsidRDefault="0087532D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532D" w:rsidRPr="00B17C0E" w:rsidRDefault="0087532D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87532D" w:rsidRPr="00B17C0E" w:rsidRDefault="0087532D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87532D" w:rsidRPr="00B17C0E" w:rsidRDefault="0087532D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87532D" w:rsidRPr="00B17C0E" w:rsidTr="000E6F05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532D" w:rsidRPr="00F9463F" w:rsidRDefault="0087532D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532D" w:rsidRPr="00F9463F" w:rsidRDefault="0087532D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Plně kompatibilní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s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 </w:t>
            </w:r>
            <w:r w:rsidRPr="00F37D2B">
              <w:rPr>
                <w:rFonts w:ascii="Cambria" w:hAnsi="Cambria"/>
                <w:sz w:val="22"/>
                <w:szCs w:val="22"/>
              </w:rPr>
              <w:t>Zoom objektiv</w:t>
            </w:r>
            <w:r>
              <w:rPr>
                <w:rFonts w:ascii="Cambria" w:hAnsi="Cambria"/>
                <w:sz w:val="22"/>
                <w:szCs w:val="22"/>
              </w:rPr>
              <w:t>y</w:t>
            </w:r>
            <w:r w:rsidRPr="00F37D2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2 a 3</w:t>
            </w:r>
          </w:p>
        </w:tc>
        <w:tc>
          <w:tcPr>
            <w:tcW w:w="1276" w:type="dxa"/>
          </w:tcPr>
          <w:p w:rsidR="0087532D" w:rsidRPr="00B17C0E" w:rsidRDefault="0087532D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87532D" w:rsidRPr="00B17C0E" w:rsidRDefault="0087532D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7532D" w:rsidRPr="00B17C0E" w:rsidTr="000E6F05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532D" w:rsidRPr="00F9463F" w:rsidRDefault="0087532D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Rozhraní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532D" w:rsidRPr="00F9463F" w:rsidRDefault="0087532D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Připojení k PC pomocí USB</w:t>
            </w:r>
          </w:p>
        </w:tc>
        <w:tc>
          <w:tcPr>
            <w:tcW w:w="1276" w:type="dxa"/>
          </w:tcPr>
          <w:p w:rsidR="0087532D" w:rsidRPr="00B17C0E" w:rsidRDefault="0087532D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87532D" w:rsidRPr="00B17C0E" w:rsidRDefault="0087532D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7532D" w:rsidRPr="00B17C0E" w:rsidTr="000E6F05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532D" w:rsidRPr="00B17C0E" w:rsidRDefault="0087532D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87532D" w:rsidRPr="00B17C0E" w:rsidRDefault="0087532D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71373A" w:rsidRDefault="0071373A" w:rsidP="0087532D">
      <w:pPr>
        <w:rPr>
          <w:rFonts w:ascii="Cambria" w:hAnsi="Cambria"/>
          <w:b/>
          <w:sz w:val="28"/>
          <w:szCs w:val="28"/>
        </w:rPr>
      </w:pPr>
    </w:p>
    <w:p w:rsidR="00F92A61" w:rsidRPr="0071373A" w:rsidRDefault="00F92A61" w:rsidP="00F92A61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Blesk 1: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F92A61" w:rsidRPr="00B17C0E" w:rsidTr="000E6F05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F92A61" w:rsidRPr="00B17C0E" w:rsidTr="000E6F05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F9463F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Výkon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 w:rsidRPr="00F9463F">
              <w:rPr>
                <w:rFonts w:ascii="Cambria" w:hAnsi="Cambria"/>
                <w:sz w:val="22"/>
                <w:szCs w:val="22"/>
              </w:rPr>
              <w:t>měrné číslo při nastavení odpovídajícím ohniskové vzdálenosti objektivu 35 mm a citlivosti ISO 100 nejméně 30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F9463F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Pr="00F9463F">
              <w:rPr>
                <w:rFonts w:ascii="Cambria" w:hAnsi="Cambria"/>
                <w:sz w:val="22"/>
                <w:szCs w:val="22"/>
              </w:rPr>
              <w:t xml:space="preserve">odpora TTL měření světla při použití </w:t>
            </w:r>
            <w:r>
              <w:rPr>
                <w:rFonts w:ascii="Cambria" w:hAnsi="Cambria"/>
                <w:sz w:val="22"/>
                <w:szCs w:val="22"/>
              </w:rPr>
              <w:t>s Digitálními fotoaparáty 1-3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F9463F" w:rsidRDefault="00F37D2B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Dálkové ovládání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F9463F">
              <w:rPr>
                <w:rFonts w:ascii="Cambria" w:hAnsi="Cambria"/>
                <w:sz w:val="22"/>
                <w:szCs w:val="22"/>
              </w:rPr>
              <w:t>ožnost dálkového ovládání dalších stejných zábleskových j</w:t>
            </w:r>
            <w:r w:rsidR="00F37D2B">
              <w:rPr>
                <w:rFonts w:ascii="Cambria" w:hAnsi="Cambria"/>
                <w:sz w:val="22"/>
                <w:szCs w:val="22"/>
              </w:rPr>
              <w:t>ednotek i v exteriéru (rádiovým </w:t>
            </w:r>
            <w:r w:rsidRPr="00F9463F">
              <w:rPr>
                <w:rFonts w:ascii="Cambria" w:hAnsi="Cambria"/>
                <w:sz w:val="22"/>
                <w:szCs w:val="22"/>
              </w:rPr>
              <w:t>signálem)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F9463F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Konstrukce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F9463F">
              <w:rPr>
                <w:rFonts w:ascii="Cambria" w:hAnsi="Cambria"/>
                <w:sz w:val="22"/>
                <w:szCs w:val="22"/>
              </w:rPr>
              <w:t xml:space="preserve">ožnost naklopení bleskové hlavy až o 90° </w:t>
            </w:r>
            <w:r>
              <w:rPr>
                <w:rFonts w:ascii="Cambria" w:hAnsi="Cambria"/>
                <w:sz w:val="22"/>
                <w:szCs w:val="22"/>
              </w:rPr>
              <w:t>vzhůru</w:t>
            </w:r>
            <w:r>
              <w:t xml:space="preserve"> </w:t>
            </w:r>
            <w:r w:rsidRPr="00AD341C">
              <w:rPr>
                <w:rFonts w:ascii="Cambria" w:hAnsi="Cambria"/>
                <w:sz w:val="22"/>
                <w:szCs w:val="22"/>
              </w:rPr>
              <w:t>a jejího otáčení až o 180°oběma směry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F9463F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Napájení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F9463F">
              <w:rPr>
                <w:rFonts w:ascii="Cambria" w:hAnsi="Cambria"/>
                <w:sz w:val="22"/>
                <w:szCs w:val="22"/>
              </w:rPr>
              <w:t>ožnost napájení Ni-MH bateriemi velikosti AA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87532D" w:rsidRDefault="0087532D" w:rsidP="0071373A">
      <w:pPr>
        <w:tabs>
          <w:tab w:val="left" w:pos="1080"/>
        </w:tabs>
        <w:rPr>
          <w:rFonts w:ascii="Cambria" w:hAnsi="Cambria"/>
          <w:b/>
          <w:sz w:val="28"/>
          <w:szCs w:val="28"/>
        </w:rPr>
      </w:pPr>
    </w:p>
    <w:p w:rsidR="002314F2" w:rsidRPr="0071373A" w:rsidRDefault="002314F2" w:rsidP="002314F2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proofErr w:type="spellStart"/>
      <w:r>
        <w:rPr>
          <w:rFonts w:ascii="Cambria" w:hAnsi="Cambria"/>
          <w:b/>
          <w:sz w:val="28"/>
          <w:szCs w:val="28"/>
        </w:rPr>
        <w:t>Makroblesk</w:t>
      </w:r>
      <w:proofErr w:type="spellEnd"/>
      <w:r>
        <w:rPr>
          <w:rFonts w:ascii="Cambria" w:hAnsi="Cambria"/>
          <w:b/>
          <w:sz w:val="28"/>
          <w:szCs w:val="28"/>
        </w:rPr>
        <w:t xml:space="preserve"> 1: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2314F2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B17C0E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B17C0E" w:rsidRDefault="002314F2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2314F2" w:rsidRPr="00B17C0E" w:rsidRDefault="002314F2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2314F2" w:rsidRPr="00B17C0E" w:rsidRDefault="002314F2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2314F2" w:rsidRPr="00B17C0E" w:rsidTr="006250DE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F9463F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Výkon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2314F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 w:rsidRPr="00F9463F">
              <w:rPr>
                <w:rFonts w:ascii="Cambria" w:hAnsi="Cambria"/>
                <w:sz w:val="22"/>
                <w:szCs w:val="22"/>
              </w:rPr>
              <w:t xml:space="preserve">měrné číslo nejméně 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Pr="00F9463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F9463F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Kompatibilita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A1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Pr="00F9463F">
              <w:rPr>
                <w:rFonts w:ascii="Cambria" w:hAnsi="Cambria"/>
                <w:sz w:val="22"/>
                <w:szCs w:val="22"/>
              </w:rPr>
              <w:t xml:space="preserve">odpora TTL měření světla při použití </w:t>
            </w:r>
            <w:r>
              <w:rPr>
                <w:rFonts w:ascii="Cambria" w:hAnsi="Cambria"/>
                <w:sz w:val="22"/>
                <w:szCs w:val="22"/>
              </w:rPr>
              <w:t>s Digitálním</w:t>
            </w:r>
            <w:r w:rsidR="00A107D5">
              <w:rPr>
                <w:rFonts w:ascii="Cambria" w:hAnsi="Cambria"/>
                <w:sz w:val="22"/>
                <w:szCs w:val="22"/>
              </w:rPr>
              <w:t>i</w:t>
            </w:r>
            <w:r>
              <w:rPr>
                <w:rFonts w:ascii="Cambria" w:hAnsi="Cambria"/>
                <w:sz w:val="22"/>
                <w:szCs w:val="22"/>
              </w:rPr>
              <w:t> fotoaparát</w:t>
            </w:r>
            <w:r w:rsidR="00A107D5">
              <w:rPr>
                <w:rFonts w:ascii="Cambria" w:hAnsi="Cambria"/>
                <w:sz w:val="22"/>
                <w:szCs w:val="22"/>
              </w:rPr>
              <w:t>y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A107D5">
              <w:rPr>
                <w:rFonts w:ascii="Cambria" w:hAnsi="Cambria"/>
                <w:sz w:val="22"/>
                <w:szCs w:val="22"/>
              </w:rPr>
              <w:t>1-3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F9463F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Konstrukce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2314F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  <w:r w:rsidRPr="002314F2">
              <w:rPr>
                <w:rFonts w:ascii="Cambria" w:hAnsi="Cambria"/>
                <w:sz w:val="22"/>
                <w:szCs w:val="22"/>
              </w:rPr>
              <w:t>ruhová výbojka nebo nejméně dvě výbojky pro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2314F2">
              <w:rPr>
                <w:rFonts w:ascii="Cambria" w:hAnsi="Cambria"/>
                <w:sz w:val="22"/>
                <w:szCs w:val="22"/>
              </w:rPr>
              <w:t>osvětlení z obou stran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F9463F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Napájení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AB7A87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B7A87">
              <w:rPr>
                <w:rFonts w:ascii="Cambria" w:hAnsi="Cambria"/>
                <w:sz w:val="22"/>
                <w:szCs w:val="22"/>
              </w:rPr>
              <w:t>Možnost napájení Ni-MH bateriemi velikosti AA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Default="002314F2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AB7A87" w:rsidRDefault="002314F2" w:rsidP="006250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7A87">
              <w:rPr>
                <w:rFonts w:asciiTheme="majorHAnsi" w:hAnsiTheme="majorHAnsi"/>
                <w:sz w:val="22"/>
                <w:szCs w:val="22"/>
              </w:rPr>
              <w:t xml:space="preserve">včetně adaptéru pro uchycení jednotky s výbojkou / výbojkami na </w:t>
            </w:r>
            <w:proofErr w:type="spellStart"/>
            <w:r w:rsidR="007803F5" w:rsidRPr="00AB7A87">
              <w:rPr>
                <w:rFonts w:asciiTheme="majorHAnsi" w:hAnsiTheme="majorHAnsi"/>
                <w:sz w:val="22"/>
                <w:szCs w:val="22"/>
              </w:rPr>
              <w:t>Makro</w:t>
            </w:r>
            <w:r w:rsidRPr="00AB7A87">
              <w:rPr>
                <w:rFonts w:asciiTheme="majorHAnsi" w:hAnsiTheme="majorHAnsi"/>
                <w:sz w:val="22"/>
                <w:szCs w:val="22"/>
              </w:rPr>
              <w:t>objektiv</w:t>
            </w:r>
            <w:proofErr w:type="spellEnd"/>
            <w:r w:rsidR="007803F5" w:rsidRPr="00AB7A87">
              <w:rPr>
                <w:rFonts w:asciiTheme="majorHAnsi" w:hAnsiTheme="majorHAnsi"/>
                <w:sz w:val="22"/>
                <w:szCs w:val="22"/>
              </w:rPr>
              <w:t xml:space="preserve"> 1</w:t>
            </w:r>
          </w:p>
        </w:tc>
        <w:tc>
          <w:tcPr>
            <w:tcW w:w="1276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14F2" w:rsidRPr="00B17C0E" w:rsidRDefault="002314F2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14F2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14F2" w:rsidRPr="00B17C0E" w:rsidRDefault="002314F2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2314F2" w:rsidRPr="00B17C0E" w:rsidRDefault="002314F2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2314F2" w:rsidRDefault="002314F2" w:rsidP="002314F2">
      <w:pPr>
        <w:rPr>
          <w:rFonts w:ascii="Cambria" w:hAnsi="Cambria"/>
          <w:b/>
          <w:sz w:val="28"/>
          <w:szCs w:val="28"/>
        </w:rPr>
      </w:pPr>
    </w:p>
    <w:p w:rsidR="007803F5" w:rsidRPr="0071373A" w:rsidRDefault="007803F5" w:rsidP="007803F5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proofErr w:type="spellStart"/>
      <w:r>
        <w:rPr>
          <w:rFonts w:ascii="Cambria" w:hAnsi="Cambria"/>
          <w:b/>
          <w:sz w:val="28"/>
          <w:szCs w:val="28"/>
        </w:rPr>
        <w:t>Makrostativ</w:t>
      </w:r>
      <w:proofErr w:type="spellEnd"/>
      <w:r>
        <w:rPr>
          <w:rFonts w:ascii="Cambria" w:hAnsi="Cambria"/>
          <w:b/>
          <w:sz w:val="28"/>
          <w:szCs w:val="28"/>
        </w:rPr>
        <w:t xml:space="preserve"> 1: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7803F5" w:rsidRPr="00B17C0E" w:rsidTr="006250DE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3F5" w:rsidRPr="00B17C0E" w:rsidRDefault="007803F5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3F5" w:rsidRPr="00B17C0E" w:rsidRDefault="007803F5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7803F5" w:rsidRPr="00B17C0E" w:rsidRDefault="007803F5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7803F5" w:rsidRPr="00B17C0E" w:rsidRDefault="007803F5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7803F5" w:rsidRPr="00B17C0E" w:rsidTr="006250DE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3F5" w:rsidRPr="00F9463F" w:rsidRDefault="007803F5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Konstrukce stativu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3F5" w:rsidRPr="00AB7A87" w:rsidRDefault="007803F5" w:rsidP="006250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B7A87">
              <w:rPr>
                <w:rFonts w:asciiTheme="majorHAnsi" w:hAnsiTheme="majorHAnsi"/>
                <w:sz w:val="22"/>
                <w:szCs w:val="22"/>
              </w:rPr>
              <w:t>Třísekční</w:t>
            </w:r>
            <w:proofErr w:type="spellEnd"/>
            <w:r w:rsidRPr="00AB7A87">
              <w:rPr>
                <w:rFonts w:asciiTheme="majorHAnsi" w:hAnsiTheme="majorHAnsi"/>
                <w:sz w:val="22"/>
                <w:szCs w:val="22"/>
              </w:rPr>
              <w:t xml:space="preserve"> hliníkový stativ vybavený vodováhou</w:t>
            </w:r>
          </w:p>
        </w:tc>
        <w:tc>
          <w:tcPr>
            <w:tcW w:w="1276" w:type="dxa"/>
          </w:tcPr>
          <w:p w:rsidR="007803F5" w:rsidRPr="00B17C0E" w:rsidRDefault="007803F5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03F5" w:rsidRPr="00B17C0E" w:rsidRDefault="007803F5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803F5" w:rsidRPr="00B17C0E" w:rsidTr="006250DE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3F5" w:rsidRPr="00F9463F" w:rsidRDefault="007803F5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Nosnost stativu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3F5" w:rsidRPr="00AB7A87" w:rsidRDefault="007803F5" w:rsidP="006250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7A87">
              <w:rPr>
                <w:rFonts w:asciiTheme="majorHAnsi" w:hAnsiTheme="majorHAnsi"/>
                <w:sz w:val="22"/>
                <w:szCs w:val="22"/>
              </w:rPr>
              <w:t>Nejméně 9 kg</w:t>
            </w:r>
          </w:p>
        </w:tc>
        <w:tc>
          <w:tcPr>
            <w:tcW w:w="1276" w:type="dxa"/>
          </w:tcPr>
          <w:p w:rsidR="007803F5" w:rsidRPr="00B17C0E" w:rsidRDefault="007803F5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03F5" w:rsidRPr="00B17C0E" w:rsidRDefault="007803F5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803F5" w:rsidRPr="00B17C0E" w:rsidTr="006250DE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3F5" w:rsidRPr="00F9463F" w:rsidRDefault="007803F5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Stativová hlava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3F5" w:rsidRPr="00AB7A87" w:rsidRDefault="007803F5" w:rsidP="007803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7A87">
              <w:rPr>
                <w:rFonts w:asciiTheme="majorHAnsi" w:hAnsiTheme="majorHAnsi"/>
                <w:sz w:val="22"/>
                <w:szCs w:val="22"/>
              </w:rPr>
              <w:t xml:space="preserve">Hliníková třísměrná převodová páková hlava </w:t>
            </w:r>
          </w:p>
        </w:tc>
        <w:tc>
          <w:tcPr>
            <w:tcW w:w="1276" w:type="dxa"/>
          </w:tcPr>
          <w:p w:rsidR="007803F5" w:rsidRPr="00B17C0E" w:rsidRDefault="007803F5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03F5" w:rsidRPr="00B17C0E" w:rsidRDefault="007803F5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803F5" w:rsidRPr="00B17C0E" w:rsidTr="006250DE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3F5" w:rsidRPr="00F9463F" w:rsidRDefault="007803F5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Nosnost hlavy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3F5" w:rsidRPr="00AB7A87" w:rsidRDefault="007803F5" w:rsidP="006250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7A87">
              <w:rPr>
                <w:rFonts w:asciiTheme="majorHAnsi" w:hAnsiTheme="majorHAnsi"/>
                <w:sz w:val="22"/>
                <w:szCs w:val="22"/>
              </w:rPr>
              <w:t xml:space="preserve">Nejméně 5 kg </w:t>
            </w:r>
          </w:p>
        </w:tc>
        <w:tc>
          <w:tcPr>
            <w:tcW w:w="1276" w:type="dxa"/>
          </w:tcPr>
          <w:p w:rsidR="007803F5" w:rsidRPr="00B17C0E" w:rsidRDefault="007803F5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03F5" w:rsidRPr="00B17C0E" w:rsidRDefault="007803F5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803F5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3F5" w:rsidRDefault="007803F5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Mikroposuv</w:t>
            </w:r>
            <w:proofErr w:type="spellEnd"/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3F5" w:rsidRPr="00AB7A87" w:rsidRDefault="007803F5" w:rsidP="006250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7A87">
              <w:rPr>
                <w:rFonts w:asciiTheme="majorHAnsi" w:hAnsiTheme="majorHAnsi"/>
                <w:sz w:val="22"/>
                <w:szCs w:val="22"/>
              </w:rPr>
              <w:t>Destička s </w:t>
            </w:r>
            <w:proofErr w:type="spellStart"/>
            <w:r w:rsidRPr="00AB7A87">
              <w:rPr>
                <w:rFonts w:asciiTheme="majorHAnsi" w:hAnsiTheme="majorHAnsi"/>
                <w:sz w:val="22"/>
                <w:szCs w:val="22"/>
              </w:rPr>
              <w:t>mikroposuvem</w:t>
            </w:r>
            <w:proofErr w:type="spellEnd"/>
            <w:r w:rsidRPr="00AB7A8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AB7A87">
              <w:rPr>
                <w:rFonts w:asciiTheme="majorHAnsi" w:hAnsiTheme="majorHAnsi"/>
                <w:sz w:val="22"/>
                <w:szCs w:val="22"/>
              </w:rPr>
              <w:t>vybaveným</w:t>
            </w:r>
            <w:proofErr w:type="gramEnd"/>
            <w:r w:rsidRPr="00AB7A87">
              <w:rPr>
                <w:rFonts w:asciiTheme="majorHAnsi" w:hAnsiTheme="majorHAnsi"/>
                <w:sz w:val="22"/>
                <w:szCs w:val="22"/>
              </w:rPr>
              <w:t xml:space="preserve"> aretací</w:t>
            </w:r>
          </w:p>
        </w:tc>
        <w:tc>
          <w:tcPr>
            <w:tcW w:w="1276" w:type="dxa"/>
          </w:tcPr>
          <w:p w:rsidR="007803F5" w:rsidRPr="00B17C0E" w:rsidRDefault="007803F5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03F5" w:rsidRPr="00B17C0E" w:rsidRDefault="007803F5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803F5" w:rsidRPr="00B17C0E" w:rsidTr="006250DE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3F5" w:rsidRDefault="007803F5" w:rsidP="006250D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Délka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mikroposuvu</w:t>
            </w:r>
            <w:proofErr w:type="spellEnd"/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3F5" w:rsidRPr="00AB7A87" w:rsidRDefault="007803F5" w:rsidP="006250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7A87">
              <w:rPr>
                <w:rFonts w:asciiTheme="majorHAnsi" w:hAnsiTheme="majorHAnsi"/>
                <w:sz w:val="22"/>
                <w:szCs w:val="22"/>
              </w:rPr>
              <w:t>Nejméně 120 mm</w:t>
            </w:r>
          </w:p>
        </w:tc>
        <w:tc>
          <w:tcPr>
            <w:tcW w:w="1276" w:type="dxa"/>
          </w:tcPr>
          <w:p w:rsidR="007803F5" w:rsidRPr="00B17C0E" w:rsidRDefault="007803F5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03F5" w:rsidRPr="00B17C0E" w:rsidRDefault="007803F5" w:rsidP="006250D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803F5" w:rsidRPr="00B17C0E" w:rsidTr="006250DE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3F5" w:rsidRPr="00B17C0E" w:rsidRDefault="007803F5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7803F5" w:rsidRPr="00B17C0E" w:rsidRDefault="007803F5" w:rsidP="006250DE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F92A61" w:rsidRPr="006B7428" w:rsidRDefault="00F92A61" w:rsidP="00F92A61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lastRenderedPageBreak/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Fotobrašna 1: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F92A61" w:rsidRPr="00B17C0E" w:rsidTr="000E6F05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F92A61" w:rsidRPr="00B17C0E" w:rsidTr="000E6F05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Rozměry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AD341C">
              <w:rPr>
                <w:rFonts w:ascii="Cambria" w:hAnsi="Cambria"/>
                <w:sz w:val="22"/>
                <w:szCs w:val="22"/>
              </w:rPr>
              <w:t>nitřní rozměry nejméně 400 x 280 x 280 mm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17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95105B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Konstrukce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64AEC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Pr="00AD341C">
              <w:rPr>
                <w:rFonts w:ascii="Cambria" w:hAnsi="Cambria"/>
                <w:sz w:val="22"/>
                <w:szCs w:val="22"/>
              </w:rPr>
              <w:t>evn</w:t>
            </w:r>
            <w:r>
              <w:rPr>
                <w:rFonts w:ascii="Cambria" w:hAnsi="Cambria"/>
                <w:sz w:val="22"/>
                <w:szCs w:val="22"/>
              </w:rPr>
              <w:t>á</w:t>
            </w:r>
            <w:r w:rsidRPr="00AD341C">
              <w:rPr>
                <w:rFonts w:ascii="Cambria" w:hAnsi="Cambria"/>
                <w:sz w:val="22"/>
                <w:szCs w:val="22"/>
              </w:rPr>
              <w:t xml:space="preserve"> skořepin</w:t>
            </w:r>
            <w:r w:rsidR="00012AA0">
              <w:rPr>
                <w:rFonts w:ascii="Cambria" w:hAnsi="Cambria"/>
                <w:sz w:val="22"/>
                <w:szCs w:val="22"/>
              </w:rPr>
              <w:t>a</w:t>
            </w:r>
            <w:r w:rsidRPr="00AD341C">
              <w:rPr>
                <w:rFonts w:ascii="Cambria" w:hAnsi="Cambria"/>
                <w:sz w:val="22"/>
                <w:szCs w:val="22"/>
              </w:rPr>
              <w:t xml:space="preserve"> ve spodní části pro ochranu proti nárazům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13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64AEC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AD341C">
              <w:rPr>
                <w:rFonts w:ascii="Cambria" w:hAnsi="Cambria"/>
                <w:sz w:val="22"/>
                <w:szCs w:val="22"/>
              </w:rPr>
              <w:t>estavěné polstrování s modulárními přihrádkami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17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64AEC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</w:t>
            </w:r>
            <w:r w:rsidRPr="00AD341C">
              <w:rPr>
                <w:rFonts w:ascii="Cambria" w:hAnsi="Cambria"/>
                <w:sz w:val="22"/>
                <w:szCs w:val="22"/>
              </w:rPr>
              <w:t>epromokavý vnější materiál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13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6432CA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64AEC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AD341C">
              <w:rPr>
                <w:rFonts w:ascii="Cambria" w:hAnsi="Cambria"/>
                <w:sz w:val="22"/>
                <w:szCs w:val="22"/>
              </w:rPr>
              <w:t xml:space="preserve">estavěná pláštěnka na ochranu před </w:t>
            </w:r>
            <w:r>
              <w:rPr>
                <w:rFonts w:ascii="Cambria" w:hAnsi="Cambria"/>
                <w:sz w:val="22"/>
                <w:szCs w:val="22"/>
              </w:rPr>
              <w:t>silnější</w:t>
            </w:r>
            <w:r w:rsidRPr="00AD341C">
              <w:rPr>
                <w:rFonts w:ascii="Cambria" w:hAnsi="Cambria"/>
                <w:sz w:val="22"/>
                <w:szCs w:val="22"/>
              </w:rPr>
              <w:t>m deštěm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15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64AEC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</w:t>
            </w:r>
            <w:r w:rsidRPr="00AD341C">
              <w:rPr>
                <w:rFonts w:ascii="Cambria" w:hAnsi="Cambria"/>
                <w:sz w:val="22"/>
                <w:szCs w:val="22"/>
              </w:rPr>
              <w:t>zavírání hlavní komory jak zipem, tak i bezpečnostními přezkami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08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8A0575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64AEC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</w:t>
            </w:r>
            <w:r w:rsidRPr="00AD341C">
              <w:rPr>
                <w:rFonts w:ascii="Cambria" w:hAnsi="Cambria"/>
                <w:sz w:val="22"/>
                <w:szCs w:val="22"/>
              </w:rPr>
              <w:t>amenní popruh o šíři nejméně 4,5 cm, s kovovými karabinami otočnými o 360° a kovovými oky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F92A61" w:rsidRDefault="00F92A61" w:rsidP="00F92A61">
      <w:pPr>
        <w:rPr>
          <w:rFonts w:ascii="Cambria" w:hAnsi="Cambria"/>
          <w:b/>
          <w:sz w:val="28"/>
          <w:szCs w:val="28"/>
        </w:rPr>
      </w:pPr>
    </w:p>
    <w:p w:rsidR="00F92A61" w:rsidRPr="006B7428" w:rsidRDefault="00F92A61" w:rsidP="00F92A61">
      <w:pPr>
        <w:rPr>
          <w:rFonts w:ascii="Cambria" w:hAnsi="Cambria"/>
          <w:b/>
          <w:sz w:val="28"/>
          <w:szCs w:val="28"/>
        </w:rPr>
      </w:pPr>
      <w:r w:rsidRPr="006B7428">
        <w:rPr>
          <w:rFonts w:ascii="Cambria" w:hAnsi="Cambria"/>
          <w:b/>
          <w:sz w:val="28"/>
          <w:szCs w:val="28"/>
        </w:rPr>
        <w:t xml:space="preserve">Minimální technická specifikace pro </w:t>
      </w:r>
      <w:r>
        <w:rPr>
          <w:rFonts w:ascii="Cambria" w:hAnsi="Cambria"/>
          <w:b/>
          <w:sz w:val="28"/>
          <w:szCs w:val="28"/>
        </w:rPr>
        <w:t>Fotobrašna 2:</w:t>
      </w:r>
    </w:p>
    <w:tbl>
      <w:tblPr>
        <w:tblW w:w="1006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1276"/>
        <w:gridCol w:w="1985"/>
      </w:tblGrid>
      <w:tr w:rsidR="00F92A61" w:rsidRPr="00B17C0E" w:rsidTr="000E6F05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985" w:type="dxa"/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17C0E">
              <w:rPr>
                <w:rFonts w:ascii="Cambria" w:hAnsi="Cambria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="00F92A61" w:rsidRPr="00B17C0E" w:rsidTr="000E6F05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Rozměry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AD341C">
              <w:rPr>
                <w:rFonts w:ascii="Cambria" w:hAnsi="Cambria"/>
                <w:sz w:val="22"/>
                <w:szCs w:val="22"/>
              </w:rPr>
              <w:t xml:space="preserve">nitřní rozměry nejméně </w:t>
            </w:r>
            <w:r w:rsidRPr="008D157D">
              <w:rPr>
                <w:rFonts w:ascii="Cambria" w:hAnsi="Cambria"/>
                <w:sz w:val="22"/>
                <w:szCs w:val="22"/>
              </w:rPr>
              <w:t>310 x 160 x 260 mm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17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95105B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Konstrukce</w:t>
            </w: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64AEC" w:rsidRDefault="00F92A61" w:rsidP="00A1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Pr="00AD341C">
              <w:rPr>
                <w:rFonts w:ascii="Cambria" w:hAnsi="Cambria"/>
                <w:sz w:val="22"/>
                <w:szCs w:val="22"/>
              </w:rPr>
              <w:t>evn</w:t>
            </w:r>
            <w:r>
              <w:rPr>
                <w:rFonts w:ascii="Cambria" w:hAnsi="Cambria"/>
                <w:sz w:val="22"/>
                <w:szCs w:val="22"/>
              </w:rPr>
              <w:t>á</w:t>
            </w:r>
            <w:r w:rsidRPr="00AD341C">
              <w:rPr>
                <w:rFonts w:ascii="Cambria" w:hAnsi="Cambria"/>
                <w:sz w:val="22"/>
                <w:szCs w:val="22"/>
              </w:rPr>
              <w:t xml:space="preserve"> skořepin</w:t>
            </w:r>
            <w:r w:rsidR="00A107D5">
              <w:rPr>
                <w:rFonts w:ascii="Cambria" w:hAnsi="Cambria"/>
                <w:sz w:val="22"/>
                <w:szCs w:val="22"/>
              </w:rPr>
              <w:t>a</w:t>
            </w:r>
            <w:r w:rsidRPr="00AD341C">
              <w:rPr>
                <w:rFonts w:ascii="Cambria" w:hAnsi="Cambria"/>
                <w:sz w:val="22"/>
                <w:szCs w:val="22"/>
              </w:rPr>
              <w:t xml:space="preserve"> ve spodní části pro ochranu proti nárazům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13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64AEC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AD341C">
              <w:rPr>
                <w:rFonts w:ascii="Cambria" w:hAnsi="Cambria"/>
                <w:sz w:val="22"/>
                <w:szCs w:val="22"/>
              </w:rPr>
              <w:t>estavěné polstrování s modulárními přihrádkami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17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64AEC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</w:t>
            </w:r>
            <w:r w:rsidRPr="00AD341C">
              <w:rPr>
                <w:rFonts w:ascii="Cambria" w:hAnsi="Cambria"/>
                <w:sz w:val="22"/>
                <w:szCs w:val="22"/>
              </w:rPr>
              <w:t>epromokavý vnější materiál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13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6432CA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64AEC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AD341C">
              <w:rPr>
                <w:rFonts w:ascii="Cambria" w:hAnsi="Cambria"/>
                <w:sz w:val="22"/>
                <w:szCs w:val="22"/>
              </w:rPr>
              <w:t xml:space="preserve">estavěná pláštěnka na ochranu před </w:t>
            </w:r>
            <w:r>
              <w:rPr>
                <w:rFonts w:ascii="Cambria" w:hAnsi="Cambria"/>
                <w:sz w:val="22"/>
                <w:szCs w:val="22"/>
              </w:rPr>
              <w:t>silnější</w:t>
            </w:r>
            <w:r w:rsidRPr="00AD341C">
              <w:rPr>
                <w:rFonts w:ascii="Cambria" w:hAnsi="Cambria"/>
                <w:sz w:val="22"/>
                <w:szCs w:val="22"/>
              </w:rPr>
              <w:t>m deštěm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15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64AEC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</w:t>
            </w:r>
            <w:r w:rsidRPr="00AD341C">
              <w:rPr>
                <w:rFonts w:ascii="Cambria" w:hAnsi="Cambria"/>
                <w:sz w:val="22"/>
                <w:szCs w:val="22"/>
              </w:rPr>
              <w:t>zavírání hlavní komory jak zipem, tak i bezpečnostními přezkami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108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8A0575" w:rsidRDefault="00F92A61" w:rsidP="000E6F0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64AEC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</w:t>
            </w:r>
            <w:r w:rsidRPr="00AD341C">
              <w:rPr>
                <w:rFonts w:ascii="Cambria" w:hAnsi="Cambria"/>
                <w:sz w:val="22"/>
                <w:szCs w:val="22"/>
              </w:rPr>
              <w:t>amenní popruh o šíři nejméně 4,5 cm, s kovovými karabinami otočnými o 360° a kovovými oky</w:t>
            </w:r>
          </w:p>
        </w:tc>
        <w:tc>
          <w:tcPr>
            <w:tcW w:w="1276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A61" w:rsidRPr="00B17C0E" w:rsidRDefault="00F92A61" w:rsidP="000E6F0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92A61" w:rsidRPr="00B17C0E" w:rsidTr="000E6F05">
        <w:trPr>
          <w:trHeight w:val="616"/>
        </w:trPr>
        <w:tc>
          <w:tcPr>
            <w:tcW w:w="4111" w:type="dxa"/>
            <w:gridSpan w:val="2"/>
            <w:tcBorders>
              <w:top w:val="single" w:sz="2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17C0E">
              <w:rPr>
                <w:rFonts w:ascii="Cambria" w:hAnsi="Cambria"/>
                <w:sz w:val="22"/>
                <w:szCs w:val="22"/>
              </w:rPr>
              <w:t>Obchodní náz</w:t>
            </w:r>
            <w:r>
              <w:rPr>
                <w:rFonts w:ascii="Cambria" w:hAnsi="Cambria"/>
                <w:sz w:val="22"/>
                <w:szCs w:val="22"/>
              </w:rPr>
              <w:t>ev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nabízen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 w:rsidRPr="00B17C0E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B17C0E">
              <w:rPr>
                <w:rFonts w:ascii="Cambria" w:hAnsi="Cambria"/>
                <w:sz w:val="22"/>
                <w:szCs w:val="22"/>
              </w:rPr>
              <w:t xml:space="preserve"> produkt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B17C0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24" w:space="0" w:color="auto"/>
            </w:tcBorders>
            <w:vAlign w:val="center"/>
          </w:tcPr>
          <w:p w:rsidR="00F92A61" w:rsidRPr="00B17C0E" w:rsidRDefault="00F92A61" w:rsidP="000E6F05">
            <w:pPr>
              <w:pStyle w:val="xl25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F255D3" w:rsidRDefault="00F255D3" w:rsidP="00F255D3">
      <w:pPr>
        <w:spacing w:line="480" w:lineRule="auto"/>
        <w:jc w:val="both"/>
        <w:rPr>
          <w:rFonts w:ascii="Cambria" w:hAnsi="Cambria"/>
          <w:sz w:val="26"/>
          <w:szCs w:val="26"/>
        </w:rPr>
      </w:pPr>
    </w:p>
    <w:p w:rsidR="00CE0E20" w:rsidRPr="001F2FC8" w:rsidRDefault="00CE0E20" w:rsidP="00CE0E20">
      <w:pPr>
        <w:spacing w:line="480" w:lineRule="auto"/>
        <w:ind w:firstLine="708"/>
        <w:jc w:val="both"/>
        <w:rPr>
          <w:rFonts w:ascii="Cambria" w:hAnsi="Cambria"/>
          <w:sz w:val="26"/>
          <w:szCs w:val="26"/>
        </w:rPr>
      </w:pPr>
      <w:r w:rsidRPr="001F2FC8">
        <w:rPr>
          <w:rFonts w:ascii="Cambria" w:hAnsi="Cambria"/>
          <w:sz w:val="26"/>
          <w:szCs w:val="26"/>
        </w:rPr>
        <w:t>Já (my) níže podepsaný (í) …………………………………………………………… čestně prohlašuji (</w:t>
      </w:r>
      <w:proofErr w:type="spellStart"/>
      <w:r w:rsidRPr="001F2FC8">
        <w:rPr>
          <w:rFonts w:ascii="Cambria" w:hAnsi="Cambria"/>
          <w:sz w:val="26"/>
          <w:szCs w:val="26"/>
        </w:rPr>
        <w:t>eme</w:t>
      </w:r>
      <w:proofErr w:type="spellEnd"/>
      <w:r w:rsidRPr="001F2FC8">
        <w:rPr>
          <w:rFonts w:ascii="Cambria" w:hAnsi="Cambria"/>
          <w:sz w:val="26"/>
          <w:szCs w:val="26"/>
        </w:rPr>
        <w:t>), že d</w:t>
      </w:r>
      <w:r w:rsidR="009D463E" w:rsidRPr="001F2FC8">
        <w:rPr>
          <w:rFonts w:ascii="Cambria" w:hAnsi="Cambria"/>
          <w:sz w:val="26"/>
          <w:szCs w:val="26"/>
        </w:rPr>
        <w:t>odavatel ………………………………………………………</w:t>
      </w:r>
      <w:r w:rsidRPr="001F2FC8">
        <w:rPr>
          <w:rFonts w:ascii="Cambria" w:hAnsi="Cambria"/>
          <w:sz w:val="26"/>
          <w:szCs w:val="26"/>
        </w:rPr>
        <w:t xml:space="preserve"> v případě jeho výběru zadavatelem v předmětné veřejné zakázce dodá zboží přesně dle oceněných technických podmínek ve své nabídce.</w:t>
      </w:r>
    </w:p>
    <w:p w:rsidR="0002047F" w:rsidRDefault="0002047F" w:rsidP="00CE0E20">
      <w:pPr>
        <w:jc w:val="both"/>
        <w:rPr>
          <w:rFonts w:ascii="Cambria" w:hAnsi="Cambria"/>
          <w:sz w:val="26"/>
          <w:szCs w:val="26"/>
        </w:rPr>
      </w:pPr>
    </w:p>
    <w:p w:rsidR="00CE0E20" w:rsidRPr="001F2FC8" w:rsidRDefault="00CE0E20" w:rsidP="00CE0E20">
      <w:pPr>
        <w:jc w:val="both"/>
        <w:rPr>
          <w:rFonts w:ascii="Cambria" w:hAnsi="Cambria"/>
          <w:sz w:val="26"/>
          <w:szCs w:val="26"/>
        </w:rPr>
      </w:pPr>
      <w:r w:rsidRPr="001F2FC8">
        <w:rPr>
          <w:rFonts w:ascii="Cambria" w:hAnsi="Cambria"/>
          <w:sz w:val="26"/>
          <w:szCs w:val="26"/>
        </w:rPr>
        <w:t>V ................................................, dne ...............................................</w:t>
      </w:r>
    </w:p>
    <w:p w:rsidR="00CE0E20" w:rsidRPr="001F2FC8" w:rsidRDefault="00CE0E20" w:rsidP="00CE0E20">
      <w:pPr>
        <w:jc w:val="both"/>
        <w:rPr>
          <w:rFonts w:ascii="Cambria" w:hAnsi="Cambria"/>
          <w:sz w:val="26"/>
          <w:szCs w:val="26"/>
        </w:rPr>
      </w:pPr>
    </w:p>
    <w:p w:rsidR="00CE0E20" w:rsidRDefault="00CE0E20" w:rsidP="00CE0E20">
      <w:pPr>
        <w:jc w:val="both"/>
        <w:rPr>
          <w:rFonts w:ascii="Cambria" w:hAnsi="Cambria"/>
          <w:sz w:val="26"/>
          <w:szCs w:val="26"/>
        </w:rPr>
      </w:pPr>
    </w:p>
    <w:p w:rsidR="00455BC7" w:rsidRPr="001F2FC8" w:rsidRDefault="00455BC7" w:rsidP="00CE0E20">
      <w:pPr>
        <w:jc w:val="both"/>
        <w:rPr>
          <w:rFonts w:ascii="Cambria" w:hAnsi="Cambria"/>
          <w:sz w:val="26"/>
          <w:szCs w:val="26"/>
        </w:rPr>
      </w:pPr>
    </w:p>
    <w:p w:rsidR="00CE0E20" w:rsidRPr="001F2FC8" w:rsidRDefault="009D463E" w:rsidP="00CE0E20">
      <w:pPr>
        <w:ind w:right="-284"/>
        <w:jc w:val="both"/>
        <w:rPr>
          <w:rFonts w:ascii="Cambria" w:hAnsi="Cambria"/>
          <w:sz w:val="26"/>
          <w:szCs w:val="26"/>
          <w:u w:val="single"/>
        </w:rPr>
      </w:pPr>
      <w:r w:rsidRPr="001F2FC8">
        <w:rPr>
          <w:rFonts w:ascii="Cambria" w:hAnsi="Cambria"/>
          <w:sz w:val="26"/>
          <w:szCs w:val="26"/>
        </w:rPr>
        <w:tab/>
      </w:r>
      <w:r w:rsidRPr="001F2FC8">
        <w:rPr>
          <w:rFonts w:ascii="Cambria" w:hAnsi="Cambria"/>
          <w:sz w:val="26"/>
          <w:szCs w:val="26"/>
        </w:rPr>
        <w:tab/>
      </w:r>
      <w:r w:rsidRPr="001F2FC8">
        <w:rPr>
          <w:rFonts w:ascii="Cambria" w:hAnsi="Cambria"/>
          <w:sz w:val="26"/>
          <w:szCs w:val="26"/>
        </w:rPr>
        <w:tab/>
      </w:r>
      <w:r w:rsidRPr="001F2FC8">
        <w:rPr>
          <w:rFonts w:ascii="Cambria" w:hAnsi="Cambria"/>
          <w:sz w:val="26"/>
          <w:szCs w:val="26"/>
        </w:rPr>
        <w:tab/>
      </w:r>
      <w:r w:rsidRPr="001F2FC8">
        <w:rPr>
          <w:rFonts w:ascii="Cambria" w:hAnsi="Cambria"/>
          <w:sz w:val="26"/>
          <w:szCs w:val="26"/>
        </w:rPr>
        <w:tab/>
        <w:t>..................................................................................</w:t>
      </w:r>
    </w:p>
    <w:p w:rsidR="00EE0A3A" w:rsidRPr="001F2FC8" w:rsidRDefault="00CE0E20" w:rsidP="009D463E">
      <w:pPr>
        <w:ind w:left="3540"/>
        <w:rPr>
          <w:rFonts w:ascii="Cambria" w:hAnsi="Cambria"/>
          <w:sz w:val="26"/>
          <w:szCs w:val="26"/>
        </w:rPr>
      </w:pPr>
      <w:r w:rsidRPr="001F2FC8">
        <w:rPr>
          <w:rFonts w:ascii="Cambria" w:hAnsi="Cambria"/>
          <w:sz w:val="26"/>
          <w:szCs w:val="26"/>
        </w:rPr>
        <w:t>Razítko a podpis oprávněné osoby dodavatele</w:t>
      </w:r>
      <w:bookmarkStart w:id="0" w:name="_GoBack"/>
      <w:bookmarkEnd w:id="0"/>
    </w:p>
    <w:sectPr w:rsidR="00EE0A3A" w:rsidRPr="001F2FC8" w:rsidSect="00826688">
      <w:headerReference w:type="first" r:id="rId11"/>
      <w:pgSz w:w="11906" w:h="16838"/>
      <w:pgMar w:top="851" w:right="1417" w:bottom="1417" w:left="1417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F05" w:rsidRDefault="000E6F05" w:rsidP="00826688">
      <w:r>
        <w:separator/>
      </w:r>
    </w:p>
  </w:endnote>
  <w:endnote w:type="continuationSeparator" w:id="0">
    <w:p w:rsidR="000E6F05" w:rsidRDefault="000E6F05" w:rsidP="0082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F05" w:rsidRDefault="000E6F05" w:rsidP="00826688">
      <w:r>
        <w:separator/>
      </w:r>
    </w:p>
  </w:footnote>
  <w:footnote w:type="continuationSeparator" w:id="0">
    <w:p w:rsidR="000E6F05" w:rsidRDefault="000E6F05" w:rsidP="0082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B0F" w:rsidRPr="00DA2B0F" w:rsidRDefault="00DA2B0F" w:rsidP="00DA2B0F">
    <w:pPr>
      <w:pStyle w:val="Zhlav"/>
      <w:jc w:val="right"/>
      <w:rPr>
        <w:rFonts w:ascii="Cambria" w:hAnsi="Cambria"/>
      </w:rPr>
    </w:pPr>
    <w:r>
      <w:rPr>
        <w:rFonts w:ascii="Cambria" w:hAnsi="Cambria"/>
      </w:rPr>
      <w:t>3.1 –příloha č. 1 kupní smlouvy – technické podmínky – část 3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2458"/>
    <w:multiLevelType w:val="multilevel"/>
    <w:tmpl w:val="5A8C446E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3A"/>
    <w:rsid w:val="00002F51"/>
    <w:rsid w:val="00006A53"/>
    <w:rsid w:val="00006FAB"/>
    <w:rsid w:val="000101D0"/>
    <w:rsid w:val="00012AA0"/>
    <w:rsid w:val="00015221"/>
    <w:rsid w:val="00016014"/>
    <w:rsid w:val="00016CB8"/>
    <w:rsid w:val="0002047F"/>
    <w:rsid w:val="00021008"/>
    <w:rsid w:val="00023A04"/>
    <w:rsid w:val="0002436E"/>
    <w:rsid w:val="000266B7"/>
    <w:rsid w:val="00026E03"/>
    <w:rsid w:val="00032F88"/>
    <w:rsid w:val="00033B33"/>
    <w:rsid w:val="00042BCA"/>
    <w:rsid w:val="00042DE6"/>
    <w:rsid w:val="00043CC2"/>
    <w:rsid w:val="00047176"/>
    <w:rsid w:val="00052452"/>
    <w:rsid w:val="00054529"/>
    <w:rsid w:val="00057D09"/>
    <w:rsid w:val="00064799"/>
    <w:rsid w:val="00065BCA"/>
    <w:rsid w:val="00065DED"/>
    <w:rsid w:val="00073B33"/>
    <w:rsid w:val="00077D71"/>
    <w:rsid w:val="000838FD"/>
    <w:rsid w:val="000904BB"/>
    <w:rsid w:val="00090584"/>
    <w:rsid w:val="00091555"/>
    <w:rsid w:val="00091A66"/>
    <w:rsid w:val="00091C21"/>
    <w:rsid w:val="000921A6"/>
    <w:rsid w:val="00092EE9"/>
    <w:rsid w:val="000A0BAC"/>
    <w:rsid w:val="000A5B94"/>
    <w:rsid w:val="000B5F4C"/>
    <w:rsid w:val="000B724A"/>
    <w:rsid w:val="000C3DEC"/>
    <w:rsid w:val="000C4333"/>
    <w:rsid w:val="000C495D"/>
    <w:rsid w:val="000C60E9"/>
    <w:rsid w:val="000C7233"/>
    <w:rsid w:val="000D17CF"/>
    <w:rsid w:val="000D1BA2"/>
    <w:rsid w:val="000D3383"/>
    <w:rsid w:val="000E3F48"/>
    <w:rsid w:val="000E408B"/>
    <w:rsid w:val="000E6F05"/>
    <w:rsid w:val="000F3CFC"/>
    <w:rsid w:val="000F5996"/>
    <w:rsid w:val="00104051"/>
    <w:rsid w:val="00104173"/>
    <w:rsid w:val="001042B1"/>
    <w:rsid w:val="001076EF"/>
    <w:rsid w:val="00111669"/>
    <w:rsid w:val="001159CE"/>
    <w:rsid w:val="00120960"/>
    <w:rsid w:val="00135386"/>
    <w:rsid w:val="00140831"/>
    <w:rsid w:val="0015303F"/>
    <w:rsid w:val="00157D7E"/>
    <w:rsid w:val="00163788"/>
    <w:rsid w:val="00166FEE"/>
    <w:rsid w:val="00175968"/>
    <w:rsid w:val="00182AD9"/>
    <w:rsid w:val="001908BC"/>
    <w:rsid w:val="00193E92"/>
    <w:rsid w:val="001942D2"/>
    <w:rsid w:val="0019657D"/>
    <w:rsid w:val="001B5979"/>
    <w:rsid w:val="001C08E8"/>
    <w:rsid w:val="001C4334"/>
    <w:rsid w:val="001C4960"/>
    <w:rsid w:val="001D2972"/>
    <w:rsid w:val="001E2A66"/>
    <w:rsid w:val="001E47A2"/>
    <w:rsid w:val="001F13E6"/>
    <w:rsid w:val="001F2FC8"/>
    <w:rsid w:val="001F5626"/>
    <w:rsid w:val="0021056E"/>
    <w:rsid w:val="00212035"/>
    <w:rsid w:val="00213A0A"/>
    <w:rsid w:val="00213AE5"/>
    <w:rsid w:val="00220CD1"/>
    <w:rsid w:val="0022768A"/>
    <w:rsid w:val="002314F2"/>
    <w:rsid w:val="00231B11"/>
    <w:rsid w:val="00233D80"/>
    <w:rsid w:val="00233EA2"/>
    <w:rsid w:val="00236A96"/>
    <w:rsid w:val="00244732"/>
    <w:rsid w:val="0024558F"/>
    <w:rsid w:val="002456EB"/>
    <w:rsid w:val="0024669C"/>
    <w:rsid w:val="002474AE"/>
    <w:rsid w:val="002604F6"/>
    <w:rsid w:val="00262DF8"/>
    <w:rsid w:val="00271E38"/>
    <w:rsid w:val="00274B41"/>
    <w:rsid w:val="00276157"/>
    <w:rsid w:val="0028646D"/>
    <w:rsid w:val="00286998"/>
    <w:rsid w:val="002918FE"/>
    <w:rsid w:val="002931C6"/>
    <w:rsid w:val="00295891"/>
    <w:rsid w:val="002B177B"/>
    <w:rsid w:val="002B1811"/>
    <w:rsid w:val="002B7A6C"/>
    <w:rsid w:val="002B7C52"/>
    <w:rsid w:val="002C025C"/>
    <w:rsid w:val="002C59F8"/>
    <w:rsid w:val="002C5C57"/>
    <w:rsid w:val="002C5CB1"/>
    <w:rsid w:val="002D1F06"/>
    <w:rsid w:val="002D1FD4"/>
    <w:rsid w:val="002D5F24"/>
    <w:rsid w:val="002E350A"/>
    <w:rsid w:val="002E6AF9"/>
    <w:rsid w:val="002F376F"/>
    <w:rsid w:val="002F3CB9"/>
    <w:rsid w:val="00307E67"/>
    <w:rsid w:val="00311F1E"/>
    <w:rsid w:val="003131F0"/>
    <w:rsid w:val="003206F8"/>
    <w:rsid w:val="0032348D"/>
    <w:rsid w:val="00325397"/>
    <w:rsid w:val="0033425A"/>
    <w:rsid w:val="003375D9"/>
    <w:rsid w:val="0034059B"/>
    <w:rsid w:val="00343F13"/>
    <w:rsid w:val="003510EC"/>
    <w:rsid w:val="00354375"/>
    <w:rsid w:val="0036371D"/>
    <w:rsid w:val="00364895"/>
    <w:rsid w:val="00365785"/>
    <w:rsid w:val="00367B7C"/>
    <w:rsid w:val="00372F17"/>
    <w:rsid w:val="00373018"/>
    <w:rsid w:val="00385F2D"/>
    <w:rsid w:val="00394D82"/>
    <w:rsid w:val="00395394"/>
    <w:rsid w:val="003961E9"/>
    <w:rsid w:val="00396DC1"/>
    <w:rsid w:val="003A5BBD"/>
    <w:rsid w:val="003A6617"/>
    <w:rsid w:val="003B0A68"/>
    <w:rsid w:val="003B34F2"/>
    <w:rsid w:val="003B58B5"/>
    <w:rsid w:val="003B58DC"/>
    <w:rsid w:val="003B7EB7"/>
    <w:rsid w:val="003C3A15"/>
    <w:rsid w:val="003C7245"/>
    <w:rsid w:val="003D5946"/>
    <w:rsid w:val="003D6810"/>
    <w:rsid w:val="003F43C7"/>
    <w:rsid w:val="003F6892"/>
    <w:rsid w:val="003F6A39"/>
    <w:rsid w:val="003F6AF8"/>
    <w:rsid w:val="00400666"/>
    <w:rsid w:val="004007E1"/>
    <w:rsid w:val="00402739"/>
    <w:rsid w:val="00406093"/>
    <w:rsid w:val="004201EF"/>
    <w:rsid w:val="00426F6A"/>
    <w:rsid w:val="0043610B"/>
    <w:rsid w:val="00452234"/>
    <w:rsid w:val="00453BCE"/>
    <w:rsid w:val="00455BC7"/>
    <w:rsid w:val="00457F4B"/>
    <w:rsid w:val="0046040D"/>
    <w:rsid w:val="00460FFE"/>
    <w:rsid w:val="0046315D"/>
    <w:rsid w:val="00465650"/>
    <w:rsid w:val="00467555"/>
    <w:rsid w:val="00475AB1"/>
    <w:rsid w:val="004817B2"/>
    <w:rsid w:val="00484B93"/>
    <w:rsid w:val="00486325"/>
    <w:rsid w:val="00490C5B"/>
    <w:rsid w:val="00492920"/>
    <w:rsid w:val="004A3DBC"/>
    <w:rsid w:val="004A75CF"/>
    <w:rsid w:val="004B0ED9"/>
    <w:rsid w:val="004C0DA5"/>
    <w:rsid w:val="004C29F2"/>
    <w:rsid w:val="004C405E"/>
    <w:rsid w:val="004C7B42"/>
    <w:rsid w:val="004D0BAF"/>
    <w:rsid w:val="004D0F6E"/>
    <w:rsid w:val="004E2319"/>
    <w:rsid w:val="004E2687"/>
    <w:rsid w:val="004E5374"/>
    <w:rsid w:val="004F2C3A"/>
    <w:rsid w:val="004F452E"/>
    <w:rsid w:val="004F4D9E"/>
    <w:rsid w:val="00501013"/>
    <w:rsid w:val="0050443C"/>
    <w:rsid w:val="00505888"/>
    <w:rsid w:val="0051029C"/>
    <w:rsid w:val="005150D7"/>
    <w:rsid w:val="00521964"/>
    <w:rsid w:val="00535ABC"/>
    <w:rsid w:val="00540323"/>
    <w:rsid w:val="00541CE9"/>
    <w:rsid w:val="00542313"/>
    <w:rsid w:val="005431AA"/>
    <w:rsid w:val="0054482A"/>
    <w:rsid w:val="005478DB"/>
    <w:rsid w:val="0055121C"/>
    <w:rsid w:val="0055145B"/>
    <w:rsid w:val="00552A6D"/>
    <w:rsid w:val="00567725"/>
    <w:rsid w:val="0057336F"/>
    <w:rsid w:val="00581748"/>
    <w:rsid w:val="00584B1C"/>
    <w:rsid w:val="00586F61"/>
    <w:rsid w:val="00594CAA"/>
    <w:rsid w:val="005B33D5"/>
    <w:rsid w:val="005B64D2"/>
    <w:rsid w:val="005C0166"/>
    <w:rsid w:val="005C264C"/>
    <w:rsid w:val="005C6BD2"/>
    <w:rsid w:val="005D2D36"/>
    <w:rsid w:val="005D6B9E"/>
    <w:rsid w:val="005E4DC5"/>
    <w:rsid w:val="005F090F"/>
    <w:rsid w:val="00603A94"/>
    <w:rsid w:val="0061156D"/>
    <w:rsid w:val="006165D2"/>
    <w:rsid w:val="00624A3D"/>
    <w:rsid w:val="006250DE"/>
    <w:rsid w:val="00625D53"/>
    <w:rsid w:val="00625EA2"/>
    <w:rsid w:val="006432CA"/>
    <w:rsid w:val="00645694"/>
    <w:rsid w:val="00646777"/>
    <w:rsid w:val="006522E5"/>
    <w:rsid w:val="006565CE"/>
    <w:rsid w:val="0066072E"/>
    <w:rsid w:val="00666196"/>
    <w:rsid w:val="00670225"/>
    <w:rsid w:val="006810A0"/>
    <w:rsid w:val="006841B5"/>
    <w:rsid w:val="00684F93"/>
    <w:rsid w:val="006914B1"/>
    <w:rsid w:val="00693619"/>
    <w:rsid w:val="006A0744"/>
    <w:rsid w:val="006A21F7"/>
    <w:rsid w:val="006A56D1"/>
    <w:rsid w:val="006A6BE7"/>
    <w:rsid w:val="006B4FCA"/>
    <w:rsid w:val="006B7428"/>
    <w:rsid w:val="006C0C6E"/>
    <w:rsid w:val="006D24C8"/>
    <w:rsid w:val="006E4C52"/>
    <w:rsid w:val="006F0524"/>
    <w:rsid w:val="006F1048"/>
    <w:rsid w:val="0071373A"/>
    <w:rsid w:val="00720168"/>
    <w:rsid w:val="007258C9"/>
    <w:rsid w:val="0072760D"/>
    <w:rsid w:val="007300A0"/>
    <w:rsid w:val="007376FA"/>
    <w:rsid w:val="00737CC0"/>
    <w:rsid w:val="0074246D"/>
    <w:rsid w:val="00743E12"/>
    <w:rsid w:val="0074418C"/>
    <w:rsid w:val="007458A2"/>
    <w:rsid w:val="00753E2B"/>
    <w:rsid w:val="00755470"/>
    <w:rsid w:val="00764AD5"/>
    <w:rsid w:val="0076671B"/>
    <w:rsid w:val="007702E7"/>
    <w:rsid w:val="00770C83"/>
    <w:rsid w:val="007803F5"/>
    <w:rsid w:val="00784F11"/>
    <w:rsid w:val="00785037"/>
    <w:rsid w:val="00785FFC"/>
    <w:rsid w:val="007874BF"/>
    <w:rsid w:val="00796904"/>
    <w:rsid w:val="00796BA1"/>
    <w:rsid w:val="007A21BE"/>
    <w:rsid w:val="007A258F"/>
    <w:rsid w:val="007B1EA7"/>
    <w:rsid w:val="007B5222"/>
    <w:rsid w:val="007D1045"/>
    <w:rsid w:val="007D4E9A"/>
    <w:rsid w:val="007E13A7"/>
    <w:rsid w:val="007E1BBB"/>
    <w:rsid w:val="007F3074"/>
    <w:rsid w:val="007F682A"/>
    <w:rsid w:val="0080644A"/>
    <w:rsid w:val="00810ED6"/>
    <w:rsid w:val="008133C8"/>
    <w:rsid w:val="008143AF"/>
    <w:rsid w:val="00826688"/>
    <w:rsid w:val="008268E0"/>
    <w:rsid w:val="00835D2D"/>
    <w:rsid w:val="0083741B"/>
    <w:rsid w:val="0084082F"/>
    <w:rsid w:val="00840D51"/>
    <w:rsid w:val="00841723"/>
    <w:rsid w:val="008432E2"/>
    <w:rsid w:val="00844001"/>
    <w:rsid w:val="00844BCD"/>
    <w:rsid w:val="00844E10"/>
    <w:rsid w:val="00850946"/>
    <w:rsid w:val="00855064"/>
    <w:rsid w:val="00856B1E"/>
    <w:rsid w:val="00860C52"/>
    <w:rsid w:val="00864B23"/>
    <w:rsid w:val="008650FD"/>
    <w:rsid w:val="0087146C"/>
    <w:rsid w:val="00874F2F"/>
    <w:rsid w:val="00874F3E"/>
    <w:rsid w:val="0087532D"/>
    <w:rsid w:val="00877371"/>
    <w:rsid w:val="00881802"/>
    <w:rsid w:val="00882D52"/>
    <w:rsid w:val="008836AD"/>
    <w:rsid w:val="00893C3A"/>
    <w:rsid w:val="00894F96"/>
    <w:rsid w:val="00895D08"/>
    <w:rsid w:val="008A0575"/>
    <w:rsid w:val="008A15D3"/>
    <w:rsid w:val="008A3AB6"/>
    <w:rsid w:val="008A4A9A"/>
    <w:rsid w:val="008A6F9F"/>
    <w:rsid w:val="008B201F"/>
    <w:rsid w:val="008B3448"/>
    <w:rsid w:val="008B3892"/>
    <w:rsid w:val="008B503B"/>
    <w:rsid w:val="008C1C9E"/>
    <w:rsid w:val="008C73C1"/>
    <w:rsid w:val="008D157D"/>
    <w:rsid w:val="008D420B"/>
    <w:rsid w:val="008E0AC5"/>
    <w:rsid w:val="008E27C5"/>
    <w:rsid w:val="008F02A2"/>
    <w:rsid w:val="008F5B88"/>
    <w:rsid w:val="0090199F"/>
    <w:rsid w:val="009106E0"/>
    <w:rsid w:val="00917575"/>
    <w:rsid w:val="00917703"/>
    <w:rsid w:val="00920996"/>
    <w:rsid w:val="00926517"/>
    <w:rsid w:val="00931167"/>
    <w:rsid w:val="009350CA"/>
    <w:rsid w:val="00936AAB"/>
    <w:rsid w:val="009423D8"/>
    <w:rsid w:val="0094577B"/>
    <w:rsid w:val="00945D75"/>
    <w:rsid w:val="00946D0D"/>
    <w:rsid w:val="009478FC"/>
    <w:rsid w:val="0095105B"/>
    <w:rsid w:val="0095702D"/>
    <w:rsid w:val="00961B0C"/>
    <w:rsid w:val="00962402"/>
    <w:rsid w:val="00964EB7"/>
    <w:rsid w:val="009736A9"/>
    <w:rsid w:val="00986F2B"/>
    <w:rsid w:val="00993492"/>
    <w:rsid w:val="00994440"/>
    <w:rsid w:val="00995727"/>
    <w:rsid w:val="009A1EDD"/>
    <w:rsid w:val="009A54C1"/>
    <w:rsid w:val="009A772C"/>
    <w:rsid w:val="009B246F"/>
    <w:rsid w:val="009C7734"/>
    <w:rsid w:val="009D463E"/>
    <w:rsid w:val="009E2964"/>
    <w:rsid w:val="009E550A"/>
    <w:rsid w:val="009E7505"/>
    <w:rsid w:val="009F5D22"/>
    <w:rsid w:val="009F66F9"/>
    <w:rsid w:val="009F7FA2"/>
    <w:rsid w:val="00A01095"/>
    <w:rsid w:val="00A107D5"/>
    <w:rsid w:val="00A16172"/>
    <w:rsid w:val="00A20D4A"/>
    <w:rsid w:val="00A24E5E"/>
    <w:rsid w:val="00A25EFD"/>
    <w:rsid w:val="00A341E2"/>
    <w:rsid w:val="00A368EC"/>
    <w:rsid w:val="00A40701"/>
    <w:rsid w:val="00A431AF"/>
    <w:rsid w:val="00A53B3C"/>
    <w:rsid w:val="00A53FF6"/>
    <w:rsid w:val="00A54124"/>
    <w:rsid w:val="00A54A0D"/>
    <w:rsid w:val="00A62E9C"/>
    <w:rsid w:val="00A66CA2"/>
    <w:rsid w:val="00A676DD"/>
    <w:rsid w:val="00A70D40"/>
    <w:rsid w:val="00A711CF"/>
    <w:rsid w:val="00A7428A"/>
    <w:rsid w:val="00A746FF"/>
    <w:rsid w:val="00A778E3"/>
    <w:rsid w:val="00A875E8"/>
    <w:rsid w:val="00A91A4C"/>
    <w:rsid w:val="00A92B00"/>
    <w:rsid w:val="00AA415C"/>
    <w:rsid w:val="00AB01A5"/>
    <w:rsid w:val="00AB5E14"/>
    <w:rsid w:val="00AB6298"/>
    <w:rsid w:val="00AB7A87"/>
    <w:rsid w:val="00AC0109"/>
    <w:rsid w:val="00AC690A"/>
    <w:rsid w:val="00AD341C"/>
    <w:rsid w:val="00AD71EB"/>
    <w:rsid w:val="00AE4676"/>
    <w:rsid w:val="00AE4B81"/>
    <w:rsid w:val="00AF0FD9"/>
    <w:rsid w:val="00AF0FF8"/>
    <w:rsid w:val="00AF191E"/>
    <w:rsid w:val="00AF2FCA"/>
    <w:rsid w:val="00B037EE"/>
    <w:rsid w:val="00B03E7B"/>
    <w:rsid w:val="00B1428B"/>
    <w:rsid w:val="00B1525E"/>
    <w:rsid w:val="00B16E35"/>
    <w:rsid w:val="00B17C0E"/>
    <w:rsid w:val="00B17DE0"/>
    <w:rsid w:val="00B21DBD"/>
    <w:rsid w:val="00B23499"/>
    <w:rsid w:val="00B35F5F"/>
    <w:rsid w:val="00B368FB"/>
    <w:rsid w:val="00B40C73"/>
    <w:rsid w:val="00B47032"/>
    <w:rsid w:val="00B5023B"/>
    <w:rsid w:val="00B54021"/>
    <w:rsid w:val="00B54B14"/>
    <w:rsid w:val="00B601D5"/>
    <w:rsid w:val="00B64AEC"/>
    <w:rsid w:val="00B65CF8"/>
    <w:rsid w:val="00B73F2B"/>
    <w:rsid w:val="00B77988"/>
    <w:rsid w:val="00B80FDF"/>
    <w:rsid w:val="00B86374"/>
    <w:rsid w:val="00B87667"/>
    <w:rsid w:val="00B9117A"/>
    <w:rsid w:val="00B93A60"/>
    <w:rsid w:val="00B95F66"/>
    <w:rsid w:val="00BA602F"/>
    <w:rsid w:val="00BA6D30"/>
    <w:rsid w:val="00BB3B74"/>
    <w:rsid w:val="00BB5FF1"/>
    <w:rsid w:val="00BC440F"/>
    <w:rsid w:val="00BD2762"/>
    <w:rsid w:val="00BD6A84"/>
    <w:rsid w:val="00BF0855"/>
    <w:rsid w:val="00C001C2"/>
    <w:rsid w:val="00C0756D"/>
    <w:rsid w:val="00C10B91"/>
    <w:rsid w:val="00C14564"/>
    <w:rsid w:val="00C14F38"/>
    <w:rsid w:val="00C2016A"/>
    <w:rsid w:val="00C205EC"/>
    <w:rsid w:val="00C23FBF"/>
    <w:rsid w:val="00C242E8"/>
    <w:rsid w:val="00C31BAE"/>
    <w:rsid w:val="00C33CDC"/>
    <w:rsid w:val="00C34BA9"/>
    <w:rsid w:val="00C42F21"/>
    <w:rsid w:val="00C449E6"/>
    <w:rsid w:val="00C45915"/>
    <w:rsid w:val="00C512C5"/>
    <w:rsid w:val="00C5224F"/>
    <w:rsid w:val="00C52DB9"/>
    <w:rsid w:val="00C5300B"/>
    <w:rsid w:val="00C60D30"/>
    <w:rsid w:val="00C71556"/>
    <w:rsid w:val="00C71FBE"/>
    <w:rsid w:val="00C74850"/>
    <w:rsid w:val="00C75979"/>
    <w:rsid w:val="00C81DFA"/>
    <w:rsid w:val="00C840D5"/>
    <w:rsid w:val="00C852FB"/>
    <w:rsid w:val="00C86C03"/>
    <w:rsid w:val="00CA3FFB"/>
    <w:rsid w:val="00CA789B"/>
    <w:rsid w:val="00CB680A"/>
    <w:rsid w:val="00CC1819"/>
    <w:rsid w:val="00CC7C2A"/>
    <w:rsid w:val="00CD6C4F"/>
    <w:rsid w:val="00CD756F"/>
    <w:rsid w:val="00CE0D5F"/>
    <w:rsid w:val="00CE0E20"/>
    <w:rsid w:val="00D00E2F"/>
    <w:rsid w:val="00D00FFE"/>
    <w:rsid w:val="00D06E2B"/>
    <w:rsid w:val="00D10D8B"/>
    <w:rsid w:val="00D12B75"/>
    <w:rsid w:val="00D168CB"/>
    <w:rsid w:val="00D24BA2"/>
    <w:rsid w:val="00D259F2"/>
    <w:rsid w:val="00D26FF9"/>
    <w:rsid w:val="00D354EB"/>
    <w:rsid w:val="00D45343"/>
    <w:rsid w:val="00D506A2"/>
    <w:rsid w:val="00D6420E"/>
    <w:rsid w:val="00D66F6F"/>
    <w:rsid w:val="00D72D1B"/>
    <w:rsid w:val="00D767AA"/>
    <w:rsid w:val="00D77E4D"/>
    <w:rsid w:val="00D83069"/>
    <w:rsid w:val="00D84554"/>
    <w:rsid w:val="00D86190"/>
    <w:rsid w:val="00D917BD"/>
    <w:rsid w:val="00DA2B0F"/>
    <w:rsid w:val="00DA4CCF"/>
    <w:rsid w:val="00DA6FBB"/>
    <w:rsid w:val="00DB4BC7"/>
    <w:rsid w:val="00DB7805"/>
    <w:rsid w:val="00DD0EB1"/>
    <w:rsid w:val="00DD4B34"/>
    <w:rsid w:val="00DE12F0"/>
    <w:rsid w:val="00DF75C2"/>
    <w:rsid w:val="00E10A88"/>
    <w:rsid w:val="00E1300B"/>
    <w:rsid w:val="00E1325A"/>
    <w:rsid w:val="00E20501"/>
    <w:rsid w:val="00E20C48"/>
    <w:rsid w:val="00E221A7"/>
    <w:rsid w:val="00E362BA"/>
    <w:rsid w:val="00E42B4D"/>
    <w:rsid w:val="00E51731"/>
    <w:rsid w:val="00E54BCD"/>
    <w:rsid w:val="00E57157"/>
    <w:rsid w:val="00E62813"/>
    <w:rsid w:val="00E67DC3"/>
    <w:rsid w:val="00E67FBD"/>
    <w:rsid w:val="00E73C92"/>
    <w:rsid w:val="00E76356"/>
    <w:rsid w:val="00E854C7"/>
    <w:rsid w:val="00E87853"/>
    <w:rsid w:val="00E90F0B"/>
    <w:rsid w:val="00E92798"/>
    <w:rsid w:val="00EA0553"/>
    <w:rsid w:val="00EA1B80"/>
    <w:rsid w:val="00EA4134"/>
    <w:rsid w:val="00EB062A"/>
    <w:rsid w:val="00EB0B33"/>
    <w:rsid w:val="00EB2D55"/>
    <w:rsid w:val="00EB3BA1"/>
    <w:rsid w:val="00ED123A"/>
    <w:rsid w:val="00EE0A3A"/>
    <w:rsid w:val="00EE5FD2"/>
    <w:rsid w:val="00EF4767"/>
    <w:rsid w:val="00EF4AE0"/>
    <w:rsid w:val="00EF5196"/>
    <w:rsid w:val="00EF7E01"/>
    <w:rsid w:val="00F00C48"/>
    <w:rsid w:val="00F0457B"/>
    <w:rsid w:val="00F06D91"/>
    <w:rsid w:val="00F1575E"/>
    <w:rsid w:val="00F15A63"/>
    <w:rsid w:val="00F238BA"/>
    <w:rsid w:val="00F24DBE"/>
    <w:rsid w:val="00F255D3"/>
    <w:rsid w:val="00F305E0"/>
    <w:rsid w:val="00F37A40"/>
    <w:rsid w:val="00F37D2B"/>
    <w:rsid w:val="00F40E7B"/>
    <w:rsid w:val="00F454A8"/>
    <w:rsid w:val="00F50A01"/>
    <w:rsid w:val="00F53C13"/>
    <w:rsid w:val="00F5629F"/>
    <w:rsid w:val="00F56DAF"/>
    <w:rsid w:val="00F57758"/>
    <w:rsid w:val="00F57F45"/>
    <w:rsid w:val="00F614AA"/>
    <w:rsid w:val="00F64F58"/>
    <w:rsid w:val="00F914C8"/>
    <w:rsid w:val="00F92A61"/>
    <w:rsid w:val="00F9463F"/>
    <w:rsid w:val="00F94787"/>
    <w:rsid w:val="00FA3BBF"/>
    <w:rsid w:val="00FB3E35"/>
    <w:rsid w:val="00FB4142"/>
    <w:rsid w:val="00FB6C51"/>
    <w:rsid w:val="00FB7F41"/>
    <w:rsid w:val="00FD355C"/>
    <w:rsid w:val="00FD6FC1"/>
    <w:rsid w:val="00FE0E59"/>
    <w:rsid w:val="00FF4A43"/>
    <w:rsid w:val="00FF79CE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4FD9359"/>
  <w15:docId w15:val="{D27BC53E-E78E-4A5D-A92B-E1FD87A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0A3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6688"/>
    <w:pPr>
      <w:keepNext/>
      <w:numPr>
        <w:numId w:val="1"/>
      </w:numPr>
      <w:pBdr>
        <w:bottom w:val="single" w:sz="12" w:space="1" w:color="FF0000"/>
      </w:pBdr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qFormat/>
    <w:rsid w:val="00826688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sk-SK" w:eastAsia="en-US"/>
    </w:rPr>
  </w:style>
  <w:style w:type="paragraph" w:styleId="Nadpis3">
    <w:name w:val="heading 3"/>
    <w:basedOn w:val="Normln"/>
    <w:next w:val="Normln"/>
    <w:link w:val="Nadpis3Char"/>
    <w:qFormat/>
    <w:rsid w:val="00826688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k-SK" w:eastAsia="en-US"/>
    </w:rPr>
  </w:style>
  <w:style w:type="paragraph" w:styleId="Nadpis4">
    <w:name w:val="heading 4"/>
    <w:basedOn w:val="Normln"/>
    <w:next w:val="Normln"/>
    <w:link w:val="Nadpis4Char"/>
    <w:qFormat/>
    <w:rsid w:val="00826688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sk-SK" w:eastAsia="en-US"/>
    </w:rPr>
  </w:style>
  <w:style w:type="paragraph" w:styleId="Nadpis5">
    <w:name w:val="heading 5"/>
    <w:basedOn w:val="Normln"/>
    <w:next w:val="Normln"/>
    <w:link w:val="Nadpis5Char"/>
    <w:qFormat/>
    <w:rsid w:val="00826688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"/>
    <w:next w:val="Normln"/>
    <w:link w:val="Nadpis6Char"/>
    <w:qFormat/>
    <w:rsid w:val="00826688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qFormat/>
    <w:rsid w:val="00826688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qFormat/>
    <w:rsid w:val="00826688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qFormat/>
    <w:rsid w:val="00826688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6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68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26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68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26688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826688"/>
    <w:rPr>
      <w:rFonts w:ascii="Cambria" w:eastAsia="Times New Roman" w:hAnsi="Cambria"/>
      <w:b/>
      <w:bCs/>
      <w:i/>
      <w:iCs/>
      <w:sz w:val="28"/>
      <w:szCs w:val="28"/>
      <w:lang w:val="sk-SK" w:eastAsia="en-US"/>
    </w:rPr>
  </w:style>
  <w:style w:type="character" w:customStyle="1" w:styleId="Nadpis3Char">
    <w:name w:val="Nadpis 3 Char"/>
    <w:basedOn w:val="Standardnpsmoodstavce"/>
    <w:link w:val="Nadpis3"/>
    <w:rsid w:val="00826688"/>
    <w:rPr>
      <w:rFonts w:ascii="Cambria" w:eastAsia="Times New Roman" w:hAnsi="Cambria"/>
      <w:b/>
      <w:bCs/>
      <w:sz w:val="26"/>
      <w:szCs w:val="26"/>
      <w:lang w:val="sk-SK" w:eastAsia="en-US"/>
    </w:rPr>
  </w:style>
  <w:style w:type="character" w:customStyle="1" w:styleId="Nadpis4Char">
    <w:name w:val="Nadpis 4 Char"/>
    <w:basedOn w:val="Standardnpsmoodstavce"/>
    <w:link w:val="Nadpis4"/>
    <w:rsid w:val="00826688"/>
    <w:rPr>
      <w:rFonts w:eastAsia="Times New Roman"/>
      <w:b/>
      <w:bCs/>
      <w:sz w:val="28"/>
      <w:szCs w:val="28"/>
      <w:lang w:val="sk-SK" w:eastAsia="en-US"/>
    </w:rPr>
  </w:style>
  <w:style w:type="character" w:customStyle="1" w:styleId="Nadpis5Char">
    <w:name w:val="Nadpis 5 Char"/>
    <w:basedOn w:val="Standardnpsmoodstavce"/>
    <w:link w:val="Nadpis5"/>
    <w:rsid w:val="00826688"/>
    <w:rPr>
      <w:rFonts w:eastAsia="Times New Roman"/>
      <w:b/>
      <w:bCs/>
      <w:i/>
      <w:iCs/>
      <w:sz w:val="26"/>
      <w:szCs w:val="26"/>
      <w:lang w:val="sk-SK" w:eastAsia="en-US"/>
    </w:rPr>
  </w:style>
  <w:style w:type="character" w:customStyle="1" w:styleId="Nadpis6Char">
    <w:name w:val="Nadpis 6 Char"/>
    <w:basedOn w:val="Standardnpsmoodstavce"/>
    <w:link w:val="Nadpis6"/>
    <w:rsid w:val="00826688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rsid w:val="00826688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rsid w:val="00826688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rsid w:val="00826688"/>
    <w:rPr>
      <w:rFonts w:ascii="Cambria" w:eastAsia="Times New Roman" w:hAnsi="Cambria"/>
      <w:sz w:val="22"/>
      <w:szCs w:val="22"/>
      <w:lang w:val="sk-SK" w:eastAsia="en-US"/>
    </w:rPr>
  </w:style>
  <w:style w:type="character" w:customStyle="1" w:styleId="apple-style-span">
    <w:name w:val="apple-style-span"/>
    <w:basedOn w:val="Standardnpsmoodstavce"/>
    <w:rsid w:val="00826688"/>
  </w:style>
  <w:style w:type="paragraph" w:customStyle="1" w:styleId="xl25">
    <w:name w:val="xl25"/>
    <w:basedOn w:val="Normln"/>
    <w:rsid w:val="00895D08"/>
    <w:pPr>
      <w:spacing w:before="100" w:beforeAutospacing="1" w:after="100" w:afterAutospacing="1"/>
      <w:jc w:val="center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B65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5C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5CF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C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CF8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C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C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6" ma:contentTypeDescription="Vytvoří nový dokument" ma:contentTypeScope="" ma:versionID="bbe876e0b850f619f99545ec39dfe6a9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f65abd0ae59f52ae9665d09e4795411f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SJNTW423CER2-215143244-772607</_dlc_DocId>
    <_dlc_DocIdUrl xmlns="669acb4e-bfff-43fa-93ec-c15ea9074887">
      <Url>https://lfhk.sharepoint.com/sites/dokumentylf/opvvv/_layouts/15/DocIdRedir.aspx?ID=SJNTW423CER2-215143244-772607</Url>
      <Description>SJNTW423CER2-215143244-772607</Description>
    </_dlc_DocIdUrl>
  </documentManagement>
</p:properties>
</file>

<file path=customXml/itemProps1.xml><?xml version="1.0" encoding="utf-8"?>
<ds:datastoreItem xmlns:ds="http://schemas.openxmlformats.org/officeDocument/2006/customXml" ds:itemID="{87F29FC4-3055-493F-A3FD-0DA46281A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96342-24FA-45E9-AA06-B79D1DA1D4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5FDC7F-7C03-4EAD-A534-E1EF44D8C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2C4752-60FD-4CD5-A773-C6ECFFEF5EED}">
  <ds:schemaRefs>
    <ds:schemaRef ds:uri="a382f03f-8bc2-4236-8784-717856c9a0a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ba0fb027-fc1e-4a6c-89e2-f17a48a992a6"/>
    <ds:schemaRef ds:uri="http://schemas.microsoft.com/office/2006/documentManagement/types"/>
    <ds:schemaRef ds:uri="669acb4e-bfff-43fa-93ec-c15ea907488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2656</Words>
  <Characters>15675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pelaj</dc:creator>
  <cp:lastModifiedBy>LD</cp:lastModifiedBy>
  <cp:revision>7</cp:revision>
  <cp:lastPrinted>2014-11-26T13:51:00Z</cp:lastPrinted>
  <dcterms:created xsi:type="dcterms:W3CDTF">2018-03-10T07:54:00Z</dcterms:created>
  <dcterms:modified xsi:type="dcterms:W3CDTF">2018-04-04T18:04:00Z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509d7187-8cee-47f9-b420-13aeaa315149</vt:lpwstr>
  </property>
</Properties>
</file>