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8" w:rsidRDefault="00BE669A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Příloha č. 2 </w:t>
      </w:r>
      <w:r w:rsidR="004217E8">
        <w:rPr>
          <w:rFonts w:asciiTheme="minorHAnsi" w:hAnsiTheme="minorHAnsi" w:cs="Tahoma"/>
          <w:b/>
          <w:sz w:val="22"/>
          <w:szCs w:val="22"/>
        </w:rPr>
        <w:t>–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4217E8">
        <w:rPr>
          <w:rFonts w:asciiTheme="minorHAnsi" w:hAnsiTheme="minorHAnsi" w:cs="Tahoma"/>
          <w:b/>
          <w:sz w:val="22"/>
          <w:szCs w:val="22"/>
        </w:rPr>
        <w:t>Čestné prohlášení o splnění kvalifikace</w:t>
      </w:r>
    </w:p>
    <w:p w:rsidR="004217E8" w:rsidRDefault="004217E8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BE669A" w:rsidRDefault="00BE669A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A0FCC">
        <w:rPr>
          <w:rFonts w:asciiTheme="minorHAnsi" w:hAnsiTheme="minorHAnsi" w:cs="Tahoma"/>
          <w:b/>
          <w:sz w:val="22"/>
          <w:szCs w:val="22"/>
        </w:rPr>
        <w:t xml:space="preserve">Čestné prohlášení o splnění </w:t>
      </w:r>
      <w:r w:rsidR="00AA6B62">
        <w:rPr>
          <w:rFonts w:asciiTheme="minorHAnsi" w:hAnsiTheme="minorHAnsi" w:cs="Tahoma"/>
          <w:b/>
          <w:sz w:val="22"/>
          <w:szCs w:val="22"/>
        </w:rPr>
        <w:t>kvalifikace</w:t>
      </w:r>
    </w:p>
    <w:p w:rsidR="00BE669A" w:rsidRPr="00312BC9" w:rsidRDefault="00BE669A" w:rsidP="00BE669A">
      <w:pPr>
        <w:adjustRightInd w:val="0"/>
        <w:spacing w:after="60" w:line="30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zákona č. 134/201</w:t>
      </w:r>
      <w:r w:rsidRPr="00312BC9">
        <w:rPr>
          <w:rFonts w:asciiTheme="minorHAnsi" w:hAnsiTheme="minorHAnsi" w:cs="Arial"/>
          <w:color w:val="000000"/>
          <w:sz w:val="22"/>
          <w:szCs w:val="22"/>
        </w:rPr>
        <w:t xml:space="preserve">6 Sb.,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 zadávání veřejných zakázek, </w:t>
      </w:r>
      <w:r w:rsidR="005F6647">
        <w:rPr>
          <w:rFonts w:asciiTheme="minorHAnsi" w:hAnsiTheme="minorHAnsi" w:cs="Arial"/>
          <w:color w:val="000000"/>
          <w:sz w:val="22"/>
          <w:szCs w:val="22"/>
        </w:rPr>
        <w:t>ve</w:t>
      </w:r>
      <w:r w:rsidRPr="00312BC9">
        <w:rPr>
          <w:rFonts w:asciiTheme="minorHAnsi" w:hAnsiTheme="minorHAnsi" w:cs="Arial"/>
          <w:color w:val="000000"/>
          <w:sz w:val="22"/>
          <w:szCs w:val="22"/>
        </w:rPr>
        <w:t xml:space="preserve"> znění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F6647">
        <w:rPr>
          <w:rFonts w:asciiTheme="minorHAnsi" w:hAnsiTheme="minorHAnsi" w:cs="Arial"/>
          <w:color w:val="000000"/>
          <w:sz w:val="22"/>
          <w:szCs w:val="22"/>
        </w:rPr>
        <w:t>pozdějších předpisů</w:t>
      </w:r>
      <w:r w:rsidR="000271B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(dále jen „zákon“)</w:t>
      </w:r>
    </w:p>
    <w:p w:rsidR="003630C9" w:rsidRDefault="00BE669A" w:rsidP="003630C9">
      <w:r>
        <w:rPr>
          <w:rFonts w:asciiTheme="minorHAnsi" w:hAnsiTheme="minorHAnsi" w:cs="Tahoma"/>
          <w:b/>
          <w:sz w:val="22"/>
          <w:szCs w:val="22"/>
        </w:rPr>
        <w:t xml:space="preserve">Veřejná zakázka </w:t>
      </w:r>
      <w:r w:rsidR="00F84564" w:rsidRPr="00F84564">
        <w:rPr>
          <w:rFonts w:asciiTheme="minorHAnsi" w:hAnsiTheme="minorHAnsi" w:cs="Tahoma"/>
          <w:b/>
          <w:sz w:val="22"/>
          <w:szCs w:val="22"/>
        </w:rPr>
        <w:t xml:space="preserve">ve zjednodušeném podlimitním řízení </w:t>
      </w:r>
      <w:r>
        <w:rPr>
          <w:rFonts w:asciiTheme="minorHAnsi" w:hAnsiTheme="minorHAnsi" w:cs="Tahoma"/>
          <w:b/>
          <w:sz w:val="22"/>
          <w:szCs w:val="22"/>
        </w:rPr>
        <w:t>s názvem „</w:t>
      </w:r>
      <w:r w:rsidR="003630C9">
        <w:rPr>
          <w:rFonts w:ascii="Calibri" w:hAnsi="Calibri" w:cs="Calibri"/>
          <w:b/>
          <w:bCs/>
          <w:caps/>
        </w:rPr>
        <w:t>kamerové vybavení ateliéru</w:t>
      </w:r>
      <w:r w:rsidR="00EE6599">
        <w:t>“</w:t>
      </w:r>
    </w:p>
    <w:p w:rsidR="000D4FB8" w:rsidRPr="00312BC9" w:rsidRDefault="000D4FB8" w:rsidP="000D4FB8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651"/>
      </w:tblGrid>
      <w:tr w:rsidR="00BE669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</w:p>
        </w:tc>
      </w:tr>
      <w:tr w:rsidR="00BE669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</w:p>
        </w:tc>
      </w:tr>
      <w:tr w:rsidR="00BE669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</w:p>
        </w:tc>
      </w:tr>
      <w:tr w:rsidR="00BE669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A" w:rsidRPr="008A0FCC" w:rsidRDefault="00BE669A" w:rsidP="00812BC1">
            <w:pPr>
              <w:rPr>
                <w:rFonts w:asciiTheme="minorHAnsi" w:hAnsiTheme="minorHAnsi" w:cs="Tahoma"/>
              </w:rPr>
            </w:pPr>
          </w:p>
        </w:tc>
      </w:tr>
    </w:tbl>
    <w:p w:rsidR="00BE669A" w:rsidRPr="00312BC9" w:rsidRDefault="00BE669A" w:rsidP="00BE669A">
      <w:pPr>
        <w:pStyle w:val="Textparagrafu"/>
        <w:spacing w:before="0" w:after="60" w:line="300" w:lineRule="auto"/>
        <w:ind w:firstLine="0"/>
        <w:rPr>
          <w:rFonts w:asciiTheme="minorHAnsi" w:hAnsiTheme="minorHAnsi" w:cs="Century Gothic"/>
          <w:color w:val="000000"/>
          <w:sz w:val="22"/>
          <w:szCs w:val="22"/>
        </w:rPr>
      </w:pPr>
    </w:p>
    <w:p w:rsidR="00F31E08" w:rsidRDefault="00F31E08" w:rsidP="00F31E08">
      <w:pPr>
        <w:pStyle w:val="Textodstavce"/>
        <w:numPr>
          <w:ilvl w:val="0"/>
          <w:numId w:val="0"/>
        </w:numPr>
        <w:spacing w:line="280" w:lineRule="atLeast"/>
        <w:rPr>
          <w:rFonts w:asciiTheme="minorHAnsi" w:hAnsiTheme="minorHAnsi" w:cs="Century Gothic"/>
          <w:color w:val="000000"/>
        </w:rPr>
      </w:pPr>
      <w:r w:rsidRPr="00285AA5">
        <w:rPr>
          <w:rFonts w:asciiTheme="minorHAnsi" w:hAnsiTheme="minorHAnsi" w:cs="Century Gothic"/>
          <w:color w:val="000000"/>
        </w:rPr>
        <w:t xml:space="preserve">Dodavatel tímto čestně prohlašuje, že splňuje </w:t>
      </w:r>
      <w:r>
        <w:rPr>
          <w:rFonts w:asciiTheme="minorHAnsi" w:hAnsiTheme="minorHAnsi" w:cs="Century Gothic"/>
          <w:color w:val="000000"/>
        </w:rPr>
        <w:t xml:space="preserve">podmínky </w:t>
      </w:r>
      <w:r w:rsidRPr="00E632C0">
        <w:rPr>
          <w:rFonts w:asciiTheme="minorHAnsi" w:hAnsiTheme="minorHAnsi" w:cs="Century Gothic"/>
          <w:b/>
          <w:color w:val="000000"/>
        </w:rPr>
        <w:t>základní způsobilosti</w:t>
      </w:r>
      <w:r>
        <w:rPr>
          <w:rFonts w:asciiTheme="minorHAnsi" w:hAnsiTheme="minorHAnsi" w:cs="Century Gothic"/>
          <w:color w:val="000000"/>
        </w:rPr>
        <w:t xml:space="preserve"> požadované zadavatelem </w:t>
      </w:r>
      <w:r w:rsidRPr="00CD35B2">
        <w:rPr>
          <w:rFonts w:asciiTheme="minorHAnsi" w:hAnsiTheme="minorHAnsi" w:cs="Century Gothic"/>
          <w:color w:val="000000"/>
        </w:rPr>
        <w:t>dle § 74 zákona</w:t>
      </w:r>
      <w:r>
        <w:rPr>
          <w:rFonts w:asciiTheme="minorHAnsi" w:hAnsiTheme="minorHAnsi" w:cs="Century Gothic"/>
          <w:color w:val="000000"/>
        </w:rPr>
        <w:t xml:space="preserve">: </w:t>
      </w:r>
    </w:p>
    <w:p w:rsidR="0027691C" w:rsidRDefault="0027691C" w:rsidP="00F31E08">
      <w:pPr>
        <w:pStyle w:val="Textodstavce"/>
        <w:numPr>
          <w:ilvl w:val="0"/>
          <w:numId w:val="0"/>
        </w:numPr>
        <w:spacing w:line="280" w:lineRule="atLeast"/>
        <w:rPr>
          <w:rFonts w:asciiTheme="minorHAnsi" w:hAnsiTheme="minorHAnsi" w:cs="Century Gothic"/>
          <w:color w:val="000000"/>
        </w:rPr>
      </w:pPr>
      <w:r>
        <w:rPr>
          <w:rFonts w:asciiTheme="minorHAnsi" w:hAnsiTheme="minorHAnsi" w:cs="Century Gothic"/>
          <w:color w:val="000000"/>
        </w:rPr>
        <w:t>- ne</w:t>
      </w:r>
      <w:r w:rsidRPr="003D6390">
        <w:rPr>
          <w:rFonts w:ascii="Calibri" w:eastAsia="Calibri" w:hAnsi="Calibri" w:cs="Arial"/>
          <w:lang w:eastAsia="en-US"/>
        </w:rPr>
        <w:t>byl v zemi svého sídla v posledních 5 letech před zahájením výběrového řízení pravomocně odsouzen pro trestný čin uvedený v příloze č. 3</w:t>
      </w:r>
      <w:r w:rsidRPr="003D6390">
        <w:rPr>
          <w:rFonts w:ascii="Calibri" w:eastAsia="Calibri" w:hAnsi="Calibri" w:cs="Arial"/>
          <w:u w:color="0000FF"/>
          <w:lang w:eastAsia="en-US"/>
        </w:rPr>
        <w:t xml:space="preserve"> k tomuto zákonu nebo obdobný trestný čin podle právního řádu země sídla dodavatele; k zahlazeným odsouzením se nepřihlíží,</w:t>
      </w:r>
    </w:p>
    <w:p w:rsidR="00F31E08" w:rsidRDefault="00F31E08" w:rsidP="00F31E08">
      <w:pPr>
        <w:pStyle w:val="Textodstavce"/>
        <w:numPr>
          <w:ilvl w:val="0"/>
          <w:numId w:val="0"/>
        </w:numPr>
        <w:spacing w:line="280" w:lineRule="atLeast"/>
        <w:rPr>
          <w:rFonts w:asciiTheme="minorHAnsi" w:hAnsiTheme="minorHAnsi" w:cs="Century Gothic"/>
          <w:color w:val="000000"/>
        </w:rPr>
      </w:pPr>
      <w:r>
        <w:rPr>
          <w:rFonts w:asciiTheme="minorHAnsi" w:hAnsiTheme="minorHAnsi" w:cs="Century Gothic"/>
          <w:color w:val="000000"/>
        </w:rPr>
        <w:t>- nemá v České republice nebo v zemi svého sídla evidenci daní zachycen splatný daňový nedoplatek ve vztahu ke spotřební dani,</w:t>
      </w:r>
    </w:p>
    <w:p w:rsidR="00F31E08" w:rsidRDefault="00F31E08" w:rsidP="00F31E08">
      <w:pPr>
        <w:pStyle w:val="Textodstavce"/>
        <w:numPr>
          <w:ilvl w:val="0"/>
          <w:numId w:val="0"/>
        </w:numPr>
        <w:spacing w:line="280" w:lineRule="atLeast"/>
        <w:rPr>
          <w:rFonts w:asciiTheme="minorHAnsi" w:hAnsiTheme="minorHAnsi" w:cs="Century Gothic"/>
          <w:color w:val="000000"/>
        </w:rPr>
      </w:pPr>
      <w:r>
        <w:rPr>
          <w:rFonts w:asciiTheme="minorHAnsi" w:hAnsiTheme="minorHAnsi" w:cs="Century Gothic"/>
          <w:color w:val="000000"/>
        </w:rPr>
        <w:t>- nemá v České republice nebo v zemi svého sídla splatný nedoplatek na pojistném nebo na penále na veřejné zdravotní pojištění</w:t>
      </w:r>
      <w:r w:rsidR="0027691C">
        <w:rPr>
          <w:rFonts w:asciiTheme="minorHAnsi" w:hAnsiTheme="minorHAnsi" w:cs="Century Gothic"/>
          <w:color w:val="000000"/>
        </w:rPr>
        <w:t>,</w:t>
      </w:r>
    </w:p>
    <w:p w:rsidR="0027691C" w:rsidRDefault="0027691C" w:rsidP="00F31E08">
      <w:pPr>
        <w:pStyle w:val="Textodstavce"/>
        <w:numPr>
          <w:ilvl w:val="0"/>
          <w:numId w:val="0"/>
        </w:numPr>
        <w:spacing w:line="280" w:lineRule="atLeast"/>
        <w:rPr>
          <w:rFonts w:ascii="Calibri" w:eastAsia="Calibri" w:hAnsi="Calibri" w:cs="Arial"/>
          <w:u w:color="0000FF"/>
          <w:lang w:eastAsia="en-US"/>
        </w:rPr>
      </w:pPr>
      <w:r>
        <w:rPr>
          <w:rFonts w:asciiTheme="minorHAnsi" w:hAnsiTheme="minorHAnsi" w:cs="Century Gothic"/>
          <w:color w:val="000000"/>
        </w:rPr>
        <w:t xml:space="preserve">- nemá </w:t>
      </w:r>
      <w:r w:rsidRPr="003D6390">
        <w:rPr>
          <w:rFonts w:ascii="Calibri" w:eastAsia="Calibri" w:hAnsi="Calibri" w:cs="Arial"/>
          <w:u w:color="0000FF"/>
          <w:lang w:eastAsia="en-US"/>
        </w:rPr>
        <w:t>v České republice nebo v zemi svého sídla splatný nedoplatek na pojistném nebo na penále na sociální zabezpečení a příspěvku na státní politiku zaměstnanosti</w:t>
      </w:r>
      <w:r>
        <w:rPr>
          <w:rFonts w:ascii="Calibri" w:eastAsia="Calibri" w:hAnsi="Calibri" w:cs="Arial"/>
          <w:u w:color="0000FF"/>
          <w:lang w:eastAsia="en-US"/>
        </w:rPr>
        <w:t>.</w:t>
      </w:r>
    </w:p>
    <w:p w:rsidR="00F84564" w:rsidRDefault="00F84564" w:rsidP="00F8456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="Century Gothic"/>
          <w:color w:val="000000"/>
        </w:rPr>
      </w:pPr>
    </w:p>
    <w:p w:rsidR="00F84564" w:rsidRDefault="00F84564" w:rsidP="00F8456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="Century Gothic"/>
          <w:color w:val="000000"/>
        </w:rPr>
      </w:pPr>
      <w:r w:rsidRPr="00D23049">
        <w:rPr>
          <w:rFonts w:asciiTheme="minorHAnsi" w:hAnsiTheme="minorHAnsi" w:cs="Century Gothic"/>
          <w:color w:val="000000"/>
        </w:rPr>
        <w:t xml:space="preserve"> Dodavatel tímto čestně prohlašuje, že splňuje technickou kvalifikaci požadovanou</w:t>
      </w:r>
      <w:r>
        <w:rPr>
          <w:rFonts w:asciiTheme="minorHAnsi" w:hAnsiTheme="minorHAnsi" w:cs="Century Gothic"/>
          <w:color w:val="000000"/>
        </w:rPr>
        <w:t xml:space="preserve"> </w:t>
      </w:r>
      <w:r w:rsidRPr="00D23049">
        <w:rPr>
          <w:rFonts w:asciiTheme="minorHAnsi" w:hAnsiTheme="minorHAnsi" w:cs="Century Gothic"/>
          <w:color w:val="000000"/>
        </w:rPr>
        <w:t xml:space="preserve">zadavatelem, neboť v posledních </w:t>
      </w:r>
      <w:r w:rsidR="00416C15">
        <w:rPr>
          <w:rFonts w:asciiTheme="minorHAnsi" w:hAnsiTheme="minorHAnsi" w:cs="Century Gothic"/>
          <w:color w:val="000000"/>
        </w:rPr>
        <w:t>3</w:t>
      </w:r>
      <w:r w:rsidRPr="00D23049">
        <w:rPr>
          <w:rFonts w:asciiTheme="minorHAnsi" w:hAnsiTheme="minorHAnsi" w:cs="Century Gothic"/>
          <w:color w:val="000000"/>
        </w:rPr>
        <w:t xml:space="preserve"> letech uskutečnil alespoň </w:t>
      </w:r>
      <w:r>
        <w:rPr>
          <w:rFonts w:asciiTheme="minorHAnsi" w:hAnsiTheme="minorHAnsi" w:cs="Century Gothic"/>
          <w:color w:val="000000"/>
        </w:rPr>
        <w:t>1</w:t>
      </w:r>
      <w:r w:rsidRPr="00D23049">
        <w:rPr>
          <w:rFonts w:asciiTheme="minorHAnsi" w:hAnsiTheme="minorHAnsi" w:cs="Century Gothic"/>
          <w:color w:val="000000"/>
        </w:rPr>
        <w:t xml:space="preserve"> </w:t>
      </w:r>
      <w:r>
        <w:rPr>
          <w:rFonts w:asciiTheme="minorHAnsi" w:hAnsiTheme="minorHAnsi" w:cs="Century Gothic"/>
          <w:color w:val="000000"/>
        </w:rPr>
        <w:t>významnou dodávku</w:t>
      </w:r>
      <w:r>
        <w:rPr>
          <w:rFonts w:ascii="Calibri" w:hAnsi="Calibri" w:cs="Century Gothic"/>
          <w:b/>
        </w:rPr>
        <w:t xml:space="preserve"> </w:t>
      </w:r>
      <w:r>
        <w:rPr>
          <w:rFonts w:ascii="Calibri" w:hAnsi="Calibri" w:cs="Century Gothic"/>
        </w:rPr>
        <w:t xml:space="preserve">v minimální finanční </w:t>
      </w:r>
      <w:r w:rsidRPr="00C749A9">
        <w:rPr>
          <w:rFonts w:ascii="Calibri" w:hAnsi="Calibri" w:cs="Century Gothic"/>
        </w:rPr>
        <w:t>hodnotě 1.000.000 Kč</w:t>
      </w:r>
      <w:r>
        <w:rPr>
          <w:rFonts w:ascii="Calibri" w:hAnsi="Calibri" w:cs="Century Gothic"/>
        </w:rPr>
        <w:t xml:space="preserve"> bez DPH za jednu takovou dodávku</w:t>
      </w:r>
      <w:r>
        <w:rPr>
          <w:rFonts w:asciiTheme="minorHAnsi" w:hAnsiTheme="minorHAnsi" w:cs="Century Gothic"/>
          <w:color w:val="000000"/>
        </w:rPr>
        <w:t>:</w:t>
      </w:r>
    </w:p>
    <w:p w:rsidR="00F84564" w:rsidRPr="00D23049" w:rsidRDefault="00F84564" w:rsidP="00F8456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="Century Gothic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16"/>
        <w:gridCol w:w="1453"/>
        <w:gridCol w:w="1985"/>
        <w:gridCol w:w="1889"/>
      </w:tblGrid>
      <w:tr w:rsidR="00F84564" w:rsidRPr="00D23049" w:rsidTr="00E6191F">
        <w:trPr>
          <w:trHeight w:val="720"/>
        </w:trPr>
        <w:tc>
          <w:tcPr>
            <w:tcW w:w="640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30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objednatele</w:t>
            </w:r>
            <w:r w:rsidRPr="00D230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(název, IČ, sídlo)</w:t>
            </w:r>
          </w:p>
        </w:tc>
        <w:tc>
          <w:tcPr>
            <w:tcW w:w="1453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30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Popis významných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dodávek</w:t>
            </w:r>
          </w:p>
        </w:tc>
        <w:tc>
          <w:tcPr>
            <w:tcW w:w="1985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D230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Celková cena </w:t>
            </w:r>
          </w:p>
        </w:tc>
        <w:tc>
          <w:tcPr>
            <w:tcW w:w="1889" w:type="dxa"/>
            <w:shd w:val="clear" w:color="auto" w:fill="auto"/>
          </w:tcPr>
          <w:p w:rsidR="00F84564" w:rsidRPr="00D23049" w:rsidRDefault="00F84564" w:rsidP="00E6191F">
            <w:pPr>
              <w:spacing w:after="60"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Období realizace </w:t>
            </w:r>
          </w:p>
        </w:tc>
      </w:tr>
      <w:tr w:rsidR="00F84564" w:rsidRPr="00D23049" w:rsidTr="00E6191F">
        <w:tc>
          <w:tcPr>
            <w:tcW w:w="640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16" w:type="dxa"/>
            <w:shd w:val="clear" w:color="auto" w:fill="auto"/>
          </w:tcPr>
          <w:p w:rsidR="00F84564" w:rsidRDefault="00F84564" w:rsidP="00E6191F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:rsidR="002007B5" w:rsidRPr="00D23049" w:rsidRDefault="002007B5" w:rsidP="00E6191F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F84564" w:rsidRPr="00D23049" w:rsidRDefault="00F84564" w:rsidP="00E6191F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9" w:type="dxa"/>
            <w:shd w:val="clear" w:color="auto" w:fill="auto"/>
          </w:tcPr>
          <w:p w:rsidR="00F84564" w:rsidRPr="00D23049" w:rsidRDefault="00F84564" w:rsidP="00E61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81285" w:rsidRDefault="00F81285" w:rsidP="000D4FB8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5F6647" w:rsidRPr="00312BC9" w:rsidRDefault="005F6647" w:rsidP="000D4FB8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4217E8" w:rsidRPr="008A0FCC" w:rsidRDefault="004217E8" w:rsidP="004355FC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V ………………….. dne ……………</w:t>
      </w:r>
      <w:r w:rsidR="004355FC">
        <w:rPr>
          <w:rFonts w:asciiTheme="minorHAnsi" w:hAnsiTheme="minorHAnsi" w:cs="Tahoma"/>
          <w:sz w:val="22"/>
          <w:szCs w:val="22"/>
        </w:rPr>
        <w:t xml:space="preserve">                                              </w:t>
      </w:r>
      <w:r w:rsidRPr="008A0FCC">
        <w:rPr>
          <w:rFonts w:asciiTheme="minorHAnsi" w:hAnsiTheme="minorHAnsi" w:cs="Tahoma"/>
          <w:sz w:val="22"/>
          <w:szCs w:val="22"/>
        </w:rPr>
        <w:t xml:space="preserve">   </w:t>
      </w:r>
      <w:r w:rsidRPr="008A0FCC">
        <w:rPr>
          <w:rFonts w:asciiTheme="minorHAnsi" w:hAnsiTheme="minorHAnsi" w:cs="Tahoma"/>
          <w:sz w:val="22"/>
          <w:szCs w:val="22"/>
        </w:rPr>
        <w:tab/>
        <w:t xml:space="preserve"> ……………………………….</w:t>
      </w:r>
    </w:p>
    <w:p w:rsidR="004217E8" w:rsidRPr="008A0FCC" w:rsidRDefault="004217E8" w:rsidP="00812BC1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jméno a podpis oprávněného</w:t>
      </w:r>
    </w:p>
    <w:p w:rsidR="001F51B5" w:rsidRDefault="004217E8" w:rsidP="004217E8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zástupce </w:t>
      </w: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966"/>
        <w:gridCol w:w="1845"/>
        <w:gridCol w:w="6"/>
        <w:gridCol w:w="2257"/>
      </w:tblGrid>
      <w:tr w:rsidR="001F51B5" w:rsidRPr="00312BC9" w:rsidTr="00812BC1">
        <w:trPr>
          <w:trHeight w:val="416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B5" w:rsidRPr="00312BC9" w:rsidRDefault="001F51B5" w:rsidP="00812BC1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Theme="minorHAnsi" w:hAnsiTheme="minorHAnsi" w:cs="Century Gothic"/>
                <w:b/>
                <w:bCs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lastRenderedPageBreak/>
              <w:t xml:space="preserve">PŘÍLOHA Č. 3 - 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KRYCÍ LIST </w:t>
            </w:r>
            <w:r w:rsidRPr="00312BC9">
              <w:rPr>
                <w:rFonts w:asciiTheme="minorHAnsi" w:hAnsiTheme="minorHAnsi" w:cs="Century Gothic"/>
                <w:b/>
                <w:bCs/>
                <w:caps/>
                <w:sz w:val="22"/>
                <w:szCs w:val="22"/>
              </w:rPr>
              <w:t>nabídky</w:t>
            </w:r>
          </w:p>
        </w:tc>
      </w:tr>
      <w:tr w:rsidR="00F31E08" w:rsidRPr="00312BC9" w:rsidTr="007960F7">
        <w:trPr>
          <w:trHeight w:val="522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E08" w:rsidRPr="00312BC9" w:rsidRDefault="00F31E08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Název ve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ejné zakázky:</w:t>
            </w:r>
          </w:p>
        </w:tc>
        <w:tc>
          <w:tcPr>
            <w:tcW w:w="6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E08" w:rsidRPr="003630C9" w:rsidRDefault="003630C9" w:rsidP="003630C9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kamerové vybavení ateliéru</w:t>
            </w:r>
          </w:p>
        </w:tc>
      </w:tr>
      <w:tr w:rsidR="001F51B5" w:rsidRPr="00312BC9" w:rsidTr="00812BC1">
        <w:trPr>
          <w:trHeight w:val="178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F51B5" w:rsidRPr="00312BC9" w:rsidRDefault="001F51B5" w:rsidP="00812BC1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bCs/>
                <w:highlight w:val="lightGray"/>
              </w:rPr>
            </w:pPr>
            <w:r w:rsidRPr="00E5358C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Zadavatel</w:t>
            </w:r>
          </w:p>
        </w:tc>
      </w:tr>
      <w:tr w:rsidR="00FC1C6F" w:rsidRPr="00312BC9" w:rsidTr="003F68CC">
        <w:trPr>
          <w:trHeight w:val="369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C6F" w:rsidRPr="00312BC9" w:rsidRDefault="00FC1C6F" w:rsidP="00FC1C6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1C6F" w:rsidRPr="00FE006F" w:rsidRDefault="00FC1C6F" w:rsidP="00FC1C6F">
            <w:pPr>
              <w:spacing w:line="30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6E17">
              <w:rPr>
                <w:rFonts w:ascii="Calibri" w:hAnsi="Calibri" w:cs="Calibri"/>
                <w:b/>
                <w:bCs/>
                <w:sz w:val="22"/>
                <w:szCs w:val="22"/>
              </w:rPr>
              <w:t>Univerzita Karlova, Fakulta sociálních věd</w:t>
            </w:r>
          </w:p>
        </w:tc>
      </w:tr>
      <w:tr w:rsidR="00FC1C6F" w:rsidRPr="00312BC9" w:rsidTr="003F68CC">
        <w:trPr>
          <w:trHeight w:val="369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C6F" w:rsidRPr="005F6647" w:rsidRDefault="00FC1C6F" w:rsidP="00FC1C6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C6F" w:rsidRPr="00FE006F" w:rsidRDefault="00FC1C6F" w:rsidP="00FC1C6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96E17">
              <w:rPr>
                <w:rFonts w:ascii="Calibri" w:hAnsi="Calibri" w:cs="Calibri"/>
                <w:sz w:val="22"/>
                <w:szCs w:val="22"/>
              </w:rPr>
              <w:t>Smetanovo nábřeží 6, 110 01 Praha 1</w:t>
            </w:r>
          </w:p>
        </w:tc>
      </w:tr>
      <w:tr w:rsidR="00FC1C6F" w:rsidRPr="00312BC9" w:rsidTr="003F68CC">
        <w:trPr>
          <w:trHeight w:val="369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C6F" w:rsidRPr="005F6647" w:rsidRDefault="00FC1C6F" w:rsidP="00FC1C6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I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1C6F" w:rsidRPr="00FE006F" w:rsidRDefault="00FC1C6F" w:rsidP="00FC1C6F">
            <w:pPr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E17">
              <w:rPr>
                <w:rFonts w:ascii="Calibri" w:hAnsi="Calibri" w:cs="Calibri"/>
                <w:sz w:val="22"/>
                <w:szCs w:val="22"/>
              </w:rPr>
              <w:t>00216208</w:t>
            </w:r>
          </w:p>
        </w:tc>
      </w:tr>
      <w:tr w:rsidR="00FC1C6F" w:rsidRPr="00312BC9" w:rsidTr="00425639">
        <w:trPr>
          <w:trHeight w:val="734"/>
        </w:trPr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C6F" w:rsidRPr="005F6647" w:rsidRDefault="00FC1C6F" w:rsidP="00FC1C6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Osoba oprávn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 za zadavatele jednat: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C6F" w:rsidRDefault="00FC1C6F" w:rsidP="00FC1C6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C1C6F" w:rsidRPr="005E693A" w:rsidRDefault="00FC1C6F" w:rsidP="00FC1C6F">
            <w:pPr>
              <w:rPr>
                <w:rFonts w:ascii="Calibri" w:hAnsi="Calibri" w:cs="Calibri"/>
                <w:sz w:val="22"/>
                <w:szCs w:val="22"/>
              </w:rPr>
            </w:pPr>
            <w:r w:rsidRPr="00496E17">
              <w:rPr>
                <w:rFonts w:ascii="Calibri" w:hAnsi="Calibri" w:cs="Calibri"/>
                <w:sz w:val="22"/>
                <w:szCs w:val="22"/>
              </w:rPr>
              <w:t>PhDr. Alice Němcová Tejkalová, Ph.D.</w:t>
            </w:r>
          </w:p>
        </w:tc>
      </w:tr>
      <w:tr w:rsidR="001F51B5" w:rsidRPr="00312BC9" w:rsidTr="00812BC1">
        <w:trPr>
          <w:trHeight w:val="369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Dodavatel</w:t>
            </w:r>
          </w:p>
        </w:tc>
      </w:tr>
      <w:tr w:rsidR="001F51B5" w:rsidRPr="00312BC9" w:rsidTr="007960F7">
        <w:trPr>
          <w:trHeight w:val="768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Obchodní firma nebo název/ Obchodní firma nebo jméno a p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íjmení:</w:t>
            </w:r>
          </w:p>
        </w:tc>
        <w:tc>
          <w:tcPr>
            <w:tcW w:w="60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653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Sídlo / Místo podnikání, 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br/>
              <w:t>pop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. místo trvalého pobytu: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343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I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4234C8" w:rsidRPr="00312BC9" w:rsidTr="003F68CC">
        <w:trPr>
          <w:trHeight w:val="343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4C8" w:rsidRPr="005F6647" w:rsidRDefault="004234C8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Malý/ střední podnik: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4C8" w:rsidRPr="005F6647" w:rsidRDefault="004234C8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ANO/ NE</w:t>
            </w:r>
          </w:p>
        </w:tc>
      </w:tr>
      <w:tr w:rsidR="001F51B5" w:rsidRPr="00312BC9" w:rsidTr="003F68CC">
        <w:trPr>
          <w:trHeight w:val="635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AA6B6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Osoba oprávn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ná </w:t>
            </w:r>
            <w:r w:rsidR="00AA6B62"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dodavatele: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659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AA6B62">
            <w:pPr>
              <w:keepNext/>
              <w:autoSpaceDE w:val="0"/>
              <w:autoSpaceDN w:val="0"/>
              <w:spacing w:after="60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Spisová zna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ka v obchodním rejst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íku 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i jiné evidenci, je-li </w:t>
            </w:r>
            <w:r w:rsidR="00AA6B62"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dodavatel 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v ní zapsán: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317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317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317"/>
        </w:trPr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A068F7">
        <w:trPr>
          <w:trHeight w:val="300"/>
        </w:trPr>
        <w:tc>
          <w:tcPr>
            <w:tcW w:w="3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1C6F" w:rsidRPr="00312BC9" w:rsidRDefault="00FC1C6F" w:rsidP="00FC1C6F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Celková n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abídková cena:</w:t>
            </w:r>
          </w:p>
          <w:p w:rsidR="005F6647" w:rsidRPr="005F6647" w:rsidRDefault="005F6647" w:rsidP="003F68CC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Sazba 21% DPH</w:t>
            </w:r>
          </w:p>
        </w:tc>
        <w:tc>
          <w:tcPr>
            <w:tcW w:w="2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S DPH</w:t>
            </w:r>
          </w:p>
        </w:tc>
      </w:tr>
      <w:tr w:rsidR="003F68CC" w:rsidRPr="00312BC9" w:rsidTr="00A068F7">
        <w:trPr>
          <w:trHeight w:val="882"/>
        </w:trPr>
        <w:tc>
          <w:tcPr>
            <w:tcW w:w="3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F68CC" w:rsidRPr="005F6647" w:rsidRDefault="003F68CC" w:rsidP="00812BC1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CC" w:rsidRPr="005F6647" w:rsidRDefault="003F68CC" w:rsidP="00812BC1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CC" w:rsidRPr="005F6647" w:rsidRDefault="003F68CC" w:rsidP="00812BC1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68CC" w:rsidRPr="005F6647" w:rsidRDefault="003F68CC" w:rsidP="00812BC1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812BC1">
        <w:trPr>
          <w:trHeight w:val="414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F51B5" w:rsidRPr="005F6647" w:rsidRDefault="001F51B5" w:rsidP="00AA6B62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>Osoba oprávn</w:t>
            </w:r>
            <w:r w:rsidRPr="005F6647">
              <w:rPr>
                <w:rFonts w:asciiTheme="minorHAnsi" w:hAnsiTheme="minorHAnsi" w:cs="Mona Lisa Solid ITC TT"/>
                <w:b/>
                <w:iCs/>
                <w:sz w:val="22"/>
                <w:szCs w:val="22"/>
              </w:rPr>
              <w:t>ě</w:t>
            </w:r>
            <w:r w:rsidRPr="005F6647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 xml:space="preserve">ná </w:t>
            </w:r>
            <w:r w:rsidR="00AA6B62" w:rsidRPr="005F6647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>zastupovat dodavatele</w:t>
            </w:r>
          </w:p>
        </w:tc>
      </w:tr>
      <w:tr w:rsidR="001F51B5" w:rsidRPr="00312BC9" w:rsidTr="007960F7">
        <w:trPr>
          <w:trHeight w:val="539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Podpis osoby oprávn</w:t>
            </w:r>
            <w:r w:rsidRPr="005F6647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né </w:t>
            </w:r>
            <w:r w:rsidR="00AA6B62" w:rsidRPr="005F6647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dodavatele</w:t>
            </w:r>
            <w:r w:rsidR="000271B1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, datum:</w:t>
            </w:r>
          </w:p>
        </w:tc>
        <w:tc>
          <w:tcPr>
            <w:tcW w:w="60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5F6647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F51B5" w:rsidRPr="00312BC9" w:rsidTr="003F68CC">
        <w:trPr>
          <w:trHeight w:val="317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312BC9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Titul, jméno, 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íjmení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312BC9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</w:rPr>
            </w:pPr>
          </w:p>
        </w:tc>
      </w:tr>
      <w:tr w:rsidR="001F51B5" w:rsidRPr="00312BC9" w:rsidTr="003F68CC">
        <w:trPr>
          <w:trHeight w:val="317"/>
        </w:trPr>
        <w:tc>
          <w:tcPr>
            <w:tcW w:w="3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312BC9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6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1B5" w:rsidRPr="00312BC9" w:rsidRDefault="001F51B5" w:rsidP="00812BC1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</w:rPr>
            </w:pPr>
          </w:p>
        </w:tc>
      </w:tr>
    </w:tbl>
    <w:p w:rsidR="008C6D1A" w:rsidRDefault="008C6D1A" w:rsidP="008C6D1A">
      <w:pPr>
        <w:spacing w:after="60" w:line="300" w:lineRule="auto"/>
        <w:rPr>
          <w:rFonts w:asciiTheme="minorHAnsi" w:hAnsiTheme="minorHAnsi" w:cs="Century Gothic"/>
          <w:sz w:val="22"/>
          <w:szCs w:val="22"/>
        </w:rPr>
      </w:pPr>
    </w:p>
    <w:p w:rsidR="008C6D1A" w:rsidRDefault="008C6D1A" w:rsidP="008C6D1A">
      <w:pPr>
        <w:spacing w:after="60" w:line="300" w:lineRule="auto"/>
        <w:rPr>
          <w:rFonts w:asciiTheme="minorHAnsi" w:hAnsiTheme="minorHAnsi" w:cs="Century Gothic"/>
          <w:sz w:val="22"/>
          <w:szCs w:val="22"/>
        </w:rPr>
      </w:pPr>
    </w:p>
    <w:p w:rsidR="002007B5" w:rsidRDefault="002007B5" w:rsidP="008C6D1A">
      <w:pPr>
        <w:spacing w:after="60" w:line="300" w:lineRule="auto"/>
        <w:rPr>
          <w:rFonts w:asciiTheme="minorHAnsi" w:hAnsiTheme="minorHAnsi" w:cs="Century Gothic"/>
          <w:sz w:val="22"/>
          <w:szCs w:val="22"/>
        </w:rPr>
      </w:pPr>
    </w:p>
    <w:p w:rsidR="002007B5" w:rsidRPr="002007B5" w:rsidRDefault="002007B5" w:rsidP="008C6D1A">
      <w:pPr>
        <w:spacing w:after="60" w:line="300" w:lineRule="auto"/>
        <w:rPr>
          <w:rFonts w:asciiTheme="minorHAnsi" w:hAnsiTheme="minorHAnsi" w:cs="Century Gothic"/>
          <w:b/>
          <w:sz w:val="22"/>
          <w:szCs w:val="22"/>
        </w:rPr>
      </w:pPr>
      <w:r w:rsidRPr="002007B5">
        <w:rPr>
          <w:rFonts w:asciiTheme="minorHAnsi" w:hAnsiTheme="minorHAnsi" w:cs="Century Gothic"/>
          <w:b/>
          <w:sz w:val="22"/>
          <w:szCs w:val="22"/>
        </w:rPr>
        <w:lastRenderedPageBreak/>
        <w:t>Příloha č. 5 – Cenová nabídka</w:t>
      </w:r>
    </w:p>
    <w:p w:rsidR="002007B5" w:rsidRDefault="002007B5" w:rsidP="008C6D1A">
      <w:pPr>
        <w:spacing w:after="60" w:line="300" w:lineRule="auto"/>
        <w:rPr>
          <w:rFonts w:asciiTheme="minorHAnsi" w:hAnsiTheme="minorHAnsi" w:cs="Century Gothic"/>
          <w:sz w:val="22"/>
          <w:szCs w:val="2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166"/>
        <w:gridCol w:w="1125"/>
        <w:gridCol w:w="1401"/>
        <w:gridCol w:w="1754"/>
        <w:gridCol w:w="1161"/>
        <w:gridCol w:w="1882"/>
      </w:tblGrid>
      <w:tr w:rsidR="002007B5" w:rsidRPr="002007B5" w:rsidTr="002D547E">
        <w:tc>
          <w:tcPr>
            <w:tcW w:w="18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pct"/>
            <w:shd w:val="clear" w:color="auto" w:fill="DEEAF6" w:themeFill="accent1" w:themeFillTint="33"/>
          </w:tcPr>
          <w:p w:rsidR="002007B5" w:rsidRPr="002007B5" w:rsidRDefault="002007B5" w:rsidP="002D547E">
            <w:pPr>
              <w:tabs>
                <w:tab w:val="left" w:pos="-1980"/>
                <w:tab w:val="right" w:pos="3191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Předmět</w:t>
            </w:r>
            <w:r w:rsidRPr="002007B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71" w:type="pct"/>
            <w:shd w:val="clear" w:color="auto" w:fill="DEEAF6" w:themeFill="accent1" w:themeFillTint="33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Cena za 1 kus bez DPH</w:t>
            </w:r>
          </w:p>
        </w:tc>
        <w:tc>
          <w:tcPr>
            <w:tcW w:w="711" w:type="pct"/>
            <w:shd w:val="clear" w:color="auto" w:fill="DEEAF6" w:themeFill="accent1" w:themeFillTint="33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Požadovaný počet kusů</w:t>
            </w:r>
          </w:p>
        </w:tc>
        <w:tc>
          <w:tcPr>
            <w:tcW w:w="890" w:type="pct"/>
            <w:shd w:val="clear" w:color="auto" w:fill="DEEAF6" w:themeFill="accent1" w:themeFillTint="33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Cena bez DPH za všechny kusy</w:t>
            </w:r>
          </w:p>
        </w:tc>
        <w:tc>
          <w:tcPr>
            <w:tcW w:w="589" w:type="pct"/>
            <w:shd w:val="clear" w:color="auto" w:fill="DEEAF6" w:themeFill="accent1" w:themeFillTint="33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Sazba DPH</w:t>
            </w:r>
          </w:p>
        </w:tc>
        <w:tc>
          <w:tcPr>
            <w:tcW w:w="955" w:type="pct"/>
            <w:shd w:val="clear" w:color="auto" w:fill="DEEAF6" w:themeFill="accent1" w:themeFillTint="33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Cena za požadovaný počet s DPH</w:t>
            </w:r>
          </w:p>
        </w:tc>
      </w:tr>
      <w:tr w:rsidR="002007B5" w:rsidRPr="002007B5" w:rsidTr="002D547E">
        <w:tc>
          <w:tcPr>
            <w:tcW w:w="18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99" w:type="pct"/>
          </w:tcPr>
          <w:p w:rsidR="002007B5" w:rsidRPr="002007B5" w:rsidRDefault="002007B5" w:rsidP="002D547E">
            <w:pPr>
              <w:rPr>
                <w:rStyle w:val="hps"/>
                <w:rFonts w:asciiTheme="minorHAnsi" w:hAnsiTheme="minorHAnsi" w:cstheme="minorHAnsi"/>
                <w:bCs/>
              </w:rPr>
            </w:pPr>
            <w:r w:rsidRPr="002007B5">
              <w:rPr>
                <w:rFonts w:asciiTheme="minorHAnsi" w:hAnsiTheme="minorHAnsi" w:cstheme="minorHAnsi"/>
                <w:bCs/>
              </w:rPr>
              <w:t>Studiová HD Kamera</w:t>
            </w:r>
          </w:p>
        </w:tc>
        <w:tc>
          <w:tcPr>
            <w:tcW w:w="571" w:type="pct"/>
          </w:tcPr>
          <w:p w:rsid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0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  <w:tr w:rsidR="002007B5" w:rsidRPr="002007B5" w:rsidTr="002D547E">
        <w:tc>
          <w:tcPr>
            <w:tcW w:w="18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99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  <w:bCs/>
              </w:rPr>
              <w:t xml:space="preserve">Kamerová jednotka kompatibilní s kamerou </w:t>
            </w:r>
          </w:p>
        </w:tc>
        <w:tc>
          <w:tcPr>
            <w:tcW w:w="57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0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  <w:tr w:rsidR="002007B5" w:rsidRPr="002007B5" w:rsidTr="002D547E">
        <w:tc>
          <w:tcPr>
            <w:tcW w:w="18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99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</w:rPr>
            </w:pPr>
            <w:r w:rsidRPr="002007B5">
              <w:rPr>
                <w:rStyle w:val="hps"/>
                <w:rFonts w:asciiTheme="minorHAnsi" w:hAnsiTheme="minorHAnsi" w:cstheme="minorHAnsi"/>
              </w:rPr>
              <w:t>HD hledáček kompatibilní s kamerou</w:t>
            </w:r>
          </w:p>
        </w:tc>
        <w:tc>
          <w:tcPr>
            <w:tcW w:w="57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0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  <w:tr w:rsidR="002007B5" w:rsidRPr="002007B5" w:rsidTr="002D547E">
        <w:tc>
          <w:tcPr>
            <w:tcW w:w="18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2007B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99" w:type="pct"/>
          </w:tcPr>
          <w:p w:rsidR="002007B5" w:rsidRPr="002007B5" w:rsidRDefault="00956EB6" w:rsidP="002D547E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Standartní o</w:t>
            </w:r>
            <w:r w:rsidR="002007B5" w:rsidRPr="002007B5">
              <w:rPr>
                <w:rFonts w:asciiTheme="minorHAnsi" w:hAnsiTheme="minorHAnsi" w:cstheme="minorHAnsi"/>
                <w:bCs/>
              </w:rPr>
              <w:t xml:space="preserve">bjektiv kompatibilní s kamerou </w:t>
            </w:r>
          </w:p>
        </w:tc>
        <w:tc>
          <w:tcPr>
            <w:tcW w:w="57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jc w:val="center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jc w:val="center"/>
              <w:rPr>
                <w:rStyle w:val="hps"/>
                <w:rFonts w:asciiTheme="minorHAnsi" w:hAnsiTheme="minorHAnsi" w:cstheme="minorHAnsi"/>
              </w:rPr>
            </w:pPr>
          </w:p>
          <w:p w:rsidR="002007B5" w:rsidRPr="002007B5" w:rsidRDefault="00956EB6" w:rsidP="002D547E">
            <w:pPr>
              <w:tabs>
                <w:tab w:val="left" w:pos="-1980"/>
              </w:tabs>
              <w:spacing w:before="60"/>
              <w:jc w:val="center"/>
              <w:rPr>
                <w:rStyle w:val="hps"/>
                <w:rFonts w:asciiTheme="minorHAnsi" w:hAnsiTheme="minorHAnsi" w:cstheme="minorHAnsi"/>
              </w:rPr>
            </w:pPr>
            <w:r>
              <w:rPr>
                <w:rStyle w:val="hps"/>
                <w:rFonts w:asciiTheme="minorHAnsi" w:hAnsiTheme="minorHAnsi" w:cstheme="minorHAnsi"/>
              </w:rPr>
              <w:t>2</w:t>
            </w:r>
          </w:p>
        </w:tc>
        <w:tc>
          <w:tcPr>
            <w:tcW w:w="890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2007B5" w:rsidRPr="002007B5" w:rsidRDefault="002007B5" w:rsidP="002D547E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</w:rPr>
            </w:pPr>
          </w:p>
        </w:tc>
      </w:tr>
      <w:tr w:rsidR="00956EB6" w:rsidRPr="002007B5" w:rsidTr="002D547E">
        <w:tc>
          <w:tcPr>
            <w:tcW w:w="18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9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Širokoúhlý o</w:t>
            </w:r>
            <w:r w:rsidRPr="002007B5">
              <w:rPr>
                <w:rFonts w:asciiTheme="minorHAnsi" w:hAnsiTheme="minorHAnsi" w:cstheme="minorHAnsi"/>
                <w:bCs/>
              </w:rPr>
              <w:t xml:space="preserve">bjektiv kompatibilní s kamerou </w:t>
            </w:r>
          </w:p>
        </w:tc>
        <w:tc>
          <w:tcPr>
            <w:tcW w:w="57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jc w:val="center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jc w:val="center"/>
              <w:rPr>
                <w:rStyle w:val="hps"/>
                <w:rFonts w:asciiTheme="minorHAnsi" w:hAnsiTheme="minorHAnsi" w:cstheme="minorHAnsi"/>
              </w:rPr>
            </w:pPr>
            <w:r>
              <w:rPr>
                <w:rStyle w:val="hps"/>
                <w:rFonts w:asciiTheme="minorHAnsi" w:hAnsiTheme="minorHAnsi" w:cstheme="minorHAnsi"/>
              </w:rPr>
              <w:t>1</w:t>
            </w:r>
          </w:p>
        </w:tc>
        <w:tc>
          <w:tcPr>
            <w:tcW w:w="890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</w:rPr>
            </w:pPr>
          </w:p>
        </w:tc>
      </w:tr>
      <w:tr w:rsidR="00956EB6" w:rsidRPr="002007B5" w:rsidTr="002D547E">
        <w:tc>
          <w:tcPr>
            <w:tcW w:w="18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9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lang w:val="en"/>
              </w:rPr>
            </w:pPr>
            <w:r w:rsidRPr="002007B5">
              <w:rPr>
                <w:rFonts w:asciiTheme="minorHAnsi" w:hAnsiTheme="minorHAnsi" w:cstheme="minorHAnsi"/>
                <w:bCs/>
              </w:rPr>
              <w:t xml:space="preserve">Studiové stativy s kolečky </w:t>
            </w:r>
          </w:p>
        </w:tc>
        <w:tc>
          <w:tcPr>
            <w:tcW w:w="57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0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  <w:tr w:rsidR="00956EB6" w:rsidRPr="002007B5" w:rsidTr="002D547E">
        <w:tc>
          <w:tcPr>
            <w:tcW w:w="18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09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lang w:val="en"/>
              </w:rPr>
            </w:pPr>
            <w:r w:rsidRPr="002007B5">
              <w:rPr>
                <w:rFonts w:asciiTheme="minorHAnsi" w:hAnsiTheme="minorHAnsi" w:cstheme="minorHAnsi"/>
                <w:bCs/>
              </w:rPr>
              <w:t xml:space="preserve">Ovládání objektivu kompatibilní s dodanými objektivy </w:t>
            </w:r>
          </w:p>
        </w:tc>
        <w:tc>
          <w:tcPr>
            <w:tcW w:w="57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0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  <w:tr w:rsidR="00956EB6" w:rsidRPr="002007B5" w:rsidTr="002D547E">
        <w:tc>
          <w:tcPr>
            <w:tcW w:w="18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09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  <w:bCs/>
              </w:rPr>
              <w:t xml:space="preserve">Optická kabeláž na propojení kamer a kamerových jednotek </w:t>
            </w:r>
          </w:p>
        </w:tc>
        <w:tc>
          <w:tcPr>
            <w:tcW w:w="57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</w:p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jc w:val="center"/>
              <w:rPr>
                <w:rFonts w:asciiTheme="minorHAnsi" w:hAnsiTheme="minorHAnsi" w:cstheme="minorHAnsi"/>
              </w:rPr>
            </w:pPr>
            <w:r w:rsidRPr="002007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0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  <w:tr w:rsidR="00956EB6" w:rsidRPr="002007B5" w:rsidTr="002007B5">
        <w:tc>
          <w:tcPr>
            <w:tcW w:w="185" w:type="pct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pct"/>
            <w:shd w:val="clear" w:color="auto" w:fill="DEEAF6" w:themeFill="accent1" w:themeFillTint="33"/>
          </w:tcPr>
          <w:p w:rsidR="00956EB6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  <w:lang w:val="en"/>
              </w:rPr>
            </w:pPr>
            <w:proofErr w:type="spellStart"/>
            <w:r w:rsidRPr="002007B5">
              <w:rPr>
                <w:rStyle w:val="hps"/>
                <w:rFonts w:asciiTheme="minorHAnsi" w:hAnsiTheme="minorHAnsi" w:cstheme="minorHAnsi"/>
                <w:b/>
                <w:lang w:val="en"/>
              </w:rPr>
              <w:t>Celková</w:t>
            </w:r>
            <w:proofErr w:type="spellEnd"/>
            <w:r w:rsidRPr="002007B5">
              <w:rPr>
                <w:rStyle w:val="hps"/>
                <w:rFonts w:asciiTheme="minorHAnsi" w:hAnsiTheme="minorHAnsi" w:cstheme="minorHAnsi"/>
                <w:b/>
                <w:lang w:val="en"/>
              </w:rPr>
              <w:t xml:space="preserve"> </w:t>
            </w:r>
            <w:proofErr w:type="spellStart"/>
            <w:r w:rsidRPr="002007B5">
              <w:rPr>
                <w:rStyle w:val="hps"/>
                <w:rFonts w:asciiTheme="minorHAnsi" w:hAnsiTheme="minorHAnsi" w:cstheme="minorHAnsi"/>
                <w:b/>
                <w:lang w:val="en"/>
              </w:rPr>
              <w:t>nabídková</w:t>
            </w:r>
            <w:proofErr w:type="spellEnd"/>
            <w:r w:rsidRPr="002007B5">
              <w:rPr>
                <w:rStyle w:val="hps"/>
                <w:rFonts w:asciiTheme="minorHAnsi" w:hAnsiTheme="minorHAnsi" w:cstheme="minorHAnsi"/>
                <w:b/>
                <w:lang w:val="en"/>
              </w:rPr>
              <w:t xml:space="preserve"> </w:t>
            </w:r>
            <w:proofErr w:type="spellStart"/>
            <w:r w:rsidRPr="002007B5">
              <w:rPr>
                <w:rStyle w:val="hps"/>
                <w:rFonts w:asciiTheme="minorHAnsi" w:hAnsiTheme="minorHAnsi" w:cstheme="minorHAnsi"/>
                <w:b/>
                <w:lang w:val="en"/>
              </w:rPr>
              <w:t>cena</w:t>
            </w:r>
            <w:proofErr w:type="spellEnd"/>
            <w:r w:rsidRPr="002007B5">
              <w:rPr>
                <w:rStyle w:val="hps"/>
                <w:rFonts w:asciiTheme="minorHAnsi" w:hAnsiTheme="minorHAnsi" w:cstheme="minorHAnsi"/>
                <w:b/>
                <w:lang w:val="en"/>
              </w:rPr>
              <w:t>:</w:t>
            </w:r>
          </w:p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rPr>
                <w:rStyle w:val="hps"/>
                <w:rFonts w:asciiTheme="minorHAnsi" w:hAnsiTheme="minorHAnsi" w:cstheme="minorHAnsi"/>
                <w:b/>
                <w:lang w:val="en"/>
              </w:rPr>
            </w:pPr>
          </w:p>
        </w:tc>
        <w:tc>
          <w:tcPr>
            <w:tcW w:w="571" w:type="pct"/>
            <w:shd w:val="clear" w:color="auto" w:fill="595959" w:themeFill="text1" w:themeFillTint="A6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pct"/>
            <w:shd w:val="clear" w:color="auto" w:fill="595959" w:themeFill="text1" w:themeFillTint="A6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956EB6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:rsidR="00956EB6" w:rsidRPr="002007B5" w:rsidRDefault="00956EB6" w:rsidP="00956EB6">
            <w:pPr>
              <w:tabs>
                <w:tab w:val="left" w:pos="-1980"/>
              </w:tabs>
              <w:spacing w:before="60"/>
              <w:ind w:left="-54"/>
              <w:rPr>
                <w:rFonts w:asciiTheme="minorHAnsi" w:hAnsiTheme="minorHAnsi" w:cstheme="minorHAnsi"/>
                <w:b/>
              </w:rPr>
            </w:pPr>
          </w:p>
        </w:tc>
      </w:tr>
    </w:tbl>
    <w:p w:rsidR="002007B5" w:rsidRPr="002007B5" w:rsidRDefault="002007B5" w:rsidP="008C6D1A">
      <w:pPr>
        <w:spacing w:after="60" w:line="300" w:lineRule="auto"/>
        <w:rPr>
          <w:rFonts w:asciiTheme="minorHAnsi" w:hAnsiTheme="minorHAnsi" w:cstheme="minorHAnsi"/>
          <w:sz w:val="22"/>
          <w:szCs w:val="22"/>
        </w:rPr>
      </w:pPr>
    </w:p>
    <w:p w:rsidR="008C6D1A" w:rsidRPr="002007B5" w:rsidRDefault="008C6D1A" w:rsidP="008C6D1A">
      <w:pPr>
        <w:spacing w:after="60" w:line="300" w:lineRule="auto"/>
        <w:rPr>
          <w:rFonts w:asciiTheme="minorHAnsi" w:hAnsiTheme="minorHAnsi" w:cstheme="minorHAnsi"/>
          <w:sz w:val="22"/>
          <w:szCs w:val="22"/>
        </w:rPr>
      </w:pPr>
    </w:p>
    <w:sectPr w:rsidR="008C6D1A" w:rsidRPr="002007B5" w:rsidSect="00CE5E97">
      <w:head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AB" w:rsidRDefault="00EB46AB" w:rsidP="000D4FB8">
      <w:r>
        <w:separator/>
      </w:r>
    </w:p>
  </w:endnote>
  <w:endnote w:type="continuationSeparator" w:id="0">
    <w:p w:rsidR="00EB46AB" w:rsidRDefault="00EB46AB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AB" w:rsidRDefault="00EB46AB" w:rsidP="000D4FB8">
      <w:r>
        <w:separator/>
      </w:r>
    </w:p>
  </w:footnote>
  <w:footnote w:type="continuationSeparator" w:id="0">
    <w:p w:rsidR="00EB46AB" w:rsidRDefault="00EB46AB" w:rsidP="000D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1" w:rsidRDefault="00F84564">
    <w:pPr>
      <w:pStyle w:val="Header"/>
    </w:pPr>
    <w:r w:rsidRPr="00691509">
      <w:rPr>
        <w:noProof/>
        <w:lang w:val="en-US" w:eastAsia="en-US"/>
      </w:rPr>
      <w:drawing>
        <wp:inline distT="0" distB="0" distL="0" distR="0">
          <wp:extent cx="5760720" cy="1280160"/>
          <wp:effectExtent l="0" t="0" r="0" b="0"/>
          <wp:docPr id="2" name="Obrázek 2" descr="C:\Users\projekty\Downloads\Logolink_OP_VVV_hor_barva_c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ownloads\Logolink_OP_VVV_hor_barva_cz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2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5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8"/>
    <w:rsid w:val="000271B1"/>
    <w:rsid w:val="000369BB"/>
    <w:rsid w:val="00074F94"/>
    <w:rsid w:val="000B74B8"/>
    <w:rsid w:val="000D4FB8"/>
    <w:rsid w:val="000E2C72"/>
    <w:rsid w:val="00156F5D"/>
    <w:rsid w:val="0016434E"/>
    <w:rsid w:val="001F51B5"/>
    <w:rsid w:val="002007B5"/>
    <w:rsid w:val="002156DB"/>
    <w:rsid w:val="00273A39"/>
    <w:rsid w:val="002762E6"/>
    <w:rsid w:val="0027691C"/>
    <w:rsid w:val="00285AA5"/>
    <w:rsid w:val="002A3AB9"/>
    <w:rsid w:val="002C2E3C"/>
    <w:rsid w:val="00312BC9"/>
    <w:rsid w:val="003630C9"/>
    <w:rsid w:val="0038391F"/>
    <w:rsid w:val="003E044B"/>
    <w:rsid w:val="003F4663"/>
    <w:rsid w:val="003F68CC"/>
    <w:rsid w:val="004134F9"/>
    <w:rsid w:val="00415B4B"/>
    <w:rsid w:val="00416C15"/>
    <w:rsid w:val="004217E8"/>
    <w:rsid w:val="004234C8"/>
    <w:rsid w:val="004306C0"/>
    <w:rsid w:val="004355FC"/>
    <w:rsid w:val="004C76CC"/>
    <w:rsid w:val="00511A6B"/>
    <w:rsid w:val="00574748"/>
    <w:rsid w:val="005F6647"/>
    <w:rsid w:val="005F703E"/>
    <w:rsid w:val="006167D0"/>
    <w:rsid w:val="00647116"/>
    <w:rsid w:val="00650CB8"/>
    <w:rsid w:val="00653F81"/>
    <w:rsid w:val="00765924"/>
    <w:rsid w:val="00782DD3"/>
    <w:rsid w:val="00792C8C"/>
    <w:rsid w:val="007960F7"/>
    <w:rsid w:val="007C0EEC"/>
    <w:rsid w:val="007D7041"/>
    <w:rsid w:val="007E2047"/>
    <w:rsid w:val="007E5558"/>
    <w:rsid w:val="007F5E07"/>
    <w:rsid w:val="00807AAF"/>
    <w:rsid w:val="00847897"/>
    <w:rsid w:val="00870F42"/>
    <w:rsid w:val="0087551F"/>
    <w:rsid w:val="008C6D1A"/>
    <w:rsid w:val="008F34C1"/>
    <w:rsid w:val="00916298"/>
    <w:rsid w:val="0094268C"/>
    <w:rsid w:val="00956EB6"/>
    <w:rsid w:val="009A59F2"/>
    <w:rsid w:val="00A068F7"/>
    <w:rsid w:val="00A34A8F"/>
    <w:rsid w:val="00A91DD8"/>
    <w:rsid w:val="00A96298"/>
    <w:rsid w:val="00AA6B62"/>
    <w:rsid w:val="00AD3827"/>
    <w:rsid w:val="00B00195"/>
    <w:rsid w:val="00B93A7C"/>
    <w:rsid w:val="00BE669A"/>
    <w:rsid w:val="00C346AF"/>
    <w:rsid w:val="00C621A3"/>
    <w:rsid w:val="00D15D79"/>
    <w:rsid w:val="00D4540B"/>
    <w:rsid w:val="00D71180"/>
    <w:rsid w:val="00D93BDE"/>
    <w:rsid w:val="00DA0F3C"/>
    <w:rsid w:val="00DD34F9"/>
    <w:rsid w:val="00DD4A8B"/>
    <w:rsid w:val="00DE4D06"/>
    <w:rsid w:val="00E227D1"/>
    <w:rsid w:val="00E5358C"/>
    <w:rsid w:val="00E65B7D"/>
    <w:rsid w:val="00E71792"/>
    <w:rsid w:val="00EA221F"/>
    <w:rsid w:val="00EB46AB"/>
    <w:rsid w:val="00EE6599"/>
    <w:rsid w:val="00F0732C"/>
    <w:rsid w:val="00F31E08"/>
    <w:rsid w:val="00F60170"/>
    <w:rsid w:val="00F617CA"/>
    <w:rsid w:val="00F81285"/>
    <w:rsid w:val="00F84564"/>
    <w:rsid w:val="00F861EB"/>
    <w:rsid w:val="00FC1C6F"/>
    <w:rsid w:val="00FC6535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al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ListParagraph">
    <w:name w:val="List Paragraph"/>
    <w:aliases w:val="Nad,Odstavec_muj,Normální - úroveň 3"/>
    <w:basedOn w:val="Normal"/>
    <w:link w:val="ListParagraph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al"/>
    <w:uiPriority w:val="99"/>
    <w:rsid w:val="000D4FB8"/>
    <w:pPr>
      <w:spacing w:before="240"/>
      <w:ind w:firstLine="425"/>
      <w:jc w:val="both"/>
      <w:outlineLvl w:val="5"/>
    </w:pPr>
  </w:style>
  <w:style w:type="paragraph" w:styleId="FootnoteText">
    <w:name w:val="footnote text"/>
    <w:basedOn w:val="Normal"/>
    <w:link w:val="FootnoteText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FootnoteReference">
    <w:name w:val="footnote reference"/>
    <w:uiPriority w:val="99"/>
    <w:semiHidden/>
    <w:rsid w:val="000D4FB8"/>
    <w:rPr>
      <w:vertAlign w:val="superscript"/>
    </w:rPr>
  </w:style>
  <w:style w:type="character" w:customStyle="1" w:styleId="ListParagraphChar">
    <w:name w:val="List Paragraph Char"/>
    <w:aliases w:val="Nad Char,Odstavec_muj Char,Normální - úroveň 3 Char"/>
    <w:link w:val="ListParagraph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odyText2">
    <w:name w:val="Body Text 2"/>
    <w:basedOn w:val="Normal"/>
    <w:link w:val="BodyText2Char"/>
    <w:uiPriority w:val="99"/>
    <w:unhideWhenUsed/>
    <w:rsid w:val="00BE66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F51B5"/>
    <w:rPr>
      <w:sz w:val="16"/>
      <w:szCs w:val="16"/>
    </w:rPr>
  </w:style>
  <w:style w:type="paragraph" w:styleId="CommentText">
    <w:name w:val="annotation text"/>
    <w:aliases w:val="Comment Text (Czech Radio)"/>
    <w:basedOn w:val="Normal"/>
    <w:link w:val="CommentTextChar"/>
    <w:uiPriority w:val="99"/>
    <w:unhideWhenUsed/>
    <w:rsid w:val="001F51B5"/>
    <w:rPr>
      <w:sz w:val="20"/>
      <w:szCs w:val="20"/>
    </w:rPr>
  </w:style>
  <w:style w:type="character" w:customStyle="1" w:styleId="CommentTextChar">
    <w:name w:val="Comment Text Char"/>
    <w:aliases w:val="Comment Text (Czech Radio) Char"/>
    <w:basedOn w:val="DefaultParagraphFont"/>
    <w:link w:val="CommentText"/>
    <w:uiPriority w:val="99"/>
    <w:qFormat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F31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E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31E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1E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rsid w:val="008F34C1"/>
  </w:style>
  <w:style w:type="paragraph" w:styleId="Footer">
    <w:name w:val="footer"/>
    <w:basedOn w:val="Normal"/>
    <w:link w:val="FooterChar"/>
    <w:uiPriority w:val="99"/>
    <w:unhideWhenUsed/>
    <w:rsid w:val="000B7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semiHidden/>
    <w:locked/>
    <w:rsid w:val="003630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al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ListParagraph">
    <w:name w:val="List Paragraph"/>
    <w:aliases w:val="Nad,Odstavec_muj,Normální - úroveň 3"/>
    <w:basedOn w:val="Normal"/>
    <w:link w:val="ListParagraph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al"/>
    <w:uiPriority w:val="99"/>
    <w:rsid w:val="000D4FB8"/>
    <w:pPr>
      <w:spacing w:before="240"/>
      <w:ind w:firstLine="425"/>
      <w:jc w:val="both"/>
      <w:outlineLvl w:val="5"/>
    </w:pPr>
  </w:style>
  <w:style w:type="paragraph" w:styleId="FootnoteText">
    <w:name w:val="footnote text"/>
    <w:basedOn w:val="Normal"/>
    <w:link w:val="FootnoteText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FootnoteReference">
    <w:name w:val="footnote reference"/>
    <w:uiPriority w:val="99"/>
    <w:semiHidden/>
    <w:rsid w:val="000D4FB8"/>
    <w:rPr>
      <w:vertAlign w:val="superscript"/>
    </w:rPr>
  </w:style>
  <w:style w:type="character" w:customStyle="1" w:styleId="ListParagraphChar">
    <w:name w:val="List Paragraph Char"/>
    <w:aliases w:val="Nad Char,Odstavec_muj Char,Normální - úroveň 3 Char"/>
    <w:link w:val="ListParagraph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odyText2">
    <w:name w:val="Body Text 2"/>
    <w:basedOn w:val="Normal"/>
    <w:link w:val="BodyText2Char"/>
    <w:uiPriority w:val="99"/>
    <w:unhideWhenUsed/>
    <w:rsid w:val="00BE66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F51B5"/>
    <w:rPr>
      <w:sz w:val="16"/>
      <w:szCs w:val="16"/>
    </w:rPr>
  </w:style>
  <w:style w:type="paragraph" w:styleId="CommentText">
    <w:name w:val="annotation text"/>
    <w:aliases w:val="Comment Text (Czech Radio)"/>
    <w:basedOn w:val="Normal"/>
    <w:link w:val="CommentTextChar"/>
    <w:uiPriority w:val="99"/>
    <w:unhideWhenUsed/>
    <w:rsid w:val="001F51B5"/>
    <w:rPr>
      <w:sz w:val="20"/>
      <w:szCs w:val="20"/>
    </w:rPr>
  </w:style>
  <w:style w:type="character" w:customStyle="1" w:styleId="CommentTextChar">
    <w:name w:val="Comment Text Char"/>
    <w:aliases w:val="Comment Text (Czech Radio) Char"/>
    <w:basedOn w:val="DefaultParagraphFont"/>
    <w:link w:val="CommentText"/>
    <w:uiPriority w:val="99"/>
    <w:qFormat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F31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E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31E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1E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rsid w:val="008F34C1"/>
  </w:style>
  <w:style w:type="paragraph" w:styleId="Footer">
    <w:name w:val="footer"/>
    <w:basedOn w:val="Normal"/>
    <w:link w:val="FooterChar"/>
    <w:uiPriority w:val="99"/>
    <w:unhideWhenUsed/>
    <w:rsid w:val="000B7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semiHidden/>
    <w:locked/>
    <w:rsid w:val="003630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adelavlckova</dc:creator>
  <cp:lastModifiedBy>projekty</cp:lastModifiedBy>
  <cp:revision>4</cp:revision>
  <cp:lastPrinted>2018-04-20T08:18:00Z</cp:lastPrinted>
  <dcterms:created xsi:type="dcterms:W3CDTF">2018-04-16T09:20:00Z</dcterms:created>
  <dcterms:modified xsi:type="dcterms:W3CDTF">2018-04-20T08:19:00Z</dcterms:modified>
</cp:coreProperties>
</file>