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C95E66C"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540A0" w:rsidRPr="00B540A0">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57E32793"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B540A0">
        <w:rPr>
          <w:rFonts w:ascii="Franklin Gothic Book" w:eastAsia="Times New Roman" w:hAnsi="Franklin Gothic Book" w:cstheme="minorHAnsi"/>
          <w:sz w:val="22"/>
          <w:szCs w:val="22"/>
          <w:lang w:val="cs-CZ" w:eastAsia="ar-SA"/>
        </w:rPr>
        <w:t>26</w:t>
      </w:r>
      <w:r w:rsidR="00083710">
        <w:rPr>
          <w:rFonts w:ascii="Franklin Gothic Book" w:eastAsia="Times New Roman" w:hAnsi="Franklin Gothic Book" w:cstheme="minorHAnsi"/>
          <w:sz w:val="22"/>
          <w:szCs w:val="22"/>
          <w:lang w:val="cs-CZ" w:eastAsia="ar-SA"/>
        </w:rPr>
        <w:t xml:space="preserve"> </w:t>
      </w:r>
      <w:r w:rsidR="00DA0E56" w:rsidRPr="00DA0E56">
        <w:rPr>
          <w:rFonts w:ascii="Franklin Gothic Book" w:eastAsia="Times New Roman" w:hAnsi="Franklin Gothic Book" w:cstheme="minorHAnsi"/>
          <w:sz w:val="22"/>
          <w:szCs w:val="22"/>
          <w:lang w:val="cs-CZ" w:eastAsia="ar-SA"/>
        </w:rPr>
        <w:t>ks</w:t>
      </w:r>
      <w:r w:rsidR="00B540A0">
        <w:rPr>
          <w:rFonts w:ascii="Franklin Gothic Book" w:eastAsia="Times New Roman" w:hAnsi="Franklin Gothic Book" w:cstheme="minorHAnsi"/>
          <w:sz w:val="22"/>
          <w:szCs w:val="22"/>
          <w:lang w:val="cs-CZ" w:eastAsia="ar-SA"/>
        </w:rPr>
        <w:t xml:space="preserve"> a LCD monitorů v počtu 10 ks</w:t>
      </w:r>
      <w:r w:rsidR="00DA0E56" w:rsidRPr="00DA0E56">
        <w:rPr>
          <w:rFonts w:ascii="Franklin Gothic Book" w:eastAsia="Times New Roman" w:hAnsi="Franklin Gothic Book" w:cstheme="minorHAnsi"/>
          <w:sz w:val="22"/>
          <w:szCs w:val="22"/>
          <w:lang w:val="cs-CZ" w:eastAsia="ar-SA"/>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0</w:t>
      </w:r>
      <w:r w:rsidR="00EA0973">
        <w:rPr>
          <w:rFonts w:ascii="Franklin Gothic Book" w:hAnsi="Franklin Gothic Book"/>
          <w:sz w:val="22"/>
          <w:szCs w:val="22"/>
          <w:lang w:val="cs-CZ"/>
        </w:rPr>
        <w:t>7</w:t>
      </w:r>
      <w:r w:rsidR="00C86D5A">
        <w:rPr>
          <w:rFonts w:ascii="Franklin Gothic Book" w:hAnsi="Franklin Gothic Book"/>
          <w:sz w:val="22"/>
          <w:szCs w:val="22"/>
          <w:lang w:val="cs-CZ"/>
        </w:rPr>
        <w:t xml:space="preserve">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EA0973">
        <w:rPr>
          <w:rFonts w:ascii="Franklin Gothic Book" w:hAnsi="Franklin Gothic Book"/>
          <w:sz w:val="22"/>
          <w:szCs w:val="22"/>
          <w:lang w:val="cs-CZ"/>
        </w:rPr>
        <w:t xml:space="preserve"> III</w:t>
      </w:r>
      <w:bookmarkStart w:id="0" w:name="_GoBack"/>
      <w:bookmarkEnd w:id="0"/>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F18C153" w:rsidR="00893AE3" w:rsidRPr="008604DA" w:rsidRDefault="00083710" w:rsidP="00893AE3">
      <w:pPr>
        <w:pStyle w:val="Odstavecseseznamem"/>
        <w:numPr>
          <w:ilvl w:val="0"/>
          <w:numId w:val="24"/>
        </w:numPr>
        <w:spacing w:after="120"/>
        <w:contextualSpacing w:val="0"/>
        <w:jc w:val="both"/>
        <w:rPr>
          <w:rFonts w:ascii="Franklin Gothic Book" w:hAnsi="Franklin Gothic Book"/>
          <w:sz w:val="22"/>
          <w:szCs w:val="22"/>
          <w:lang w:val="cs-CZ"/>
        </w:rPr>
      </w:pPr>
      <w:r w:rsidRPr="00083710">
        <w:rPr>
          <w:rFonts w:ascii="Franklin Gothic Book" w:hAnsi="Franklin Gothic Book"/>
          <w:b/>
          <w:sz w:val="22"/>
          <w:szCs w:val="22"/>
          <w:lang w:val="cs-CZ"/>
        </w:rPr>
        <w:t>nejpozději do 30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2AC544B1" w:rsidR="006573A1" w:rsidRPr="00AE2EE2" w:rsidRDefault="006573A1" w:rsidP="00BF1FEF">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BF1FEF">
        <w:rPr>
          <w:rFonts w:ascii="Franklin Gothic Book" w:hAnsi="Franklin Gothic Book"/>
          <w:b/>
          <w:bCs/>
          <w:sz w:val="22"/>
          <w:szCs w:val="22"/>
          <w:lang w:val="cs-CZ"/>
        </w:rPr>
        <w:t>7</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BF1FEF">
        <w:rPr>
          <w:rFonts w:ascii="Franklin Gothic Book" w:hAnsi="Franklin Gothic Book"/>
          <w:b/>
          <w:bCs/>
          <w:sz w:val="22"/>
          <w:szCs w:val="22"/>
          <w:lang w:val="cs-CZ"/>
        </w:rPr>
        <w:t xml:space="preserve"> III</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BF1FEF" w:rsidRPr="00BF1FEF">
        <w:rPr>
          <w:rFonts w:ascii="Franklin Gothic Book" w:hAnsi="Franklin Gothic Book"/>
          <w:b/>
          <w:sz w:val="20"/>
          <w:szCs w:val="20"/>
          <w:lang w:val="cs-CZ"/>
        </w:rPr>
        <w:t>579259</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C26919">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6DDC8" w14:textId="77777777" w:rsidR="003F1D1A" w:rsidRDefault="003F1D1A" w:rsidP="00D63A83">
      <w:r>
        <w:separator/>
      </w:r>
    </w:p>
  </w:endnote>
  <w:endnote w:type="continuationSeparator" w:id="0">
    <w:p w14:paraId="2D34CC1A" w14:textId="77777777" w:rsidR="003F1D1A" w:rsidRDefault="003F1D1A"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DA081F7"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BF1FEF">
      <w:rPr>
        <w:rFonts w:ascii="Franklin Gothic Book" w:hAnsi="Franklin Gothic Book"/>
        <w:sz w:val="16"/>
        <w:szCs w:val="16"/>
        <w:lang w:val="cs-CZ"/>
      </w:rPr>
      <w:t>7</w:t>
    </w:r>
    <w:r w:rsidR="00691BE2">
      <w:rPr>
        <w:rFonts w:ascii="Franklin Gothic Book" w:hAnsi="Franklin Gothic Book"/>
        <w:sz w:val="16"/>
        <w:szCs w:val="16"/>
        <w:lang w:val="cs-CZ"/>
      </w:rPr>
      <w:t>_2024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EA0973">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EA0973">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02B10" w14:textId="77777777" w:rsidR="003F1D1A" w:rsidRDefault="003F1D1A" w:rsidP="00D63A83">
      <w:r>
        <w:separator/>
      </w:r>
    </w:p>
  </w:footnote>
  <w:footnote w:type="continuationSeparator" w:id="0">
    <w:p w14:paraId="49D970C7" w14:textId="77777777" w:rsidR="003F1D1A" w:rsidRDefault="003F1D1A"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323485E6"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2D5EC2" w:rsidRPr="002D5EC2">
      <w:rPr>
        <w:rFonts w:ascii="Franklin Gothic Book" w:hAnsi="Franklin Gothic Book" w:cs="Calibri"/>
        <w:sz w:val="20"/>
        <w:szCs w:val="20"/>
      </w:rPr>
      <w:t>579259</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83710"/>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2D5EC2"/>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3F1D1A"/>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540A0"/>
    <w:rsid w:val="00B85892"/>
    <w:rsid w:val="00BD5AD2"/>
    <w:rsid w:val="00BE2AD7"/>
    <w:rsid w:val="00BF1FEF"/>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A0973"/>
    <w:rsid w:val="00EB45C5"/>
    <w:rsid w:val="00EE53DD"/>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87BB67-D697-408E-B291-1A7719D2A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2617</Words>
  <Characters>15447</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32</cp:revision>
  <cp:lastPrinted>2024-04-19T14:20:00Z</cp:lastPrinted>
  <dcterms:created xsi:type="dcterms:W3CDTF">2021-03-26T10:15:00Z</dcterms:created>
  <dcterms:modified xsi:type="dcterms:W3CDTF">2024-10-31T12:05:00Z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