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7FB" w14:textId="570A34D8" w:rsidR="00E33245" w:rsidRPr="002512C7" w:rsidRDefault="00E33245" w:rsidP="00B60F83">
      <w:pPr>
        <w:pStyle w:val="2nesltext"/>
        <w:spacing w:before="0"/>
        <w:contextualSpacing/>
        <w:jc w:val="center"/>
        <w:rPr>
          <w:b/>
          <w:sz w:val="28"/>
          <w:lang w:eastAsia="cs-CZ"/>
        </w:rPr>
      </w:pPr>
      <w:r w:rsidRPr="008368C9">
        <w:rPr>
          <w:b/>
          <w:sz w:val="28"/>
          <w:lang w:eastAsia="cs-CZ"/>
        </w:rPr>
        <w:t xml:space="preserve">Příloha č. </w:t>
      </w:r>
      <w:r w:rsidR="00721B80">
        <w:rPr>
          <w:b/>
          <w:sz w:val="28"/>
          <w:lang w:eastAsia="cs-CZ"/>
        </w:rPr>
        <w:t>3</w:t>
      </w:r>
      <w:r w:rsidRPr="008368C9">
        <w:rPr>
          <w:b/>
          <w:sz w:val="28"/>
          <w:lang w:eastAsia="cs-CZ"/>
        </w:rPr>
        <w:t xml:space="preserve"> </w:t>
      </w:r>
      <w:r w:rsidR="004A449C">
        <w:rPr>
          <w:b/>
          <w:sz w:val="28"/>
        </w:rPr>
        <w:t>z</w:t>
      </w:r>
      <w:r w:rsidR="004A449C" w:rsidRPr="00EE0F24">
        <w:rPr>
          <w:b/>
          <w:sz w:val="28"/>
        </w:rPr>
        <w:t>adávací</w:t>
      </w:r>
      <w:r w:rsidR="004A449C">
        <w:rPr>
          <w:b/>
          <w:sz w:val="28"/>
        </w:rPr>
        <w:t xml:space="preserve"> dokumentace</w:t>
      </w:r>
    </w:p>
    <w:p w14:paraId="781577FC" w14:textId="77777777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Pr="002512C7" w:rsidRDefault="00974F67" w:rsidP="00E33245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2DE5EECB" w14:textId="568659BF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7E26F4" w:rsidRPr="00BF374B">
        <w:rPr>
          <w:rFonts w:ascii="Calibri" w:hAnsi="Calibri"/>
          <w:b/>
          <w:bCs/>
          <w:szCs w:val="20"/>
        </w:rPr>
        <w:t>LF HK – ERDF kvalita na UK – Vybavení pro výuku fyziologie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2E40A092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(doba ve formátu </w:t>
            </w:r>
            <w:r w:rsidR="004360A4">
              <w:rPr>
                <w:rFonts w:ascii="Calibri" w:hAnsi="Calibri" w:cs="Calibri"/>
                <w:i/>
              </w:rPr>
              <w:t>DD/</w:t>
            </w:r>
            <w:r>
              <w:rPr>
                <w:rFonts w:ascii="Calibri" w:hAnsi="Calibri" w:cs="Calibri"/>
                <w:i/>
              </w:rPr>
              <w:t>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77777777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322FC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147303B3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footerReference w:type="even" r:id="rId11"/>
      <w:footerReference w:type="default" r:id="rId12"/>
      <w:footerReference w:type="first" r:id="rId13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737FC2A7" w:rsidR="002512C7" w:rsidRPr="00D1774D" w:rsidRDefault="00E87B17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>Zadávací do</w:t>
    </w:r>
    <w:r w:rsidR="0005652F">
      <w:rPr>
        <w:rFonts w:ascii="Calibri" w:hAnsi="Calibri"/>
        <w:sz w:val="22"/>
        <w:szCs w:val="20"/>
      </w:rPr>
      <w:t>kumentace</w:t>
    </w:r>
    <w:r>
      <w:rPr>
        <w:rFonts w:ascii="Calibri" w:hAnsi="Calibri"/>
        <w:sz w:val="22"/>
        <w:szCs w:val="20"/>
      </w:rPr>
      <w:t xml:space="preserve"> </w:t>
    </w:r>
    <w:r w:rsidR="00721B80">
      <w:rPr>
        <w:rFonts w:ascii="Calibri" w:hAnsi="Calibri"/>
        <w:sz w:val="22"/>
        <w:szCs w:val="20"/>
      </w:rPr>
      <w:t xml:space="preserve">– </w:t>
    </w:r>
    <w:r w:rsidR="00855DE0">
      <w:rPr>
        <w:rFonts w:ascii="Calibri" w:hAnsi="Calibri"/>
        <w:sz w:val="22"/>
        <w:szCs w:val="20"/>
      </w:rPr>
      <w:t>P</w:t>
    </w:r>
    <w:r w:rsidR="00721B80">
      <w:rPr>
        <w:rFonts w:ascii="Calibri" w:hAnsi="Calibri"/>
        <w:sz w:val="22"/>
        <w:szCs w:val="20"/>
      </w:rPr>
      <w:t>říloha č. 3</w:t>
    </w:r>
    <w:r w:rsidR="00671AD0">
      <w:rPr>
        <w:rFonts w:ascii="Calibri" w:hAnsi="Calibri"/>
        <w:sz w:val="22"/>
        <w:szCs w:val="20"/>
      </w:rPr>
      <w:tab/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206EB8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E1607"/>
    <w:rsid w:val="003F1A44"/>
    <w:rsid w:val="003F7A51"/>
    <w:rsid w:val="00401E0D"/>
    <w:rsid w:val="004322FC"/>
    <w:rsid w:val="004360A4"/>
    <w:rsid w:val="004A449C"/>
    <w:rsid w:val="004C40B7"/>
    <w:rsid w:val="004D2ED5"/>
    <w:rsid w:val="004E4403"/>
    <w:rsid w:val="004F445B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E26F4"/>
    <w:rsid w:val="007F1DE9"/>
    <w:rsid w:val="007F7544"/>
    <w:rsid w:val="0082042E"/>
    <w:rsid w:val="008368C9"/>
    <w:rsid w:val="00855DE0"/>
    <w:rsid w:val="008865D5"/>
    <w:rsid w:val="00933799"/>
    <w:rsid w:val="00974F67"/>
    <w:rsid w:val="009771D5"/>
    <w:rsid w:val="00991DEA"/>
    <w:rsid w:val="009A2074"/>
    <w:rsid w:val="009B688D"/>
    <w:rsid w:val="009B76D9"/>
    <w:rsid w:val="009E57D1"/>
    <w:rsid w:val="009F6F53"/>
    <w:rsid w:val="00A60798"/>
    <w:rsid w:val="00A66478"/>
    <w:rsid w:val="00A723D1"/>
    <w:rsid w:val="00A73BCD"/>
    <w:rsid w:val="00AB3BEF"/>
    <w:rsid w:val="00AE4D90"/>
    <w:rsid w:val="00AF3263"/>
    <w:rsid w:val="00B05676"/>
    <w:rsid w:val="00B05836"/>
    <w:rsid w:val="00B229F7"/>
    <w:rsid w:val="00B266CA"/>
    <w:rsid w:val="00B33F50"/>
    <w:rsid w:val="00B60F83"/>
    <w:rsid w:val="00B92422"/>
    <w:rsid w:val="00B935D1"/>
    <w:rsid w:val="00BA2ADE"/>
    <w:rsid w:val="00BB024C"/>
    <w:rsid w:val="00BB4BAC"/>
    <w:rsid w:val="00BC6500"/>
    <w:rsid w:val="00C02B80"/>
    <w:rsid w:val="00C25EB0"/>
    <w:rsid w:val="00C546EF"/>
    <w:rsid w:val="00C61265"/>
    <w:rsid w:val="00C6348F"/>
    <w:rsid w:val="00C96FC6"/>
    <w:rsid w:val="00CA4FCD"/>
    <w:rsid w:val="00CC33CD"/>
    <w:rsid w:val="00D35BE4"/>
    <w:rsid w:val="00D57987"/>
    <w:rsid w:val="00D941C5"/>
    <w:rsid w:val="00DB2B6E"/>
    <w:rsid w:val="00E33245"/>
    <w:rsid w:val="00E4503C"/>
    <w:rsid w:val="00E73A65"/>
    <w:rsid w:val="00E85837"/>
    <w:rsid w:val="00E87B17"/>
    <w:rsid w:val="00F06188"/>
    <w:rsid w:val="00F30A16"/>
    <w:rsid w:val="00F6612A"/>
    <w:rsid w:val="00F766C4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Fischerová, Karolína</cp:lastModifiedBy>
  <cp:revision>60</cp:revision>
  <cp:lastPrinted>2019-06-20T05:36:00Z</cp:lastPrinted>
  <dcterms:created xsi:type="dcterms:W3CDTF">2019-06-13T07:13:00Z</dcterms:created>
  <dcterms:modified xsi:type="dcterms:W3CDTF">2024-11-14T12:49:00Z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