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A1A2F5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495410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02B83E1" w14:textId="77777777" w:rsidR="00800539" w:rsidRDefault="00800539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C163A56" w14:textId="77777777" w:rsidR="003323AB" w:rsidRDefault="003323A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1BCBAB1F" w14:textId="77777777" w:rsidR="00C07C7B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8F07C5B" w14:textId="77777777" w:rsidR="00C07C7B" w:rsidRPr="00686CB5" w:rsidRDefault="00C07C7B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5A00889D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904ED4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45BEE08" w14:textId="77777777" w:rsidR="00C07C7B" w:rsidRDefault="00C07C7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07C7B" w:rsidRPr="003330EE" w14:paraId="0D6BD536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500FE3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1909774F" w14:textId="77777777" w:rsidR="00C07C7B" w:rsidRDefault="00C07C7B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bookmarkStart w:id="0" w:name="_Hlk194999504"/>
          </w:p>
          <w:p w14:paraId="262DDC6B" w14:textId="77777777" w:rsidR="00C07C7B" w:rsidRDefault="00A75744" w:rsidP="00864C03">
            <w:pPr>
              <w:spacing w:after="0"/>
              <w:rPr>
                <w:rFonts w:cs="Arial"/>
                <w:b/>
                <w:bCs/>
              </w:rPr>
            </w:pPr>
            <w:bookmarkStart w:id="1" w:name="_Hlk163057461"/>
            <w:bookmarkEnd w:id="0"/>
            <w:r w:rsidRPr="00337688">
              <w:rPr>
                <w:rFonts w:cstheme="minorHAnsi"/>
                <w:b/>
                <w:bCs/>
              </w:rPr>
              <w:t xml:space="preserve">FAF UK </w:t>
            </w:r>
            <w:bookmarkEnd w:id="1"/>
            <w:r>
              <w:rPr>
                <w:rFonts w:cstheme="minorHAnsi"/>
                <w:b/>
                <w:bCs/>
              </w:rPr>
              <w:t>–</w:t>
            </w:r>
            <w:r w:rsidRPr="00C540AD">
              <w:rPr>
                <w:rFonts w:cstheme="minorHAnsi"/>
                <w:b/>
                <w:bCs/>
              </w:rPr>
              <w:t xml:space="preserve"> </w:t>
            </w:r>
            <w:r w:rsidR="0050256B">
              <w:rPr>
                <w:rFonts w:cs="Arial"/>
                <w:b/>
                <w:bCs/>
              </w:rPr>
              <w:t>UHPLC k</w:t>
            </w:r>
            <w:r w:rsidR="00864261">
              <w:rPr>
                <w:rFonts w:cs="Arial"/>
                <w:b/>
                <w:bCs/>
              </w:rPr>
              <w:t>apalinový chromatograf s DAD detektorem pro výukové účely</w:t>
            </w:r>
          </w:p>
          <w:p w14:paraId="65190F46" w14:textId="113194E6" w:rsidR="00A75744" w:rsidRPr="00B86DE9" w:rsidRDefault="00A75744" w:rsidP="00864C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7C7B" w:rsidRPr="003330EE" w14:paraId="2B2F751E" w14:textId="77777777" w:rsidTr="00864C0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7CDF37DA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A6EB217" w14:textId="77777777" w:rsidR="00C07C7B" w:rsidRPr="003330EE" w:rsidRDefault="00C07C7B" w:rsidP="00864C03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23B2D4A1" w14:textId="77777777" w:rsidR="00C07C7B" w:rsidRPr="003330EE" w:rsidRDefault="00C07C7B" w:rsidP="00864C03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03 Hradec Králové</w:t>
            </w:r>
          </w:p>
          <w:p w14:paraId="677A6863" w14:textId="77777777" w:rsidR="00C07C7B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1E93E7C7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7C7B" w:rsidRPr="003330EE" w14:paraId="2BDD8336" w14:textId="77777777" w:rsidTr="00864C03">
        <w:tc>
          <w:tcPr>
            <w:tcW w:w="1367" w:type="pct"/>
            <w:shd w:val="clear" w:color="auto" w:fill="D9D9D9" w:themeFill="background1" w:themeFillShade="D9"/>
          </w:tcPr>
          <w:p w14:paraId="56ACBFBC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73D1E51" w14:textId="77777777" w:rsidR="00C07C7B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 dle zákona č. 134/2016 Sb., v platném znění.</w:t>
            </w:r>
          </w:p>
          <w:p w14:paraId="3C448635" w14:textId="77777777" w:rsidR="00C07C7B" w:rsidRPr="003330EE" w:rsidRDefault="00C07C7B" w:rsidP="00864C0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FF6DEE" w14:textId="77777777" w:rsidR="00C07C7B" w:rsidRPr="003330EE" w:rsidRDefault="00C07C7B" w:rsidP="00C07C7B">
      <w:pPr>
        <w:spacing w:after="0"/>
        <w:rPr>
          <w:rFonts w:ascii="Times New Roman" w:hAnsi="Times New Roman" w:cs="Times New Roman"/>
          <w:szCs w:val="22"/>
        </w:rPr>
      </w:pPr>
    </w:p>
    <w:p w14:paraId="50A55574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5D71DECA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7167B039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4182F832" w14:textId="77777777" w:rsidR="00C07C7B" w:rsidRDefault="00C07C7B" w:rsidP="003330EE">
      <w:pPr>
        <w:spacing w:after="0"/>
        <w:rPr>
          <w:rFonts w:ascii="Times New Roman" w:hAnsi="Times New Roman" w:cs="Times New Roman"/>
          <w:szCs w:val="22"/>
        </w:rPr>
      </w:pPr>
    </w:p>
    <w:p w14:paraId="091E45D0" w14:textId="608F0962" w:rsidR="003323AB" w:rsidRPr="00792F81" w:rsidRDefault="003323AB" w:rsidP="003323AB">
      <w:pPr>
        <w:spacing w:before="40" w:after="0" w:line="360" w:lineRule="auto"/>
        <w:rPr>
          <w:rFonts w:ascii="Times New Roman" w:hAnsi="Times New Roman" w:cs="Times New Roman"/>
          <w:bCs/>
          <w:sz w:val="24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 w:rsidR="00B41B09"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575A7909" w14:textId="77777777" w:rsidR="003323AB" w:rsidRPr="003330EE" w:rsidRDefault="003323AB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798"/>
        <w:gridCol w:w="1560"/>
      </w:tblGrid>
      <w:tr w:rsidR="003323AB" w:rsidRPr="003330EE" w14:paraId="7B1EF6CE" w14:textId="5CD827F6" w:rsidTr="00DE537D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B81F815" w14:textId="6365509B" w:rsidR="003323AB" w:rsidRPr="00587386" w:rsidRDefault="003323AB" w:rsidP="00495410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3323AB" w:rsidRPr="003330EE" w14:paraId="28AB0931" w14:textId="74173729" w:rsidTr="00997F23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C3127B9" w14:textId="5D874083" w:rsidR="003323AB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11F8282" w14:textId="570A227C" w:rsidR="00B5681A" w:rsidRPr="00191525" w:rsidRDefault="00864261" w:rsidP="00B5681A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UHPLC systém s DAD detektorem, </w:t>
            </w:r>
            <w:proofErr w:type="spellStart"/>
            <w:r>
              <w:rPr>
                <w:rFonts w:ascii="Times New Roman" w:hAnsi="Times New Roman" w:cs="Times New Roman"/>
              </w:rPr>
              <w:t>autosamplerem</w:t>
            </w:r>
            <w:proofErr w:type="spellEnd"/>
            <w:r w:rsidR="0050256B">
              <w:rPr>
                <w:rFonts w:ascii="Times New Roman" w:hAnsi="Times New Roman" w:cs="Times New Roman"/>
              </w:rPr>
              <w:t xml:space="preserve"> a binárním čerpadlem</w:t>
            </w:r>
          </w:p>
          <w:p w14:paraId="57509E07" w14:textId="7996AA18" w:rsidR="003323AB" w:rsidRPr="00800539" w:rsidRDefault="00800539" w:rsidP="0049541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(dále </w:t>
            </w:r>
            <w:r w:rsidR="00C07C7B">
              <w:rPr>
                <w:rFonts w:ascii="Times New Roman" w:hAnsi="Times New Roman" w:cs="Times New Roman"/>
              </w:rPr>
              <w:t>také i jako</w:t>
            </w:r>
            <w:r>
              <w:rPr>
                <w:rFonts w:ascii="Times New Roman" w:hAnsi="Times New Roman" w:cs="Times New Roman"/>
              </w:rPr>
              <w:t xml:space="preserve"> „zboží“)</w:t>
            </w:r>
          </w:p>
          <w:p w14:paraId="39AC11B6" w14:textId="36CCDC6E" w:rsidR="003323AB" w:rsidRPr="00495410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3323AB" w:rsidRPr="003330EE" w14:paraId="59407F50" w14:textId="193049A9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134A78B" w14:textId="141B14D2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Řádek č.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388C684" w:rsidR="003323AB" w:rsidRPr="00587386" w:rsidRDefault="003323AB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4CA3BC0" w14:textId="79ED5A35" w:rsidR="003323AB" w:rsidRPr="00024875" w:rsidRDefault="003323AB" w:rsidP="0007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Technický parametr nabízený </w:t>
            </w:r>
            <w:r w:rsidR="001E5C83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přístroj 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splňuje</w:t>
            </w:r>
          </w:p>
          <w:p w14:paraId="6C86AA5D" w14:textId="0C51E40E" w:rsidR="003323AB" w:rsidRPr="00587386" w:rsidRDefault="003323AB" w:rsidP="00495410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3323AB" w:rsidRPr="003330EE" w14:paraId="4DFDDDD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2E8719A" w14:textId="008E76A6" w:rsidR="003323AB" w:rsidRPr="003323AB" w:rsidRDefault="003323AB" w:rsidP="00897DB1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2CA7DF" w14:textId="14B07756" w:rsidR="003B244F" w:rsidRPr="00FC6403" w:rsidRDefault="003B244F" w:rsidP="003B244F">
            <w:pPr>
              <w:spacing w:after="0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 xml:space="preserve">Zadavatel požaduje dodání 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Pr="00FC6403">
              <w:rPr>
                <w:rFonts w:cs="Arial"/>
                <w:b/>
                <w:sz w:val="20"/>
                <w:szCs w:val="20"/>
              </w:rPr>
              <w:t xml:space="preserve">nalytického UHPLC systému s tlakovou odolností minimálně do 1300 barů </w:t>
            </w:r>
            <w:r w:rsidRPr="00FC6403">
              <w:rPr>
                <w:rFonts w:cs="Arial"/>
                <w:sz w:val="20"/>
                <w:szCs w:val="20"/>
              </w:rPr>
              <w:t xml:space="preserve">včetně počítače a programového vybavení pro řízení sestavy a vyhodnocování naměřených dat (Zařízení), dle níže uvedené specifikace. UHPLC systém </w:t>
            </w:r>
            <w:r>
              <w:rPr>
                <w:rFonts w:cs="Arial"/>
                <w:sz w:val="20"/>
                <w:szCs w:val="20"/>
              </w:rPr>
              <w:t xml:space="preserve">musí být </w:t>
            </w:r>
            <w:r w:rsidRPr="00FC6403">
              <w:rPr>
                <w:rFonts w:cs="Arial"/>
                <w:sz w:val="20"/>
                <w:szCs w:val="20"/>
              </w:rPr>
              <w:t xml:space="preserve">určen pro </w:t>
            </w:r>
            <w:r>
              <w:rPr>
                <w:rFonts w:cs="Arial"/>
                <w:sz w:val="20"/>
                <w:szCs w:val="20"/>
              </w:rPr>
              <w:t>výuku</w:t>
            </w:r>
            <w:r w:rsidRPr="00FC6403">
              <w:rPr>
                <w:rFonts w:cs="Arial"/>
                <w:sz w:val="20"/>
                <w:szCs w:val="20"/>
              </w:rPr>
              <w:t xml:space="preserve"> v oblasti farmaceutických,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bioanalytických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, a </w:t>
            </w:r>
            <w:r>
              <w:rPr>
                <w:rFonts w:cs="Arial"/>
                <w:sz w:val="20"/>
                <w:szCs w:val="20"/>
              </w:rPr>
              <w:t>rostlinných analýz</w:t>
            </w:r>
            <w:r w:rsidR="0052146B">
              <w:rPr>
                <w:rFonts w:cs="Arial"/>
                <w:sz w:val="20"/>
                <w:szCs w:val="20"/>
              </w:rPr>
              <w:t xml:space="preserve"> a pro citlivé stanovení </w:t>
            </w:r>
            <w:r w:rsidR="00686B30">
              <w:rPr>
                <w:rFonts w:cs="Arial"/>
                <w:sz w:val="20"/>
                <w:szCs w:val="20"/>
              </w:rPr>
              <w:t xml:space="preserve">léčiv </w:t>
            </w:r>
            <w:r w:rsidR="0052146B">
              <w:rPr>
                <w:rFonts w:cs="Arial"/>
                <w:sz w:val="20"/>
                <w:szCs w:val="20"/>
              </w:rPr>
              <w:t>v rámci lékopisné kontroly</w:t>
            </w:r>
            <w:r w:rsidRPr="00FC6403">
              <w:rPr>
                <w:rFonts w:cs="Arial"/>
                <w:sz w:val="20"/>
                <w:szCs w:val="20"/>
              </w:rPr>
              <w:t>.</w:t>
            </w:r>
          </w:p>
          <w:p w14:paraId="08C16D16" w14:textId="38294123" w:rsidR="003323AB" w:rsidRPr="003B244F" w:rsidRDefault="003B244F" w:rsidP="003B244F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Požadovaná k</w:t>
            </w:r>
            <w:r w:rsidRPr="00FC6403">
              <w:rPr>
                <w:rFonts w:cs="Arial"/>
                <w:sz w:val="20"/>
                <w:szCs w:val="20"/>
              </w:rPr>
              <w:t>onfigurace</w:t>
            </w:r>
            <w:r>
              <w:rPr>
                <w:rFonts w:cs="Arial"/>
                <w:sz w:val="20"/>
                <w:szCs w:val="20"/>
              </w:rPr>
              <w:t xml:space="preserve"> níže</w:t>
            </w:r>
            <w:r w:rsidRPr="00FC640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F828A3A" w14:textId="20D68558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C226A7D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231067" w14:textId="746A7C1E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637F806" w14:textId="77777777" w:rsidR="003B244F" w:rsidRPr="003B244F" w:rsidRDefault="003B244F" w:rsidP="003B244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3B244F">
              <w:rPr>
                <w:rFonts w:cs="Arial"/>
                <w:b/>
                <w:sz w:val="20"/>
                <w:szCs w:val="20"/>
              </w:rPr>
              <w:t>Automatický dávkovač</w:t>
            </w:r>
          </w:p>
          <w:p w14:paraId="0C32EE33" w14:textId="77777777" w:rsidR="003B244F" w:rsidRPr="00FC6403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 xml:space="preserve">Počet pozic pro 1,5/2 ml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vialky</w:t>
            </w:r>
            <w:proofErr w:type="spellEnd"/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minimálně 100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8E8E336" w14:textId="77777777" w:rsidR="003B244F" w:rsidRPr="00FC6403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Pracovní tlak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min. 1300 </w:t>
            </w:r>
            <w:r>
              <w:rPr>
                <w:rFonts w:cs="Arial"/>
                <w:sz w:val="20"/>
                <w:szCs w:val="20"/>
              </w:rPr>
              <w:t>b</w:t>
            </w:r>
            <w:r w:rsidRPr="00FC6403">
              <w:rPr>
                <w:rFonts w:cs="Arial"/>
                <w:sz w:val="20"/>
                <w:szCs w:val="20"/>
              </w:rPr>
              <w:t>arů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39614970" w14:textId="77777777" w:rsidR="003B244F" w:rsidRPr="00FC6403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Rozsah dávkování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v rozmezí od 0,1 do 50 </w:t>
            </w:r>
            <w:r w:rsidRPr="00FC6403">
              <w:rPr>
                <w:rFonts w:cs="Arial"/>
                <w:sz w:val="20"/>
                <w:szCs w:val="20"/>
              </w:rPr>
              <w:sym w:font="Symbol" w:char="F06D"/>
            </w:r>
            <w:r w:rsidRPr="00FC6403">
              <w:rPr>
                <w:rFonts w:cs="Arial"/>
                <w:sz w:val="20"/>
                <w:szCs w:val="20"/>
              </w:rPr>
              <w:t>l (</w:t>
            </w:r>
            <w:r>
              <w:rPr>
                <w:rFonts w:cs="Arial"/>
                <w:sz w:val="20"/>
                <w:szCs w:val="20"/>
              </w:rPr>
              <w:t>musí být možné</w:t>
            </w:r>
            <w:r w:rsidRPr="00FC6403">
              <w:rPr>
                <w:rFonts w:cs="Arial"/>
                <w:sz w:val="20"/>
                <w:szCs w:val="20"/>
              </w:rPr>
              <w:t xml:space="preserve"> dávkování 0,1 – 2 000 </w:t>
            </w:r>
            <w:r w:rsidRPr="00FC6403">
              <w:rPr>
                <w:rFonts w:cs="Arial"/>
                <w:sz w:val="20"/>
                <w:szCs w:val="20"/>
              </w:rPr>
              <w:sym w:font="Symbol" w:char="F06D"/>
            </w:r>
            <w:r w:rsidRPr="00FC6403">
              <w:rPr>
                <w:rFonts w:cs="Arial"/>
                <w:sz w:val="20"/>
                <w:szCs w:val="20"/>
              </w:rPr>
              <w:t>l při výměně dávkovací smyčky)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44B17B7" w14:textId="77777777" w:rsidR="003B244F" w:rsidRPr="00FC6403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Součástí nabízeného zboží musí být</w:t>
            </w:r>
            <w:r w:rsidRPr="00FC6403">
              <w:rPr>
                <w:rFonts w:cs="Arial"/>
                <w:sz w:val="20"/>
                <w:szCs w:val="20"/>
              </w:rPr>
              <w:t xml:space="preserve"> čidl</w:t>
            </w:r>
            <w:r>
              <w:rPr>
                <w:rFonts w:cs="Arial"/>
                <w:sz w:val="20"/>
                <w:szCs w:val="20"/>
              </w:rPr>
              <w:t>o</w:t>
            </w:r>
            <w:r w:rsidRPr="00FC6403">
              <w:rPr>
                <w:rFonts w:cs="Arial"/>
                <w:sz w:val="20"/>
                <w:szCs w:val="20"/>
              </w:rPr>
              <w:t xml:space="preserve"> úniku mobilní fáze pro zajištění bezpečného plně automatického chodu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D7044F0" w14:textId="7C061290" w:rsidR="003323AB" w:rsidRPr="003B244F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Musí být možná</w:t>
            </w:r>
            <w:r w:rsidRPr="00FC6403">
              <w:rPr>
                <w:rFonts w:cs="Arial"/>
                <w:sz w:val="20"/>
                <w:szCs w:val="20"/>
              </w:rPr>
              <w:t xml:space="preserve"> temperace vzorků uvnitř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autosampleru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v rozsahu min. </w:t>
            </w:r>
            <w:proofErr w:type="gramStart"/>
            <w:r w:rsidRPr="00FC6403">
              <w:rPr>
                <w:rFonts w:cs="Arial"/>
                <w:sz w:val="20"/>
                <w:szCs w:val="20"/>
              </w:rPr>
              <w:t>5 – 45</w:t>
            </w:r>
            <w:proofErr w:type="gramEnd"/>
            <w:r w:rsidRPr="00FC6403">
              <w:rPr>
                <w:rFonts w:cs="Arial"/>
                <w:sz w:val="20"/>
                <w:szCs w:val="20"/>
              </w:rPr>
              <w:t>°C (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derivatizace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711ACE3" w14:textId="2A9D4900" w:rsidR="003323AB" w:rsidRPr="00024875" w:rsidRDefault="003323AB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3323AB" w:rsidRPr="003330EE" w14:paraId="53133A6E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FF2F409" w14:textId="3428857C" w:rsidR="003323AB" w:rsidRPr="003323AB" w:rsidRDefault="003323AB" w:rsidP="009F03AC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332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DBA9B8B" w14:textId="77777777" w:rsidR="003B244F" w:rsidRPr="003B244F" w:rsidRDefault="003B244F" w:rsidP="003B244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3B244F">
              <w:rPr>
                <w:rFonts w:cs="Arial"/>
                <w:b/>
                <w:sz w:val="20"/>
                <w:szCs w:val="20"/>
              </w:rPr>
              <w:t>Řídící modul</w:t>
            </w:r>
          </w:p>
          <w:p w14:paraId="03C3979B" w14:textId="03E2629C" w:rsidR="003323AB" w:rsidRPr="003B244F" w:rsidRDefault="003B244F" w:rsidP="003B244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Řídící modul m</w:t>
            </w:r>
            <w:r w:rsidRPr="00FC6403">
              <w:rPr>
                <w:rFonts w:cs="Arial"/>
                <w:sz w:val="20"/>
                <w:szCs w:val="20"/>
              </w:rPr>
              <w:t>usí umožňovat případné zapojení A/D převodníku pro připojení externího detektoru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BDA52" w14:textId="4D5E4F77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5D2D9289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6D2766D" w14:textId="758DFB8C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38950A8" w14:textId="77777777" w:rsidR="00D45D6F" w:rsidRPr="00D45D6F" w:rsidRDefault="00D45D6F" w:rsidP="00D45D6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D45D6F">
              <w:rPr>
                <w:rFonts w:cs="Arial"/>
                <w:b/>
                <w:sz w:val="20"/>
                <w:szCs w:val="20"/>
              </w:rPr>
              <w:t>UHPLC čerpadlo pro binární gradient</w:t>
            </w:r>
          </w:p>
          <w:p w14:paraId="55E81811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Rozsah nastavení průtoků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od 0,0001 ml/min do 10,0000 ml/min s krokem po 0,0001 ml/min.</w:t>
            </w:r>
          </w:p>
          <w:p w14:paraId="43F0389D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 xml:space="preserve">Binární čerpadlo </w:t>
            </w:r>
            <w:r>
              <w:rPr>
                <w:rFonts w:cs="Arial"/>
                <w:sz w:val="20"/>
                <w:szCs w:val="20"/>
              </w:rPr>
              <w:t xml:space="preserve">musí být </w:t>
            </w:r>
            <w:r w:rsidRPr="00FC6403">
              <w:rPr>
                <w:rFonts w:cs="Arial"/>
                <w:sz w:val="20"/>
                <w:szCs w:val="20"/>
              </w:rPr>
              <w:t>s paralelně zapojenými písty pro minimalizaci pulzací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1B8C336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Tlakový rozsah pumpy</w:t>
            </w:r>
            <w:r>
              <w:rPr>
                <w:rFonts w:cs="Arial"/>
                <w:sz w:val="20"/>
                <w:szCs w:val="20"/>
              </w:rPr>
              <w:t xml:space="preserve">: </w:t>
            </w:r>
            <w:r w:rsidRPr="00FC6403">
              <w:rPr>
                <w:rFonts w:cs="Arial"/>
                <w:sz w:val="20"/>
                <w:szCs w:val="20"/>
              </w:rPr>
              <w:t xml:space="preserve">minimálně 1300 </w:t>
            </w:r>
            <w:r>
              <w:rPr>
                <w:rFonts w:cs="Arial"/>
                <w:sz w:val="20"/>
                <w:szCs w:val="20"/>
              </w:rPr>
              <w:t>b</w:t>
            </w:r>
            <w:r w:rsidRPr="00FC6403">
              <w:rPr>
                <w:rFonts w:cs="Arial"/>
                <w:sz w:val="20"/>
                <w:szCs w:val="20"/>
              </w:rPr>
              <w:t>arů při průtoku alespoň do 2,0000 ml/min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5825E933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Přesnost průtoku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maximálně </w:t>
            </w:r>
            <w:proofErr w:type="gramStart"/>
            <w:r w:rsidRPr="00FC6403">
              <w:rPr>
                <w:rFonts w:cs="Arial"/>
                <w:sz w:val="20"/>
                <w:szCs w:val="20"/>
              </w:rPr>
              <w:t>0,06%</w:t>
            </w:r>
            <w:proofErr w:type="gramEnd"/>
            <w:r w:rsidRPr="00FC6403">
              <w:rPr>
                <w:rFonts w:cs="Arial"/>
                <w:sz w:val="20"/>
                <w:szCs w:val="20"/>
              </w:rPr>
              <w:t xml:space="preserve"> RSD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17029A9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UHPLC čerpadlo musí být vhodné</w:t>
            </w:r>
            <w:r w:rsidRPr="00FC6403">
              <w:rPr>
                <w:rFonts w:cs="Arial"/>
                <w:sz w:val="20"/>
                <w:szCs w:val="20"/>
              </w:rPr>
              <w:t xml:space="preserve"> pro mobilní fáze v normální i reverzní fázi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6FB13F6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Musí obsahovat </w:t>
            </w:r>
            <w:r w:rsidRPr="00FC6403">
              <w:rPr>
                <w:rFonts w:cs="Arial"/>
                <w:sz w:val="20"/>
                <w:szCs w:val="20"/>
              </w:rPr>
              <w:t>1x směšovač mobilní fáze – objem maximálně 100 µl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939767E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 xml:space="preserve">Rezervoár pro umístění mobilní fáze </w:t>
            </w:r>
            <w:r>
              <w:rPr>
                <w:rFonts w:cs="Arial"/>
                <w:sz w:val="20"/>
                <w:szCs w:val="20"/>
              </w:rPr>
              <w:t>musí být určen</w:t>
            </w:r>
            <w:r w:rsidRPr="00FC6403">
              <w:rPr>
                <w:rFonts w:cs="Arial"/>
                <w:sz w:val="20"/>
                <w:szCs w:val="20"/>
              </w:rPr>
              <w:t xml:space="preserve"> alespoň </w:t>
            </w:r>
            <w:r>
              <w:rPr>
                <w:rFonts w:cs="Arial"/>
                <w:sz w:val="20"/>
                <w:szCs w:val="20"/>
              </w:rPr>
              <w:t xml:space="preserve">pro </w:t>
            </w:r>
            <w:r w:rsidRPr="00FC6403">
              <w:rPr>
                <w:rFonts w:cs="Arial"/>
                <w:sz w:val="20"/>
                <w:szCs w:val="20"/>
              </w:rPr>
              <w:t>4 lahve mobilní fáze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4A8C25C" w14:textId="5A1F4D91" w:rsidR="003323AB" w:rsidRP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UHPLC č</w:t>
            </w:r>
            <w:r w:rsidRPr="00FC6403">
              <w:rPr>
                <w:rFonts w:cs="Arial"/>
                <w:sz w:val="20"/>
                <w:szCs w:val="20"/>
              </w:rPr>
              <w:t>erpadlo</w:t>
            </w:r>
            <w:r>
              <w:rPr>
                <w:rFonts w:cs="Arial"/>
                <w:sz w:val="20"/>
                <w:szCs w:val="20"/>
              </w:rPr>
              <w:t xml:space="preserve"> musí být</w:t>
            </w:r>
            <w:r w:rsidRPr="00FC6403">
              <w:rPr>
                <w:rFonts w:cs="Arial"/>
                <w:sz w:val="20"/>
                <w:szCs w:val="20"/>
              </w:rPr>
              <w:t xml:space="preserve"> vybaveno čidlem úniku mobilní fáze pro zajištění bezpečného plně automatického chodu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934E477" w14:textId="361B552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399CC8E7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19541C5" w14:textId="62F8177A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CD61852" w14:textId="77777777" w:rsidR="00D45D6F" w:rsidRPr="00D45D6F" w:rsidRDefault="00D45D6F" w:rsidP="00D45D6F">
            <w:pPr>
              <w:suppressAutoHyphens/>
              <w:spacing w:after="0"/>
              <w:rPr>
                <w:rFonts w:cs="Arial"/>
                <w:sz w:val="20"/>
                <w:szCs w:val="20"/>
              </w:rPr>
            </w:pPr>
            <w:r w:rsidRPr="00D45D6F">
              <w:rPr>
                <w:rFonts w:cs="Arial"/>
                <w:b/>
                <w:sz w:val="20"/>
                <w:szCs w:val="20"/>
              </w:rPr>
              <w:t>Vakuový odplyňovač</w:t>
            </w:r>
            <w:r w:rsidRPr="00D45D6F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Pr="00D45D6F">
              <w:rPr>
                <w:rFonts w:cs="Arial"/>
                <w:sz w:val="20"/>
                <w:szCs w:val="20"/>
              </w:rPr>
              <w:t>degasser</w:t>
            </w:r>
            <w:proofErr w:type="spellEnd"/>
            <w:r w:rsidRPr="00D45D6F">
              <w:rPr>
                <w:rFonts w:cs="Arial"/>
                <w:sz w:val="20"/>
                <w:szCs w:val="20"/>
              </w:rPr>
              <w:t>)</w:t>
            </w:r>
          </w:p>
          <w:p w14:paraId="385B828A" w14:textId="6C7A798D" w:rsidR="003323AB" w:rsidRP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Zadavatel požaduje a</w:t>
            </w:r>
            <w:r w:rsidRPr="00FC6403">
              <w:rPr>
                <w:rFonts w:cs="Arial"/>
                <w:sz w:val="20"/>
                <w:szCs w:val="20"/>
              </w:rPr>
              <w:t xml:space="preserve">lespoň </w:t>
            </w:r>
            <w:proofErr w:type="gramStart"/>
            <w:r>
              <w:rPr>
                <w:rFonts w:cs="Arial"/>
                <w:sz w:val="20"/>
                <w:szCs w:val="20"/>
              </w:rPr>
              <w:t>4</w:t>
            </w:r>
            <w:r w:rsidRPr="00FC6403">
              <w:rPr>
                <w:rFonts w:cs="Arial"/>
                <w:sz w:val="20"/>
                <w:szCs w:val="20"/>
              </w:rPr>
              <w:t>-kanálový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degasser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s objemem jednotlivých kanálů maximálně 400 µl / kanál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9ABA9C6" w14:textId="519FB474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3323AB" w:rsidRPr="003330EE" w14:paraId="77491DC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F59A5E" w14:textId="62A999A1" w:rsidR="003323AB" w:rsidRPr="003323AB" w:rsidRDefault="00001CE5" w:rsidP="00495410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B58B85" w14:textId="77777777" w:rsidR="00D45D6F" w:rsidRPr="00D45D6F" w:rsidRDefault="00D45D6F" w:rsidP="00D45D6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D45D6F">
              <w:rPr>
                <w:rFonts w:cs="Arial"/>
                <w:b/>
                <w:sz w:val="20"/>
                <w:szCs w:val="20"/>
              </w:rPr>
              <w:t>Elektricky vyhřívaný kolonový termostat s možností chlazení</w:t>
            </w:r>
          </w:p>
          <w:p w14:paraId="63B6230A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Musí být p</w:t>
            </w:r>
            <w:r w:rsidRPr="00FC6403">
              <w:rPr>
                <w:rFonts w:cs="Arial"/>
                <w:sz w:val="20"/>
                <w:szCs w:val="20"/>
              </w:rPr>
              <w:t>rogramovatelný s kapacitou až 6 kolon délky alespoň 25 cm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5D6B1989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proofErr w:type="spellStart"/>
            <w:r w:rsidRPr="00FC6403">
              <w:rPr>
                <w:rFonts w:cs="Arial"/>
                <w:sz w:val="20"/>
                <w:szCs w:val="20"/>
              </w:rPr>
              <w:t>Termostatování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musí být možné </w:t>
            </w:r>
            <w:r w:rsidRPr="00FC6403">
              <w:rPr>
                <w:rFonts w:cs="Arial"/>
                <w:sz w:val="20"/>
                <w:szCs w:val="20"/>
              </w:rPr>
              <w:t xml:space="preserve">v rozsahu teploty od </w:t>
            </w:r>
            <w:proofErr w:type="gramStart"/>
            <w:r w:rsidRPr="00FC6403">
              <w:rPr>
                <w:rFonts w:cs="Arial"/>
                <w:sz w:val="20"/>
                <w:szCs w:val="20"/>
              </w:rPr>
              <w:t>10°C</w:t>
            </w:r>
            <w:proofErr w:type="gramEnd"/>
            <w:r w:rsidRPr="00FC6403">
              <w:rPr>
                <w:rFonts w:cs="Arial"/>
                <w:sz w:val="20"/>
                <w:szCs w:val="20"/>
              </w:rPr>
              <w:t xml:space="preserve"> nižší</w:t>
            </w:r>
            <w:r>
              <w:rPr>
                <w:rFonts w:cs="Arial"/>
                <w:sz w:val="20"/>
                <w:szCs w:val="20"/>
              </w:rPr>
              <w:t>,</w:t>
            </w:r>
            <w:r w:rsidRPr="00FC6403">
              <w:rPr>
                <w:rFonts w:cs="Arial"/>
                <w:sz w:val="20"/>
                <w:szCs w:val="20"/>
              </w:rPr>
              <w:t xml:space="preserve"> než je laboratorní teplota</w:t>
            </w:r>
            <w:r>
              <w:rPr>
                <w:rFonts w:cs="Arial"/>
                <w:sz w:val="20"/>
                <w:szCs w:val="20"/>
              </w:rPr>
              <w:t xml:space="preserve"> (25°C)</w:t>
            </w:r>
            <w:r w:rsidRPr="00FC6403">
              <w:rPr>
                <w:rFonts w:cs="Arial"/>
                <w:sz w:val="20"/>
                <w:szCs w:val="20"/>
              </w:rPr>
              <w:t xml:space="preserve">, až alespoň do </w:t>
            </w:r>
            <w:r>
              <w:rPr>
                <w:rFonts w:cs="Arial"/>
                <w:sz w:val="20"/>
                <w:szCs w:val="20"/>
              </w:rPr>
              <w:t>80</w:t>
            </w:r>
            <w:r w:rsidRPr="00FC6403">
              <w:rPr>
                <w:rFonts w:cs="Arial"/>
                <w:sz w:val="20"/>
                <w:szCs w:val="20"/>
              </w:rPr>
              <w:t>°C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0BF93FA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Přesnost regulace teploty (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temperature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precision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minimálně ± 0,1°C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ED413B1" w14:textId="3AA3D4E3" w:rsidR="003323AB" w:rsidRP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Musí být v</w:t>
            </w:r>
            <w:r w:rsidRPr="00FC6403">
              <w:rPr>
                <w:rFonts w:cs="Arial"/>
                <w:sz w:val="20"/>
                <w:szCs w:val="20"/>
              </w:rPr>
              <w:t>ybaven čidlem úniku mobilní fáze pro zajištění bezpečného plně automatického chodu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9045BF8" w14:textId="76DAB1CF" w:rsidR="003323AB" w:rsidRPr="00024875" w:rsidRDefault="00800539" w:rsidP="00024875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lastRenderedPageBreak/>
              <w:t>……………….</w:t>
            </w:r>
          </w:p>
        </w:tc>
      </w:tr>
      <w:tr w:rsidR="00700AF4" w:rsidRPr="003330EE" w14:paraId="4B5ABD68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24401DE" w14:textId="746DA5DF" w:rsidR="00700AF4" w:rsidRDefault="00700AF4" w:rsidP="00700AF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2BB4833" w14:textId="77777777" w:rsidR="00D45D6F" w:rsidRPr="00D45D6F" w:rsidRDefault="00D45D6F" w:rsidP="00D45D6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D45D6F">
              <w:rPr>
                <w:rFonts w:cs="Arial"/>
                <w:b/>
                <w:sz w:val="20"/>
                <w:szCs w:val="20"/>
              </w:rPr>
              <w:t>UV-VIS detektor s diodovým polem (PDA)</w:t>
            </w:r>
          </w:p>
          <w:p w14:paraId="05CD81CE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Zdroj světla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deuteriová a wolframová lampa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37F974EF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Rozsah vlnových délek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minimálně od 200 do 800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nm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  <w:r w:rsidRPr="00FC6403">
              <w:rPr>
                <w:rFonts w:cs="Arial"/>
                <w:sz w:val="20"/>
                <w:szCs w:val="20"/>
              </w:rPr>
              <w:t xml:space="preserve">  </w:t>
            </w:r>
          </w:p>
          <w:p w14:paraId="7807B808" w14:textId="3956DE16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proofErr w:type="spellStart"/>
            <w:r w:rsidRPr="00FC6403">
              <w:rPr>
                <w:rFonts w:cs="Arial"/>
                <w:sz w:val="20"/>
                <w:szCs w:val="20"/>
              </w:rPr>
              <w:t>Termostatovaná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</w:t>
            </w:r>
            <w:r w:rsidR="00230D77">
              <w:rPr>
                <w:rFonts w:cs="Arial"/>
                <w:sz w:val="20"/>
                <w:szCs w:val="20"/>
              </w:rPr>
              <w:t xml:space="preserve">UHPLC </w:t>
            </w:r>
            <w:r w:rsidRPr="00FC6403">
              <w:rPr>
                <w:rFonts w:cs="Arial"/>
                <w:sz w:val="20"/>
                <w:szCs w:val="20"/>
              </w:rPr>
              <w:t>měrná cela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objem maximálně 10 </w:t>
            </w:r>
            <w:proofErr w:type="spellStart"/>
            <w:r w:rsidRPr="00FC6403">
              <w:rPr>
                <w:rFonts w:cs="Arial"/>
                <w:sz w:val="20"/>
                <w:szCs w:val="20"/>
              </w:rPr>
              <w:t>uL</w:t>
            </w:r>
            <w:proofErr w:type="spellEnd"/>
            <w:r w:rsidRPr="00FC6403">
              <w:rPr>
                <w:rFonts w:cs="Arial"/>
                <w:sz w:val="20"/>
                <w:szCs w:val="20"/>
              </w:rPr>
              <w:t xml:space="preserve"> určená pro UHPLC</w:t>
            </w:r>
          </w:p>
          <w:p w14:paraId="5B2C087C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PDA musí mít m</w:t>
            </w:r>
            <w:r w:rsidRPr="00FC6403">
              <w:rPr>
                <w:rFonts w:cs="Arial"/>
                <w:sz w:val="20"/>
                <w:szCs w:val="20"/>
              </w:rPr>
              <w:t>inimálně 1024 diod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95A66EB" w14:textId="77777777" w:rsidR="00700AF4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 w:rsidRPr="00FC6403">
              <w:rPr>
                <w:rFonts w:cs="Arial"/>
                <w:sz w:val="20"/>
                <w:szCs w:val="20"/>
              </w:rPr>
              <w:t>Šum</w:t>
            </w:r>
            <w:r>
              <w:rPr>
                <w:rFonts w:cs="Arial"/>
                <w:sz w:val="20"/>
                <w:szCs w:val="20"/>
              </w:rPr>
              <w:t>:</w:t>
            </w:r>
            <w:r w:rsidRPr="00FC6403">
              <w:rPr>
                <w:rFonts w:cs="Arial"/>
                <w:sz w:val="20"/>
                <w:szCs w:val="20"/>
              </w:rPr>
              <w:t xml:space="preserve"> maximálně 5,0 x 10</w:t>
            </w:r>
            <w:r w:rsidRPr="00FC6403">
              <w:rPr>
                <w:rFonts w:cs="Arial"/>
                <w:sz w:val="20"/>
                <w:szCs w:val="20"/>
                <w:vertAlign w:val="superscript"/>
              </w:rPr>
              <w:t>-6</w:t>
            </w:r>
            <w:r w:rsidRPr="00FC6403">
              <w:rPr>
                <w:rFonts w:cs="Arial"/>
                <w:sz w:val="20"/>
                <w:szCs w:val="20"/>
              </w:rPr>
              <w:t xml:space="preserve"> AU</w:t>
            </w:r>
          </w:p>
          <w:p w14:paraId="36089AA9" w14:textId="3C5D4A2A" w:rsidR="00D45D6F" w:rsidRP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Garantovaná životnost UV lampy min. 2000 hod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322065D" w14:textId="02A2666C" w:rsidR="00700AF4" w:rsidRPr="00024875" w:rsidRDefault="00700AF4" w:rsidP="00700AF4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700AF4" w:rsidRPr="003330EE" w14:paraId="238006EB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3210B48" w14:textId="2D8158C5" w:rsidR="00700AF4" w:rsidRDefault="00700AF4" w:rsidP="00700AF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0B0583" w14:textId="77777777" w:rsidR="00D45D6F" w:rsidRPr="00D45D6F" w:rsidRDefault="00D45D6F" w:rsidP="00D45D6F">
            <w:pPr>
              <w:suppressAutoHyphens/>
              <w:spacing w:after="0"/>
              <w:rPr>
                <w:rFonts w:cs="Arial"/>
                <w:b/>
                <w:sz w:val="20"/>
                <w:szCs w:val="20"/>
              </w:rPr>
            </w:pPr>
            <w:r w:rsidRPr="00D45D6F">
              <w:rPr>
                <w:rFonts w:cs="Arial"/>
                <w:b/>
                <w:sz w:val="20"/>
                <w:szCs w:val="20"/>
              </w:rPr>
              <w:t>Chromatografický software</w:t>
            </w:r>
          </w:p>
          <w:p w14:paraId="39DF4F5A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Požadujeme plnou </w:t>
            </w:r>
            <w:r w:rsidRPr="00FC6403">
              <w:rPr>
                <w:rFonts w:cs="Arial"/>
                <w:sz w:val="20"/>
                <w:szCs w:val="20"/>
              </w:rPr>
              <w:t>kompatibil</w:t>
            </w:r>
            <w:r>
              <w:rPr>
                <w:rFonts w:cs="Arial"/>
                <w:sz w:val="20"/>
                <w:szCs w:val="20"/>
              </w:rPr>
              <w:t>itu</w:t>
            </w:r>
            <w:r w:rsidRPr="00FC6403">
              <w:rPr>
                <w:rFonts w:cs="Arial"/>
                <w:sz w:val="20"/>
                <w:szCs w:val="20"/>
              </w:rPr>
              <w:t xml:space="preserve"> s operačním systémem Windows 10 Pro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6F40497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Musí být možné k</w:t>
            </w:r>
            <w:r w:rsidRPr="00FC6403">
              <w:rPr>
                <w:rFonts w:cs="Arial"/>
                <w:sz w:val="20"/>
                <w:szCs w:val="20"/>
              </w:rPr>
              <w:t>ompletní programování parametrů analýz a ovládání HPLC sestavy (všech modulů)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A60E6FB" w14:textId="77777777" w:rsidR="00D45D6F" w:rsidRPr="00FC6403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Zadavatel požaduje s</w:t>
            </w:r>
            <w:r w:rsidRPr="00FC6403">
              <w:rPr>
                <w:rFonts w:cs="Arial"/>
                <w:sz w:val="20"/>
                <w:szCs w:val="20"/>
              </w:rPr>
              <w:t xml:space="preserve">běr a zpracování dat z detektorů, jejich </w:t>
            </w:r>
            <w:proofErr w:type="gramStart"/>
            <w:r w:rsidRPr="00FC6403">
              <w:rPr>
                <w:rFonts w:cs="Arial"/>
                <w:sz w:val="20"/>
                <w:szCs w:val="20"/>
              </w:rPr>
              <w:t>vyhodnocení - integrace</w:t>
            </w:r>
            <w:proofErr w:type="gramEnd"/>
            <w:r w:rsidRPr="00FC6403">
              <w:rPr>
                <w:rFonts w:cs="Arial"/>
                <w:sz w:val="20"/>
                <w:szCs w:val="20"/>
              </w:rPr>
              <w:t xml:space="preserve"> chromatogramů, tvorba kalibračních závislostí, tvorba a využívání knihoven UV-VIS spekter pro identifikaci analytů, vytváření reportů/protokolů výsledků a možnost exportu naměřených dat a grafických záznamů do prostředí Microsoft Office (Excel, Word, apod.)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289E1A9" w14:textId="77777777" w:rsid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Musí být možný</w:t>
            </w:r>
            <w:r w:rsidRPr="00FC6403">
              <w:rPr>
                <w:rFonts w:cs="Arial"/>
                <w:sz w:val="20"/>
                <w:szCs w:val="20"/>
              </w:rPr>
              <w:t xml:space="preserve"> vzdálen</w:t>
            </w:r>
            <w:r>
              <w:rPr>
                <w:rFonts w:cs="Arial"/>
                <w:sz w:val="20"/>
                <w:szCs w:val="20"/>
              </w:rPr>
              <w:t>ý</w:t>
            </w:r>
            <w:r w:rsidRPr="00FC6403">
              <w:rPr>
                <w:rFonts w:cs="Arial"/>
                <w:sz w:val="20"/>
                <w:szCs w:val="20"/>
              </w:rPr>
              <w:t xml:space="preserve"> přístup nebo kontrola stavu systému (například přes webovou aplikaci)</w:t>
            </w:r>
            <w:r>
              <w:rPr>
                <w:rFonts w:cs="Arial"/>
                <w:sz w:val="20"/>
                <w:szCs w:val="20"/>
              </w:rPr>
              <w:t>.</w:t>
            </w:r>
            <w:r w:rsidRPr="00FC6403">
              <w:rPr>
                <w:rFonts w:cs="Arial"/>
                <w:sz w:val="20"/>
                <w:szCs w:val="20"/>
              </w:rPr>
              <w:t xml:space="preserve"> </w:t>
            </w:r>
          </w:p>
          <w:p w14:paraId="55BACB75" w14:textId="3DB9F4BE" w:rsidR="00700AF4" w:rsidRPr="00D45D6F" w:rsidRDefault="00D45D6F" w:rsidP="00D45D6F">
            <w:pPr>
              <w:pStyle w:val="Odstavecseseznamem"/>
              <w:numPr>
                <w:ilvl w:val="0"/>
                <w:numId w:val="5"/>
              </w:numPr>
              <w:suppressAutoHyphens/>
              <w:spacing w:after="0"/>
              <w:ind w:hanging="218"/>
              <w:rPr>
                <w:rFonts w:cs="Arial"/>
                <w:sz w:val="20"/>
                <w:szCs w:val="20"/>
              </w:rPr>
            </w:pPr>
            <w:bookmarkStart w:id="2" w:name="_Hlk195170910"/>
            <w:r>
              <w:rPr>
                <w:rFonts w:cs="Arial"/>
                <w:sz w:val="20"/>
                <w:szCs w:val="20"/>
              </w:rPr>
              <w:t xml:space="preserve">Výhodou je kompatibilita se softwarem </w:t>
            </w:r>
            <w:proofErr w:type="spellStart"/>
            <w:r>
              <w:rPr>
                <w:rFonts w:cs="Arial"/>
                <w:sz w:val="20"/>
                <w:szCs w:val="20"/>
              </w:rPr>
              <w:t>LabSolutions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pro sjednocení výukových softwarů pro studenty</w:t>
            </w:r>
            <w:bookmarkEnd w:id="2"/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A1C1C8B" w14:textId="2B3FDEE1" w:rsidR="00700AF4" w:rsidRPr="00024875" w:rsidRDefault="00700AF4" w:rsidP="00700AF4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700AF4" w:rsidRPr="00AB3912" w14:paraId="00BB657C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963A1E" w14:textId="56374F76" w:rsidR="00700AF4" w:rsidRDefault="00700AF4" w:rsidP="00700AF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B2DEDDF" w14:textId="77777777" w:rsidR="00C60B2D" w:rsidRPr="00A75744" w:rsidRDefault="00C60B2D" w:rsidP="00C60B2D">
            <w:pPr>
              <w:spacing w:after="0"/>
              <w:rPr>
                <w:rFonts w:cs="Arial"/>
                <w:sz w:val="20"/>
                <w:szCs w:val="20"/>
              </w:rPr>
            </w:pPr>
            <w:r w:rsidRPr="00A75744">
              <w:rPr>
                <w:rFonts w:cs="Arial"/>
                <w:b/>
                <w:sz w:val="20"/>
                <w:szCs w:val="20"/>
              </w:rPr>
              <w:t>PC a příslušenství</w:t>
            </w:r>
          </w:p>
          <w:p w14:paraId="3945178B" w14:textId="39933406" w:rsidR="00700AF4" w:rsidRPr="00A75744" w:rsidRDefault="00C60B2D" w:rsidP="00C60B2D">
            <w:pPr>
              <w:pStyle w:val="Odstavecseseznamem"/>
              <w:numPr>
                <w:ilvl w:val="0"/>
                <w:numId w:val="5"/>
              </w:numPr>
              <w:spacing w:after="0"/>
              <w:ind w:hanging="218"/>
              <w:contextualSpacing w:val="0"/>
              <w:rPr>
                <w:rFonts w:cs="Arial"/>
                <w:sz w:val="20"/>
                <w:szCs w:val="20"/>
              </w:rPr>
            </w:pPr>
            <w:r w:rsidRPr="00A75744">
              <w:rPr>
                <w:rFonts w:cs="Arial"/>
                <w:sz w:val="20"/>
                <w:szCs w:val="20"/>
              </w:rPr>
              <w:t>Součástí dodávky musí být vhodný počítač pro ovládání UHPLC a také 23“ monitor s klávesnicí a myší.</w:t>
            </w:r>
          </w:p>
          <w:p w14:paraId="57B4A8D5" w14:textId="77777777" w:rsidR="00AB3912" w:rsidRPr="00A75744" w:rsidRDefault="00AB3912" w:rsidP="00AB3912">
            <w:pPr>
              <w:pStyle w:val="Odstavecseseznamem"/>
              <w:numPr>
                <w:ilvl w:val="0"/>
                <w:numId w:val="5"/>
              </w:numPr>
              <w:ind w:hanging="218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A75744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PC s nejméně </w:t>
            </w:r>
            <w:proofErr w:type="gramStart"/>
            <w:r w:rsidRPr="00A75744">
              <w:rPr>
                <w:rFonts w:cs="Arial"/>
                <w:b/>
                <w:bCs/>
                <w:i/>
                <w:iCs/>
                <w:sz w:val="20"/>
                <w:szCs w:val="20"/>
              </w:rPr>
              <w:t>16GB</w:t>
            </w:r>
            <w:proofErr w:type="gramEnd"/>
            <w:r w:rsidRPr="00A75744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RAM, CPU s </w:t>
            </w:r>
            <w:proofErr w:type="spellStart"/>
            <w:r w:rsidRPr="00A75744">
              <w:rPr>
                <w:rFonts w:cs="Arial"/>
                <w:b/>
                <w:bCs/>
                <w:i/>
                <w:iCs/>
                <w:sz w:val="20"/>
                <w:szCs w:val="20"/>
              </w:rPr>
              <w:t>Passmark</w:t>
            </w:r>
            <w:proofErr w:type="spellEnd"/>
            <w:r w:rsidRPr="00A75744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min. 25000 bodů, 512GB SSD pro OS, 1TB SSD pro data, 1 nebo 2 LAN karty dle požadavku instrumentace a LC software.</w:t>
            </w:r>
          </w:p>
          <w:p w14:paraId="7B405514" w14:textId="43FF355C" w:rsidR="00AB3912" w:rsidRPr="00A75744" w:rsidRDefault="00AB3912" w:rsidP="00AB3912">
            <w:pPr>
              <w:pStyle w:val="Odstavecseseznamem"/>
              <w:spacing w:after="0"/>
              <w:ind w:left="644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E0CEBB5" w14:textId="4C562692" w:rsidR="00700AF4" w:rsidRPr="00AB3912" w:rsidRDefault="00700AF4" w:rsidP="00700AF4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B3912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700AF4" w:rsidRPr="003330EE" w14:paraId="32030AA6" w14:textId="77777777" w:rsidTr="00800539">
        <w:trPr>
          <w:trHeight w:val="288"/>
          <w:tblHeader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030FAB9" w14:textId="78401D1E" w:rsidR="00700AF4" w:rsidRDefault="00700AF4" w:rsidP="00700AF4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9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20F5948" w14:textId="61427190" w:rsidR="00700AF4" w:rsidRPr="00A75744" w:rsidRDefault="00996925" w:rsidP="00700AF4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5744">
              <w:rPr>
                <w:rFonts w:ascii="Times New Roman" w:hAnsi="Times New Roman" w:cs="Times New Roman"/>
                <w:b/>
                <w:bCs/>
              </w:rPr>
              <w:t xml:space="preserve">UPS </w:t>
            </w:r>
            <w:r w:rsidRPr="00A75744">
              <w:rPr>
                <w:rFonts w:ascii="Times New Roman" w:hAnsi="Times New Roman" w:cs="Times New Roman"/>
              </w:rPr>
              <w:t xml:space="preserve">odpovídající výkonu přístroje s možností napájení </w:t>
            </w:r>
            <w:r w:rsidR="00FA6E21" w:rsidRPr="00A75744">
              <w:rPr>
                <w:rFonts w:ascii="Times New Roman" w:hAnsi="Times New Roman" w:cs="Times New Roman"/>
              </w:rPr>
              <w:t xml:space="preserve">při výpadku el. sítě </w:t>
            </w:r>
            <w:r w:rsidRPr="00A75744">
              <w:rPr>
                <w:rFonts w:ascii="Times New Roman" w:hAnsi="Times New Roman" w:cs="Times New Roman"/>
              </w:rPr>
              <w:t>min. 20 minut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1E10ED7" w14:textId="20128ECD" w:rsidR="00700AF4" w:rsidRPr="00024875" w:rsidRDefault="00700AF4" w:rsidP="00700AF4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</w:t>
            </w:r>
          </w:p>
        </w:tc>
      </w:tr>
      <w:tr w:rsidR="00AB3912" w:rsidRPr="003330EE" w14:paraId="5575443F" w14:textId="77777777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78DC96E" w14:textId="16D53E46" w:rsidR="00AB3912" w:rsidRPr="00A75744" w:rsidRDefault="00AB3912" w:rsidP="00700AF4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A75744">
              <w:rPr>
                <w:rFonts w:ascii="Times New Roman" w:hAnsi="Times New Roman" w:cs="Times New Roman"/>
                <w:b/>
                <w:szCs w:val="22"/>
              </w:rPr>
              <w:t>Požadavek na kompatibilitu</w:t>
            </w:r>
          </w:p>
        </w:tc>
      </w:tr>
      <w:tr w:rsidR="00AB3912" w:rsidRPr="003330EE" w14:paraId="00864E06" w14:textId="77777777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9F9D5A7" w14:textId="5FEA96ED" w:rsidR="00AB3912" w:rsidRPr="00A75744" w:rsidRDefault="00AB3912" w:rsidP="00AB391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 xml:space="preserve">Nabízený přístroj musí být kompatibilní se softwarem </w:t>
            </w:r>
            <w:proofErr w:type="spellStart"/>
            <w:r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>LabSolutions</w:t>
            </w:r>
            <w:proofErr w:type="spellEnd"/>
            <w:r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 xml:space="preserve"> pro sjednocení výukových softwarů s dalšími výukovými úlohami na pracovišti. Dále  nabízený přístroj  musí mít možnost připojení dalšího binárního UHPLC čerpadla a možnost připojení dvou </w:t>
            </w:r>
            <w:proofErr w:type="gramStart"/>
            <w:r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>6-cestných</w:t>
            </w:r>
            <w:proofErr w:type="gramEnd"/>
            <w:r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 xml:space="preserve"> selekčních ventilů pro on-line extrakc</w:t>
            </w:r>
            <w:r w:rsid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>i</w:t>
            </w:r>
            <w:r w:rsidR="0007391A" w:rsidRPr="00A75744">
              <w:rPr>
                <w:rFonts w:ascii="Times New Roman" w:hAnsi="Times New Roman" w:cs="Times New Roman"/>
                <w:i/>
                <w:iCs/>
                <w:color w:val="202124"/>
                <w:sz w:val="24"/>
              </w:rPr>
              <w:t>.</w:t>
            </w:r>
          </w:p>
        </w:tc>
      </w:tr>
      <w:tr w:rsidR="00700AF4" w:rsidRPr="003330EE" w14:paraId="0B5F0C69" w14:textId="0D37915B" w:rsidTr="00FB0B5E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7F58C43" w14:textId="60014B16" w:rsidR="00700AF4" w:rsidRDefault="00700AF4" w:rsidP="00700AF4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14:paraId="388DE667" w14:textId="77777777" w:rsidR="00700AF4" w:rsidRDefault="00700AF4" w:rsidP="00700AF4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27D009D5" w14:textId="4049BD72" w:rsidR="00700AF4" w:rsidRPr="00667A3C" w:rsidRDefault="00700AF4" w:rsidP="00700AF4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700AF4" w:rsidRPr="003330EE" w14:paraId="761C233C" w14:textId="7315E593" w:rsidTr="00315A15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6453755" w14:textId="77777777" w:rsidR="00700AF4" w:rsidRDefault="00700AF4" w:rsidP="00700AF4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0501829B" w14:textId="260FC6AA" w:rsidR="00700AF4" w:rsidRPr="009F038E" w:rsidRDefault="00700AF4" w:rsidP="00700AF4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5FC20D1" w14:textId="219D6AA1" w:rsidR="00700AF4" w:rsidRDefault="00700AF4" w:rsidP="00700AF4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a po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záručního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2A153742" w14:textId="77777777" w:rsidR="00700AF4" w:rsidRDefault="00700AF4" w:rsidP="00700AF4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461B72CC" w14:textId="77777777" w:rsidR="00B5681A" w:rsidRDefault="00B5681A" w:rsidP="00897DB1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51B49AD0" w14:textId="77777777" w:rsidR="00700AF4" w:rsidRPr="006948B4" w:rsidRDefault="00700AF4" w:rsidP="00700AF4">
      <w:pPr>
        <w:rPr>
          <w:rFonts w:cs="Arial"/>
          <w:sz w:val="20"/>
          <w:szCs w:val="20"/>
        </w:rPr>
      </w:pPr>
    </w:p>
    <w:p w14:paraId="304AC4B8" w14:textId="77777777" w:rsidR="00700AF4" w:rsidRPr="00897DB1" w:rsidRDefault="00700AF4" w:rsidP="00897DB1">
      <w:pPr>
        <w:spacing w:after="0"/>
        <w:rPr>
          <w:rFonts w:ascii="Roboto" w:hAnsi="Roboto" w:cs="Arial"/>
          <w:i/>
          <w:iCs/>
          <w:color w:val="202124"/>
        </w:rPr>
      </w:pPr>
    </w:p>
    <w:sectPr w:rsidR="00700AF4" w:rsidRPr="00897DB1" w:rsidSect="00C07C7B">
      <w:headerReference w:type="default" r:id="rId11"/>
      <w:pgSz w:w="11906" w:h="16838"/>
      <w:pgMar w:top="1701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C938D" w14:textId="77777777" w:rsidR="0004256A" w:rsidRDefault="0004256A" w:rsidP="003330EE">
      <w:pPr>
        <w:spacing w:after="0"/>
      </w:pPr>
      <w:r>
        <w:separator/>
      </w:r>
    </w:p>
  </w:endnote>
  <w:endnote w:type="continuationSeparator" w:id="0">
    <w:p w14:paraId="48E95973" w14:textId="77777777" w:rsidR="0004256A" w:rsidRDefault="0004256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890B8" w14:textId="77777777" w:rsidR="0004256A" w:rsidRDefault="0004256A" w:rsidP="003330EE">
      <w:pPr>
        <w:spacing w:after="0"/>
      </w:pPr>
      <w:r>
        <w:separator/>
      </w:r>
    </w:p>
  </w:footnote>
  <w:footnote w:type="continuationSeparator" w:id="0">
    <w:p w14:paraId="71F39FB9" w14:textId="77777777" w:rsidR="0004256A" w:rsidRDefault="0004256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BA368C"/>
    <w:multiLevelType w:val="hybridMultilevel"/>
    <w:tmpl w:val="4BD6E6EA"/>
    <w:lvl w:ilvl="0" w:tplc="F5124D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273AD"/>
    <w:multiLevelType w:val="hybridMultilevel"/>
    <w:tmpl w:val="2892D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57EAC"/>
    <w:multiLevelType w:val="hybridMultilevel"/>
    <w:tmpl w:val="0B400C3A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04976193">
    <w:abstractNumId w:val="2"/>
  </w:num>
  <w:num w:numId="2" w16cid:durableId="1682391564">
    <w:abstractNumId w:val="1"/>
  </w:num>
  <w:num w:numId="3" w16cid:durableId="15245921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003636">
    <w:abstractNumId w:val="3"/>
  </w:num>
  <w:num w:numId="5" w16cid:durableId="1916011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1CE5"/>
    <w:rsid w:val="00002FFB"/>
    <w:rsid w:val="000035F5"/>
    <w:rsid w:val="00024875"/>
    <w:rsid w:val="00036365"/>
    <w:rsid w:val="0004256A"/>
    <w:rsid w:val="00063AFF"/>
    <w:rsid w:val="0007019D"/>
    <w:rsid w:val="00070663"/>
    <w:rsid w:val="00070D19"/>
    <w:rsid w:val="0007391A"/>
    <w:rsid w:val="00073ADA"/>
    <w:rsid w:val="00081C13"/>
    <w:rsid w:val="00084FDF"/>
    <w:rsid w:val="00094FF9"/>
    <w:rsid w:val="000A4BAE"/>
    <w:rsid w:val="000C3548"/>
    <w:rsid w:val="000D0606"/>
    <w:rsid w:val="000D6BB4"/>
    <w:rsid w:val="000F17C4"/>
    <w:rsid w:val="000F38E7"/>
    <w:rsid w:val="00102263"/>
    <w:rsid w:val="00104BE6"/>
    <w:rsid w:val="001138A9"/>
    <w:rsid w:val="001149EA"/>
    <w:rsid w:val="00116A98"/>
    <w:rsid w:val="001205AC"/>
    <w:rsid w:val="00124640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E5C83"/>
    <w:rsid w:val="001F5043"/>
    <w:rsid w:val="00203673"/>
    <w:rsid w:val="00230D77"/>
    <w:rsid w:val="00233F02"/>
    <w:rsid w:val="00240E8B"/>
    <w:rsid w:val="00241DD9"/>
    <w:rsid w:val="00245E65"/>
    <w:rsid w:val="00250321"/>
    <w:rsid w:val="002512E2"/>
    <w:rsid w:val="00251359"/>
    <w:rsid w:val="0025679F"/>
    <w:rsid w:val="002610FC"/>
    <w:rsid w:val="00262B07"/>
    <w:rsid w:val="0027177B"/>
    <w:rsid w:val="00272C63"/>
    <w:rsid w:val="00273891"/>
    <w:rsid w:val="002741D5"/>
    <w:rsid w:val="00280B71"/>
    <w:rsid w:val="00287930"/>
    <w:rsid w:val="00290ACF"/>
    <w:rsid w:val="0029760F"/>
    <w:rsid w:val="002A13F6"/>
    <w:rsid w:val="002A4B0F"/>
    <w:rsid w:val="002B152B"/>
    <w:rsid w:val="002C0991"/>
    <w:rsid w:val="002C66EC"/>
    <w:rsid w:val="002F566E"/>
    <w:rsid w:val="002F7503"/>
    <w:rsid w:val="002F7BF0"/>
    <w:rsid w:val="00321286"/>
    <w:rsid w:val="00321DF2"/>
    <w:rsid w:val="003323AB"/>
    <w:rsid w:val="003330EE"/>
    <w:rsid w:val="00347F2D"/>
    <w:rsid w:val="0036388A"/>
    <w:rsid w:val="003814BB"/>
    <w:rsid w:val="0039313D"/>
    <w:rsid w:val="00396859"/>
    <w:rsid w:val="003A0F44"/>
    <w:rsid w:val="003A4817"/>
    <w:rsid w:val="003A4BCA"/>
    <w:rsid w:val="003A7049"/>
    <w:rsid w:val="003B12E0"/>
    <w:rsid w:val="003B244F"/>
    <w:rsid w:val="003B5AD4"/>
    <w:rsid w:val="003B7EEE"/>
    <w:rsid w:val="003C4156"/>
    <w:rsid w:val="003D14D8"/>
    <w:rsid w:val="003D4501"/>
    <w:rsid w:val="003D6492"/>
    <w:rsid w:val="003E36B8"/>
    <w:rsid w:val="00406290"/>
    <w:rsid w:val="004207EB"/>
    <w:rsid w:val="0042131B"/>
    <w:rsid w:val="00431478"/>
    <w:rsid w:val="00445326"/>
    <w:rsid w:val="00445749"/>
    <w:rsid w:val="00461E81"/>
    <w:rsid w:val="00474AA0"/>
    <w:rsid w:val="004801B7"/>
    <w:rsid w:val="00485540"/>
    <w:rsid w:val="00485D7E"/>
    <w:rsid w:val="00495410"/>
    <w:rsid w:val="00495504"/>
    <w:rsid w:val="004A2255"/>
    <w:rsid w:val="004D5E13"/>
    <w:rsid w:val="00502074"/>
    <w:rsid w:val="0050256B"/>
    <w:rsid w:val="005138BE"/>
    <w:rsid w:val="00514AFF"/>
    <w:rsid w:val="0052146B"/>
    <w:rsid w:val="00532303"/>
    <w:rsid w:val="00535BBA"/>
    <w:rsid w:val="00563135"/>
    <w:rsid w:val="00564A94"/>
    <w:rsid w:val="005668AD"/>
    <w:rsid w:val="00577F6F"/>
    <w:rsid w:val="0058407F"/>
    <w:rsid w:val="005854B7"/>
    <w:rsid w:val="00587386"/>
    <w:rsid w:val="005B2D77"/>
    <w:rsid w:val="005B521F"/>
    <w:rsid w:val="005B6C0D"/>
    <w:rsid w:val="005C48EA"/>
    <w:rsid w:val="005D31D7"/>
    <w:rsid w:val="005E3BAC"/>
    <w:rsid w:val="00604B93"/>
    <w:rsid w:val="00623C37"/>
    <w:rsid w:val="00624F77"/>
    <w:rsid w:val="00627C95"/>
    <w:rsid w:val="0063157F"/>
    <w:rsid w:val="0065753E"/>
    <w:rsid w:val="00660CB3"/>
    <w:rsid w:val="00667A3C"/>
    <w:rsid w:val="00670E81"/>
    <w:rsid w:val="00672637"/>
    <w:rsid w:val="0067414D"/>
    <w:rsid w:val="006766BD"/>
    <w:rsid w:val="0068433E"/>
    <w:rsid w:val="00685F8E"/>
    <w:rsid w:val="00686B30"/>
    <w:rsid w:val="00686CB5"/>
    <w:rsid w:val="0068728F"/>
    <w:rsid w:val="00687BA4"/>
    <w:rsid w:val="006948B4"/>
    <w:rsid w:val="0069763E"/>
    <w:rsid w:val="006C27EB"/>
    <w:rsid w:val="006C6CA1"/>
    <w:rsid w:val="006D6A5E"/>
    <w:rsid w:val="006E4A87"/>
    <w:rsid w:val="006F0ABC"/>
    <w:rsid w:val="006F0C52"/>
    <w:rsid w:val="006F1721"/>
    <w:rsid w:val="006F47CC"/>
    <w:rsid w:val="006F4EBA"/>
    <w:rsid w:val="00700AF4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2390"/>
    <w:rsid w:val="007B4596"/>
    <w:rsid w:val="007B7700"/>
    <w:rsid w:val="007C1BDF"/>
    <w:rsid w:val="007C296D"/>
    <w:rsid w:val="007C3681"/>
    <w:rsid w:val="007C452C"/>
    <w:rsid w:val="007D3D55"/>
    <w:rsid w:val="007E3B0C"/>
    <w:rsid w:val="007F22A0"/>
    <w:rsid w:val="00800539"/>
    <w:rsid w:val="00830910"/>
    <w:rsid w:val="00836528"/>
    <w:rsid w:val="00843143"/>
    <w:rsid w:val="00864261"/>
    <w:rsid w:val="00865ACE"/>
    <w:rsid w:val="0086621A"/>
    <w:rsid w:val="00874987"/>
    <w:rsid w:val="008816AB"/>
    <w:rsid w:val="00886BDD"/>
    <w:rsid w:val="00897DB1"/>
    <w:rsid w:val="008A18D1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37FAC"/>
    <w:rsid w:val="00941DCB"/>
    <w:rsid w:val="009449A4"/>
    <w:rsid w:val="00954718"/>
    <w:rsid w:val="00961105"/>
    <w:rsid w:val="00963307"/>
    <w:rsid w:val="0096737C"/>
    <w:rsid w:val="00972760"/>
    <w:rsid w:val="009765CA"/>
    <w:rsid w:val="009954B5"/>
    <w:rsid w:val="00996925"/>
    <w:rsid w:val="009C03BA"/>
    <w:rsid w:val="009C58CE"/>
    <w:rsid w:val="009E6EA7"/>
    <w:rsid w:val="009F038E"/>
    <w:rsid w:val="009F03AC"/>
    <w:rsid w:val="00A06D76"/>
    <w:rsid w:val="00A06ED3"/>
    <w:rsid w:val="00A13EA2"/>
    <w:rsid w:val="00A22702"/>
    <w:rsid w:val="00A26CD2"/>
    <w:rsid w:val="00A4427C"/>
    <w:rsid w:val="00A45FCA"/>
    <w:rsid w:val="00A51093"/>
    <w:rsid w:val="00A62366"/>
    <w:rsid w:val="00A64AF5"/>
    <w:rsid w:val="00A712E4"/>
    <w:rsid w:val="00A75744"/>
    <w:rsid w:val="00A80663"/>
    <w:rsid w:val="00A856CA"/>
    <w:rsid w:val="00AA0AAC"/>
    <w:rsid w:val="00AB3912"/>
    <w:rsid w:val="00AE0E5A"/>
    <w:rsid w:val="00AE6B8A"/>
    <w:rsid w:val="00AF4C75"/>
    <w:rsid w:val="00B1221C"/>
    <w:rsid w:val="00B23D16"/>
    <w:rsid w:val="00B35F8D"/>
    <w:rsid w:val="00B40226"/>
    <w:rsid w:val="00B4114A"/>
    <w:rsid w:val="00B41B09"/>
    <w:rsid w:val="00B475F6"/>
    <w:rsid w:val="00B53642"/>
    <w:rsid w:val="00B541F2"/>
    <w:rsid w:val="00B5681A"/>
    <w:rsid w:val="00B6240E"/>
    <w:rsid w:val="00B716B6"/>
    <w:rsid w:val="00B765B7"/>
    <w:rsid w:val="00B858AE"/>
    <w:rsid w:val="00B86DE9"/>
    <w:rsid w:val="00BA2A17"/>
    <w:rsid w:val="00BB6699"/>
    <w:rsid w:val="00BC1A26"/>
    <w:rsid w:val="00BD3DD3"/>
    <w:rsid w:val="00BE0009"/>
    <w:rsid w:val="00BE3C82"/>
    <w:rsid w:val="00BF08C6"/>
    <w:rsid w:val="00C07C7B"/>
    <w:rsid w:val="00C23E1C"/>
    <w:rsid w:val="00C36423"/>
    <w:rsid w:val="00C40641"/>
    <w:rsid w:val="00C411E2"/>
    <w:rsid w:val="00C60B21"/>
    <w:rsid w:val="00C60B2D"/>
    <w:rsid w:val="00C648AF"/>
    <w:rsid w:val="00C82F08"/>
    <w:rsid w:val="00C9768C"/>
    <w:rsid w:val="00CC6ADE"/>
    <w:rsid w:val="00CD0EA9"/>
    <w:rsid w:val="00CD661E"/>
    <w:rsid w:val="00CE6C30"/>
    <w:rsid w:val="00CE74A7"/>
    <w:rsid w:val="00CF2E09"/>
    <w:rsid w:val="00D04C32"/>
    <w:rsid w:val="00D10A73"/>
    <w:rsid w:val="00D11DEA"/>
    <w:rsid w:val="00D24093"/>
    <w:rsid w:val="00D26741"/>
    <w:rsid w:val="00D27F06"/>
    <w:rsid w:val="00D3013E"/>
    <w:rsid w:val="00D35515"/>
    <w:rsid w:val="00D35FC4"/>
    <w:rsid w:val="00D41073"/>
    <w:rsid w:val="00D45CC9"/>
    <w:rsid w:val="00D45D6F"/>
    <w:rsid w:val="00D46C98"/>
    <w:rsid w:val="00D47EF9"/>
    <w:rsid w:val="00D55347"/>
    <w:rsid w:val="00D63744"/>
    <w:rsid w:val="00D679AB"/>
    <w:rsid w:val="00D76835"/>
    <w:rsid w:val="00D83483"/>
    <w:rsid w:val="00D87008"/>
    <w:rsid w:val="00D926C7"/>
    <w:rsid w:val="00D92F73"/>
    <w:rsid w:val="00DB1F54"/>
    <w:rsid w:val="00DB445D"/>
    <w:rsid w:val="00DE54FB"/>
    <w:rsid w:val="00E109E6"/>
    <w:rsid w:val="00E305A0"/>
    <w:rsid w:val="00E636D0"/>
    <w:rsid w:val="00E66A60"/>
    <w:rsid w:val="00E74926"/>
    <w:rsid w:val="00E85B18"/>
    <w:rsid w:val="00E961FA"/>
    <w:rsid w:val="00EA5AD9"/>
    <w:rsid w:val="00EB34D5"/>
    <w:rsid w:val="00EB3A74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45DC3"/>
    <w:rsid w:val="00F522CA"/>
    <w:rsid w:val="00F64FA8"/>
    <w:rsid w:val="00F663F5"/>
    <w:rsid w:val="00F72768"/>
    <w:rsid w:val="00F83BBE"/>
    <w:rsid w:val="00F86989"/>
    <w:rsid w:val="00F9209C"/>
    <w:rsid w:val="00F9488D"/>
    <w:rsid w:val="00FA2306"/>
    <w:rsid w:val="00FA3EEE"/>
    <w:rsid w:val="00FA6E21"/>
    <w:rsid w:val="00FA7CDF"/>
    <w:rsid w:val="00FB562E"/>
    <w:rsid w:val="00FC6FAD"/>
    <w:rsid w:val="00FD35B9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081C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081C13"/>
  </w:style>
  <w:style w:type="character" w:customStyle="1" w:styleId="OdstavecseseznamemChar">
    <w:name w:val="Odstavec se seznamem Char"/>
    <w:link w:val="Odstavecseseznamem"/>
    <w:uiPriority w:val="34"/>
    <w:locked/>
    <w:rsid w:val="003B244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1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780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13</cp:revision>
  <cp:lastPrinted>2020-07-28T05:08:00Z</cp:lastPrinted>
  <dcterms:created xsi:type="dcterms:W3CDTF">2025-04-10T08:02:00Z</dcterms:created>
  <dcterms:modified xsi:type="dcterms:W3CDTF">2025-04-11T11:37:00Z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