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313C4" w14:textId="53E8DF35" w:rsidR="00BC11CE" w:rsidRPr="001527AC" w:rsidRDefault="00EA4AF5" w:rsidP="00BC11CE">
      <w:pPr>
        <w:pStyle w:val="2nesltext"/>
        <w:contextualSpacing/>
        <w:jc w:val="center"/>
        <w:rPr>
          <w:b/>
          <w:caps/>
          <w:lang w:val="en-US"/>
        </w:rPr>
      </w:pPr>
      <w:r w:rsidRPr="001527AC">
        <w:rPr>
          <w:b/>
          <w:caps/>
          <w:lang w:val="en-US"/>
        </w:rPr>
        <w:t>Annex No</w:t>
      </w:r>
      <w:r w:rsidR="00BC11CE" w:rsidRPr="001527AC">
        <w:rPr>
          <w:b/>
          <w:caps/>
          <w:lang w:val="en-US"/>
        </w:rPr>
        <w:t xml:space="preserve">. </w:t>
      </w:r>
      <w:r w:rsidR="00F634D6" w:rsidRPr="001527AC">
        <w:rPr>
          <w:b/>
          <w:caps/>
          <w:lang w:val="en-US"/>
        </w:rPr>
        <w:t>1</w:t>
      </w:r>
      <w:r w:rsidR="00BC11CE" w:rsidRPr="001527AC">
        <w:rPr>
          <w:b/>
          <w:caps/>
          <w:lang w:val="en-US"/>
        </w:rPr>
        <w:t xml:space="preserve"> </w:t>
      </w:r>
      <w:r w:rsidR="00B8106E" w:rsidRPr="001527AC">
        <w:rPr>
          <w:b/>
          <w:caps/>
          <w:lang w:val="en-US"/>
        </w:rPr>
        <w:t xml:space="preserve">of </w:t>
      </w:r>
      <w:r w:rsidR="00F74326" w:rsidRPr="001527AC">
        <w:rPr>
          <w:b/>
          <w:caps/>
          <w:lang w:val="en-US"/>
        </w:rPr>
        <w:t>Qualification documentation</w:t>
      </w:r>
      <w:r w:rsidRPr="001527AC">
        <w:rPr>
          <w:b/>
          <w:caps/>
          <w:lang w:val="en-US"/>
        </w:rPr>
        <w:t xml:space="preserve"> </w:t>
      </w:r>
    </w:p>
    <w:p w14:paraId="418A0F7C" w14:textId="77777777" w:rsidR="002512C7" w:rsidRPr="00B8106E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B8106E">
        <w:rPr>
          <w:b/>
          <w:sz w:val="28"/>
          <w:lang w:val="en-US" w:eastAsia="cs-CZ"/>
        </w:rPr>
        <w:t>-</w:t>
      </w:r>
    </w:p>
    <w:p w14:paraId="6880D43F" w14:textId="430E637C" w:rsidR="002512C7" w:rsidRPr="001527AC" w:rsidRDefault="00E32193" w:rsidP="001527AC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DRAFT OF A WRITTEN AFFIRMATION FOR</w:t>
      </w:r>
      <w:r w:rsidR="00590CE1">
        <w:rPr>
          <w:b/>
          <w:color w:val="004650"/>
          <w:sz w:val="28"/>
          <w:lang w:eastAsia="cs-CZ"/>
        </w:rPr>
        <w:t xml:space="preserve"> BASIC </w:t>
      </w:r>
      <w:r w:rsidR="00606B5B">
        <w:rPr>
          <w:b/>
          <w:color w:val="004650"/>
          <w:sz w:val="28"/>
          <w:lang w:eastAsia="cs-CZ"/>
        </w:rPr>
        <w:t>QUALIFICATION</w:t>
      </w:r>
    </w:p>
    <w:p w14:paraId="315B6AAD" w14:textId="58C08F0D" w:rsidR="00056FB8" w:rsidRPr="00B8106E" w:rsidRDefault="00B8106E" w:rsidP="00056FB8">
      <w:pPr>
        <w:pStyle w:val="2nesltext"/>
        <w:spacing w:before="240"/>
        <w:jc w:val="center"/>
        <w:rPr>
          <w:lang w:val="en-US" w:eastAsia="cs-CZ"/>
        </w:rPr>
      </w:pPr>
      <w:r w:rsidRPr="00B8106E">
        <w:rPr>
          <w:b/>
          <w:sz w:val="28"/>
          <w:lang w:val="en-US" w:eastAsia="cs-CZ"/>
        </w:rPr>
        <w:t>Written affirmation for</w:t>
      </w:r>
      <w:r w:rsidR="00590CE1">
        <w:rPr>
          <w:b/>
          <w:sz w:val="28"/>
          <w:lang w:val="en-US" w:eastAsia="cs-CZ"/>
        </w:rPr>
        <w:t xml:space="preserve"> basic</w:t>
      </w:r>
      <w:r w:rsidRPr="00B8106E">
        <w:rPr>
          <w:b/>
          <w:sz w:val="28"/>
          <w:lang w:val="en-US" w:eastAsia="cs-CZ"/>
        </w:rPr>
        <w:t xml:space="preserve"> qualification</w:t>
      </w:r>
      <w:r w:rsidR="001D0A33" w:rsidRPr="00B8106E">
        <w:rPr>
          <w:b/>
          <w:sz w:val="28"/>
          <w:lang w:val="en-US" w:eastAsia="cs-CZ"/>
        </w:rPr>
        <w:t xml:space="preserve"> </w:t>
      </w:r>
      <w:r w:rsidR="00D119B3">
        <w:rPr>
          <w:b/>
          <w:sz w:val="28"/>
          <w:lang w:val="en-US" w:eastAsia="cs-CZ"/>
        </w:rPr>
        <w:t xml:space="preserve"> </w:t>
      </w:r>
      <w:r w:rsidR="001D0A33" w:rsidRPr="00B8106E">
        <w:rPr>
          <w:b/>
          <w:sz w:val="28"/>
          <w:lang w:val="en-US" w:eastAsia="cs-CZ"/>
        </w:rPr>
        <w:t xml:space="preserve"> </w:t>
      </w:r>
      <w:r w:rsidR="00CC133A">
        <w:rPr>
          <w:b/>
          <w:sz w:val="28"/>
          <w:lang w:val="en-US" w:eastAsia="cs-CZ"/>
        </w:rPr>
        <w:t xml:space="preserve"> </w:t>
      </w:r>
      <w:r w:rsidR="00792440">
        <w:rPr>
          <w:b/>
          <w:sz w:val="28"/>
          <w:lang w:val="en-US" w:eastAsia="cs-CZ"/>
        </w:rPr>
        <w:t xml:space="preserve"> </w:t>
      </w:r>
      <w:r w:rsidR="00EA4AF5" w:rsidRPr="00B8106E">
        <w:rPr>
          <w:b/>
          <w:sz w:val="28"/>
          <w:lang w:val="en-US" w:eastAsia="cs-CZ"/>
        </w:rPr>
        <w:t xml:space="preserve"> </w:t>
      </w:r>
      <w:r w:rsidR="00ED74DA">
        <w:rPr>
          <w:b/>
          <w:sz w:val="28"/>
          <w:lang w:val="en-US" w:eastAsia="cs-CZ"/>
        </w:rPr>
        <w:t xml:space="preserve"> </w:t>
      </w:r>
      <w:r w:rsidR="000A3506">
        <w:rPr>
          <w:b/>
          <w:sz w:val="28"/>
          <w:lang w:val="en-US" w:eastAsia="cs-CZ"/>
        </w:rPr>
        <w:t xml:space="preserve"> </w:t>
      </w:r>
    </w:p>
    <w:p w14:paraId="1B183702" w14:textId="3C18B909" w:rsidR="002512C7" w:rsidRDefault="00EA4AF5" w:rsidP="002512C7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 w:rsidR="00B8106E">
        <w:rPr>
          <w:lang w:val="en-US"/>
        </w:rPr>
        <w:t>economic operator</w:t>
      </w:r>
      <w:r w:rsidR="00C96B15" w:rsidRPr="00B8106E">
        <w:rPr>
          <w:lang w:val="en-US"/>
        </w:rPr>
        <w:t xml:space="preserve"> </w:t>
      </w:r>
      <w:r w:rsidR="0042635B" w:rsidRPr="00B8106E">
        <w:rPr>
          <w:b/>
          <w:szCs w:val="20"/>
          <w:highlight w:val="cyan"/>
          <w:lang w:val="en-US" w:bidi="en-US"/>
        </w:rPr>
        <w:fldChar w:fldCharType="begin"/>
      </w:r>
      <w:r w:rsidR="0042635B"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b/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="002E1A16" w:rsidRPr="00B8106E">
        <w:rPr>
          <w:lang w:val="en-US"/>
        </w:rPr>
        <w:t>Company Reg. No.</w:t>
      </w:r>
      <w:r w:rsidR="00C96B15" w:rsidRPr="00B8106E">
        <w:rPr>
          <w:lang w:val="en-US"/>
        </w:rPr>
        <w:t xml:space="preserve">: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with registered office</w:t>
      </w:r>
      <w:r w:rsidR="00E22AA9" w:rsidRPr="00B8106E">
        <w:rPr>
          <w:lang w:val="en-US"/>
        </w:rPr>
        <w:t>:</w:t>
      </w:r>
      <w:r w:rsidR="00C96B15" w:rsidRPr="00B8106E">
        <w:rPr>
          <w:lang w:val="en-US"/>
        </w:rPr>
        <w:t xml:space="preserve">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 (</w:t>
      </w:r>
      <w:r w:rsidRPr="00B8106E">
        <w:rPr>
          <w:lang w:val="en-US"/>
        </w:rPr>
        <w:t>hereinafter referred to as the "</w:t>
      </w:r>
      <w:r w:rsidR="00B8106E">
        <w:rPr>
          <w:b/>
          <w:i/>
          <w:lang w:val="en-US"/>
        </w:rPr>
        <w:t>economic operator</w:t>
      </w:r>
      <w:r w:rsidRPr="00B8106E">
        <w:rPr>
          <w:lang w:val="en-US"/>
        </w:rPr>
        <w:t>"</w:t>
      </w:r>
      <w:r w:rsidR="00C96B15" w:rsidRPr="00B8106E">
        <w:rPr>
          <w:lang w:val="en-US"/>
        </w:rPr>
        <w:t xml:space="preserve">), </w:t>
      </w:r>
      <w:r w:rsidRPr="00B8106E">
        <w:rPr>
          <w:lang w:val="en-US"/>
        </w:rPr>
        <w:t xml:space="preserve">as a participant in public procurement procedure called </w:t>
      </w:r>
      <w:r w:rsidR="00742EB2" w:rsidRPr="00742EB2">
        <w:rPr>
          <w:b/>
          <w:bCs/>
          <w:color w:val="004650"/>
          <w:lang w:val="en-US"/>
        </w:rPr>
        <w:t>Upgrades and expansion equipment for Physical Property Measurement Systems with 14T magnet</w:t>
      </w:r>
      <w:r w:rsidR="00A60BBF" w:rsidRPr="00A60BBF">
        <w:rPr>
          <w:b/>
          <w:bCs/>
          <w:lang w:val="en-US"/>
        </w:rPr>
        <w:t xml:space="preserve"> </w:t>
      </w:r>
      <w:r w:rsidR="00E62EA1">
        <w:rPr>
          <w:lang w:val="en-US"/>
        </w:rPr>
        <w:t>(hereinafter referred to as the “</w:t>
      </w:r>
      <w:r w:rsidR="00E62EA1" w:rsidRPr="00E62EA1">
        <w:rPr>
          <w:b/>
          <w:bCs/>
          <w:i/>
          <w:iCs/>
          <w:lang w:val="en-US"/>
        </w:rPr>
        <w:t>Public procurement procedure</w:t>
      </w:r>
      <w:r w:rsidR="00E62EA1">
        <w:rPr>
          <w:lang w:val="en-US"/>
        </w:rPr>
        <w:t>”)</w:t>
      </w:r>
      <w:r w:rsidR="00131F1D" w:rsidRPr="00131F1D" w:rsidDel="00131F1D">
        <w:rPr>
          <w:lang w:val="en-US"/>
        </w:rPr>
        <w:t xml:space="preserve"> </w:t>
      </w:r>
      <w:r w:rsidR="00BD3B87">
        <w:rPr>
          <w:lang w:val="en-US"/>
        </w:rPr>
        <w:t>in accordance with</w:t>
      </w:r>
      <w:r w:rsidR="00887BEF" w:rsidRPr="00B8106E">
        <w:rPr>
          <w:lang w:val="en-US"/>
        </w:rPr>
        <w:t xml:space="preserve"> </w:t>
      </w:r>
      <w:r w:rsidRPr="00B8106E">
        <w:rPr>
          <w:lang w:val="en-US"/>
        </w:rPr>
        <w:t xml:space="preserve">Section </w:t>
      </w:r>
      <w:r w:rsidR="000241EE">
        <w:rPr>
          <w:lang w:val="en-US"/>
        </w:rPr>
        <w:t>75</w:t>
      </w:r>
      <w:r w:rsidRPr="00B8106E">
        <w:rPr>
          <w:lang w:val="en-US"/>
        </w:rPr>
        <w:t xml:space="preserve"> of Act No. 134/2016 Coll. on Public Procurement, as amended (hereinafter referred to as the "</w:t>
      </w:r>
      <w:r w:rsidRPr="00B8106E">
        <w:rPr>
          <w:b/>
          <w:i/>
          <w:lang w:val="en-US"/>
        </w:rPr>
        <w:t>Act</w:t>
      </w:r>
      <w:r w:rsidRPr="00B8106E">
        <w:rPr>
          <w:lang w:val="en-US"/>
        </w:rPr>
        <w:t xml:space="preserve">") </w:t>
      </w:r>
      <w:r w:rsidR="009A023A">
        <w:rPr>
          <w:lang w:val="en-US"/>
        </w:rPr>
        <w:t xml:space="preserve">hereby </w:t>
      </w:r>
      <w:r w:rsidRPr="00B8106E">
        <w:rPr>
          <w:lang w:val="en-US"/>
        </w:rPr>
        <w:t xml:space="preserve">honestly declares that </w:t>
      </w:r>
      <w:r w:rsidR="001D0A33" w:rsidRPr="00B8106E">
        <w:rPr>
          <w:lang w:val="en-US"/>
        </w:rPr>
        <w:t xml:space="preserve">he </w:t>
      </w:r>
      <w:r w:rsidR="00A57322">
        <w:rPr>
          <w:lang w:val="en-US"/>
        </w:rPr>
        <w:t>meets</w:t>
      </w:r>
      <w:r w:rsidRPr="00B8106E">
        <w:rPr>
          <w:lang w:val="en-US"/>
        </w:rPr>
        <w:t xml:space="preserve"> the </w:t>
      </w:r>
      <w:r w:rsidR="00A57322" w:rsidRPr="00A57322">
        <w:rPr>
          <w:lang w:val="en-US"/>
        </w:rPr>
        <w:t>basic</w:t>
      </w:r>
      <w:r w:rsidR="0046772A">
        <w:rPr>
          <w:lang w:val="en-US"/>
        </w:rPr>
        <w:t xml:space="preserve"> </w:t>
      </w:r>
      <w:r w:rsidR="00A57322" w:rsidRPr="00A57322">
        <w:rPr>
          <w:lang w:val="en-US"/>
        </w:rPr>
        <w:t>qualification requirements</w:t>
      </w:r>
      <w:r w:rsidR="007C62EF">
        <w:rPr>
          <w:lang w:val="en-US"/>
        </w:rPr>
        <w:t xml:space="preserve"> </w:t>
      </w:r>
      <w:r w:rsidRPr="00B8106E">
        <w:rPr>
          <w:lang w:val="en-US"/>
        </w:rPr>
        <w:t xml:space="preserve">required by the </w:t>
      </w:r>
      <w:r w:rsidR="00A57322">
        <w:rPr>
          <w:lang w:val="en-US"/>
        </w:rPr>
        <w:t>Act</w:t>
      </w:r>
      <w:r w:rsidRPr="00B8106E">
        <w:rPr>
          <w:lang w:val="en-US"/>
        </w:rPr>
        <w:t xml:space="preserve"> and the </w:t>
      </w:r>
      <w:r w:rsidR="001D0A33" w:rsidRPr="00B8106E">
        <w:rPr>
          <w:lang w:val="en-US"/>
        </w:rPr>
        <w:t>procurement document</w:t>
      </w:r>
      <w:r w:rsidR="00A57322">
        <w:rPr>
          <w:lang w:val="en-US"/>
        </w:rPr>
        <w:t>s</w:t>
      </w:r>
      <w:r w:rsidR="00174CEF">
        <w:rPr>
          <w:lang w:val="en-US"/>
        </w:rPr>
        <w:t xml:space="preserve">, </w:t>
      </w:r>
      <w:r w:rsidR="00BB6930">
        <w:rPr>
          <w:lang w:val="en-US"/>
        </w:rPr>
        <w:t>i.e. that</w:t>
      </w:r>
      <w:r w:rsidR="0092792F">
        <w:rPr>
          <w:lang w:val="en-US"/>
        </w:rPr>
        <w:t xml:space="preserve"> according to</w:t>
      </w:r>
      <w:r w:rsidR="00BB6930">
        <w:rPr>
          <w:lang w:val="en-US"/>
        </w:rPr>
        <w:t>:</w:t>
      </w:r>
    </w:p>
    <w:p w14:paraId="3C0AAED8" w14:textId="77777777" w:rsidR="00CA0723" w:rsidRDefault="00C637BD" w:rsidP="00CA0723">
      <w:pPr>
        <w:pStyle w:val="2nesltext"/>
        <w:ind w:left="3402" w:hanging="3402"/>
        <w:rPr>
          <w:lang w:val="en-US"/>
        </w:rPr>
      </w:pPr>
      <w:bookmarkStart w:id="0" w:name="_Ref1492432"/>
      <w:r w:rsidRPr="007D7E8C">
        <w:rPr>
          <w:b/>
          <w:bCs/>
          <w:lang w:val="en-US" w:eastAsia="cs-CZ"/>
        </w:rPr>
        <w:t xml:space="preserve">Section 74 par. 1 letter </w:t>
      </w:r>
      <w:r w:rsidR="0038182F" w:rsidRPr="007D7E8C">
        <w:rPr>
          <w:b/>
          <w:bCs/>
          <w:lang w:val="en-US" w:eastAsia="cs-CZ"/>
        </w:rPr>
        <w:t xml:space="preserve">b) of the </w:t>
      </w:r>
      <w:r w:rsidR="00CA0723">
        <w:rPr>
          <w:b/>
          <w:bCs/>
          <w:lang w:val="en-US" w:eastAsia="cs-CZ"/>
        </w:rPr>
        <w:t>A</w:t>
      </w:r>
      <w:r w:rsidR="0038182F" w:rsidRPr="007D7E8C">
        <w:rPr>
          <w:b/>
          <w:bCs/>
          <w:lang w:val="en-US" w:eastAsia="cs-CZ"/>
        </w:rPr>
        <w:t>ct</w:t>
      </w:r>
      <w:r w:rsidR="007D7E8C" w:rsidRPr="007D7E8C">
        <w:rPr>
          <w:b/>
          <w:bCs/>
          <w:lang w:val="en-US" w:eastAsia="cs-CZ"/>
        </w:rPr>
        <w:t>:</w:t>
      </w:r>
      <w:r w:rsidR="0038182F">
        <w:rPr>
          <w:lang w:val="en-US" w:eastAsia="cs-CZ"/>
        </w:rPr>
        <w:t xml:space="preserve"> </w:t>
      </w:r>
      <w:r w:rsidR="00BD3B87" w:rsidRPr="00BD212A">
        <w:rPr>
          <w:lang w:val="en-US"/>
        </w:rPr>
        <w:t>has</w:t>
      </w:r>
      <w:r w:rsidR="00BD3B87">
        <w:rPr>
          <w:lang w:val="en-US"/>
        </w:rPr>
        <w:t xml:space="preserve"> no</w:t>
      </w:r>
      <w:r w:rsidR="00BD3B87" w:rsidRPr="00BD212A">
        <w:rPr>
          <w:lang w:val="en-US"/>
        </w:rPr>
        <w:t xml:space="preserve"> outstanding tax arrears registered in tax records in the Czech Republic or in the country of its registered office,</w:t>
      </w:r>
      <w:bookmarkStart w:id="1" w:name="_Ref1503111"/>
      <w:bookmarkEnd w:id="0"/>
    </w:p>
    <w:p w14:paraId="5FD7C008" w14:textId="4DF2E3FB" w:rsidR="00353E26" w:rsidRDefault="00CA0723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>Section 74 par</w:t>
      </w:r>
      <w:r w:rsidRPr="00353E26">
        <w:rPr>
          <w:b/>
          <w:bCs/>
          <w:lang w:val="en-US" w:eastAsia="cs-CZ"/>
        </w:rPr>
        <w:t>.</w:t>
      </w:r>
      <w:r w:rsidRPr="00353E26">
        <w:rPr>
          <w:b/>
          <w:bCs/>
          <w:lang w:val="en-US"/>
        </w:rPr>
        <w:t xml:space="preserve"> 1 lette</w:t>
      </w:r>
      <w:r w:rsidR="00353E26" w:rsidRPr="00353E26">
        <w:rPr>
          <w:b/>
          <w:bCs/>
          <w:lang w:val="en-US"/>
        </w:rPr>
        <w:t>r c) of the Act:</w:t>
      </w:r>
      <w:r w:rsidR="00353E26">
        <w:rPr>
          <w:lang w:val="en-US"/>
        </w:rPr>
        <w:t xml:space="preserve"> </w:t>
      </w:r>
      <w:r w:rsidR="00353E26">
        <w:rPr>
          <w:lang w:val="en-US"/>
        </w:rPr>
        <w:tab/>
      </w:r>
      <w:r w:rsidR="00BD3B87" w:rsidRPr="00BD212A">
        <w:rPr>
          <w:lang w:val="en-US"/>
        </w:rPr>
        <w:t xml:space="preserve">has </w:t>
      </w:r>
      <w:r w:rsidR="00BD3B87">
        <w:rPr>
          <w:lang w:val="en-US"/>
        </w:rPr>
        <w:t xml:space="preserve">no </w:t>
      </w:r>
      <w:r w:rsidR="00BD3B87" w:rsidRPr="00BD212A">
        <w:rPr>
          <w:lang w:val="en-US"/>
        </w:rPr>
        <w:t>outstanding arrears in respect of payments and penalties of public health insurance in the Czech Republic or in the country of its registered office,</w:t>
      </w:r>
      <w:bookmarkStart w:id="2" w:name="_Ref1503214"/>
      <w:bookmarkEnd w:id="1"/>
      <w:r w:rsidR="00CF6FD4">
        <w:rPr>
          <w:lang w:val="en-US"/>
        </w:rPr>
        <w:t xml:space="preserve"> </w:t>
      </w:r>
    </w:p>
    <w:p w14:paraId="14958CB4" w14:textId="4765AE44" w:rsidR="00BD3B87" w:rsidRPr="00BD212A" w:rsidRDefault="00362556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 xml:space="preserve">Section 74 </w:t>
      </w:r>
      <w:r w:rsidRPr="00362556">
        <w:rPr>
          <w:b/>
          <w:bCs/>
          <w:lang w:val="en-US" w:eastAsia="cs-CZ"/>
        </w:rPr>
        <w:t>par.</w:t>
      </w:r>
      <w:r w:rsidRPr="00362556">
        <w:rPr>
          <w:b/>
          <w:bCs/>
          <w:lang w:val="en-US"/>
        </w:rPr>
        <w:t xml:space="preserve"> 1 letter e) of the Act:</w:t>
      </w:r>
      <w:r>
        <w:rPr>
          <w:lang w:val="en-US"/>
        </w:rPr>
        <w:t xml:space="preserve"> </w:t>
      </w:r>
      <w:r w:rsidR="00BD3B87" w:rsidRPr="00BD212A">
        <w:rPr>
          <w:lang w:val="en-US"/>
        </w:rPr>
        <w:t>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liquidation,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declared insolvent, in respect of whom the receivership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imposed under another legal regulation or it 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a similar situation pursuant to the law of the country of its registered office</w:t>
      </w:r>
      <w:bookmarkEnd w:id="2"/>
      <w:r w:rsidR="007A5860">
        <w:rPr>
          <w:lang w:val="en-US"/>
        </w:rPr>
        <w:t xml:space="preserve"> </w:t>
      </w:r>
      <w:r w:rsidR="007A5860" w:rsidRPr="007A5860">
        <w:rPr>
          <w:i/>
          <w:iCs/>
          <w:lang w:val="en-US"/>
        </w:rPr>
        <w:t>(indicated only by an economic operator who is not registered in the commercial register)</w:t>
      </w:r>
      <w:r w:rsidR="007A5860">
        <w:rPr>
          <w:lang w:val="en-US"/>
        </w:rPr>
        <w:t>.</w:t>
      </w:r>
    </w:p>
    <w:p w14:paraId="268E4178" w14:textId="77777777" w:rsidR="00386256" w:rsidRDefault="00386256" w:rsidP="00386256">
      <w:pPr>
        <w:pStyle w:val="2nesltext"/>
        <w:rPr>
          <w:lang w:val="en-US" w:eastAsia="cs-CZ"/>
        </w:rPr>
      </w:pPr>
    </w:p>
    <w:p w14:paraId="33F7A150" w14:textId="1A4830C7" w:rsidR="00A66478" w:rsidRPr="00B8106E" w:rsidRDefault="00821C35" w:rsidP="004C7206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>In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  <w:r w:rsidR="00A66478" w:rsidRPr="00B8106E">
        <w:rPr>
          <w:lang w:val="en-US" w:bidi="en-US"/>
        </w:rPr>
        <w:t xml:space="preserve"> </w:t>
      </w:r>
      <w:r w:rsidRPr="00B8106E">
        <w:rPr>
          <w:lang w:val="en-US" w:bidi="en-US"/>
        </w:rPr>
        <w:t>on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</w:p>
    <w:p w14:paraId="3DF43DCC" w14:textId="1F211F9E" w:rsidR="00A66478" w:rsidRPr="00D46699" w:rsidRDefault="00D46699" w:rsidP="00A66478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5DF39CBD" w14:textId="552F78B7" w:rsidR="00A66478" w:rsidRPr="00B8106E" w:rsidRDefault="0042635B" w:rsidP="00A66478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65D0F27F" w14:textId="77777777" w:rsidR="00A66478" w:rsidRPr="00B8106E" w:rsidRDefault="00A66478" w:rsidP="004C7206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</w:p>
    <w:p w14:paraId="1BF3EB4C" w14:textId="30A79373" w:rsidR="00A66478" w:rsidRPr="00B8106E" w:rsidRDefault="00A66478" w:rsidP="00A66478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</w:t>
      </w:r>
      <w:r w:rsidR="00821C35" w:rsidRPr="00B8106E">
        <w:rPr>
          <w:i/>
          <w:lang w:val="en-US"/>
        </w:rPr>
        <w:t>signature</w:t>
      </w:r>
      <w:r w:rsidRPr="00B8106E">
        <w:rPr>
          <w:i/>
          <w:lang w:val="en-US"/>
        </w:rPr>
        <w:t>)</w:t>
      </w:r>
      <w:r w:rsidR="00497389">
        <w:rPr>
          <w:i/>
          <w:lang w:val="en-US"/>
        </w:rPr>
        <w:t xml:space="preserve"> </w:t>
      </w:r>
      <w:r w:rsidR="00D15C51">
        <w:rPr>
          <w:i/>
          <w:lang w:val="en-US"/>
        </w:rPr>
        <w:t xml:space="preserve"> </w:t>
      </w:r>
    </w:p>
    <w:sectPr w:rsidR="00A66478" w:rsidRPr="00B8106E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82749" w14:textId="77777777" w:rsidR="00BD4ECF" w:rsidRDefault="00BD4ECF">
      <w:pPr>
        <w:spacing w:after="0" w:line="240" w:lineRule="auto"/>
      </w:pPr>
      <w:r>
        <w:separator/>
      </w:r>
    </w:p>
  </w:endnote>
  <w:endnote w:type="continuationSeparator" w:id="0">
    <w:p w14:paraId="1AE73DC7" w14:textId="77777777" w:rsidR="00BD4ECF" w:rsidRDefault="00BD4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E140" w14:textId="76B58E15" w:rsidR="002512C7" w:rsidRDefault="005418E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7AC">
      <w:rPr>
        <w:rStyle w:val="slostrnky"/>
        <w:noProof/>
      </w:rPr>
      <w:t>1</w:t>
    </w:r>
    <w:r>
      <w:rPr>
        <w:rStyle w:val="slostrnky"/>
      </w:rPr>
      <w:fldChar w:fldCharType="end"/>
    </w:r>
  </w:p>
  <w:p w14:paraId="199729F8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n-US"/>
      </w:rPr>
      <w:id w:val="1205835717"/>
      <w:docPartObj>
        <w:docPartGallery w:val="Page Numbers (Bottom of Page)"/>
        <w:docPartUnique/>
      </w:docPartObj>
    </w:sdtPr>
    <w:sdtEndPr/>
    <w:sdtContent>
      <w:p w14:paraId="743B1A02" w14:textId="622A5649" w:rsidR="005D41C8" w:rsidRPr="001527AC" w:rsidRDefault="005D41C8">
        <w:pPr>
          <w:pStyle w:val="Zpat"/>
          <w:jc w:val="right"/>
          <w:rPr>
            <w:lang w:val="en-US"/>
          </w:rPr>
        </w:pP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1527AC">
          <w:rPr>
            <w:lang w:val="en-US"/>
          </w:rPr>
          <w:t xml:space="preserve"> </w:t>
        </w:r>
      </w:p>
    </w:sdtContent>
  </w:sdt>
  <w:p w14:paraId="2F96F7F3" w14:textId="4BA42C0F" w:rsidR="002512C7" w:rsidRPr="001527AC" w:rsidRDefault="002512C7" w:rsidP="00D95EA6">
    <w:pPr>
      <w:pStyle w:val="Zpat"/>
      <w:rPr>
        <w:rFonts w:ascii="Calibri" w:hAnsi="Calibr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6EFF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0C638" w14:textId="77777777" w:rsidR="00BD4ECF" w:rsidRDefault="00BD4ECF">
      <w:pPr>
        <w:spacing w:after="0" w:line="240" w:lineRule="auto"/>
      </w:pPr>
      <w:r>
        <w:separator/>
      </w:r>
    </w:p>
  </w:footnote>
  <w:footnote w:type="continuationSeparator" w:id="0">
    <w:p w14:paraId="756B5D58" w14:textId="77777777" w:rsidR="00BD4ECF" w:rsidRDefault="00BD4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D81678"/>
    <w:multiLevelType w:val="hybridMultilevel"/>
    <w:tmpl w:val="E44A97BA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39D401CA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A0619"/>
    <w:multiLevelType w:val="hybridMultilevel"/>
    <w:tmpl w:val="ECAC14FA"/>
    <w:lvl w:ilvl="0" w:tplc="21B203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C4908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51CC0"/>
    <w:multiLevelType w:val="hybridMultilevel"/>
    <w:tmpl w:val="9E5CDCA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77794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AF14402"/>
    <w:multiLevelType w:val="hybridMultilevel"/>
    <w:tmpl w:val="A692CFAA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D4525"/>
    <w:multiLevelType w:val="hybridMultilevel"/>
    <w:tmpl w:val="1D164DD0"/>
    <w:lvl w:ilvl="0" w:tplc="AF1C4EC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343563">
    <w:abstractNumId w:val="4"/>
  </w:num>
  <w:num w:numId="2" w16cid:durableId="46416558">
    <w:abstractNumId w:val="4"/>
  </w:num>
  <w:num w:numId="3" w16cid:durableId="1160077904">
    <w:abstractNumId w:val="5"/>
  </w:num>
  <w:num w:numId="4" w16cid:durableId="1153524051">
    <w:abstractNumId w:val="0"/>
  </w:num>
  <w:num w:numId="5" w16cid:durableId="1258247888">
    <w:abstractNumId w:val="9"/>
  </w:num>
  <w:num w:numId="6" w16cid:durableId="817309376">
    <w:abstractNumId w:val="4"/>
  </w:num>
  <w:num w:numId="7" w16cid:durableId="1608077255">
    <w:abstractNumId w:val="4"/>
  </w:num>
  <w:num w:numId="8" w16cid:durableId="1715959730">
    <w:abstractNumId w:val="4"/>
  </w:num>
  <w:num w:numId="9" w16cid:durableId="713969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44635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6273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214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6215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4053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95867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2331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6421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4743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9048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2149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13503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5872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1922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7270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4755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1262679">
    <w:abstractNumId w:val="1"/>
  </w:num>
  <w:num w:numId="27" w16cid:durableId="17178980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94091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6092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8714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44704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7794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75009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89817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290385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37694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966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16454201">
    <w:abstractNumId w:val="7"/>
  </w:num>
  <w:num w:numId="39" w16cid:durableId="649139008">
    <w:abstractNumId w:val="10"/>
  </w:num>
  <w:num w:numId="40" w16cid:durableId="991176145">
    <w:abstractNumId w:val="8"/>
  </w:num>
  <w:num w:numId="41" w16cid:durableId="1953588229">
    <w:abstractNumId w:val="6"/>
  </w:num>
  <w:num w:numId="42" w16cid:durableId="1743525525">
    <w:abstractNumId w:val="11"/>
  </w:num>
  <w:num w:numId="43" w16cid:durableId="1987932655">
    <w:abstractNumId w:val="3"/>
  </w:num>
  <w:num w:numId="44" w16cid:durableId="705830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443A"/>
    <w:rsid w:val="00021C60"/>
    <w:rsid w:val="00023856"/>
    <w:rsid w:val="000241EE"/>
    <w:rsid w:val="00025F18"/>
    <w:rsid w:val="00032137"/>
    <w:rsid w:val="0003799D"/>
    <w:rsid w:val="00046FF4"/>
    <w:rsid w:val="00056FB8"/>
    <w:rsid w:val="00073C49"/>
    <w:rsid w:val="00084B03"/>
    <w:rsid w:val="00091AD0"/>
    <w:rsid w:val="00091F88"/>
    <w:rsid w:val="00092ABC"/>
    <w:rsid w:val="0009440E"/>
    <w:rsid w:val="0009656E"/>
    <w:rsid w:val="000A0A71"/>
    <w:rsid w:val="000A3506"/>
    <w:rsid w:val="000A5A97"/>
    <w:rsid w:val="000D70F6"/>
    <w:rsid w:val="000E609F"/>
    <w:rsid w:val="000F3260"/>
    <w:rsid w:val="001167ED"/>
    <w:rsid w:val="00117B31"/>
    <w:rsid w:val="00131F1D"/>
    <w:rsid w:val="00133D12"/>
    <w:rsid w:val="00137286"/>
    <w:rsid w:val="001527AC"/>
    <w:rsid w:val="00174CEF"/>
    <w:rsid w:val="00180B8E"/>
    <w:rsid w:val="001837DA"/>
    <w:rsid w:val="00185E09"/>
    <w:rsid w:val="00187880"/>
    <w:rsid w:val="00190BC5"/>
    <w:rsid w:val="001C275D"/>
    <w:rsid w:val="001D0A33"/>
    <w:rsid w:val="001D2FBE"/>
    <w:rsid w:val="001E0EE4"/>
    <w:rsid w:val="001E1E51"/>
    <w:rsid w:val="001E4D1F"/>
    <w:rsid w:val="001F167D"/>
    <w:rsid w:val="002248D8"/>
    <w:rsid w:val="00234DD5"/>
    <w:rsid w:val="00237110"/>
    <w:rsid w:val="002512C7"/>
    <w:rsid w:val="00260223"/>
    <w:rsid w:val="002669EC"/>
    <w:rsid w:val="00270FB6"/>
    <w:rsid w:val="00276135"/>
    <w:rsid w:val="00276678"/>
    <w:rsid w:val="00286A13"/>
    <w:rsid w:val="00287B22"/>
    <w:rsid w:val="002900AC"/>
    <w:rsid w:val="002B2AFA"/>
    <w:rsid w:val="002C1910"/>
    <w:rsid w:val="002E1663"/>
    <w:rsid w:val="002E1A16"/>
    <w:rsid w:val="00306491"/>
    <w:rsid w:val="003168AB"/>
    <w:rsid w:val="003221B3"/>
    <w:rsid w:val="00335412"/>
    <w:rsid w:val="00344F91"/>
    <w:rsid w:val="00350E47"/>
    <w:rsid w:val="00353E26"/>
    <w:rsid w:val="0036167D"/>
    <w:rsid w:val="00362556"/>
    <w:rsid w:val="00376263"/>
    <w:rsid w:val="0038182F"/>
    <w:rsid w:val="00386256"/>
    <w:rsid w:val="00391774"/>
    <w:rsid w:val="0039722E"/>
    <w:rsid w:val="003972E6"/>
    <w:rsid w:val="003A7E09"/>
    <w:rsid w:val="003D61BF"/>
    <w:rsid w:val="003E6A29"/>
    <w:rsid w:val="003E6C58"/>
    <w:rsid w:val="003F1A44"/>
    <w:rsid w:val="00400647"/>
    <w:rsid w:val="00405510"/>
    <w:rsid w:val="0042635B"/>
    <w:rsid w:val="00442B3E"/>
    <w:rsid w:val="0046772A"/>
    <w:rsid w:val="0047081F"/>
    <w:rsid w:val="00494BA3"/>
    <w:rsid w:val="00497389"/>
    <w:rsid w:val="004B3825"/>
    <w:rsid w:val="004B4474"/>
    <w:rsid w:val="004C6C8A"/>
    <w:rsid w:val="004C7206"/>
    <w:rsid w:val="004D06CC"/>
    <w:rsid w:val="004D2ED5"/>
    <w:rsid w:val="004E1A8D"/>
    <w:rsid w:val="004E2FF2"/>
    <w:rsid w:val="00502BD7"/>
    <w:rsid w:val="00512C16"/>
    <w:rsid w:val="00534A57"/>
    <w:rsid w:val="005379E8"/>
    <w:rsid w:val="005418E6"/>
    <w:rsid w:val="00543C9A"/>
    <w:rsid w:val="00556792"/>
    <w:rsid w:val="00557799"/>
    <w:rsid w:val="005712EE"/>
    <w:rsid w:val="005712F8"/>
    <w:rsid w:val="00571956"/>
    <w:rsid w:val="00575D8A"/>
    <w:rsid w:val="005761AA"/>
    <w:rsid w:val="00576B69"/>
    <w:rsid w:val="00580EC1"/>
    <w:rsid w:val="00587DC6"/>
    <w:rsid w:val="00590CE1"/>
    <w:rsid w:val="005B2CF0"/>
    <w:rsid w:val="005B3501"/>
    <w:rsid w:val="005D41C8"/>
    <w:rsid w:val="005E0C78"/>
    <w:rsid w:val="005E2FB6"/>
    <w:rsid w:val="005E6219"/>
    <w:rsid w:val="005F2E9C"/>
    <w:rsid w:val="005F66F2"/>
    <w:rsid w:val="00600CF9"/>
    <w:rsid w:val="00603A30"/>
    <w:rsid w:val="006054EA"/>
    <w:rsid w:val="00606B5B"/>
    <w:rsid w:val="00650D93"/>
    <w:rsid w:val="006773A4"/>
    <w:rsid w:val="00693491"/>
    <w:rsid w:val="006B0C5A"/>
    <w:rsid w:val="006C4298"/>
    <w:rsid w:val="006E4542"/>
    <w:rsid w:val="006E4777"/>
    <w:rsid w:val="006F0949"/>
    <w:rsid w:val="006F2DD3"/>
    <w:rsid w:val="00732E3A"/>
    <w:rsid w:val="00742EB2"/>
    <w:rsid w:val="0074659A"/>
    <w:rsid w:val="00747622"/>
    <w:rsid w:val="00754E7A"/>
    <w:rsid w:val="00760F86"/>
    <w:rsid w:val="00783601"/>
    <w:rsid w:val="00787394"/>
    <w:rsid w:val="00792440"/>
    <w:rsid w:val="007976C5"/>
    <w:rsid w:val="007A5860"/>
    <w:rsid w:val="007C62EF"/>
    <w:rsid w:val="007D4FBC"/>
    <w:rsid w:val="007D7E8C"/>
    <w:rsid w:val="007F1DE9"/>
    <w:rsid w:val="007F7544"/>
    <w:rsid w:val="007F7B37"/>
    <w:rsid w:val="008006E4"/>
    <w:rsid w:val="00807D77"/>
    <w:rsid w:val="0082042E"/>
    <w:rsid w:val="00821C35"/>
    <w:rsid w:val="008414E7"/>
    <w:rsid w:val="00852039"/>
    <w:rsid w:val="0085328A"/>
    <w:rsid w:val="008751E4"/>
    <w:rsid w:val="00880E06"/>
    <w:rsid w:val="00887BEF"/>
    <w:rsid w:val="0089084C"/>
    <w:rsid w:val="008A2031"/>
    <w:rsid w:val="008A45F9"/>
    <w:rsid w:val="008B181D"/>
    <w:rsid w:val="008E0A9B"/>
    <w:rsid w:val="008E4A94"/>
    <w:rsid w:val="008F5539"/>
    <w:rsid w:val="009203E5"/>
    <w:rsid w:val="0092792F"/>
    <w:rsid w:val="00927B78"/>
    <w:rsid w:val="009378F5"/>
    <w:rsid w:val="00982910"/>
    <w:rsid w:val="00991DEA"/>
    <w:rsid w:val="009A023A"/>
    <w:rsid w:val="009A2074"/>
    <w:rsid w:val="009A5874"/>
    <w:rsid w:val="009B688D"/>
    <w:rsid w:val="009C26A8"/>
    <w:rsid w:val="009D2510"/>
    <w:rsid w:val="00A0399B"/>
    <w:rsid w:val="00A27E50"/>
    <w:rsid w:val="00A57322"/>
    <w:rsid w:val="00A60BBF"/>
    <w:rsid w:val="00A66478"/>
    <w:rsid w:val="00A723D1"/>
    <w:rsid w:val="00AA095B"/>
    <w:rsid w:val="00AA1C13"/>
    <w:rsid w:val="00AA34AA"/>
    <w:rsid w:val="00AD1D45"/>
    <w:rsid w:val="00AD23AC"/>
    <w:rsid w:val="00AF4A6D"/>
    <w:rsid w:val="00B1320A"/>
    <w:rsid w:val="00B153B6"/>
    <w:rsid w:val="00B20C26"/>
    <w:rsid w:val="00B216D1"/>
    <w:rsid w:val="00B2497F"/>
    <w:rsid w:val="00B31DB2"/>
    <w:rsid w:val="00B4474B"/>
    <w:rsid w:val="00B554C2"/>
    <w:rsid w:val="00B615CA"/>
    <w:rsid w:val="00B744E9"/>
    <w:rsid w:val="00B76697"/>
    <w:rsid w:val="00B8106E"/>
    <w:rsid w:val="00B87ADE"/>
    <w:rsid w:val="00B87F10"/>
    <w:rsid w:val="00B935D1"/>
    <w:rsid w:val="00BA2ADE"/>
    <w:rsid w:val="00BB024C"/>
    <w:rsid w:val="00BB35E2"/>
    <w:rsid w:val="00BB6930"/>
    <w:rsid w:val="00BC11CE"/>
    <w:rsid w:val="00BD3B87"/>
    <w:rsid w:val="00BD4ECF"/>
    <w:rsid w:val="00BE0C04"/>
    <w:rsid w:val="00C00096"/>
    <w:rsid w:val="00C20EAB"/>
    <w:rsid w:val="00C22174"/>
    <w:rsid w:val="00C329B7"/>
    <w:rsid w:val="00C36CD8"/>
    <w:rsid w:val="00C6348F"/>
    <w:rsid w:val="00C637BD"/>
    <w:rsid w:val="00C64691"/>
    <w:rsid w:val="00C96B15"/>
    <w:rsid w:val="00C96FC6"/>
    <w:rsid w:val="00CA0723"/>
    <w:rsid w:val="00CB6885"/>
    <w:rsid w:val="00CC133A"/>
    <w:rsid w:val="00CC7495"/>
    <w:rsid w:val="00CE53B0"/>
    <w:rsid w:val="00CE6255"/>
    <w:rsid w:val="00CF6FD4"/>
    <w:rsid w:val="00D119B3"/>
    <w:rsid w:val="00D15C51"/>
    <w:rsid w:val="00D35BE4"/>
    <w:rsid w:val="00D413BD"/>
    <w:rsid w:val="00D44394"/>
    <w:rsid w:val="00D46699"/>
    <w:rsid w:val="00D56E5D"/>
    <w:rsid w:val="00D8238C"/>
    <w:rsid w:val="00D9371A"/>
    <w:rsid w:val="00DA5103"/>
    <w:rsid w:val="00DA6EFF"/>
    <w:rsid w:val="00DB111C"/>
    <w:rsid w:val="00DB2B6E"/>
    <w:rsid w:val="00DC1553"/>
    <w:rsid w:val="00DD5126"/>
    <w:rsid w:val="00DE2167"/>
    <w:rsid w:val="00DF7455"/>
    <w:rsid w:val="00E02752"/>
    <w:rsid w:val="00E22AA9"/>
    <w:rsid w:val="00E32193"/>
    <w:rsid w:val="00E32EEF"/>
    <w:rsid w:val="00E33225"/>
    <w:rsid w:val="00E50591"/>
    <w:rsid w:val="00E560E9"/>
    <w:rsid w:val="00E62EA1"/>
    <w:rsid w:val="00E67CD4"/>
    <w:rsid w:val="00E714C4"/>
    <w:rsid w:val="00E7442A"/>
    <w:rsid w:val="00E7795B"/>
    <w:rsid w:val="00E85837"/>
    <w:rsid w:val="00E86468"/>
    <w:rsid w:val="00EA4AF5"/>
    <w:rsid w:val="00EB372A"/>
    <w:rsid w:val="00EB3BB4"/>
    <w:rsid w:val="00EB411A"/>
    <w:rsid w:val="00EB66DF"/>
    <w:rsid w:val="00EC7B99"/>
    <w:rsid w:val="00ED74DA"/>
    <w:rsid w:val="00EE1422"/>
    <w:rsid w:val="00EE1B84"/>
    <w:rsid w:val="00EF54FC"/>
    <w:rsid w:val="00EF6FC4"/>
    <w:rsid w:val="00F06188"/>
    <w:rsid w:val="00F24A2A"/>
    <w:rsid w:val="00F30A16"/>
    <w:rsid w:val="00F40D4E"/>
    <w:rsid w:val="00F54E15"/>
    <w:rsid w:val="00F634D6"/>
    <w:rsid w:val="00F6612A"/>
    <w:rsid w:val="00F74326"/>
    <w:rsid w:val="00F7520C"/>
    <w:rsid w:val="00F9517F"/>
    <w:rsid w:val="00FA1D84"/>
    <w:rsid w:val="00FA5863"/>
    <w:rsid w:val="00FE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4E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DA5103"/>
    <w:rPr>
      <w:b/>
    </w:rPr>
  </w:style>
  <w:style w:type="character" w:styleId="Odkaznakoment">
    <w:name w:val="annotation reference"/>
    <w:basedOn w:val="Standardnpsmoodstavce"/>
    <w:uiPriority w:val="99"/>
    <w:unhideWhenUsed/>
    <w:rsid w:val="00234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34D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34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DD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900A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semiHidden/>
    <w:unhideWhenUsed/>
    <w:rsid w:val="006C42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C4298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6C42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2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3EFC6-0151-480F-A752-AD17F90F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2024-08-21T08:54:00Z</dcterms:created>
  <dcterms:modified xsi:type="dcterms:W3CDTF">2025-04-25T11:36:00Z</dcterms:modified>
</cp:coreProperties>
</file>