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42C9" w14:textId="77777777" w:rsidR="0023301A" w:rsidRDefault="0023301A" w:rsidP="0023301A">
      <w:pPr>
        <w:keepLines/>
        <w:spacing w:after="0"/>
        <w:jc w:val="right"/>
        <w:rPr>
          <w:rFonts w:ascii="Arial" w:hAnsi="Arial" w:cs="Arial"/>
          <w:sz w:val="20"/>
          <w:szCs w:val="20"/>
        </w:rPr>
      </w:pPr>
    </w:p>
    <w:p w14:paraId="1DE53B3E" w14:textId="77777777" w:rsidR="0023301A" w:rsidRDefault="0023301A" w:rsidP="0023301A">
      <w:pPr>
        <w:keepLines/>
        <w:spacing w:after="0"/>
        <w:jc w:val="right"/>
        <w:rPr>
          <w:rFonts w:ascii="Arial" w:hAnsi="Arial" w:cs="Arial"/>
          <w:sz w:val="20"/>
          <w:szCs w:val="20"/>
        </w:rPr>
      </w:pPr>
    </w:p>
    <w:p w14:paraId="0F415F1C" w14:textId="2EB7BF2D" w:rsidR="0023301A" w:rsidRPr="0010174C" w:rsidRDefault="0023301A" w:rsidP="00C03BAC">
      <w:pPr>
        <w:keepLines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D03ED7">
        <w:rPr>
          <w:rFonts w:ascii="Arial" w:hAnsi="Arial" w:cs="Arial"/>
          <w:sz w:val="20"/>
          <w:szCs w:val="20"/>
        </w:rPr>
        <w:t>4</w:t>
      </w:r>
      <w:r w:rsidRPr="0010174C">
        <w:rPr>
          <w:rFonts w:ascii="Arial" w:hAnsi="Arial" w:cs="Arial"/>
          <w:sz w:val="20"/>
          <w:szCs w:val="20"/>
        </w:rPr>
        <w:t xml:space="preserve"> zadávací dokumentace</w:t>
      </w:r>
    </w:p>
    <w:p w14:paraId="39E8F7FF" w14:textId="77777777" w:rsidR="00F322BC" w:rsidRPr="00AD75C0" w:rsidRDefault="00F322BC" w:rsidP="000D02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7EC628" w14:textId="77777777" w:rsidR="00F322BC" w:rsidRPr="00AD75C0" w:rsidRDefault="00F322BC" w:rsidP="000D02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84C22C" w14:textId="77777777" w:rsidR="0003216C" w:rsidRPr="00AD75C0" w:rsidRDefault="000D0268" w:rsidP="000D02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331A036D" w14:textId="77777777" w:rsidR="000D0268" w:rsidRPr="00AD75C0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AD75C0">
        <w:rPr>
          <w:rFonts w:ascii="Arial" w:hAnsi="Arial" w:cs="Arial"/>
          <w:b/>
          <w:i/>
          <w:sz w:val="28"/>
          <w:szCs w:val="28"/>
        </w:rPr>
        <w:t>o splnění základní způsobilosti</w:t>
      </w:r>
    </w:p>
    <w:p w14:paraId="08024697" w14:textId="77777777" w:rsidR="000D0268" w:rsidRPr="00AD75C0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5856"/>
      </w:tblGrid>
      <w:tr w:rsidR="00264995" w:rsidRPr="0000521F" w14:paraId="1A28BC32" w14:textId="77777777" w:rsidTr="0010174C">
        <w:trPr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5A5AC819" w14:textId="77777777" w:rsidR="00264995" w:rsidRPr="0000521F" w:rsidRDefault="00264995" w:rsidP="0026499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521F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5856" w:type="dxa"/>
            <w:vAlign w:val="center"/>
          </w:tcPr>
          <w:p w14:paraId="67BB5E97" w14:textId="5FF34648" w:rsidR="00264995" w:rsidRPr="00671900" w:rsidRDefault="00671900" w:rsidP="00264995">
            <w:pPr>
              <w:spacing w:before="100" w:beforeAutospacing="1"/>
              <w:ind w:right="6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90256182"/>
            <w:r w:rsidRPr="0067190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Bezbariérový vstup do </w:t>
            </w:r>
            <w:bookmarkEnd w:id="0"/>
            <w:r w:rsidR="00D14FC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Zahrady léčivých rostlin</w:t>
            </w:r>
            <w:r w:rsidR="009B131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– brána a zvonek</w:t>
            </w:r>
          </w:p>
        </w:tc>
      </w:tr>
      <w:tr w:rsidR="00264995" w:rsidRPr="0000521F" w14:paraId="1BA0697F" w14:textId="77777777" w:rsidTr="0010174C">
        <w:trPr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27C88EE0" w14:textId="77777777" w:rsidR="00264995" w:rsidRPr="0000521F" w:rsidRDefault="00264995" w:rsidP="0026499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521F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5856" w:type="dxa"/>
            <w:vAlign w:val="center"/>
          </w:tcPr>
          <w:p w14:paraId="541DF081" w14:textId="21C0EBB5" w:rsidR="00264995" w:rsidRPr="00F92FBD" w:rsidRDefault="00264995" w:rsidP="00264995">
            <w:pPr>
              <w:rPr>
                <w:rFonts w:ascii="Arial" w:hAnsi="Arial" w:cs="Arial"/>
                <w:sz w:val="20"/>
                <w:szCs w:val="20"/>
              </w:rPr>
            </w:pPr>
            <w:r w:rsidRPr="00F92FBD">
              <w:rPr>
                <w:rFonts w:ascii="Arial" w:hAnsi="Arial" w:cs="Arial"/>
                <w:sz w:val="20"/>
                <w:szCs w:val="20"/>
              </w:rPr>
              <w:t xml:space="preserve">Veřejná zakázka </w:t>
            </w:r>
            <w:r>
              <w:rPr>
                <w:rFonts w:ascii="Arial" w:hAnsi="Arial" w:cs="Arial"/>
                <w:sz w:val="20"/>
                <w:szCs w:val="20"/>
              </w:rPr>
              <w:t xml:space="preserve">malého rozsahu na dodávky, zadávána mimo režim zákona č. 134/2016 Sb. /ZZVZ/, </w:t>
            </w:r>
            <w:r w:rsidRPr="00361B82">
              <w:rPr>
                <w:rFonts w:ascii="Arial" w:hAnsi="Arial" w:cs="Arial"/>
                <w:sz w:val="20"/>
                <w:szCs w:val="20"/>
              </w:rPr>
              <w:t xml:space="preserve">a to v souladu s </w:t>
            </w:r>
            <w:proofErr w:type="spellStart"/>
            <w:r w:rsidRPr="00361B82">
              <w:rPr>
                <w:rFonts w:ascii="Arial" w:hAnsi="Arial" w:cs="Arial"/>
                <w:sz w:val="20"/>
                <w:szCs w:val="20"/>
              </w:rPr>
              <w:t>ust</w:t>
            </w:r>
            <w:proofErr w:type="spellEnd"/>
            <w:r w:rsidRPr="00361B82">
              <w:rPr>
                <w:rFonts w:ascii="Arial" w:hAnsi="Arial" w:cs="Arial"/>
                <w:sz w:val="20"/>
                <w:szCs w:val="20"/>
              </w:rPr>
              <w:t>. § 31 ZZVZ</w:t>
            </w:r>
            <w:r w:rsidR="000E73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0174C" w:rsidRPr="0000521F" w14:paraId="7083DE10" w14:textId="77777777" w:rsidTr="0010174C">
        <w:trPr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73FBDE70" w14:textId="77777777" w:rsidR="0010174C" w:rsidRPr="0000521F" w:rsidRDefault="0010174C" w:rsidP="0045166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521F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5856" w:type="dxa"/>
          </w:tcPr>
          <w:p w14:paraId="20915C76" w14:textId="77777777" w:rsidR="0010174C" w:rsidRPr="0000521F" w:rsidRDefault="0010174C" w:rsidP="0045166A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00521F">
              <w:rPr>
                <w:rFonts w:ascii="Arial" w:hAnsi="Arial" w:cs="Arial"/>
                <w:b w:val="0"/>
                <w:sz w:val="20"/>
                <w:lang w:val="cs-CZ"/>
              </w:rPr>
              <w:t xml:space="preserve">Univerzita Karlova </w:t>
            </w:r>
          </w:p>
          <w:p w14:paraId="0394D265" w14:textId="77777777" w:rsidR="0010174C" w:rsidRPr="0000521F" w:rsidRDefault="0010174C" w:rsidP="0045166A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00521F">
              <w:rPr>
                <w:rFonts w:ascii="Arial" w:hAnsi="Arial" w:cs="Arial"/>
                <w:b w:val="0"/>
                <w:sz w:val="20"/>
                <w:lang w:val="cs-CZ"/>
              </w:rPr>
              <w:t>Farmaceutická fakulta v Hradci Králové</w:t>
            </w:r>
          </w:p>
          <w:p w14:paraId="7F5810A7" w14:textId="26C31AD4" w:rsidR="0010174C" w:rsidRPr="0000521F" w:rsidRDefault="0010174C" w:rsidP="0045166A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00521F">
              <w:rPr>
                <w:rFonts w:ascii="Arial" w:hAnsi="Arial" w:cs="Arial"/>
                <w:b w:val="0"/>
                <w:sz w:val="20"/>
                <w:lang w:val="cs-CZ"/>
              </w:rPr>
              <w:t>Akademika Heyrovského 1203/8, 500 0</w:t>
            </w:r>
            <w:r w:rsidR="00491055">
              <w:rPr>
                <w:rFonts w:ascii="Arial" w:hAnsi="Arial" w:cs="Arial"/>
                <w:b w:val="0"/>
                <w:sz w:val="20"/>
                <w:lang w:val="cs-CZ"/>
              </w:rPr>
              <w:t>3</w:t>
            </w:r>
            <w:r w:rsidRPr="0000521F">
              <w:rPr>
                <w:rFonts w:ascii="Arial" w:hAnsi="Arial" w:cs="Arial"/>
                <w:b w:val="0"/>
                <w:sz w:val="20"/>
                <w:lang w:val="cs-CZ"/>
              </w:rPr>
              <w:t xml:space="preserve"> Hradec Králové</w:t>
            </w:r>
          </w:p>
        </w:tc>
      </w:tr>
      <w:tr w:rsidR="0010174C" w:rsidRPr="0000521F" w14:paraId="4153032F" w14:textId="77777777" w:rsidTr="000E732C">
        <w:trPr>
          <w:trHeight w:val="318"/>
          <w:jc w:val="center"/>
        </w:trPr>
        <w:tc>
          <w:tcPr>
            <w:tcW w:w="3242" w:type="dxa"/>
            <w:shd w:val="clear" w:color="auto" w:fill="DEEAF6"/>
            <w:vAlign w:val="center"/>
          </w:tcPr>
          <w:p w14:paraId="0DEAEE59" w14:textId="77777777" w:rsidR="0010174C" w:rsidRPr="0000521F" w:rsidRDefault="0010174C" w:rsidP="0045166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521F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5856" w:type="dxa"/>
          </w:tcPr>
          <w:p w14:paraId="08C67A6B" w14:textId="40B592F8" w:rsidR="0010174C" w:rsidRPr="000E732C" w:rsidRDefault="000E732C" w:rsidP="000E732C">
            <w:pPr>
              <w:pStyle w:val="Nzev"/>
              <w:jc w:val="left"/>
              <w:rPr>
                <w:rFonts w:ascii="Arial" w:hAnsi="Arial" w:cs="Arial"/>
                <w:b w:val="0"/>
                <w:sz w:val="20"/>
                <w:lang w:val="cs-CZ"/>
              </w:rPr>
            </w:pPr>
            <w:r w:rsidRPr="000E732C">
              <w:rPr>
                <w:rFonts w:ascii="Arial" w:hAnsi="Arial" w:cs="Arial"/>
                <w:b w:val="0"/>
                <w:sz w:val="20"/>
                <w:lang w:val="cs-CZ"/>
              </w:rPr>
              <w:t>doc. PharmDr. Jaroslav Roh, Ph.D., děkan</w:t>
            </w:r>
          </w:p>
        </w:tc>
      </w:tr>
    </w:tbl>
    <w:p w14:paraId="28ADF146" w14:textId="77777777" w:rsidR="0010174C" w:rsidRPr="00AD75C0" w:rsidRDefault="0010174C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4884" w:type="pct"/>
        <w:tblInd w:w="108" w:type="dxa"/>
        <w:tblLook w:val="04A0" w:firstRow="1" w:lastRow="0" w:firstColumn="1" w:lastColumn="0" w:noHBand="0" w:noVBand="1"/>
      </w:tblPr>
      <w:tblGrid>
        <w:gridCol w:w="2432"/>
        <w:gridCol w:w="6641"/>
      </w:tblGrid>
      <w:tr w:rsidR="009F247A" w:rsidRPr="00AD75C0" w14:paraId="13F25D21" w14:textId="77777777" w:rsidTr="009F247A"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14:paraId="340DE40C" w14:textId="77777777" w:rsidR="009F247A" w:rsidRPr="00AD75C0" w:rsidRDefault="009F247A" w:rsidP="001E17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5C0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9F247A" w:rsidRPr="00AD75C0" w14:paraId="45C0E7EC" w14:textId="77777777" w:rsidTr="009F247A">
        <w:tc>
          <w:tcPr>
            <w:tcW w:w="1340" w:type="pct"/>
            <w:shd w:val="clear" w:color="auto" w:fill="DBE5F1" w:themeFill="accent1" w:themeFillTint="33"/>
            <w:vAlign w:val="center"/>
          </w:tcPr>
          <w:p w14:paraId="53EB7A60" w14:textId="77777777" w:rsidR="009F247A" w:rsidRPr="00AD75C0" w:rsidRDefault="009F247A" w:rsidP="001E17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D75C0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60" w:type="pct"/>
          </w:tcPr>
          <w:p w14:paraId="0BC2A858" w14:textId="77777777" w:rsidR="009F247A" w:rsidRPr="00AD75C0" w:rsidRDefault="009F247A" w:rsidP="001E17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75C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247A" w:rsidRPr="00AD75C0" w14:paraId="36D62B4C" w14:textId="77777777" w:rsidTr="009F247A">
        <w:tc>
          <w:tcPr>
            <w:tcW w:w="1340" w:type="pct"/>
            <w:shd w:val="clear" w:color="auto" w:fill="DBE5F1" w:themeFill="accent1" w:themeFillTint="33"/>
          </w:tcPr>
          <w:p w14:paraId="148E2C2B" w14:textId="77777777" w:rsidR="009F247A" w:rsidRPr="00AD75C0" w:rsidRDefault="009F247A" w:rsidP="001E17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5C0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60" w:type="pct"/>
          </w:tcPr>
          <w:p w14:paraId="2D412286" w14:textId="77777777" w:rsidR="009F247A" w:rsidRPr="00AD75C0" w:rsidRDefault="009F247A" w:rsidP="001E17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75C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247A" w:rsidRPr="00AD75C0" w14:paraId="4C615F1E" w14:textId="77777777" w:rsidTr="009F247A">
        <w:tc>
          <w:tcPr>
            <w:tcW w:w="1340" w:type="pct"/>
            <w:shd w:val="clear" w:color="auto" w:fill="DBE5F1" w:themeFill="accent1" w:themeFillTint="33"/>
          </w:tcPr>
          <w:p w14:paraId="5147DA6D" w14:textId="77777777" w:rsidR="009F247A" w:rsidRPr="00AD75C0" w:rsidRDefault="009F247A" w:rsidP="001E17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5C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60" w:type="pct"/>
          </w:tcPr>
          <w:p w14:paraId="4C935CF1" w14:textId="77777777" w:rsidR="009F247A" w:rsidRPr="00AD75C0" w:rsidRDefault="009F247A" w:rsidP="001E17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75C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8AEC5F" w14:textId="77777777" w:rsidR="000D0268" w:rsidRPr="00AD75C0" w:rsidRDefault="000D0268" w:rsidP="00AD75C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9AD69F" w14:textId="77777777" w:rsidR="000D0268" w:rsidRPr="00AD75C0" w:rsidRDefault="00AD75C0" w:rsidP="00AD75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75C0">
        <w:rPr>
          <w:rFonts w:ascii="Arial" w:hAnsi="Arial" w:cs="Arial"/>
          <w:sz w:val="20"/>
          <w:szCs w:val="20"/>
        </w:rPr>
        <w:t>Dodavatel</w:t>
      </w:r>
      <w:r w:rsidR="004869C3" w:rsidRPr="00AD75C0">
        <w:rPr>
          <w:rFonts w:ascii="Arial" w:hAnsi="Arial" w:cs="Arial"/>
          <w:sz w:val="20"/>
          <w:szCs w:val="20"/>
        </w:rPr>
        <w:t xml:space="preserve"> k prokázání základní způsobilosti prohlašuje, že</w:t>
      </w:r>
      <w:r w:rsidRPr="00AD75C0">
        <w:rPr>
          <w:rFonts w:ascii="Arial" w:hAnsi="Arial" w:cs="Arial"/>
          <w:sz w:val="20"/>
          <w:szCs w:val="20"/>
        </w:rPr>
        <w:t xml:space="preserve"> </w:t>
      </w:r>
      <w:r w:rsidR="000D0268" w:rsidRPr="00AD75C0">
        <w:rPr>
          <w:rFonts w:ascii="Arial" w:hAnsi="Arial" w:cs="Arial"/>
          <w:sz w:val="20"/>
          <w:szCs w:val="20"/>
        </w:rPr>
        <w:t>splňuje podmínky základní způsobilosti pro plnění veřejné zakázky, ne</w:t>
      </w:r>
      <w:r w:rsidR="004869C3" w:rsidRPr="00AD75C0">
        <w:rPr>
          <w:rFonts w:ascii="Arial" w:hAnsi="Arial" w:cs="Arial"/>
          <w:sz w:val="20"/>
          <w:szCs w:val="20"/>
        </w:rPr>
        <w:t>boť se jedná o dodavatele který:</w:t>
      </w:r>
    </w:p>
    <w:p w14:paraId="492870FF" w14:textId="77777777" w:rsidR="000D0268" w:rsidRPr="00AD75C0" w:rsidRDefault="000D0268" w:rsidP="00AD75C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83BB4F" w14:textId="77777777" w:rsidR="000D0268" w:rsidRPr="00AD75C0" w:rsidRDefault="000D0268" w:rsidP="00AD75C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D75C0">
        <w:rPr>
          <w:rFonts w:ascii="Arial" w:hAnsi="Arial" w:cs="Arial"/>
          <w:sz w:val="20"/>
          <w:szCs w:val="20"/>
        </w:rPr>
        <w:t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</w:t>
      </w:r>
      <w:r w:rsidR="004869C3" w:rsidRPr="00AD75C0">
        <w:rPr>
          <w:rFonts w:ascii="Arial" w:hAnsi="Arial" w:cs="Arial"/>
          <w:sz w:val="20"/>
          <w:szCs w:val="20"/>
        </w:rPr>
        <w:t>zeným odsouzením se nepřihlíží;</w:t>
      </w:r>
    </w:p>
    <w:p w14:paraId="6BB582EA" w14:textId="77777777" w:rsidR="000D0268" w:rsidRPr="00AD75C0" w:rsidRDefault="000D0268" w:rsidP="00AD75C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D75C0">
        <w:rPr>
          <w:rFonts w:ascii="Arial" w:hAnsi="Arial" w:cs="Arial"/>
          <w:sz w:val="20"/>
          <w:szCs w:val="20"/>
        </w:rPr>
        <w:t>nemá v České republice nebo v zemi svého sídla v evidenci daní zach</w:t>
      </w:r>
      <w:r w:rsidR="004869C3" w:rsidRPr="00AD75C0">
        <w:rPr>
          <w:rFonts w:ascii="Arial" w:hAnsi="Arial" w:cs="Arial"/>
          <w:sz w:val="20"/>
          <w:szCs w:val="20"/>
        </w:rPr>
        <w:t>ycen splatný daňový nedoplatek</w:t>
      </w:r>
      <w:r w:rsidR="00177328">
        <w:rPr>
          <w:rFonts w:ascii="Arial" w:hAnsi="Arial" w:cs="Arial"/>
          <w:sz w:val="20"/>
          <w:szCs w:val="20"/>
        </w:rPr>
        <w:t>, a to ani ve vztahu ke spotřební dani</w:t>
      </w:r>
      <w:r w:rsidR="004869C3" w:rsidRPr="00AD75C0">
        <w:rPr>
          <w:rFonts w:ascii="Arial" w:hAnsi="Arial" w:cs="Arial"/>
          <w:sz w:val="20"/>
          <w:szCs w:val="20"/>
        </w:rPr>
        <w:t>;</w:t>
      </w:r>
    </w:p>
    <w:p w14:paraId="2D6C3435" w14:textId="77777777" w:rsidR="000D0268" w:rsidRPr="00AD75C0" w:rsidRDefault="000D0268" w:rsidP="00AD75C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D75C0">
        <w:rPr>
          <w:rFonts w:ascii="Arial" w:hAnsi="Arial" w:cs="Arial"/>
          <w:sz w:val="20"/>
          <w:szCs w:val="20"/>
        </w:rPr>
        <w:t>nemá v České republice nebo v zemi svého sídla splatný nedoplatek na pojistném nebo v penále n</w:t>
      </w:r>
      <w:r w:rsidR="004869C3" w:rsidRPr="00AD75C0">
        <w:rPr>
          <w:rFonts w:ascii="Arial" w:hAnsi="Arial" w:cs="Arial"/>
          <w:sz w:val="20"/>
          <w:szCs w:val="20"/>
        </w:rPr>
        <w:t>a veřejném zdravotním pojištění;</w:t>
      </w:r>
    </w:p>
    <w:p w14:paraId="2B1BAFFE" w14:textId="77777777" w:rsidR="000D0268" w:rsidRPr="00AD75C0" w:rsidRDefault="000D0268" w:rsidP="00AD75C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D75C0">
        <w:rPr>
          <w:rFonts w:ascii="Arial" w:hAnsi="Arial" w:cs="Arial"/>
          <w:sz w:val="20"/>
          <w:szCs w:val="20"/>
        </w:rPr>
        <w:t>nemá v České republice nebo v zemi svého sídla splatný nedoplatek na pojistném nebo na penále na sociální zabezpečení a příspěvku na státní politiku v</w:t>
      </w:r>
      <w:r w:rsidR="004869C3" w:rsidRPr="00AD75C0">
        <w:rPr>
          <w:rFonts w:ascii="Arial" w:hAnsi="Arial" w:cs="Arial"/>
          <w:sz w:val="20"/>
          <w:szCs w:val="20"/>
        </w:rPr>
        <w:t> </w:t>
      </w:r>
      <w:r w:rsidRPr="00AD75C0">
        <w:rPr>
          <w:rFonts w:ascii="Arial" w:hAnsi="Arial" w:cs="Arial"/>
          <w:sz w:val="20"/>
          <w:szCs w:val="20"/>
        </w:rPr>
        <w:t>zaměstnanosti</w:t>
      </w:r>
      <w:r w:rsidR="004869C3" w:rsidRPr="00AD75C0">
        <w:rPr>
          <w:rFonts w:ascii="Arial" w:hAnsi="Arial" w:cs="Arial"/>
          <w:sz w:val="20"/>
          <w:szCs w:val="20"/>
        </w:rPr>
        <w:t>;</w:t>
      </w:r>
      <w:r w:rsidRPr="00AD75C0">
        <w:rPr>
          <w:rFonts w:ascii="Arial" w:hAnsi="Arial" w:cs="Arial"/>
          <w:sz w:val="20"/>
          <w:szCs w:val="20"/>
        </w:rPr>
        <w:t xml:space="preserve"> </w:t>
      </w:r>
    </w:p>
    <w:p w14:paraId="603B7BD6" w14:textId="77777777" w:rsidR="000D0268" w:rsidRPr="00AD75C0" w:rsidRDefault="000D0268" w:rsidP="00AD75C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D75C0">
        <w:rPr>
          <w:rFonts w:ascii="Arial" w:hAnsi="Arial" w:cs="Arial"/>
          <w:sz w:val="20"/>
          <w:szCs w:val="20"/>
        </w:rPr>
        <w:t>není v likvidaci, nebylo proti němu vydáno rozhodnutí o úpadku, nebyla vůči němu zařízena nucená správa pole jiného právního předpisu nebo není v obdobné situaci podle právního řádu země sídla dodavatele.</w:t>
      </w:r>
    </w:p>
    <w:p w14:paraId="650AB567" w14:textId="77777777" w:rsidR="000D0268" w:rsidRPr="00AD75C0" w:rsidRDefault="000D0268" w:rsidP="00AD75C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DE2980" w14:textId="77777777" w:rsidR="000D0268" w:rsidRPr="00AD75C0" w:rsidRDefault="00754F18" w:rsidP="00AD75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75C0">
        <w:rPr>
          <w:rFonts w:ascii="Arial" w:hAnsi="Arial" w:cs="Arial"/>
          <w:sz w:val="20"/>
          <w:szCs w:val="20"/>
        </w:rPr>
        <w:t xml:space="preserve">Za dodavatele </w:t>
      </w:r>
      <w:r w:rsidR="000D0268" w:rsidRPr="00AD75C0">
        <w:rPr>
          <w:rFonts w:ascii="Arial" w:hAnsi="Arial" w:cs="Arial"/>
          <w:sz w:val="20"/>
          <w:szCs w:val="20"/>
        </w:rPr>
        <w:t xml:space="preserve">dne </w:t>
      </w:r>
      <w:r w:rsidR="009D0C6B" w:rsidRPr="00AD75C0">
        <w:rPr>
          <w:rFonts w:ascii="Arial" w:hAnsi="Arial" w:cs="Arial"/>
          <w:sz w:val="20"/>
          <w:szCs w:val="20"/>
        </w:rPr>
        <w:t>[</w:t>
      </w:r>
      <w:r w:rsidRPr="00AD75C0">
        <w:rPr>
          <w:rFonts w:ascii="Arial" w:hAnsi="Arial" w:cs="Arial"/>
          <w:sz w:val="20"/>
          <w:szCs w:val="20"/>
          <w:highlight w:val="yellow"/>
        </w:rPr>
        <w:t>doplní d</w:t>
      </w:r>
      <w:r w:rsidR="009D0C6B" w:rsidRPr="00AD75C0">
        <w:rPr>
          <w:rFonts w:ascii="Arial" w:hAnsi="Arial" w:cs="Arial"/>
          <w:sz w:val="20"/>
          <w:szCs w:val="20"/>
          <w:highlight w:val="yellow"/>
        </w:rPr>
        <w:t>odavatel</w:t>
      </w:r>
      <w:r w:rsidR="009D0C6B" w:rsidRPr="00AD75C0">
        <w:rPr>
          <w:rFonts w:ascii="Arial" w:hAnsi="Arial" w:cs="Arial"/>
          <w:sz w:val="20"/>
          <w:szCs w:val="20"/>
        </w:rPr>
        <w:t>]</w:t>
      </w:r>
    </w:p>
    <w:p w14:paraId="73EB01B7" w14:textId="77777777" w:rsidR="00754F18" w:rsidRPr="00AD75C0" w:rsidRDefault="00754F18" w:rsidP="00AD75C0">
      <w:pPr>
        <w:spacing w:after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19ADD11A" w14:textId="77777777" w:rsidR="00754F18" w:rsidRPr="00AD75C0" w:rsidRDefault="00754F18" w:rsidP="00AD75C0">
      <w:pPr>
        <w:spacing w:after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3C3BA398" w14:textId="77777777" w:rsidR="000D0268" w:rsidRPr="00AD75C0" w:rsidRDefault="00A817B0" w:rsidP="00AD75C0">
      <w:pPr>
        <w:spacing w:after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AD75C0">
        <w:rPr>
          <w:rFonts w:ascii="Arial" w:hAnsi="Arial" w:cs="Arial"/>
          <w:sz w:val="20"/>
          <w:szCs w:val="20"/>
        </w:rPr>
        <w:t>…..</w:t>
      </w:r>
      <w:r w:rsidR="000D0268" w:rsidRPr="00AD75C0">
        <w:rPr>
          <w:rFonts w:ascii="Arial" w:hAnsi="Arial" w:cs="Arial"/>
          <w:sz w:val="20"/>
          <w:szCs w:val="20"/>
        </w:rPr>
        <w:t>……………………………………</w:t>
      </w:r>
    </w:p>
    <w:p w14:paraId="56FFCD31" w14:textId="77777777" w:rsidR="000D0268" w:rsidRPr="00AD75C0" w:rsidRDefault="000D0268" w:rsidP="00AD75C0">
      <w:pPr>
        <w:spacing w:after="0"/>
        <w:ind w:left="424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AD75C0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2E6FBBE0" w14:textId="77777777" w:rsidR="000D0268" w:rsidRPr="00A817B0" w:rsidRDefault="000D0268" w:rsidP="00ED15BB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AD75C0">
        <w:rPr>
          <w:rFonts w:ascii="Arial" w:hAnsi="Arial" w:cs="Arial"/>
          <w:sz w:val="20"/>
          <w:szCs w:val="20"/>
          <w:highlight w:val="yellow"/>
        </w:rPr>
        <w:t xml:space="preserve">oprávněné jednat </w:t>
      </w:r>
      <w:r w:rsidR="00AD75C0" w:rsidRPr="00AD75C0">
        <w:rPr>
          <w:rFonts w:ascii="Arial" w:hAnsi="Arial" w:cs="Arial"/>
          <w:sz w:val="20"/>
          <w:szCs w:val="20"/>
          <w:highlight w:val="yellow"/>
        </w:rPr>
        <w:t>za d</w:t>
      </w:r>
      <w:r w:rsidR="009D0C6B" w:rsidRPr="00AD75C0">
        <w:rPr>
          <w:rFonts w:ascii="Arial" w:hAnsi="Arial" w:cs="Arial"/>
          <w:sz w:val="20"/>
          <w:szCs w:val="20"/>
          <w:highlight w:val="yellow"/>
        </w:rPr>
        <w:t>odavatele</w:t>
      </w:r>
    </w:p>
    <w:p w14:paraId="0F874982" w14:textId="77777777" w:rsidR="000D0268" w:rsidRPr="00A817B0" w:rsidRDefault="000D0268" w:rsidP="00AD75C0">
      <w:pPr>
        <w:spacing w:after="0"/>
        <w:jc w:val="both"/>
        <w:rPr>
          <w:rFonts w:ascii="Times New Roman" w:hAnsi="Times New Roman" w:cs="Times New Roman"/>
        </w:rPr>
      </w:pPr>
    </w:p>
    <w:sectPr w:rsidR="000D0268" w:rsidRPr="00A817B0" w:rsidSect="000321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83C2" w14:textId="77777777" w:rsidR="00A600B3" w:rsidRDefault="00A600B3" w:rsidP="00B672DB">
      <w:pPr>
        <w:spacing w:after="0" w:line="240" w:lineRule="auto"/>
      </w:pPr>
      <w:r>
        <w:separator/>
      </w:r>
    </w:p>
  </w:endnote>
  <w:endnote w:type="continuationSeparator" w:id="0">
    <w:p w14:paraId="6BE7DCDA" w14:textId="77777777" w:rsidR="00A600B3" w:rsidRDefault="00A600B3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B8A9" w14:textId="77777777" w:rsidR="00A600B3" w:rsidRDefault="00A600B3" w:rsidP="00B672DB">
      <w:pPr>
        <w:spacing w:after="0" w:line="240" w:lineRule="auto"/>
      </w:pPr>
      <w:r>
        <w:separator/>
      </w:r>
    </w:p>
  </w:footnote>
  <w:footnote w:type="continuationSeparator" w:id="0">
    <w:p w14:paraId="6A895C49" w14:textId="77777777" w:rsidR="00A600B3" w:rsidRDefault="00A600B3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31FE" w14:textId="27AB3B49" w:rsidR="0023301A" w:rsidRPr="0023301A" w:rsidRDefault="0023301A" w:rsidP="0023301A">
    <w:pPr>
      <w:pStyle w:val="Zhlav"/>
      <w:jc w:val="center"/>
    </w:pPr>
    <w:r w:rsidRPr="00EC1315">
      <w:rPr>
        <w:rFonts w:ascii="Times New Roman" w:hAnsi="Times New Roman"/>
        <w:sz w:val="24"/>
      </w:rPr>
      <w:fldChar w:fldCharType="begin"/>
    </w:r>
    <w:r w:rsidRPr="00EC1315">
      <w:rPr>
        <w:rFonts w:ascii="Times New Roman" w:hAnsi="Times New Roman"/>
        <w:sz w:val="24"/>
      </w:rPr>
      <w:instrText xml:space="preserve"> INCLUDEPICTURE "C:\\Users\\vitkovamarke\\Desktop\\EUMSMT-Barevne\\EU+MŠMT Barevné\\EU+MŠMT Barevné RGB.jpg" \* MERGEFORMATINET </w:instrText>
    </w:r>
    <w:r w:rsidRPr="00EC1315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"C:\\Users\\vitkovamarke\\Desktop\\Zakázky PhD Infra\\EUMSMT-Barevne\\EU+MŠMT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"C:\\Users\\vitkovamarke\\Desktop\\Studenti se SP\\EUMSMT-Barevne\\EU+MŠMT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"C:\\Users\\vitkovamarke\\Desktop\\Studenti se SP\\EUMSMT-Barevne\\EU+MŠMT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INCLUDEPICTURE  "C:\\Users\\vitkovamarke\\Desktop\\Studenti se SP\\EUMSMT-Barevne\\EU+MŠMT Barevné\\EU+MŠMT Barevné RGB.jpg" \* MERGEFORMATINET </w:instrText>
    </w:r>
    <w:r>
      <w:rPr>
        <w:rFonts w:ascii="Times New Roman" w:hAnsi="Times New Roman"/>
        <w:sz w:val="24"/>
      </w:rPr>
      <w:fldChar w:fldCharType="separate"/>
    </w:r>
    <w:r w:rsidR="00000000">
      <w:rPr>
        <w:rFonts w:ascii="Times New Roman" w:hAnsi="Times New Roman"/>
        <w:sz w:val="24"/>
      </w:rPr>
      <w:fldChar w:fldCharType="begin"/>
    </w:r>
    <w:r w:rsidR="00000000">
      <w:rPr>
        <w:rFonts w:ascii="Times New Roman" w:hAnsi="Times New Roman"/>
        <w:sz w:val="24"/>
      </w:rPr>
      <w:instrText xml:space="preserve"> INCLUDEPICTURE  "C:\\Users\\vitkovamarke\\Desktop\\Studenti se SP\\EUMSMT-Barevne\\EU+MŠMT Barevné\\EU+MŠMT Barevné RGB.jpg" \* MERGEFORMATINET </w:instrText>
    </w:r>
    <w:r w:rsidR="00000000">
      <w:rPr>
        <w:rFonts w:ascii="Times New Roman" w:hAnsi="Times New Roman"/>
        <w:sz w:val="24"/>
      </w:rPr>
      <w:fldChar w:fldCharType="separate"/>
    </w:r>
    <w:r w:rsidR="009B1315">
      <w:rPr>
        <w:rFonts w:ascii="Times New Roman" w:hAnsi="Times New Roman"/>
        <w:sz w:val="24"/>
      </w:rPr>
      <w:pict w14:anchorId="662EA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49.5pt">
          <v:imagedata r:id="rId1" r:href="rId2"/>
        </v:shape>
      </w:pict>
    </w:r>
    <w:r w:rsidR="00000000"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fldChar w:fldCharType="end"/>
    </w:r>
    <w:r w:rsidRPr="00EC1315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18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268"/>
    <w:rsid w:val="0003216C"/>
    <w:rsid w:val="00071AE4"/>
    <w:rsid w:val="000A046E"/>
    <w:rsid w:val="000C4012"/>
    <w:rsid w:val="000D0268"/>
    <w:rsid w:val="000E732C"/>
    <w:rsid w:val="0010174C"/>
    <w:rsid w:val="001206BC"/>
    <w:rsid w:val="00174EE2"/>
    <w:rsid w:val="00177328"/>
    <w:rsid w:val="00216C79"/>
    <w:rsid w:val="00216C90"/>
    <w:rsid w:val="0023301A"/>
    <w:rsid w:val="00264995"/>
    <w:rsid w:val="002D5C9C"/>
    <w:rsid w:val="003679A3"/>
    <w:rsid w:val="00383450"/>
    <w:rsid w:val="003E3301"/>
    <w:rsid w:val="004869C3"/>
    <w:rsid w:val="00491055"/>
    <w:rsid w:val="004C30C7"/>
    <w:rsid w:val="004D3B46"/>
    <w:rsid w:val="005558F0"/>
    <w:rsid w:val="005E23B9"/>
    <w:rsid w:val="00603EBA"/>
    <w:rsid w:val="00635348"/>
    <w:rsid w:val="006535E4"/>
    <w:rsid w:val="00671900"/>
    <w:rsid w:val="006A00AA"/>
    <w:rsid w:val="006C711C"/>
    <w:rsid w:val="006E7C5F"/>
    <w:rsid w:val="0074135D"/>
    <w:rsid w:val="00754F18"/>
    <w:rsid w:val="00761457"/>
    <w:rsid w:val="00762456"/>
    <w:rsid w:val="0077045C"/>
    <w:rsid w:val="00786DF0"/>
    <w:rsid w:val="007A7906"/>
    <w:rsid w:val="007E3224"/>
    <w:rsid w:val="008316A4"/>
    <w:rsid w:val="00841BFE"/>
    <w:rsid w:val="00845BF0"/>
    <w:rsid w:val="00884C04"/>
    <w:rsid w:val="00886686"/>
    <w:rsid w:val="008A766D"/>
    <w:rsid w:val="008E1B06"/>
    <w:rsid w:val="00915BD8"/>
    <w:rsid w:val="009256D5"/>
    <w:rsid w:val="00927543"/>
    <w:rsid w:val="009346F0"/>
    <w:rsid w:val="00972650"/>
    <w:rsid w:val="0097796E"/>
    <w:rsid w:val="009B1315"/>
    <w:rsid w:val="009B6ABE"/>
    <w:rsid w:val="009D0C6B"/>
    <w:rsid w:val="009F247A"/>
    <w:rsid w:val="00A31927"/>
    <w:rsid w:val="00A41DAD"/>
    <w:rsid w:val="00A600B3"/>
    <w:rsid w:val="00A817B0"/>
    <w:rsid w:val="00A81D17"/>
    <w:rsid w:val="00AD75C0"/>
    <w:rsid w:val="00B24FCE"/>
    <w:rsid w:val="00B345BD"/>
    <w:rsid w:val="00B672DB"/>
    <w:rsid w:val="00B86DAF"/>
    <w:rsid w:val="00BB4ED1"/>
    <w:rsid w:val="00C0284D"/>
    <w:rsid w:val="00C03BAC"/>
    <w:rsid w:val="00C10DD4"/>
    <w:rsid w:val="00C12E57"/>
    <w:rsid w:val="00C72A95"/>
    <w:rsid w:val="00C9796D"/>
    <w:rsid w:val="00CB361E"/>
    <w:rsid w:val="00CD11D1"/>
    <w:rsid w:val="00CF109F"/>
    <w:rsid w:val="00D03ED7"/>
    <w:rsid w:val="00D14FCB"/>
    <w:rsid w:val="00D37E2C"/>
    <w:rsid w:val="00D6175D"/>
    <w:rsid w:val="00DA2653"/>
    <w:rsid w:val="00DA6A4D"/>
    <w:rsid w:val="00DE1A4B"/>
    <w:rsid w:val="00DE287C"/>
    <w:rsid w:val="00DF74FC"/>
    <w:rsid w:val="00E1312E"/>
    <w:rsid w:val="00E54024"/>
    <w:rsid w:val="00E65728"/>
    <w:rsid w:val="00ED15BB"/>
    <w:rsid w:val="00F322BC"/>
    <w:rsid w:val="00F646DD"/>
    <w:rsid w:val="00F8020E"/>
    <w:rsid w:val="00FC1D15"/>
    <w:rsid w:val="00FE6737"/>
    <w:rsid w:val="00FF1ACC"/>
    <w:rsid w:val="00FF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20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Nzev">
    <w:name w:val="Title"/>
    <w:basedOn w:val="Normln"/>
    <w:link w:val="NzevChar"/>
    <w:qFormat/>
    <w:rsid w:val="009F247A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x-none"/>
    </w:rPr>
  </w:style>
  <w:style w:type="character" w:customStyle="1" w:styleId="NzevChar">
    <w:name w:val="Název Char"/>
    <w:basedOn w:val="Standardnpsmoodstavce"/>
    <w:link w:val="Nzev"/>
    <w:rsid w:val="009F247A"/>
    <w:rPr>
      <w:rFonts w:ascii="Times New Roman" w:eastAsia="Times New Roman" w:hAnsi="Times New Roman" w:cs="Times New Roman"/>
      <w:b/>
      <w:sz w:val="48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EUMSMT-Barevne/EU+M&#352;MT%20Barevn&#233;/EU+M&#352;MT%20Barevn&#233;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F62D5D3324148BD5CD44703193590" ma:contentTypeVersion="3" ma:contentTypeDescription="Vytvoří nový dokument" ma:contentTypeScope="" ma:versionID="bcf0752305a5ebdfc2512dacab637c1f">
  <xsd:schema xmlns:xsd="http://www.w3.org/2001/XMLSchema" xmlns:xs="http://www.w3.org/2001/XMLSchema" xmlns:p="http://schemas.microsoft.com/office/2006/metadata/properties" xmlns:ns2="dceb2881-051c-4c69-98dc-4d2459cc5281" targetNamespace="http://schemas.microsoft.com/office/2006/metadata/properties" ma:root="true" ma:fieldsID="0b10e5f7855e871ddfab25c329b53f66" ns2:_="">
    <xsd:import namespace="dceb2881-051c-4c69-98dc-4d2459cc5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b2881-051c-4c69-98dc-4d2459cc5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D9550-1996-4D20-A2DE-EC68E4316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29FEA-645C-4F16-9A31-B431F0815D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4022F2-CDB3-47C2-9023-EB3336693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b2881-051c-4c69-98dc-4d2459cc5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2017-08-09T09:57:00Z</dcterms:created>
  <dcterms:modified xsi:type="dcterms:W3CDTF">2025-04-29T11:37:00Z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0x0101008A7F62D5D3324148BD5CD44703193590</vt:lpwstr>
  </property>
</Properties>
</file>