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3F2D" w14:textId="68BABBFA" w:rsidR="00EB29EC" w:rsidRPr="00D91C81" w:rsidRDefault="00EB29EC" w:rsidP="00547529">
      <w:pPr>
        <w:pStyle w:val="Nzev"/>
        <w:spacing w:before="0" w:line="240" w:lineRule="auto"/>
        <w:jc w:val="left"/>
        <w:rPr>
          <w:rFonts w:asciiTheme="minorHAnsi" w:hAnsiTheme="minorHAnsi" w:cstheme="minorHAnsi"/>
          <w:sz w:val="20"/>
        </w:rPr>
      </w:pPr>
      <w:r w:rsidRPr="00D91C81">
        <w:rPr>
          <w:rFonts w:asciiTheme="minorHAnsi" w:hAnsiTheme="minorHAnsi" w:cstheme="minorHAnsi"/>
          <w:sz w:val="20"/>
        </w:rPr>
        <w:t>Příloha č. 1 kupní smlouvy</w:t>
      </w:r>
      <w:r w:rsidR="00E375D7" w:rsidRPr="00D91C81">
        <w:rPr>
          <w:rFonts w:asciiTheme="minorHAnsi" w:hAnsiTheme="minorHAnsi" w:cstheme="minorHAnsi"/>
          <w:sz w:val="20"/>
          <w:lang w:val="cs-CZ"/>
        </w:rPr>
        <w:t xml:space="preserve"> - </w:t>
      </w:r>
      <w:r w:rsidR="00E27904" w:rsidRPr="00D91C81">
        <w:rPr>
          <w:rFonts w:asciiTheme="minorHAnsi" w:hAnsiTheme="minorHAnsi" w:cstheme="minorHAnsi"/>
          <w:sz w:val="20"/>
        </w:rPr>
        <w:t>P</w:t>
      </w:r>
      <w:r w:rsidR="00E375D7" w:rsidRPr="00D91C81">
        <w:rPr>
          <w:rFonts w:asciiTheme="minorHAnsi" w:hAnsiTheme="minorHAnsi" w:cstheme="minorHAnsi"/>
          <w:sz w:val="20"/>
        </w:rPr>
        <w:t>ožadovaná</w:t>
      </w:r>
      <w:r w:rsidRPr="00D91C81">
        <w:rPr>
          <w:rFonts w:asciiTheme="minorHAnsi" w:hAnsiTheme="minorHAnsi" w:cstheme="minorHAnsi"/>
          <w:sz w:val="20"/>
        </w:rPr>
        <w:t xml:space="preserve"> technická specifikace předmětu plnění</w:t>
      </w:r>
    </w:p>
    <w:p w14:paraId="2437D095" w14:textId="77777777" w:rsidR="00D36012" w:rsidRDefault="00D36012" w:rsidP="00547529">
      <w:pPr>
        <w:pStyle w:val="Nzev"/>
        <w:spacing w:before="0" w:line="240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2424F7D4" w14:textId="344E2B7E" w:rsidR="00D351C9" w:rsidRDefault="00D36012" w:rsidP="004162B6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91485">
        <w:rPr>
          <w:rFonts w:asciiTheme="minorHAnsi" w:hAnsiTheme="minorHAnsi" w:cstheme="minorHAnsi"/>
          <w:sz w:val="20"/>
          <w:szCs w:val="20"/>
        </w:rPr>
        <w:t>Předmět plnění dodávaný prodávajícím splňuje následující požadavky: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D351C9" w:rsidRPr="00892D48" w14:paraId="6FE1D92B" w14:textId="77777777" w:rsidTr="004162B6">
        <w:trPr>
          <w:trHeight w:val="567"/>
        </w:trPr>
        <w:tc>
          <w:tcPr>
            <w:tcW w:w="4395" w:type="dxa"/>
            <w:shd w:val="clear" w:color="auto" w:fill="D9E2F3" w:themeFill="accent5" w:themeFillTint="33"/>
            <w:vAlign w:val="center"/>
          </w:tcPr>
          <w:p w14:paraId="67D12B3A" w14:textId="59FF3ECD" w:rsidR="00D351C9" w:rsidRPr="00807239" w:rsidRDefault="00D351C9" w:rsidP="00D351C9">
            <w:pPr>
              <w:rPr>
                <w:rFonts w:ascii="Calibri" w:hAnsi="Calibri" w:cs="Calibri"/>
                <w:b/>
                <w:color w:val="0070C0"/>
                <w:sz w:val="20"/>
                <w:szCs w:val="20"/>
              </w:rPr>
            </w:pPr>
            <w:r w:rsidRPr="00D351C9">
              <w:rPr>
                <w:rFonts w:ascii="Calibri" w:hAnsi="Calibri" w:cs="Arial"/>
                <w:b/>
                <w:bCs/>
                <w:caps/>
                <w:sz w:val="20"/>
                <w:szCs w:val="20"/>
              </w:rPr>
              <w:t>endoskopický simulátor</w:t>
            </w:r>
          </w:p>
        </w:tc>
        <w:tc>
          <w:tcPr>
            <w:tcW w:w="4677" w:type="dxa"/>
            <w:shd w:val="clear" w:color="auto" w:fill="D9E2F3" w:themeFill="accent5" w:themeFillTint="33"/>
            <w:vAlign w:val="center"/>
          </w:tcPr>
          <w:p w14:paraId="2C69BF6F" w14:textId="30193024" w:rsidR="00D351C9" w:rsidRPr="00807239" w:rsidRDefault="00D351C9" w:rsidP="00D351C9">
            <w:pPr>
              <w:rPr>
                <w:rFonts w:ascii="Calibri" w:hAnsi="Calibri" w:cs="Calibri"/>
                <w:b/>
                <w:i/>
                <w:iCs/>
                <w:color w:val="0070C0"/>
                <w:sz w:val="20"/>
                <w:szCs w:val="20"/>
              </w:rPr>
            </w:pPr>
            <w:permStart w:id="393351439" w:edGrp="everyone"/>
            <w:r>
              <w:rPr>
                <w:rFonts w:ascii="Calibri" w:hAnsi="Calibri" w:cstheme="minorHAnsi"/>
                <w:b/>
                <w:caps/>
                <w:sz w:val="20"/>
                <w:szCs w:val="20"/>
              </w:rPr>
              <w:t xml:space="preserve">doplňte </w:t>
            </w:r>
            <w:r w:rsidRPr="00F122C3">
              <w:rPr>
                <w:rFonts w:ascii="Calibri" w:hAnsi="Calibri" w:cstheme="minorHAnsi"/>
                <w:b/>
                <w:caps/>
                <w:sz w:val="20"/>
                <w:szCs w:val="20"/>
              </w:rPr>
              <w:t>obchodní název nabízeného zboží</w:t>
            </w:r>
            <w:permEnd w:id="393351439"/>
          </w:p>
        </w:tc>
      </w:tr>
      <w:tr w:rsidR="00D351C9" w:rsidRPr="00892D48" w14:paraId="62B96108" w14:textId="77777777" w:rsidTr="00071F3E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594B4EB8" w14:textId="613EC9CE" w:rsidR="00D351C9" w:rsidRPr="00807239" w:rsidRDefault="00D351C9" w:rsidP="00D351C9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přístroje a jeho požadované technické parametry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/funkce</w:t>
            </w:r>
            <w:r w:rsidRPr="000F4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917D7AA" w14:textId="67C18B9D" w:rsidR="00D351C9" w:rsidRPr="00007C81" w:rsidRDefault="00D351C9" w:rsidP="00D351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4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Technické parametry</w:t>
            </w:r>
            <w:r w:rsidR="00007C8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/popis</w:t>
            </w:r>
            <w:r w:rsidRPr="000F4C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nabízeného zboží:</w:t>
            </w:r>
          </w:p>
        </w:tc>
      </w:tr>
      <w:tr w:rsidR="00D351C9" w:rsidRPr="00892D48" w14:paraId="5BBA16F0" w14:textId="77777777" w:rsidTr="004162B6">
        <w:trPr>
          <w:trHeight w:val="828"/>
        </w:trPr>
        <w:tc>
          <w:tcPr>
            <w:tcW w:w="4395" w:type="dxa"/>
            <w:shd w:val="clear" w:color="auto" w:fill="auto"/>
            <w:vAlign w:val="center"/>
          </w:tcPr>
          <w:p w14:paraId="46552A47" w14:textId="77777777" w:rsidR="00D351C9" w:rsidRPr="00B01AF6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709566216" w:edGrp="everyone" w:colFirst="1" w:colLast="1"/>
            <w:r w:rsidRPr="005251B0">
              <w:rPr>
                <w:rFonts w:ascii="Calibri" w:hAnsi="Calibri" w:cs="Calibri"/>
                <w:sz w:val="20"/>
                <w:szCs w:val="20"/>
              </w:rPr>
              <w:t>Simulátor umožňuje základní a pokročilé techniky, procedurální úkoly a kompletní klinické postupy ve virtuální realitě.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43AFBF" w14:textId="2DD5D9D9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1DCB95BB" w14:textId="77777777" w:rsidTr="004162B6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0D0EEC41" w14:textId="77777777" w:rsidR="00D351C9" w:rsidRPr="005251B0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42952322" w:edGrp="everyone" w:colFirst="1" w:colLast="1"/>
            <w:permEnd w:id="709566216"/>
            <w:r w:rsidRPr="005251B0">
              <w:rPr>
                <w:rFonts w:ascii="Calibri" w:hAnsi="Calibri" w:cs="Calibri"/>
                <w:sz w:val="20"/>
                <w:szCs w:val="20"/>
              </w:rPr>
              <w:t xml:space="preserve">Simulátor podporuje týmovou spolupráci, včetně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možnosti </w:t>
            </w:r>
            <w:r w:rsidRPr="005251B0">
              <w:rPr>
                <w:rFonts w:ascii="Calibri" w:hAnsi="Calibri" w:cs="Calibri"/>
                <w:sz w:val="20"/>
                <w:szCs w:val="20"/>
              </w:rPr>
              <w:t>rozšíření o další trenažéry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08A1EC8" w14:textId="0013212B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1DA6B000" w14:textId="77777777" w:rsidTr="004162B6">
        <w:trPr>
          <w:trHeight w:val="1123"/>
        </w:trPr>
        <w:tc>
          <w:tcPr>
            <w:tcW w:w="4395" w:type="dxa"/>
            <w:shd w:val="clear" w:color="auto" w:fill="auto"/>
            <w:vAlign w:val="center"/>
          </w:tcPr>
          <w:p w14:paraId="263BEDD1" w14:textId="77777777" w:rsidR="00D351C9" w:rsidRPr="00AF0A42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333519293" w:edGrp="everyone" w:colFirst="1" w:colLast="1"/>
            <w:permEnd w:id="142952322"/>
            <w:r w:rsidRPr="00B01AF6">
              <w:rPr>
                <w:rFonts w:ascii="Calibri" w:hAnsi="Calibri" w:cs="Calibri"/>
                <w:sz w:val="20"/>
                <w:szCs w:val="20"/>
              </w:rPr>
              <w:t xml:space="preserve">Endoskopický simulátor je možné po výměně adekvátního modulu použít jako trenažér endoskopie horního a dolního gastrointestinálního traktu, bronchoskopie a </w:t>
            </w:r>
            <w:proofErr w:type="spellStart"/>
            <w:r w:rsidRPr="00B01AF6">
              <w:rPr>
                <w:rFonts w:ascii="Calibri" w:hAnsi="Calibri" w:cs="Calibri"/>
                <w:sz w:val="20"/>
                <w:szCs w:val="20"/>
              </w:rPr>
              <w:t>endourologie</w:t>
            </w:r>
            <w:proofErr w:type="spellEnd"/>
            <w:r w:rsidRPr="00B01AF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41F3E52" w14:textId="78EC1F19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12FDF4FC" w14:textId="77777777" w:rsidTr="00071F3E">
        <w:trPr>
          <w:trHeight w:val="567"/>
        </w:trPr>
        <w:tc>
          <w:tcPr>
            <w:tcW w:w="4395" w:type="dxa"/>
            <w:shd w:val="clear" w:color="auto" w:fill="auto"/>
            <w:vAlign w:val="center"/>
          </w:tcPr>
          <w:p w14:paraId="1EBAAC2B" w14:textId="77777777" w:rsidR="00D351C9" w:rsidRPr="005251B0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155548529" w:edGrp="everyone" w:colFirst="1" w:colLast="1"/>
            <w:permEnd w:id="333519293"/>
            <w:r>
              <w:rPr>
                <w:rFonts w:ascii="Calibri" w:hAnsi="Calibri" w:cs="Calibri"/>
                <w:sz w:val="20"/>
                <w:szCs w:val="20"/>
              </w:rPr>
              <w:t>Simulátor bude vybaven bronchoskopickým modulem.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A6BC1FD" w14:textId="1571EFEE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33BB9FFD" w14:textId="77777777" w:rsidTr="004162B6">
        <w:trPr>
          <w:trHeight w:val="798"/>
        </w:trPr>
        <w:tc>
          <w:tcPr>
            <w:tcW w:w="4395" w:type="dxa"/>
            <w:shd w:val="clear" w:color="auto" w:fill="auto"/>
            <w:vAlign w:val="center"/>
          </w:tcPr>
          <w:p w14:paraId="33AC1494" w14:textId="77777777" w:rsidR="00D351C9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950278296" w:edGrp="everyone" w:colFirst="1" w:colLast="1"/>
            <w:permEnd w:id="1155548529"/>
            <w:r w:rsidRPr="00F50306">
              <w:rPr>
                <w:rFonts w:ascii="Calibri" w:hAnsi="Calibri" w:cs="Calibri"/>
                <w:sz w:val="20"/>
                <w:szCs w:val="20"/>
                <w:highlight w:val="yellow"/>
              </w:rPr>
              <w:t>Součástí simulátoru bude základní sada úloh včetně základního příslušenství potřebného pro výuku.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B9E51F9" w14:textId="4F0E49AA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17895180" w14:textId="77777777" w:rsidTr="004162B6">
        <w:trPr>
          <w:trHeight w:val="907"/>
        </w:trPr>
        <w:tc>
          <w:tcPr>
            <w:tcW w:w="4395" w:type="dxa"/>
            <w:shd w:val="clear" w:color="auto" w:fill="auto"/>
            <w:vAlign w:val="center"/>
          </w:tcPr>
          <w:p w14:paraId="3FF5815B" w14:textId="77777777" w:rsidR="00D351C9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32323560" w:edGrp="everyone" w:colFirst="1" w:colLast="1"/>
            <w:permEnd w:id="950278296"/>
            <w:r w:rsidRPr="00F50306">
              <w:rPr>
                <w:rFonts w:ascii="Calibri" w:hAnsi="Calibri" w:cs="Calibri"/>
                <w:sz w:val="20"/>
                <w:szCs w:val="20"/>
                <w:highlight w:val="yellow"/>
              </w:rPr>
              <w:t>Součástí dodávky bude standardizovaný výukový modul pro základní bronchoskopické dovednosti a diagnostickou bronchoskopii.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8704EBC" w14:textId="722CCE2E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5C5BE37D" w14:textId="77777777" w:rsidTr="004162B6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0A084EC1" w14:textId="77777777" w:rsidR="00D351C9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830487736" w:edGrp="everyone" w:colFirst="1" w:colLast="1"/>
            <w:permEnd w:id="32323560"/>
            <w:r w:rsidRPr="00F50306">
              <w:rPr>
                <w:rFonts w:ascii="Calibri" w:hAnsi="Calibri" w:cs="Calibri"/>
                <w:sz w:val="20"/>
                <w:szCs w:val="20"/>
                <w:highlight w:val="yellow"/>
              </w:rPr>
              <w:t>Systém je vybaven aktivní haptickou zpětnou vazbou (hmatová zpětná vazba) pro bronchoskopii.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BC1FEE0" w14:textId="3BEEA93B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851A63" w:rsidRPr="00892D48" w14:paraId="331EB551" w14:textId="77777777" w:rsidTr="004162B6">
        <w:trPr>
          <w:trHeight w:val="674"/>
        </w:trPr>
        <w:tc>
          <w:tcPr>
            <w:tcW w:w="4395" w:type="dxa"/>
            <w:shd w:val="clear" w:color="auto" w:fill="auto"/>
            <w:vAlign w:val="center"/>
          </w:tcPr>
          <w:p w14:paraId="2941AA1D" w14:textId="2CCBBA62" w:rsidR="00851A63" w:rsidRPr="00B01AF6" w:rsidRDefault="00851A63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361390887" w:edGrp="everyone" w:colFirst="1" w:colLast="1"/>
            <w:permEnd w:id="1830487736"/>
            <w:r w:rsidRPr="00F50306">
              <w:rPr>
                <w:rFonts w:ascii="Calibri" w:hAnsi="Calibri" w:cs="Calibri"/>
                <w:sz w:val="20"/>
                <w:szCs w:val="20"/>
              </w:rPr>
              <w:t>Vodící dráha pro endoskop musí být v horizontální poloze, která simuluje polohu pacienta během vyšetření</w:t>
            </w:r>
            <w:r w:rsidR="008306B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727F63F" w14:textId="1B45B9C2" w:rsidR="00851A63" w:rsidRDefault="00851A63" w:rsidP="00D351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6C52B582" w14:textId="77777777" w:rsidTr="00071F3E">
        <w:trPr>
          <w:trHeight w:val="624"/>
        </w:trPr>
        <w:tc>
          <w:tcPr>
            <w:tcW w:w="4395" w:type="dxa"/>
            <w:shd w:val="clear" w:color="auto" w:fill="auto"/>
            <w:vAlign w:val="center"/>
          </w:tcPr>
          <w:p w14:paraId="4C332606" w14:textId="77777777" w:rsidR="00D351C9" w:rsidRPr="00B01AF6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903562271" w:edGrp="everyone" w:colFirst="1" w:colLast="1"/>
            <w:permEnd w:id="361390887"/>
            <w:r w:rsidRPr="00F50306">
              <w:rPr>
                <w:rFonts w:ascii="Calibri" w:hAnsi="Calibri" w:cs="Calibri"/>
                <w:sz w:val="20"/>
                <w:szCs w:val="20"/>
                <w:highlight w:val="yellow"/>
              </w:rPr>
              <w:t>Součástí dodávky bude reálný bronchoskop upravený pro práci se simulátorem.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146986F" w14:textId="4DDF1346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57E56FC7" w14:textId="77777777" w:rsidTr="004162B6">
        <w:trPr>
          <w:trHeight w:val="1134"/>
        </w:trPr>
        <w:tc>
          <w:tcPr>
            <w:tcW w:w="4395" w:type="dxa"/>
            <w:shd w:val="clear" w:color="auto" w:fill="auto"/>
            <w:vAlign w:val="center"/>
          </w:tcPr>
          <w:p w14:paraId="3C0A3E9A" w14:textId="77777777" w:rsidR="00D351C9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580932670" w:edGrp="everyone" w:colFirst="1" w:colLast="1"/>
            <w:permEnd w:id="1903562271"/>
            <w:r>
              <w:rPr>
                <w:rFonts w:ascii="Calibri" w:hAnsi="Calibri" w:cs="Calibri"/>
                <w:sz w:val="20"/>
                <w:szCs w:val="20"/>
              </w:rPr>
              <w:t xml:space="preserve">Podpora LMS (learning management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system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E73CBA">
              <w:rPr>
                <w:rFonts w:ascii="Calibri" w:hAnsi="Calibri" w:cs="Calibri"/>
                <w:sz w:val="20"/>
                <w:szCs w:val="20"/>
              </w:rPr>
              <w:t>software určený k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E73CBA">
              <w:rPr>
                <w:rFonts w:ascii="Calibri" w:hAnsi="Calibri" w:cs="Calibri"/>
                <w:sz w:val="20"/>
                <w:szCs w:val="20"/>
              </w:rPr>
              <w:t xml:space="preserve"> správě, organizaci a poskytování vzdělávacích kurzů a školení</w:t>
            </w:r>
            <w:r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701075E1" w14:textId="77777777" w:rsidR="00D351C9" w:rsidRPr="00B01AF6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Offline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verze součástí dodávky.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2873412" w14:textId="01F35247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5F04B3DF" w14:textId="77777777" w:rsidTr="00071F3E">
        <w:trPr>
          <w:trHeight w:val="1077"/>
        </w:trPr>
        <w:tc>
          <w:tcPr>
            <w:tcW w:w="4395" w:type="dxa"/>
            <w:shd w:val="clear" w:color="auto" w:fill="auto"/>
            <w:vAlign w:val="center"/>
          </w:tcPr>
          <w:p w14:paraId="17FE0BF3" w14:textId="77777777" w:rsidR="00D351C9" w:rsidRPr="00B01AF6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158366851" w:edGrp="everyone" w:colFirst="1" w:colLast="1"/>
            <w:permEnd w:id="1580932670"/>
            <w:r w:rsidRPr="005251B0">
              <w:rPr>
                <w:rFonts w:ascii="Calibri" w:hAnsi="Calibri" w:cs="Calibri"/>
                <w:sz w:val="20"/>
                <w:szCs w:val="20"/>
              </w:rPr>
              <w:t>Síťové připojení, kompatibilita s cloudovým uložištěm pro sdílení dat a přístup k administračnímu a hodnotícímu softwaru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ze strany uživatele</w:t>
            </w:r>
            <w:r w:rsidRPr="005251B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81D16EA" w14:textId="6EA82C35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0248D07D" w14:textId="77777777" w:rsidTr="004162B6">
        <w:trPr>
          <w:trHeight w:val="842"/>
        </w:trPr>
        <w:tc>
          <w:tcPr>
            <w:tcW w:w="4395" w:type="dxa"/>
            <w:shd w:val="clear" w:color="auto" w:fill="auto"/>
            <w:vAlign w:val="center"/>
          </w:tcPr>
          <w:p w14:paraId="527559F0" w14:textId="77777777" w:rsidR="00D351C9" w:rsidRPr="005251B0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328709131" w:edGrp="everyone" w:colFirst="1" w:colLast="1"/>
            <w:permEnd w:id="1158366851"/>
            <w:r w:rsidRPr="005251B0">
              <w:rPr>
                <w:rFonts w:ascii="Calibri" w:hAnsi="Calibri" w:cs="Calibri"/>
                <w:sz w:val="20"/>
                <w:szCs w:val="20"/>
              </w:rPr>
              <w:t xml:space="preserve">Automatické hodnocení výkonu na základě kritérií: čas, přesnost, poškození tkání, </w:t>
            </w:r>
            <w:r>
              <w:rPr>
                <w:rFonts w:ascii="Calibri" w:hAnsi="Calibri" w:cs="Calibri"/>
                <w:sz w:val="20"/>
                <w:szCs w:val="20"/>
              </w:rPr>
              <w:t>a s</w:t>
            </w:r>
            <w:r w:rsidRPr="005251B0">
              <w:rPr>
                <w:rFonts w:ascii="Calibri" w:hAnsi="Calibri" w:cs="Calibri"/>
                <w:sz w:val="20"/>
                <w:szCs w:val="20"/>
              </w:rPr>
              <w:t xml:space="preserve"> možností úpravy parametrů podle potřeb uživatele.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B08238D" w14:textId="44B4D2DC" w:rsidR="00D351C9" w:rsidRPr="005251B0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5932E921" w14:textId="77777777" w:rsidTr="004162B6">
        <w:trPr>
          <w:trHeight w:val="826"/>
        </w:trPr>
        <w:tc>
          <w:tcPr>
            <w:tcW w:w="4395" w:type="dxa"/>
            <w:shd w:val="clear" w:color="auto" w:fill="auto"/>
            <w:vAlign w:val="center"/>
          </w:tcPr>
          <w:p w14:paraId="3E72ED0E" w14:textId="77777777" w:rsidR="00D351C9" w:rsidRPr="00EC22E1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933036096" w:edGrp="everyone" w:colFirst="1" w:colLast="1"/>
            <w:permEnd w:id="1328709131"/>
            <w:r w:rsidRPr="005251B0">
              <w:rPr>
                <w:rFonts w:ascii="Calibri" w:hAnsi="Calibri" w:cs="Calibri"/>
                <w:sz w:val="20"/>
                <w:szCs w:val="20"/>
              </w:rPr>
              <w:t>Modulární a škálovatelný systém s možností rozšíření o nové procedury, nástroje a výukové moduly.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59FCFAEB" w14:textId="680A182A" w:rsidR="00D351C9" w:rsidRPr="009925B8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27BC9BAD" w14:textId="77777777" w:rsidTr="004162B6">
        <w:trPr>
          <w:trHeight w:val="837"/>
        </w:trPr>
        <w:tc>
          <w:tcPr>
            <w:tcW w:w="4395" w:type="dxa"/>
            <w:shd w:val="clear" w:color="auto" w:fill="auto"/>
            <w:vAlign w:val="center"/>
          </w:tcPr>
          <w:p w14:paraId="11267613" w14:textId="77777777" w:rsidR="00D351C9" w:rsidRPr="00EC22E1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1979858747" w:edGrp="everyone" w:colFirst="1" w:colLast="1"/>
            <w:permEnd w:id="933036096"/>
            <w:r w:rsidRPr="005251B0">
              <w:rPr>
                <w:rFonts w:ascii="Calibri" w:hAnsi="Calibri" w:cs="Calibri"/>
                <w:sz w:val="20"/>
                <w:szCs w:val="20"/>
              </w:rPr>
              <w:lastRenderedPageBreak/>
              <w:t>Vzdělávací obsah zahrnuje interaktivní pokyny, videa, 3D mapy a PDF návody pro samostatnou práci se simulátorem.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B8C7DA3" w14:textId="664DDFB8" w:rsidR="00D351C9" w:rsidRPr="009925B8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48DC64B9" w14:textId="77777777" w:rsidTr="00007C81">
        <w:trPr>
          <w:trHeight w:val="553"/>
        </w:trPr>
        <w:tc>
          <w:tcPr>
            <w:tcW w:w="4395" w:type="dxa"/>
            <w:shd w:val="clear" w:color="auto" w:fill="auto"/>
            <w:vAlign w:val="center"/>
          </w:tcPr>
          <w:p w14:paraId="09ACFDF0" w14:textId="77777777" w:rsidR="00D351C9" w:rsidRPr="00EC22E1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81330302" w:edGrp="everyone" w:colFirst="1" w:colLast="1"/>
            <w:permEnd w:id="1979858747"/>
            <w:r w:rsidRPr="005251B0">
              <w:rPr>
                <w:rFonts w:ascii="Calibri" w:hAnsi="Calibri" w:cs="Calibri"/>
                <w:sz w:val="20"/>
                <w:szCs w:val="20"/>
              </w:rPr>
              <w:t>Pracovní stanice s minimálně 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5251B0">
              <w:rPr>
                <w:rFonts w:ascii="Calibri" w:hAnsi="Calibri" w:cs="Calibri"/>
                <w:sz w:val="20"/>
                <w:szCs w:val="20"/>
              </w:rPr>
              <w:t>“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51B0">
              <w:rPr>
                <w:rFonts w:ascii="Calibri" w:hAnsi="Calibri" w:cs="Calibri"/>
                <w:sz w:val="20"/>
                <w:szCs w:val="20"/>
              </w:rPr>
              <w:t>monitorem.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C969B9B" w14:textId="69BD689B" w:rsidR="00D351C9" w:rsidRPr="009925B8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  <w:r w:rsidR="00007C81">
              <w:rPr>
                <w:rFonts w:asciiTheme="minorHAnsi" w:hAnsiTheme="minorHAnsi" w:cstheme="minorHAnsi"/>
                <w:sz w:val="20"/>
                <w:szCs w:val="20"/>
              </w:rPr>
              <w:t xml:space="preserve"> – uveďte nabízenou stanici </w:t>
            </w:r>
            <w:r w:rsidR="003640A7">
              <w:rPr>
                <w:rFonts w:asciiTheme="minorHAnsi" w:hAnsiTheme="minorHAnsi" w:cstheme="minorHAnsi"/>
                <w:sz w:val="20"/>
                <w:szCs w:val="20"/>
              </w:rPr>
              <w:t xml:space="preserve">a monitor </w:t>
            </w:r>
            <w:r w:rsidR="00007C81">
              <w:rPr>
                <w:rFonts w:asciiTheme="minorHAnsi" w:hAnsiTheme="minorHAnsi" w:cstheme="minorHAnsi"/>
                <w:sz w:val="20"/>
                <w:szCs w:val="20"/>
              </w:rPr>
              <w:t>a úhlopříčku nabízeného monitoru</w:t>
            </w:r>
          </w:p>
        </w:tc>
      </w:tr>
      <w:tr w:rsidR="00D351C9" w:rsidRPr="00892D48" w14:paraId="35856F9A" w14:textId="77777777" w:rsidTr="004162B6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14:paraId="4A10D7C3" w14:textId="77777777" w:rsidR="00D351C9" w:rsidRPr="00EC22E1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8008500" w:edGrp="everyone" w:colFirst="1" w:colLast="1"/>
            <w:permEnd w:id="81330302"/>
            <w:r w:rsidRPr="005251B0">
              <w:rPr>
                <w:rFonts w:ascii="Calibri" w:hAnsi="Calibri" w:cs="Calibri"/>
                <w:sz w:val="20"/>
                <w:szCs w:val="20"/>
              </w:rPr>
              <w:t>Nožní pedál pro ovládání nástrojů.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332236B" w14:textId="2B7A14AD" w:rsidR="00D351C9" w:rsidRPr="009925B8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tr w:rsidR="00D351C9" w:rsidRPr="00892D48" w14:paraId="40CBD27F" w14:textId="77777777" w:rsidTr="004162B6">
        <w:trPr>
          <w:trHeight w:val="847"/>
        </w:trPr>
        <w:tc>
          <w:tcPr>
            <w:tcW w:w="4395" w:type="dxa"/>
            <w:shd w:val="clear" w:color="auto" w:fill="auto"/>
            <w:vAlign w:val="center"/>
          </w:tcPr>
          <w:p w14:paraId="5B173579" w14:textId="73702D0A" w:rsidR="00D351C9" w:rsidRPr="00EC22E1" w:rsidRDefault="00D351C9" w:rsidP="00D351C9">
            <w:pPr>
              <w:rPr>
                <w:rFonts w:ascii="Calibri" w:hAnsi="Calibri" w:cs="Calibri"/>
                <w:sz w:val="20"/>
                <w:szCs w:val="20"/>
              </w:rPr>
            </w:pPr>
            <w:permStart w:id="406062303" w:edGrp="everyone" w:colFirst="1" w:colLast="1"/>
            <w:permEnd w:id="8008500"/>
            <w:r w:rsidRPr="005251B0">
              <w:rPr>
                <w:rFonts w:ascii="Calibri" w:hAnsi="Calibri" w:cs="Calibri"/>
                <w:sz w:val="20"/>
                <w:szCs w:val="20"/>
              </w:rPr>
              <w:t>Přenositelnost</w:t>
            </w:r>
            <w:r w:rsidR="00FA3607">
              <w:rPr>
                <w:rFonts w:ascii="Calibri" w:hAnsi="Calibri" w:cs="Calibri"/>
                <w:sz w:val="20"/>
                <w:szCs w:val="20"/>
              </w:rPr>
              <w:t>, tj, s</w:t>
            </w:r>
            <w:r w:rsidRPr="005251B0">
              <w:rPr>
                <w:rFonts w:ascii="Calibri" w:hAnsi="Calibri" w:cs="Calibri"/>
                <w:sz w:val="20"/>
                <w:szCs w:val="20"/>
              </w:rPr>
              <w:t xml:space="preserve">nadná instalace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HW </w:t>
            </w:r>
            <w:r w:rsidRPr="005251B0">
              <w:rPr>
                <w:rFonts w:ascii="Calibri" w:hAnsi="Calibri" w:cs="Calibri"/>
                <w:sz w:val="20"/>
                <w:szCs w:val="20"/>
              </w:rPr>
              <w:t>v různých výukových prostorách</w:t>
            </w:r>
            <w:r w:rsidR="00FA3607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základní věž je vybavena transportními kolečky.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6B3B39" w14:textId="05780C30" w:rsidR="00D351C9" w:rsidRPr="009925B8" w:rsidRDefault="009906C3" w:rsidP="00D351C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Doplňte</w:t>
            </w:r>
          </w:p>
        </w:tc>
      </w:tr>
      <w:permEnd w:id="406062303"/>
    </w:tbl>
    <w:p w14:paraId="08EF8515" w14:textId="77777777" w:rsidR="00D351C9" w:rsidRDefault="00D351C9" w:rsidP="00EB3A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14C4E3" w14:textId="58932C36" w:rsidR="00EB3A02" w:rsidRPr="00C568B4" w:rsidRDefault="00EB3A02" w:rsidP="00EB3A02">
      <w:pPr>
        <w:jc w:val="both"/>
        <w:rPr>
          <w:rFonts w:ascii="Calibri" w:hAnsi="Calibri"/>
          <w:i/>
          <w:iCs/>
          <w:color w:val="0070C0"/>
          <w:sz w:val="20"/>
          <w:szCs w:val="20"/>
        </w:rPr>
      </w:pPr>
      <w:r w:rsidRPr="00C568B4">
        <w:rPr>
          <w:rFonts w:ascii="Calibri" w:hAnsi="Calibri"/>
          <w:i/>
          <w:iCs/>
          <w:color w:val="0070C0"/>
          <w:sz w:val="20"/>
          <w:szCs w:val="20"/>
        </w:rPr>
        <w:t>Pozn.:</w:t>
      </w:r>
      <w:r w:rsidR="00F50306" w:rsidRPr="00C568B4">
        <w:rPr>
          <w:rFonts w:ascii="Calibri" w:hAnsi="Calibri"/>
          <w:i/>
          <w:iCs/>
          <w:color w:val="0070C0"/>
          <w:sz w:val="20"/>
          <w:szCs w:val="20"/>
        </w:rPr>
        <w:t xml:space="preserve"> </w:t>
      </w:r>
      <w:r w:rsidRPr="00C568B4">
        <w:rPr>
          <w:rFonts w:ascii="Calibri" w:hAnsi="Calibri"/>
          <w:i/>
          <w:iCs/>
          <w:color w:val="0070C0"/>
          <w:sz w:val="20"/>
          <w:szCs w:val="20"/>
        </w:rPr>
        <w:t xml:space="preserve">Parametry/požadavky označené </w:t>
      </w:r>
      <w:r w:rsidRPr="00C568B4">
        <w:rPr>
          <w:rFonts w:ascii="Calibri" w:hAnsi="Calibri"/>
          <w:i/>
          <w:iCs/>
          <w:color w:val="0070C0"/>
          <w:sz w:val="20"/>
          <w:szCs w:val="20"/>
          <w:highlight w:val="yellow"/>
        </w:rPr>
        <w:t>žlutým zabarvením</w:t>
      </w:r>
      <w:r w:rsidRPr="00C568B4">
        <w:rPr>
          <w:rFonts w:ascii="Calibri" w:hAnsi="Calibri"/>
          <w:i/>
          <w:iCs/>
          <w:color w:val="0070C0"/>
          <w:sz w:val="20"/>
          <w:szCs w:val="20"/>
        </w:rPr>
        <w:t xml:space="preserve"> písma byly stanoveny na základě informací z předběžné tržní konzultace.</w:t>
      </w:r>
    </w:p>
    <w:sectPr w:rsidR="00EB3A02" w:rsidRPr="00C568B4" w:rsidSect="00D91C81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418" w:right="1417" w:bottom="1417" w:left="1417" w:header="426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F1DF" w14:textId="77777777" w:rsidR="00D30BCA" w:rsidRDefault="00D30BCA">
      <w:r>
        <w:separator/>
      </w:r>
    </w:p>
  </w:endnote>
  <w:endnote w:type="continuationSeparator" w:id="0">
    <w:p w14:paraId="55BABDF8" w14:textId="77777777" w:rsidR="00D30BCA" w:rsidRDefault="00D30BCA">
      <w:r>
        <w:continuationSeparator/>
      </w:r>
    </w:p>
  </w:endnote>
  <w:endnote w:type="continuationNotice" w:id="1">
    <w:p w14:paraId="1CAC93B1" w14:textId="77777777" w:rsidR="00D30BCA" w:rsidRDefault="00D30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8EE9" w14:textId="32436935" w:rsidR="00662D72" w:rsidRDefault="00D850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81">
      <w:rPr>
        <w:rStyle w:val="slostrnky"/>
        <w:noProof/>
      </w:rPr>
      <w:t>0</w:t>
    </w:r>
    <w:r>
      <w:rPr>
        <w:rStyle w:val="slostrnky"/>
      </w:rPr>
      <w:fldChar w:fldCharType="end"/>
    </w:r>
  </w:p>
  <w:p w14:paraId="4667552A" w14:textId="77777777" w:rsidR="00662D72" w:rsidRDefault="00662D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C5FF" w14:textId="77777777" w:rsidR="00662D72" w:rsidRDefault="00662D72">
    <w:pPr>
      <w:pStyle w:val="Zpat"/>
      <w:jc w:val="right"/>
    </w:pPr>
  </w:p>
  <w:p w14:paraId="6EECA1A0" w14:textId="77777777" w:rsidR="00662D72" w:rsidRPr="00A72EFC" w:rsidRDefault="00662D72" w:rsidP="00A72EFC">
    <w:pPr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93AC" w14:textId="77777777" w:rsidR="00D30BCA" w:rsidRDefault="00D30BCA">
      <w:r>
        <w:separator/>
      </w:r>
    </w:p>
  </w:footnote>
  <w:footnote w:type="continuationSeparator" w:id="0">
    <w:p w14:paraId="229D0E2D" w14:textId="77777777" w:rsidR="00D30BCA" w:rsidRDefault="00D30BCA">
      <w:r>
        <w:continuationSeparator/>
      </w:r>
    </w:p>
  </w:footnote>
  <w:footnote w:type="continuationNotice" w:id="1">
    <w:p w14:paraId="69B65825" w14:textId="77777777" w:rsidR="00D30BCA" w:rsidRDefault="00D30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69DC" w14:textId="72F84943" w:rsidR="00F122C3" w:rsidRDefault="00F122C3" w:rsidP="00F122C3">
    <w:r>
      <w:t xml:space="preserve">      </w:t>
    </w:r>
    <w:r>
      <w:rPr>
        <w:noProof/>
      </w:rPr>
      <w:drawing>
        <wp:inline distT="0" distB="0" distL="0" distR="0" wp14:anchorId="403310D6" wp14:editId="0219BB83">
          <wp:extent cx="2453616" cy="733000"/>
          <wp:effectExtent l="0" t="0" r="4445" b="0"/>
          <wp:docPr id="889556225" name="Obrázek 889556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3B34EE" wp14:editId="6A6A6BF9">
          <wp:extent cx="1456704" cy="653714"/>
          <wp:effectExtent l="0" t="0" r="0" b="0"/>
          <wp:docPr id="1287138129" name="Obrázek 1287138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FBD1450" wp14:editId="63C10745">
          <wp:extent cx="1610556" cy="755238"/>
          <wp:effectExtent l="0" t="0" r="0" b="0"/>
          <wp:docPr id="1731095491" name="Obrázek 1731095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4C8916D" w14:textId="77777777" w:rsidR="00D91C81" w:rsidRDefault="00D91C81" w:rsidP="00F122C3"/>
  <w:p w14:paraId="7EFA2B1B" w14:textId="77777777" w:rsidR="00F122C3" w:rsidRDefault="00F122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3BF0"/>
    <w:multiLevelType w:val="hybridMultilevel"/>
    <w:tmpl w:val="4BA8F81E"/>
    <w:lvl w:ilvl="0" w:tplc="1C0C73E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BC081D6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63EE01A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94EED76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14A674A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78EA0CE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4A9C926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87FA20B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100C015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" w15:restartNumberingAfterBreak="0">
    <w:nsid w:val="21892ACE"/>
    <w:multiLevelType w:val="hybridMultilevel"/>
    <w:tmpl w:val="AC42E742"/>
    <w:lvl w:ilvl="0" w:tplc="8F2CEC5A">
      <w:start w:val="1"/>
      <w:numFmt w:val="decimal"/>
      <w:lvlText w:val="%1."/>
      <w:lvlJc w:val="left"/>
      <w:pPr>
        <w:ind w:left="1040" w:hanging="360"/>
      </w:pPr>
    </w:lvl>
    <w:lvl w:ilvl="1" w:tplc="B76AD9F8">
      <w:start w:val="1"/>
      <w:numFmt w:val="decimal"/>
      <w:lvlText w:val="%2."/>
      <w:lvlJc w:val="left"/>
      <w:pPr>
        <w:ind w:left="1040" w:hanging="360"/>
      </w:pPr>
    </w:lvl>
    <w:lvl w:ilvl="2" w:tplc="84260406">
      <w:start w:val="1"/>
      <w:numFmt w:val="decimal"/>
      <w:lvlText w:val="%3."/>
      <w:lvlJc w:val="left"/>
      <w:pPr>
        <w:ind w:left="1040" w:hanging="360"/>
      </w:pPr>
    </w:lvl>
    <w:lvl w:ilvl="3" w:tplc="B10E06CA">
      <w:start w:val="1"/>
      <w:numFmt w:val="decimal"/>
      <w:lvlText w:val="%4."/>
      <w:lvlJc w:val="left"/>
      <w:pPr>
        <w:ind w:left="1040" w:hanging="360"/>
      </w:pPr>
    </w:lvl>
    <w:lvl w:ilvl="4" w:tplc="E60AADEE">
      <w:start w:val="1"/>
      <w:numFmt w:val="decimal"/>
      <w:lvlText w:val="%5."/>
      <w:lvlJc w:val="left"/>
      <w:pPr>
        <w:ind w:left="1040" w:hanging="360"/>
      </w:pPr>
    </w:lvl>
    <w:lvl w:ilvl="5" w:tplc="2F425DE8">
      <w:start w:val="1"/>
      <w:numFmt w:val="decimal"/>
      <w:lvlText w:val="%6."/>
      <w:lvlJc w:val="left"/>
      <w:pPr>
        <w:ind w:left="1040" w:hanging="360"/>
      </w:pPr>
    </w:lvl>
    <w:lvl w:ilvl="6" w:tplc="E1AE5996">
      <w:start w:val="1"/>
      <w:numFmt w:val="decimal"/>
      <w:lvlText w:val="%7."/>
      <w:lvlJc w:val="left"/>
      <w:pPr>
        <w:ind w:left="1040" w:hanging="360"/>
      </w:pPr>
    </w:lvl>
    <w:lvl w:ilvl="7" w:tplc="586C9624">
      <w:start w:val="1"/>
      <w:numFmt w:val="decimal"/>
      <w:lvlText w:val="%8."/>
      <w:lvlJc w:val="left"/>
      <w:pPr>
        <w:ind w:left="1040" w:hanging="360"/>
      </w:pPr>
    </w:lvl>
    <w:lvl w:ilvl="8" w:tplc="590ED15E">
      <w:start w:val="1"/>
      <w:numFmt w:val="decimal"/>
      <w:lvlText w:val="%9."/>
      <w:lvlJc w:val="left"/>
      <w:pPr>
        <w:ind w:left="1040" w:hanging="360"/>
      </w:pPr>
    </w:lvl>
  </w:abstractNum>
  <w:abstractNum w:abstractNumId="2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B49789E"/>
    <w:multiLevelType w:val="hybridMultilevel"/>
    <w:tmpl w:val="2C52C1F8"/>
    <w:lvl w:ilvl="0" w:tplc="C80C0A6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92CC37D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98EE725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217CE64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F7C8751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5CEA0E9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F6747BC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69D6B1C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129420A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4" w15:restartNumberingAfterBreak="0">
    <w:nsid w:val="59170356"/>
    <w:multiLevelType w:val="hybridMultilevel"/>
    <w:tmpl w:val="4260EE0A"/>
    <w:lvl w:ilvl="0" w:tplc="B48E47F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 w:tplc="3DF2FF2E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2" w:tplc="4C98EC7C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 w:tplc="ECEA57C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 w:tplc="0B6A1C0A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 w:tplc="149AB0E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 w:tplc="80C2133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 w:tplc="2C54EE7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 w:tplc="930010A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835023587">
    <w:abstractNumId w:val="2"/>
  </w:num>
  <w:num w:numId="2" w16cid:durableId="993492776">
    <w:abstractNumId w:val="1"/>
  </w:num>
  <w:num w:numId="3" w16cid:durableId="866212230">
    <w:abstractNumId w:val="4"/>
  </w:num>
  <w:num w:numId="4" w16cid:durableId="500706432">
    <w:abstractNumId w:val="3"/>
  </w:num>
  <w:num w:numId="5" w16cid:durableId="6480252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pMBMDsOdH2G86z1lcqR3oaxGwOI+55Y4BqdKg0nyRfDKriFukHTEPTxfck9Ceq8qBpKaZmpFnPqTgCUJW34YA==" w:salt="1CKXzojOvfmEwvzg0NuTGw==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BA"/>
    <w:rsid w:val="00005BC2"/>
    <w:rsid w:val="00007C35"/>
    <w:rsid w:val="00007C81"/>
    <w:rsid w:val="00010C51"/>
    <w:rsid w:val="000123CA"/>
    <w:rsid w:val="00021831"/>
    <w:rsid w:val="000316EE"/>
    <w:rsid w:val="00040148"/>
    <w:rsid w:val="000431D9"/>
    <w:rsid w:val="00047AC4"/>
    <w:rsid w:val="00061D4D"/>
    <w:rsid w:val="00062868"/>
    <w:rsid w:val="00064293"/>
    <w:rsid w:val="00071F3E"/>
    <w:rsid w:val="00075A27"/>
    <w:rsid w:val="0007795A"/>
    <w:rsid w:val="000843F3"/>
    <w:rsid w:val="00084F25"/>
    <w:rsid w:val="00087FE2"/>
    <w:rsid w:val="000904B5"/>
    <w:rsid w:val="00091AAE"/>
    <w:rsid w:val="00093404"/>
    <w:rsid w:val="00093E0B"/>
    <w:rsid w:val="000A1DCF"/>
    <w:rsid w:val="000A6AC0"/>
    <w:rsid w:val="000B21AA"/>
    <w:rsid w:val="000B53DE"/>
    <w:rsid w:val="000B7C02"/>
    <w:rsid w:val="000C09DD"/>
    <w:rsid w:val="000C18A4"/>
    <w:rsid w:val="000C2E02"/>
    <w:rsid w:val="000D2602"/>
    <w:rsid w:val="000D55B1"/>
    <w:rsid w:val="000E2B15"/>
    <w:rsid w:val="000E7054"/>
    <w:rsid w:val="000F1321"/>
    <w:rsid w:val="000F1FC0"/>
    <w:rsid w:val="000F4C73"/>
    <w:rsid w:val="001005D0"/>
    <w:rsid w:val="00102801"/>
    <w:rsid w:val="001032DC"/>
    <w:rsid w:val="00111ADC"/>
    <w:rsid w:val="00127D35"/>
    <w:rsid w:val="00131462"/>
    <w:rsid w:val="00133828"/>
    <w:rsid w:val="00137095"/>
    <w:rsid w:val="001378F7"/>
    <w:rsid w:val="00140DE8"/>
    <w:rsid w:val="0015133F"/>
    <w:rsid w:val="00166CED"/>
    <w:rsid w:val="001712B4"/>
    <w:rsid w:val="0018145F"/>
    <w:rsid w:val="00192385"/>
    <w:rsid w:val="001A0D63"/>
    <w:rsid w:val="001A3ADC"/>
    <w:rsid w:val="001B6954"/>
    <w:rsid w:val="001C1CEF"/>
    <w:rsid w:val="001D3305"/>
    <w:rsid w:val="001D4C72"/>
    <w:rsid w:val="001E295B"/>
    <w:rsid w:val="001F012D"/>
    <w:rsid w:val="001F7F61"/>
    <w:rsid w:val="0020785B"/>
    <w:rsid w:val="0021616F"/>
    <w:rsid w:val="0022503E"/>
    <w:rsid w:val="00230A48"/>
    <w:rsid w:val="002315EF"/>
    <w:rsid w:val="002322C0"/>
    <w:rsid w:val="0023573A"/>
    <w:rsid w:val="002367DB"/>
    <w:rsid w:val="0023740B"/>
    <w:rsid w:val="0024523B"/>
    <w:rsid w:val="00246F25"/>
    <w:rsid w:val="00260115"/>
    <w:rsid w:val="00263210"/>
    <w:rsid w:val="00265BB9"/>
    <w:rsid w:val="00272758"/>
    <w:rsid w:val="00274428"/>
    <w:rsid w:val="00275E23"/>
    <w:rsid w:val="00282E15"/>
    <w:rsid w:val="00283E6E"/>
    <w:rsid w:val="00286694"/>
    <w:rsid w:val="00295053"/>
    <w:rsid w:val="002A19C2"/>
    <w:rsid w:val="002A6389"/>
    <w:rsid w:val="002B3C68"/>
    <w:rsid w:val="002B5158"/>
    <w:rsid w:val="002B5AAA"/>
    <w:rsid w:val="002C0A88"/>
    <w:rsid w:val="002C40AE"/>
    <w:rsid w:val="002C4646"/>
    <w:rsid w:val="002C4AC2"/>
    <w:rsid w:val="002D72DA"/>
    <w:rsid w:val="002F4141"/>
    <w:rsid w:val="003021B8"/>
    <w:rsid w:val="00305171"/>
    <w:rsid w:val="00305A54"/>
    <w:rsid w:val="00306A09"/>
    <w:rsid w:val="00312827"/>
    <w:rsid w:val="003154C4"/>
    <w:rsid w:val="0032732D"/>
    <w:rsid w:val="00331B92"/>
    <w:rsid w:val="003322B2"/>
    <w:rsid w:val="00342EBA"/>
    <w:rsid w:val="003441F1"/>
    <w:rsid w:val="00347143"/>
    <w:rsid w:val="003523AA"/>
    <w:rsid w:val="0035258D"/>
    <w:rsid w:val="0035274F"/>
    <w:rsid w:val="00353039"/>
    <w:rsid w:val="00355A24"/>
    <w:rsid w:val="00360CBD"/>
    <w:rsid w:val="003640A7"/>
    <w:rsid w:val="00370EE1"/>
    <w:rsid w:val="00373545"/>
    <w:rsid w:val="0037746C"/>
    <w:rsid w:val="0038189E"/>
    <w:rsid w:val="00390AC4"/>
    <w:rsid w:val="00390ECB"/>
    <w:rsid w:val="003A262E"/>
    <w:rsid w:val="003B2674"/>
    <w:rsid w:val="003B3F4C"/>
    <w:rsid w:val="003B468D"/>
    <w:rsid w:val="003B67C8"/>
    <w:rsid w:val="003C285C"/>
    <w:rsid w:val="003C306E"/>
    <w:rsid w:val="003C4975"/>
    <w:rsid w:val="003C5EF9"/>
    <w:rsid w:val="003C6A7E"/>
    <w:rsid w:val="003C7210"/>
    <w:rsid w:val="003D00E9"/>
    <w:rsid w:val="003D147D"/>
    <w:rsid w:val="003D2296"/>
    <w:rsid w:val="003D5353"/>
    <w:rsid w:val="003D660E"/>
    <w:rsid w:val="003F2C7E"/>
    <w:rsid w:val="003F3B19"/>
    <w:rsid w:val="003F5F07"/>
    <w:rsid w:val="0040111C"/>
    <w:rsid w:val="00401C6D"/>
    <w:rsid w:val="00404F62"/>
    <w:rsid w:val="00407082"/>
    <w:rsid w:val="0041143C"/>
    <w:rsid w:val="004148B0"/>
    <w:rsid w:val="004162B6"/>
    <w:rsid w:val="00417F2A"/>
    <w:rsid w:val="00425581"/>
    <w:rsid w:val="0043039D"/>
    <w:rsid w:val="004311EB"/>
    <w:rsid w:val="00434AC7"/>
    <w:rsid w:val="00437461"/>
    <w:rsid w:val="004412D0"/>
    <w:rsid w:val="0045082B"/>
    <w:rsid w:val="004642CC"/>
    <w:rsid w:val="00466FBA"/>
    <w:rsid w:val="0046757D"/>
    <w:rsid w:val="004804B0"/>
    <w:rsid w:val="00482BC2"/>
    <w:rsid w:val="0048483E"/>
    <w:rsid w:val="00486F9A"/>
    <w:rsid w:val="0049083A"/>
    <w:rsid w:val="00491B75"/>
    <w:rsid w:val="00491BD4"/>
    <w:rsid w:val="00492628"/>
    <w:rsid w:val="00496449"/>
    <w:rsid w:val="004B422F"/>
    <w:rsid w:val="004C2ABC"/>
    <w:rsid w:val="004C54AC"/>
    <w:rsid w:val="004D1B26"/>
    <w:rsid w:val="004E4F49"/>
    <w:rsid w:val="004F0A68"/>
    <w:rsid w:val="004F6738"/>
    <w:rsid w:val="004F6781"/>
    <w:rsid w:val="00500197"/>
    <w:rsid w:val="00500D3B"/>
    <w:rsid w:val="00502E4D"/>
    <w:rsid w:val="0051038A"/>
    <w:rsid w:val="00510D5C"/>
    <w:rsid w:val="00515943"/>
    <w:rsid w:val="0051613A"/>
    <w:rsid w:val="00520ACB"/>
    <w:rsid w:val="005316F2"/>
    <w:rsid w:val="0054602A"/>
    <w:rsid w:val="00547529"/>
    <w:rsid w:val="00551CDB"/>
    <w:rsid w:val="00563323"/>
    <w:rsid w:val="005635DD"/>
    <w:rsid w:val="005671F2"/>
    <w:rsid w:val="005672F6"/>
    <w:rsid w:val="00570D37"/>
    <w:rsid w:val="0057115B"/>
    <w:rsid w:val="005731B5"/>
    <w:rsid w:val="00574643"/>
    <w:rsid w:val="00582939"/>
    <w:rsid w:val="005855E5"/>
    <w:rsid w:val="00595FFE"/>
    <w:rsid w:val="005A4E6C"/>
    <w:rsid w:val="005A57DD"/>
    <w:rsid w:val="005B3650"/>
    <w:rsid w:val="005C0101"/>
    <w:rsid w:val="005D39FD"/>
    <w:rsid w:val="005D5A44"/>
    <w:rsid w:val="005E0480"/>
    <w:rsid w:val="005E09CC"/>
    <w:rsid w:val="005F5253"/>
    <w:rsid w:val="006076BF"/>
    <w:rsid w:val="00615872"/>
    <w:rsid w:val="00616547"/>
    <w:rsid w:val="00626D54"/>
    <w:rsid w:val="00632301"/>
    <w:rsid w:val="00634BF1"/>
    <w:rsid w:val="006372CA"/>
    <w:rsid w:val="0064002F"/>
    <w:rsid w:val="0065316C"/>
    <w:rsid w:val="00657BEA"/>
    <w:rsid w:val="0066272A"/>
    <w:rsid w:val="00662D72"/>
    <w:rsid w:val="0066483E"/>
    <w:rsid w:val="006716AD"/>
    <w:rsid w:val="00671EC5"/>
    <w:rsid w:val="0067327C"/>
    <w:rsid w:val="006800AF"/>
    <w:rsid w:val="00683D94"/>
    <w:rsid w:val="0068741A"/>
    <w:rsid w:val="0069632F"/>
    <w:rsid w:val="00696FBC"/>
    <w:rsid w:val="006B47BC"/>
    <w:rsid w:val="006C101A"/>
    <w:rsid w:val="006F11E4"/>
    <w:rsid w:val="006F491C"/>
    <w:rsid w:val="006F6122"/>
    <w:rsid w:val="00705BFA"/>
    <w:rsid w:val="00706D30"/>
    <w:rsid w:val="00711B9B"/>
    <w:rsid w:val="00712B90"/>
    <w:rsid w:val="0071394F"/>
    <w:rsid w:val="00717BA5"/>
    <w:rsid w:val="00731DE1"/>
    <w:rsid w:val="0073677E"/>
    <w:rsid w:val="00743D43"/>
    <w:rsid w:val="00745BEA"/>
    <w:rsid w:val="00745DD5"/>
    <w:rsid w:val="00752132"/>
    <w:rsid w:val="00754334"/>
    <w:rsid w:val="00755981"/>
    <w:rsid w:val="00762560"/>
    <w:rsid w:val="007644A1"/>
    <w:rsid w:val="00765750"/>
    <w:rsid w:val="007712D0"/>
    <w:rsid w:val="00774155"/>
    <w:rsid w:val="007745CB"/>
    <w:rsid w:val="00783BCC"/>
    <w:rsid w:val="0078767E"/>
    <w:rsid w:val="007A19DE"/>
    <w:rsid w:val="007A33AB"/>
    <w:rsid w:val="007A7442"/>
    <w:rsid w:val="007B0C02"/>
    <w:rsid w:val="007B5E65"/>
    <w:rsid w:val="007C1EE9"/>
    <w:rsid w:val="007C3E72"/>
    <w:rsid w:val="007D0C1D"/>
    <w:rsid w:val="007D108C"/>
    <w:rsid w:val="007D1CD6"/>
    <w:rsid w:val="007D5293"/>
    <w:rsid w:val="007D681F"/>
    <w:rsid w:val="007E0890"/>
    <w:rsid w:val="007E0FE8"/>
    <w:rsid w:val="007F0758"/>
    <w:rsid w:val="007F090A"/>
    <w:rsid w:val="00800644"/>
    <w:rsid w:val="00804DFC"/>
    <w:rsid w:val="00805F4F"/>
    <w:rsid w:val="00806192"/>
    <w:rsid w:val="008067FB"/>
    <w:rsid w:val="00806947"/>
    <w:rsid w:val="00811BC2"/>
    <w:rsid w:val="00812091"/>
    <w:rsid w:val="00812A38"/>
    <w:rsid w:val="00813941"/>
    <w:rsid w:val="008157B3"/>
    <w:rsid w:val="00816493"/>
    <w:rsid w:val="008172B3"/>
    <w:rsid w:val="008306B5"/>
    <w:rsid w:val="00830C8E"/>
    <w:rsid w:val="00832B6F"/>
    <w:rsid w:val="0083343B"/>
    <w:rsid w:val="00834E5A"/>
    <w:rsid w:val="008372B3"/>
    <w:rsid w:val="00851A63"/>
    <w:rsid w:val="00852B77"/>
    <w:rsid w:val="00854ADD"/>
    <w:rsid w:val="00860985"/>
    <w:rsid w:val="00863050"/>
    <w:rsid w:val="00864FB0"/>
    <w:rsid w:val="0086501F"/>
    <w:rsid w:val="00865CA2"/>
    <w:rsid w:val="008662C4"/>
    <w:rsid w:val="008726F0"/>
    <w:rsid w:val="008773EB"/>
    <w:rsid w:val="008800B7"/>
    <w:rsid w:val="008812B4"/>
    <w:rsid w:val="0088487F"/>
    <w:rsid w:val="00893AFA"/>
    <w:rsid w:val="008A4486"/>
    <w:rsid w:val="008A7D45"/>
    <w:rsid w:val="008C3DDA"/>
    <w:rsid w:val="008C4B7F"/>
    <w:rsid w:val="008D7DA7"/>
    <w:rsid w:val="008E1086"/>
    <w:rsid w:val="008F06E1"/>
    <w:rsid w:val="008F0AE0"/>
    <w:rsid w:val="009012A2"/>
    <w:rsid w:val="00906B1B"/>
    <w:rsid w:val="00921E66"/>
    <w:rsid w:val="00924E9E"/>
    <w:rsid w:val="009257CA"/>
    <w:rsid w:val="00930724"/>
    <w:rsid w:val="009325D5"/>
    <w:rsid w:val="00937304"/>
    <w:rsid w:val="00944554"/>
    <w:rsid w:val="00945B34"/>
    <w:rsid w:val="00950F35"/>
    <w:rsid w:val="00972B19"/>
    <w:rsid w:val="00980EAA"/>
    <w:rsid w:val="00981F06"/>
    <w:rsid w:val="0098334B"/>
    <w:rsid w:val="009906C3"/>
    <w:rsid w:val="009936B8"/>
    <w:rsid w:val="00993B78"/>
    <w:rsid w:val="009A4B89"/>
    <w:rsid w:val="009A6AB1"/>
    <w:rsid w:val="009B001F"/>
    <w:rsid w:val="009B0F89"/>
    <w:rsid w:val="009B129F"/>
    <w:rsid w:val="009B6120"/>
    <w:rsid w:val="009C0F28"/>
    <w:rsid w:val="009C3684"/>
    <w:rsid w:val="009C63D5"/>
    <w:rsid w:val="009D146C"/>
    <w:rsid w:val="009E07D2"/>
    <w:rsid w:val="009E66FD"/>
    <w:rsid w:val="009F3ACC"/>
    <w:rsid w:val="009F6F6E"/>
    <w:rsid w:val="009F7D8F"/>
    <w:rsid w:val="00A00804"/>
    <w:rsid w:val="00A03420"/>
    <w:rsid w:val="00A11612"/>
    <w:rsid w:val="00A11EDE"/>
    <w:rsid w:val="00A11FEF"/>
    <w:rsid w:val="00A12916"/>
    <w:rsid w:val="00A14765"/>
    <w:rsid w:val="00A20129"/>
    <w:rsid w:val="00A20434"/>
    <w:rsid w:val="00A221B0"/>
    <w:rsid w:val="00A23970"/>
    <w:rsid w:val="00A3008F"/>
    <w:rsid w:val="00A41CEB"/>
    <w:rsid w:val="00A45E85"/>
    <w:rsid w:val="00A47792"/>
    <w:rsid w:val="00A51957"/>
    <w:rsid w:val="00A54943"/>
    <w:rsid w:val="00A574CE"/>
    <w:rsid w:val="00A67CCA"/>
    <w:rsid w:val="00A74002"/>
    <w:rsid w:val="00A75CFD"/>
    <w:rsid w:val="00A7617A"/>
    <w:rsid w:val="00A76B35"/>
    <w:rsid w:val="00A7764D"/>
    <w:rsid w:val="00A81542"/>
    <w:rsid w:val="00A84946"/>
    <w:rsid w:val="00A85D65"/>
    <w:rsid w:val="00A917D1"/>
    <w:rsid w:val="00A9195B"/>
    <w:rsid w:val="00A920ED"/>
    <w:rsid w:val="00A95B85"/>
    <w:rsid w:val="00A9712C"/>
    <w:rsid w:val="00AA11F0"/>
    <w:rsid w:val="00AA464E"/>
    <w:rsid w:val="00AB7478"/>
    <w:rsid w:val="00AC309E"/>
    <w:rsid w:val="00AC7BB7"/>
    <w:rsid w:val="00AD08AF"/>
    <w:rsid w:val="00AD176C"/>
    <w:rsid w:val="00AF1E39"/>
    <w:rsid w:val="00AF7D17"/>
    <w:rsid w:val="00B01517"/>
    <w:rsid w:val="00B03F8E"/>
    <w:rsid w:val="00B06942"/>
    <w:rsid w:val="00B11025"/>
    <w:rsid w:val="00B1168F"/>
    <w:rsid w:val="00B135EC"/>
    <w:rsid w:val="00B144A0"/>
    <w:rsid w:val="00B15216"/>
    <w:rsid w:val="00B23A77"/>
    <w:rsid w:val="00B30EDA"/>
    <w:rsid w:val="00B30FAB"/>
    <w:rsid w:val="00B41C51"/>
    <w:rsid w:val="00B41EFD"/>
    <w:rsid w:val="00B44C09"/>
    <w:rsid w:val="00B50AC4"/>
    <w:rsid w:val="00B57A71"/>
    <w:rsid w:val="00B6336B"/>
    <w:rsid w:val="00B7219A"/>
    <w:rsid w:val="00B72764"/>
    <w:rsid w:val="00B732C5"/>
    <w:rsid w:val="00B740FE"/>
    <w:rsid w:val="00B76D72"/>
    <w:rsid w:val="00B82401"/>
    <w:rsid w:val="00BA36BF"/>
    <w:rsid w:val="00BB244C"/>
    <w:rsid w:val="00BB3C71"/>
    <w:rsid w:val="00BB5A00"/>
    <w:rsid w:val="00BC0033"/>
    <w:rsid w:val="00BC1044"/>
    <w:rsid w:val="00BC6743"/>
    <w:rsid w:val="00BD0A5A"/>
    <w:rsid w:val="00BD254E"/>
    <w:rsid w:val="00BE4261"/>
    <w:rsid w:val="00BE45EF"/>
    <w:rsid w:val="00BE64DF"/>
    <w:rsid w:val="00BF4CBF"/>
    <w:rsid w:val="00BF5183"/>
    <w:rsid w:val="00C1069C"/>
    <w:rsid w:val="00C2451D"/>
    <w:rsid w:val="00C2563E"/>
    <w:rsid w:val="00C306B1"/>
    <w:rsid w:val="00C32DD8"/>
    <w:rsid w:val="00C46152"/>
    <w:rsid w:val="00C5267F"/>
    <w:rsid w:val="00C55194"/>
    <w:rsid w:val="00C551CF"/>
    <w:rsid w:val="00C568B4"/>
    <w:rsid w:val="00C6047A"/>
    <w:rsid w:val="00C60509"/>
    <w:rsid w:val="00C608B8"/>
    <w:rsid w:val="00C63C6E"/>
    <w:rsid w:val="00C64027"/>
    <w:rsid w:val="00C66064"/>
    <w:rsid w:val="00C67CFC"/>
    <w:rsid w:val="00C708A6"/>
    <w:rsid w:val="00C863EC"/>
    <w:rsid w:val="00C87350"/>
    <w:rsid w:val="00C906D3"/>
    <w:rsid w:val="00C919E2"/>
    <w:rsid w:val="00C94FF4"/>
    <w:rsid w:val="00C97D7F"/>
    <w:rsid w:val="00CA166F"/>
    <w:rsid w:val="00CC7767"/>
    <w:rsid w:val="00CD5E73"/>
    <w:rsid w:val="00CD78F5"/>
    <w:rsid w:val="00CE243F"/>
    <w:rsid w:val="00CE5914"/>
    <w:rsid w:val="00CF2233"/>
    <w:rsid w:val="00CF2713"/>
    <w:rsid w:val="00CF2BAF"/>
    <w:rsid w:val="00CF31FB"/>
    <w:rsid w:val="00CF4525"/>
    <w:rsid w:val="00D02667"/>
    <w:rsid w:val="00D061FA"/>
    <w:rsid w:val="00D065AB"/>
    <w:rsid w:val="00D12000"/>
    <w:rsid w:val="00D13790"/>
    <w:rsid w:val="00D15551"/>
    <w:rsid w:val="00D16B1E"/>
    <w:rsid w:val="00D17415"/>
    <w:rsid w:val="00D174DC"/>
    <w:rsid w:val="00D27784"/>
    <w:rsid w:val="00D30442"/>
    <w:rsid w:val="00D30BCA"/>
    <w:rsid w:val="00D32F6E"/>
    <w:rsid w:val="00D34D76"/>
    <w:rsid w:val="00D351C9"/>
    <w:rsid w:val="00D35D2A"/>
    <w:rsid w:val="00D36012"/>
    <w:rsid w:val="00D40FCF"/>
    <w:rsid w:val="00D44DC2"/>
    <w:rsid w:val="00D5319F"/>
    <w:rsid w:val="00D55775"/>
    <w:rsid w:val="00D56659"/>
    <w:rsid w:val="00D6480E"/>
    <w:rsid w:val="00D71756"/>
    <w:rsid w:val="00D82F64"/>
    <w:rsid w:val="00D849BC"/>
    <w:rsid w:val="00D85048"/>
    <w:rsid w:val="00D91C81"/>
    <w:rsid w:val="00D93C89"/>
    <w:rsid w:val="00DB7B4C"/>
    <w:rsid w:val="00DC3D72"/>
    <w:rsid w:val="00DC415E"/>
    <w:rsid w:val="00DD2F62"/>
    <w:rsid w:val="00DD46EF"/>
    <w:rsid w:val="00DD62D0"/>
    <w:rsid w:val="00DD72FD"/>
    <w:rsid w:val="00DE288C"/>
    <w:rsid w:val="00DE5416"/>
    <w:rsid w:val="00DE5523"/>
    <w:rsid w:val="00DF45CA"/>
    <w:rsid w:val="00E008EF"/>
    <w:rsid w:val="00E01234"/>
    <w:rsid w:val="00E021AA"/>
    <w:rsid w:val="00E03A8E"/>
    <w:rsid w:val="00E122A2"/>
    <w:rsid w:val="00E16ECC"/>
    <w:rsid w:val="00E27904"/>
    <w:rsid w:val="00E31438"/>
    <w:rsid w:val="00E32B86"/>
    <w:rsid w:val="00E34C44"/>
    <w:rsid w:val="00E375D7"/>
    <w:rsid w:val="00E40CAD"/>
    <w:rsid w:val="00E410EF"/>
    <w:rsid w:val="00E425CE"/>
    <w:rsid w:val="00E43AD2"/>
    <w:rsid w:val="00E51B9C"/>
    <w:rsid w:val="00E5284B"/>
    <w:rsid w:val="00E54161"/>
    <w:rsid w:val="00E5532A"/>
    <w:rsid w:val="00E61C98"/>
    <w:rsid w:val="00E626C8"/>
    <w:rsid w:val="00E67D71"/>
    <w:rsid w:val="00E71910"/>
    <w:rsid w:val="00E74B27"/>
    <w:rsid w:val="00E81007"/>
    <w:rsid w:val="00E8156A"/>
    <w:rsid w:val="00E866CB"/>
    <w:rsid w:val="00E956A8"/>
    <w:rsid w:val="00E97704"/>
    <w:rsid w:val="00E97872"/>
    <w:rsid w:val="00EA60EF"/>
    <w:rsid w:val="00EB0414"/>
    <w:rsid w:val="00EB0AB4"/>
    <w:rsid w:val="00EB29EC"/>
    <w:rsid w:val="00EB3A02"/>
    <w:rsid w:val="00EB3A36"/>
    <w:rsid w:val="00EB7D2E"/>
    <w:rsid w:val="00EC032C"/>
    <w:rsid w:val="00ED4EC2"/>
    <w:rsid w:val="00EE3EC4"/>
    <w:rsid w:val="00EE551B"/>
    <w:rsid w:val="00EE78CF"/>
    <w:rsid w:val="00EF0CA4"/>
    <w:rsid w:val="00EF116E"/>
    <w:rsid w:val="00EF1AD9"/>
    <w:rsid w:val="00EF606C"/>
    <w:rsid w:val="00F122C3"/>
    <w:rsid w:val="00F13949"/>
    <w:rsid w:val="00F21474"/>
    <w:rsid w:val="00F22E30"/>
    <w:rsid w:val="00F25279"/>
    <w:rsid w:val="00F263B8"/>
    <w:rsid w:val="00F27CFC"/>
    <w:rsid w:val="00F41110"/>
    <w:rsid w:val="00F43FCF"/>
    <w:rsid w:val="00F50306"/>
    <w:rsid w:val="00F50C3F"/>
    <w:rsid w:val="00F537D7"/>
    <w:rsid w:val="00F60533"/>
    <w:rsid w:val="00F61552"/>
    <w:rsid w:val="00F649F7"/>
    <w:rsid w:val="00F71535"/>
    <w:rsid w:val="00F715DC"/>
    <w:rsid w:val="00F73FA6"/>
    <w:rsid w:val="00F75389"/>
    <w:rsid w:val="00F805E6"/>
    <w:rsid w:val="00F82F21"/>
    <w:rsid w:val="00F96717"/>
    <w:rsid w:val="00FA04AD"/>
    <w:rsid w:val="00FA1B45"/>
    <w:rsid w:val="00FA3607"/>
    <w:rsid w:val="00FA6F51"/>
    <w:rsid w:val="00FB6AF7"/>
    <w:rsid w:val="00FC09E2"/>
    <w:rsid w:val="00FC254B"/>
    <w:rsid w:val="00FC29E7"/>
    <w:rsid w:val="00FC4160"/>
    <w:rsid w:val="00FD645D"/>
    <w:rsid w:val="00FE1960"/>
    <w:rsid w:val="00FE325F"/>
    <w:rsid w:val="00FE3AFB"/>
    <w:rsid w:val="00FE5DCE"/>
    <w:rsid w:val="00FF4C8D"/>
    <w:rsid w:val="00FF54E2"/>
    <w:rsid w:val="21EFC8DA"/>
    <w:rsid w:val="240637E6"/>
    <w:rsid w:val="3917A6A1"/>
    <w:rsid w:val="4195C663"/>
    <w:rsid w:val="43518131"/>
    <w:rsid w:val="463453DB"/>
    <w:rsid w:val="4E1F16C8"/>
    <w:rsid w:val="56D83FFC"/>
    <w:rsid w:val="5B1F37E8"/>
    <w:rsid w:val="72A7261F"/>
    <w:rsid w:val="72D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D6D78"/>
  <w15:docId w15:val="{549448BB-E8E8-45D7-8C41-44D19A39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EB29EC"/>
  </w:style>
  <w:style w:type="paragraph" w:styleId="Zpat">
    <w:name w:val="footer"/>
    <w:basedOn w:val="Normln"/>
    <w:link w:val="ZpatChar"/>
    <w:uiPriority w:val="99"/>
    <w:rsid w:val="00EB29E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B29E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zev">
    <w:name w:val="Title"/>
    <w:basedOn w:val="Normln"/>
    <w:link w:val="NzevChar"/>
    <w:uiPriority w:val="99"/>
    <w:qFormat/>
    <w:rsid w:val="00EB29EC"/>
    <w:pPr>
      <w:spacing w:before="120" w:line="240" w:lineRule="atLeast"/>
      <w:jc w:val="center"/>
    </w:pPr>
    <w:rPr>
      <w:b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29E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EB29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72B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06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smene">
    <w:name w:val="Text písmene"/>
    <w:basedOn w:val="Normln"/>
    <w:uiPriority w:val="99"/>
    <w:rsid w:val="00A574CE"/>
    <w:pPr>
      <w:numPr>
        <w:ilvl w:val="7"/>
        <w:numId w:val="1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A574CE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A574CE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A574CE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A574CE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rsid w:val="004255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5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C97D7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7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D7F"/>
    <w:rPr>
      <w:rFonts w:ascii="Segoe UI" w:eastAsia="Times New Roman" w:hAnsi="Segoe UI" w:cs="Segoe UI"/>
      <w:sz w:val="18"/>
      <w:szCs w:val="1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1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1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6C101A"/>
    <w:rPr>
      <w:vertAlign w:val="superscript"/>
    </w:rPr>
  </w:style>
  <w:style w:type="paragraph" w:styleId="Revize">
    <w:name w:val="Revision"/>
    <w:hidden/>
    <w:uiPriority w:val="99"/>
    <w:semiHidden/>
    <w:rsid w:val="0069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C660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064"/>
    <w:rPr>
      <w:color w:val="605E5C"/>
      <w:shd w:val="clear" w:color="auto" w:fill="E1DFDD"/>
    </w:rPr>
  </w:style>
  <w:style w:type="paragraph" w:customStyle="1" w:styleId="DPslogem">
    <w:name w:val="DP s logem"/>
    <w:basedOn w:val="Normln"/>
    <w:rsid w:val="00C2451D"/>
    <w:pPr>
      <w:suppressAutoHyphens w:val="0"/>
      <w:spacing w:before="200" w:after="200" w:line="260" w:lineRule="exact"/>
      <w:ind w:left="1701"/>
    </w:pPr>
    <w:rPr>
      <w:rFonts w:ascii="Arial" w:hAnsi="Arial" w:cs="Arial"/>
      <w:sz w:val="20"/>
      <w:szCs w:val="20"/>
      <w:lang w:eastAsia="cs-CZ"/>
    </w:rPr>
  </w:style>
  <w:style w:type="character" w:customStyle="1" w:styleId="dn">
    <w:name w:val="Žádný"/>
    <w:rsid w:val="0054602A"/>
  </w:style>
  <w:style w:type="paragraph" w:customStyle="1" w:styleId="EndNoteBibliography">
    <w:name w:val="EndNote Bibliography"/>
    <w:basedOn w:val="Normln"/>
    <w:link w:val="EndNoteBibliographyChar"/>
    <w:rsid w:val="00743D43"/>
    <w:pPr>
      <w:suppressAutoHyphens w:val="0"/>
    </w:pPr>
    <w:rPr>
      <w:noProof/>
      <w:lang w:eastAsia="cs-CZ"/>
    </w:rPr>
  </w:style>
  <w:style w:type="character" w:customStyle="1" w:styleId="EndNoteBibliographyChar">
    <w:name w:val="EndNote Bibliography Char"/>
    <w:link w:val="EndNoteBibliography"/>
    <w:rsid w:val="00743D43"/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character" w:customStyle="1" w:styleId="cf01">
    <w:name w:val="cf01"/>
    <w:rsid w:val="00C5519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CD024D4A102947B5EC3C4FAE4F30EE" ma:contentTypeVersion="14" ma:contentTypeDescription="Vytvoří nový dokument" ma:contentTypeScope="" ma:versionID="32e16312b36279b66f3290d9477bdce2">
  <xsd:schema xmlns:xsd="http://www.w3.org/2001/XMLSchema" xmlns:xs="http://www.w3.org/2001/XMLSchema" xmlns:p="http://schemas.microsoft.com/office/2006/metadata/properties" xmlns:ns3="86b18dde-abf6-479a-a313-a05cf1e79df1" xmlns:ns4="0266edd1-ee32-4c76-9bee-7996f29b34cf" targetNamespace="http://schemas.microsoft.com/office/2006/metadata/properties" ma:root="true" ma:fieldsID="c11373750ad0c9ba87ef69b8638c1349" ns3:_="" ns4:_="">
    <xsd:import namespace="86b18dde-abf6-479a-a313-a05cf1e79df1"/>
    <xsd:import namespace="0266edd1-ee32-4c76-9bee-7996f29b3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18dde-abf6-479a-a313-a05cf1e79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edd1-ee32-4c76-9bee-7996f29b3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E733F-5429-4B61-B4FB-6380EB22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18dde-abf6-479a-a313-a05cf1e79df1"/>
    <ds:schemaRef ds:uri="0266edd1-ee32-4c76-9bee-7996f29b3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E0EB9-3851-4D6D-AC0C-07A37CD7E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0E660-8848-46AA-8F56-612050CF00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7CF1B-E8EC-4EEE-91F2-7839A36B9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2081</Characters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2020-02-27T08:20:00Z</cp:lastPrinted>
  <dcterms:created xsi:type="dcterms:W3CDTF">2025-02-28T12:53:00Z</dcterms:created>
  <dcterms:modified xsi:type="dcterms:W3CDTF">2025-04-29T06:26:00Z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89728@vfn.cz</vt:lpwstr>
  </property>
  <property fmtid="{D5CDD505-2E9C-101B-9397-08002B2CF9AE}" pid="5" name="MSIP_Label_2063cd7f-2d21-486a-9f29-9c1683fdd175_SetDate">
    <vt:lpwstr>2020-02-18T13:59:36.7526409Z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GrammarlyDocumentId">
    <vt:lpwstr>6f53ff69a4b0a696da63cdf9e096a5f23720ff9bbb328e97bd2d1e41df40fd5f</vt:lpwstr>
  </property>
  <property fmtid="{D5CDD505-2E9C-101B-9397-08002B2CF9AE}" pid="11" name="ContentTypeId">
    <vt:lpwstr>0x010100E8CD024D4A102947B5EC3C4FAE4F30EE</vt:lpwstr>
  </property>
</Properties>
</file>