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C3E" w14:textId="112C6E62" w:rsidR="00791564" w:rsidRDefault="008B755E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2160" w:right="-1028" w:firstLine="324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Theme="majorHAnsi" w:hAnsiTheme="majorHAnsi"/>
        </w:rPr>
        <w:t xml:space="preserve"> </w:t>
      </w:r>
      <w:r w:rsidR="00A62CBA">
        <w:rPr>
          <w:rFonts w:asciiTheme="majorHAnsi" w:hAnsiTheme="majorHAnsi"/>
        </w:rPr>
        <w:t xml:space="preserve">  </w:t>
      </w:r>
      <w:r w:rsidR="00002805" w:rsidRPr="00BB28D4">
        <w:rPr>
          <w:rFonts w:ascii="Cambria" w:hAnsi="Cambria" w:cs="Arial"/>
          <w:bCs/>
        </w:rPr>
        <w:t>Příloha č. 2</w:t>
      </w:r>
      <w:r w:rsidR="005D6CCD">
        <w:rPr>
          <w:rFonts w:ascii="Cambria" w:hAnsi="Cambria" w:cs="Arial"/>
          <w:bCs/>
        </w:rPr>
        <w:t>c</w:t>
      </w:r>
      <w:r w:rsidR="00002805" w:rsidRPr="00BB28D4">
        <w:rPr>
          <w:rFonts w:ascii="Cambria" w:hAnsi="Cambria" w:cs="Arial"/>
          <w:bCs/>
        </w:rPr>
        <w:t xml:space="preserve"> k č.j.: </w:t>
      </w:r>
      <w:r w:rsidR="00496CC0" w:rsidRPr="00B558A7">
        <w:rPr>
          <w:rFonts w:asciiTheme="majorHAnsi" w:hAnsiTheme="majorHAnsi" w:cs="Arial"/>
          <w:bCs/>
          <w:color w:val="333333"/>
          <w:shd w:val="clear" w:color="auto" w:fill="FFFFFF"/>
        </w:rPr>
        <w:t>UK3LF/</w:t>
      </w:r>
      <w:r w:rsidR="00A55EAF">
        <w:rPr>
          <w:rFonts w:asciiTheme="majorHAnsi" w:hAnsiTheme="majorHAnsi" w:cs="Arial"/>
          <w:bCs/>
          <w:color w:val="333333"/>
          <w:shd w:val="clear" w:color="auto" w:fill="FFFFFF"/>
        </w:rPr>
        <w:t>346392</w:t>
      </w:r>
      <w:r w:rsidR="00496CC0" w:rsidRPr="00B558A7">
        <w:rPr>
          <w:rFonts w:asciiTheme="majorHAnsi" w:hAnsiTheme="majorHAnsi" w:cs="Arial"/>
          <w:bCs/>
          <w:color w:val="333333"/>
          <w:shd w:val="clear" w:color="auto" w:fill="FFFFFF"/>
        </w:rPr>
        <w:t>/202</w:t>
      </w:r>
      <w:r w:rsidR="00A55EAF">
        <w:rPr>
          <w:rFonts w:asciiTheme="majorHAnsi" w:hAnsiTheme="majorHAnsi" w:cs="Arial"/>
          <w:bCs/>
          <w:color w:val="333333"/>
          <w:shd w:val="clear" w:color="auto" w:fill="FFFFFF"/>
        </w:rPr>
        <w:t>5</w:t>
      </w:r>
    </w:p>
    <w:p w14:paraId="2803B751" w14:textId="77777777" w:rsidR="00E43C5C" w:rsidRDefault="001E416E" w:rsidP="0032175D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053782"/>
        <w:spacing w:after="0" w:line="240" w:lineRule="auto"/>
        <w:jc w:val="center"/>
        <w:rPr>
          <w:rFonts w:ascii="Cambria" w:hAnsi="Cambria"/>
          <w:b/>
          <w:bCs/>
          <w:color w:val="F4C90F"/>
          <w:sz w:val="24"/>
          <w:szCs w:val="24"/>
        </w:rPr>
      </w:pPr>
      <w:r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Čestné prohlášení </w:t>
      </w:r>
      <w:r w:rsidR="009F1B04">
        <w:rPr>
          <w:rFonts w:ascii="Cambria" w:hAnsi="Cambria"/>
          <w:b/>
          <w:bCs/>
          <w:color w:val="F4C90F"/>
          <w:sz w:val="24"/>
          <w:szCs w:val="24"/>
        </w:rPr>
        <w:t xml:space="preserve">účastníka </w:t>
      </w:r>
      <w:r w:rsidR="00D41EE7">
        <w:rPr>
          <w:rFonts w:ascii="Cambria" w:hAnsi="Cambria"/>
          <w:b/>
          <w:bCs/>
          <w:color w:val="F4C90F"/>
          <w:sz w:val="24"/>
          <w:szCs w:val="24"/>
        </w:rPr>
        <w:t>k nabídce a čestné prohlášení o neexistenci střetu zájmů a k nařízení Rady (EU) č. 2022/576 ze dne 8. 4. 2022</w:t>
      </w:r>
      <w:r w:rsidR="00D50D61">
        <w:rPr>
          <w:rFonts w:ascii="Cambria" w:hAnsi="Cambria"/>
          <w:b/>
          <w:bCs/>
          <w:color w:val="F4C90F"/>
          <w:sz w:val="24"/>
          <w:szCs w:val="24"/>
        </w:rPr>
        <w:t xml:space="preserve"> </w:t>
      </w:r>
      <w:r w:rsidR="00E43C5C">
        <w:rPr>
          <w:rFonts w:ascii="Cambria" w:hAnsi="Cambria"/>
          <w:b/>
          <w:bCs/>
          <w:color w:val="F4C90F"/>
          <w:sz w:val="24"/>
          <w:szCs w:val="24"/>
        </w:rPr>
        <w:t xml:space="preserve">a </w:t>
      </w:r>
      <w:r w:rsidR="0032175D"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§ </w:t>
      </w:r>
      <w:r w:rsidR="00D01DBD">
        <w:rPr>
          <w:rFonts w:ascii="Cambria" w:hAnsi="Cambria"/>
          <w:b/>
          <w:bCs/>
          <w:color w:val="F4C90F"/>
          <w:sz w:val="24"/>
          <w:szCs w:val="24"/>
        </w:rPr>
        <w:t>82 a § 83</w:t>
      </w:r>
      <w:r w:rsidR="0032175D"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 zákona </w:t>
      </w:r>
    </w:p>
    <w:p w14:paraId="63517209" w14:textId="2A1FCE5C" w:rsidR="001E416E" w:rsidRPr="001E416E" w:rsidRDefault="0032175D" w:rsidP="0032175D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053782"/>
        <w:spacing w:after="0" w:line="240" w:lineRule="auto"/>
        <w:jc w:val="center"/>
        <w:rPr>
          <w:rFonts w:ascii="Cambria" w:hAnsi="Cambria"/>
          <w:b/>
          <w:bCs/>
          <w:color w:val="F4C90F"/>
          <w:sz w:val="24"/>
          <w:szCs w:val="24"/>
        </w:rPr>
      </w:pPr>
      <w:r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č. 134/2016 Sb., </w:t>
      </w:r>
      <w:r w:rsidRPr="00E37A72">
        <w:rPr>
          <w:rFonts w:ascii="Cambria" w:hAnsi="Cambria"/>
          <w:b/>
          <w:color w:val="F4C90F"/>
          <w:sz w:val="24"/>
          <w:szCs w:val="24"/>
        </w:rPr>
        <w:t>o zadávání veřejných zakázek, ve znění pozdějších předpisů</w:t>
      </w:r>
      <w:r w:rsidR="004E628A">
        <w:rPr>
          <w:rFonts w:ascii="Cambria" w:hAnsi="Cambria"/>
          <w:b/>
          <w:color w:val="F4C90F"/>
          <w:sz w:val="24"/>
          <w:szCs w:val="24"/>
        </w:rPr>
        <w:t xml:space="preserve"> </w:t>
      </w:r>
    </w:p>
    <w:p w14:paraId="5CB7D3A9" w14:textId="77777777" w:rsidR="001E416E" w:rsidRDefault="001E416E" w:rsidP="009165B5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350"/>
      </w:tblGrid>
      <w:tr w:rsidR="00496CC0" w:rsidRPr="00EE5E06" w14:paraId="5EF7205E" w14:textId="77777777" w:rsidTr="00496CC0">
        <w:trPr>
          <w:trHeight w:hRule="exact" w:val="6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43" w14:textId="5B7E8ADC" w:rsidR="00496CC0" w:rsidRPr="00EE5E06" w:rsidRDefault="00496CC0" w:rsidP="004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/>
              </w:rPr>
              <w:t>Název veřejné zakázky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35BC" w14:textId="4DAECC90" w:rsidR="00496CC0" w:rsidRPr="00B37B5C" w:rsidRDefault="00A55EAF" w:rsidP="004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  <w:b/>
                <w:bCs/>
                <w:color w:val="333333"/>
              </w:rPr>
            </w:pPr>
            <w:r w:rsidRPr="00DB2844">
              <w:rPr>
                <w:rFonts w:asciiTheme="majorHAnsi" w:hAnsiTheme="majorHAnsi" w:cs="Arial"/>
                <w:b/>
                <w:bCs/>
                <w:color w:val="333333"/>
              </w:rPr>
              <w:t>UK-3LF – Přístroj k měření trans-epiteliálního/endoteliálního elektrického odporu (TEER)</w:t>
            </w:r>
          </w:p>
        </w:tc>
      </w:tr>
      <w:tr w:rsidR="00496CC0" w:rsidRPr="00EE5E06" w14:paraId="7DEACBFC" w14:textId="77777777" w:rsidTr="00496CC0">
        <w:trPr>
          <w:trHeight w:hRule="exact" w:val="57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F11" w14:textId="26364936" w:rsidR="00496CC0" w:rsidRPr="00EE5E06" w:rsidRDefault="00496CC0" w:rsidP="004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/>
              </w:rPr>
              <w:t>URL odkaz zakázky v nástroji E-ZAK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96E1" w14:textId="3C795963" w:rsidR="00496CC0" w:rsidRDefault="00A55EAF" w:rsidP="004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/>
              </w:rPr>
            </w:pPr>
            <w:r w:rsidRPr="00DB2844">
              <w:rPr>
                <w:rFonts w:asciiTheme="majorHAnsi" w:hAnsiTheme="majorHAnsi"/>
              </w:rPr>
              <w:t xml:space="preserve">  https://zakazky.cuni.cz/contract_display_10366.html</w:t>
            </w:r>
            <w:bookmarkStart w:id="0" w:name="_GoBack"/>
            <w:bookmarkEnd w:id="0"/>
          </w:p>
        </w:tc>
      </w:tr>
    </w:tbl>
    <w:p w14:paraId="53DFCB65" w14:textId="2A1BD66D" w:rsidR="004046A6" w:rsidRDefault="004046A6" w:rsidP="00C63327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inorHAnsi"/>
          <w:b/>
          <w:bCs/>
        </w:rPr>
      </w:pPr>
    </w:p>
    <w:p w14:paraId="08FDCC52" w14:textId="62962227" w:rsidR="00353DAC" w:rsidRDefault="00353DAC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Dodavatel: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50"/>
      </w:tblGrid>
      <w:tr w:rsidR="00FA269B" w:rsidRPr="00EE5E06" w14:paraId="6984F40E" w14:textId="77777777" w:rsidTr="00182812">
        <w:trPr>
          <w:trHeight w:hRule="exact" w:val="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420" w14:textId="2B01D880" w:rsidR="00FA269B" w:rsidRPr="00EE5E06" w:rsidRDefault="00985F3A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Obchodní firma nebo název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2D9" w14:textId="56065B7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3A9FF858" w14:textId="77777777" w:rsidTr="00182812">
        <w:trPr>
          <w:trHeight w:hRule="exact"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E626" w14:textId="67E6890F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EE5E06">
              <w:rPr>
                <w:rFonts w:asciiTheme="majorHAnsi" w:hAnsiTheme="majorHAnsi" w:cs="Arial"/>
                <w:bCs/>
              </w:rPr>
              <w:t>ídlo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9342" w14:textId="31A5D0EB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7BC92DCD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8B08" w14:textId="4F05A89B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IČO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F1F8" w14:textId="321C79F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67C75" w:rsidRPr="00EE5E06" w14:paraId="1CB883BF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3D0" w14:textId="5A606A92" w:rsidR="00567C75" w:rsidRPr="00EE5E06" w:rsidRDefault="00353DA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 w:cs="Arial"/>
                <w:bCs/>
              </w:rPr>
            </w:pPr>
            <w:r w:rsidRPr="00EE5E06">
              <w:rPr>
                <w:rFonts w:asciiTheme="majorHAnsi" w:hAnsiTheme="majorHAnsi" w:cs="Arial"/>
                <w:bCs/>
              </w:rPr>
              <w:t>DIČ</w:t>
            </w:r>
            <w:r w:rsidRPr="00567C75">
              <w:rPr>
                <w:rFonts w:asciiTheme="majorHAnsi" w:hAnsiTheme="majorHAnsi" w:cs="Arial"/>
                <w:bCs/>
                <w:spacing w:val="3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9B16" w14:textId="6CD0F2D5" w:rsidR="00567C75" w:rsidRPr="00EE5E06" w:rsidRDefault="00B5389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14:paraId="670DF2A3" w14:textId="77777777" w:rsidR="009F1B04" w:rsidRDefault="009F1B04" w:rsidP="00C3713D">
      <w:pPr>
        <w:pStyle w:val="Zkladntext"/>
        <w:spacing w:after="120"/>
        <w:rPr>
          <w:rFonts w:asciiTheme="majorHAnsi" w:hAnsiTheme="majorHAnsi"/>
          <w:sz w:val="24"/>
          <w:szCs w:val="24"/>
        </w:rPr>
      </w:pPr>
    </w:p>
    <w:p w14:paraId="357AD295" w14:textId="18B15B72" w:rsidR="00C3713D" w:rsidRPr="00C3713D" w:rsidRDefault="00C3713D" w:rsidP="00C3713D">
      <w:pPr>
        <w:pStyle w:val="Zkladntext"/>
        <w:spacing w:after="120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Účastník tímto čestně prohlašuje, že:</w:t>
      </w:r>
    </w:p>
    <w:p w14:paraId="5BC7C816" w14:textId="77777777" w:rsidR="00C3713D" w:rsidRPr="00C3713D" w:rsidRDefault="00C3713D" w:rsidP="00C3713D">
      <w:pPr>
        <w:pStyle w:val="Zkladntext"/>
        <w:widowControl/>
        <w:numPr>
          <w:ilvl w:val="0"/>
          <w:numId w:val="30"/>
        </w:numPr>
        <w:tabs>
          <w:tab w:val="clear" w:pos="2973"/>
          <w:tab w:val="num" w:pos="540"/>
        </w:tabs>
        <w:autoSpaceDE/>
        <w:autoSpaceDN/>
        <w:spacing w:after="120"/>
        <w:ind w:left="540" w:hanging="54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 xml:space="preserve">se v plném rozsahu seznámil s podmínkami zadávacího řízení, veškerou dokumentací a dalšími skutečnostmi podstatnými pro toto zadávací řízení, </w:t>
      </w:r>
    </w:p>
    <w:p w14:paraId="04322409" w14:textId="3E2991B6" w:rsidR="00C3713D" w:rsidRPr="00C3713D" w:rsidRDefault="00C3713D" w:rsidP="00C3713D">
      <w:pPr>
        <w:pStyle w:val="Zkladntext"/>
        <w:widowControl/>
        <w:numPr>
          <w:ilvl w:val="0"/>
          <w:numId w:val="30"/>
        </w:numPr>
        <w:tabs>
          <w:tab w:val="clear" w:pos="2973"/>
          <w:tab w:val="num" w:pos="540"/>
        </w:tabs>
        <w:autoSpaceDE/>
        <w:autoSpaceDN/>
        <w:spacing w:after="120"/>
        <w:ind w:left="540" w:hanging="54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informace, prohlášení a další skutečnosti, které uvedl v nabídce, jsou úplné a pravdivé,</w:t>
      </w:r>
    </w:p>
    <w:p w14:paraId="129D10DD" w14:textId="77777777" w:rsidR="00C3713D" w:rsidRPr="00C3713D" w:rsidRDefault="00C3713D" w:rsidP="00C3713D">
      <w:pPr>
        <w:pStyle w:val="Zkladntext"/>
        <w:widowControl/>
        <w:numPr>
          <w:ilvl w:val="0"/>
          <w:numId w:val="30"/>
        </w:numPr>
        <w:tabs>
          <w:tab w:val="clear" w:pos="2973"/>
          <w:tab w:val="num" w:pos="540"/>
        </w:tabs>
        <w:autoSpaceDE/>
        <w:autoSpaceDN/>
        <w:spacing w:after="120"/>
        <w:ind w:hanging="2973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si před podáním nabídky vyjasnil veškerá sporná ustanovení nebo nejasnosti,</w:t>
      </w:r>
    </w:p>
    <w:p w14:paraId="2E9CAC7A" w14:textId="77777777" w:rsidR="00C3713D" w:rsidRPr="00C3713D" w:rsidRDefault="00C3713D" w:rsidP="00C3713D">
      <w:pPr>
        <w:pStyle w:val="Zkladntext"/>
        <w:widowControl/>
        <w:numPr>
          <w:ilvl w:val="0"/>
          <w:numId w:val="30"/>
        </w:numPr>
        <w:tabs>
          <w:tab w:val="clear" w:pos="2973"/>
          <w:tab w:val="num" w:pos="540"/>
        </w:tabs>
        <w:autoSpaceDE/>
        <w:autoSpaceDN/>
        <w:spacing w:after="120"/>
        <w:ind w:hanging="2973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s podmínkami zadávacího řízení souhlasí a respektuje je,</w:t>
      </w:r>
    </w:p>
    <w:p w14:paraId="4DAB4CB2" w14:textId="560F999D" w:rsidR="00C3713D" w:rsidRPr="00C3713D" w:rsidRDefault="00C3713D" w:rsidP="00C3713D">
      <w:pPr>
        <w:pStyle w:val="Odstavecseseznamem"/>
        <w:numPr>
          <w:ilvl w:val="0"/>
          <w:numId w:val="30"/>
        </w:numPr>
        <w:tabs>
          <w:tab w:val="clear" w:pos="2973"/>
          <w:tab w:val="num" w:pos="2127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 xml:space="preserve">není obchodní společností, ve které veřejný funkcionář uvedený v </w:t>
      </w:r>
      <w:hyperlink r:id="rId8" w:history="1">
        <w:r w:rsidRPr="00C3713D">
          <w:rPr>
            <w:rFonts w:asciiTheme="majorHAnsi" w:hAnsiTheme="majorHAnsi"/>
            <w:sz w:val="24"/>
            <w:szCs w:val="24"/>
          </w:rPr>
          <w:t>§ 2 odst. 1 písm. c)</w:t>
        </w:r>
      </w:hyperlink>
      <w:r w:rsidRPr="00C3713D">
        <w:rPr>
          <w:rFonts w:asciiTheme="majorHAnsi" w:hAnsiTheme="majorHAnsi"/>
          <w:sz w:val="24"/>
          <w:szCs w:val="24"/>
        </w:rPr>
        <w:t xml:space="preserve"> zákona č. 159/2006 Sb., o střetu zájmů, </w:t>
      </w:r>
      <w:r w:rsidR="00D50D61">
        <w:rPr>
          <w:rFonts w:asciiTheme="majorHAnsi" w:hAnsiTheme="majorHAnsi"/>
          <w:sz w:val="24"/>
          <w:szCs w:val="24"/>
        </w:rPr>
        <w:t>ve znění pozdějších předpisů</w:t>
      </w:r>
      <w:r w:rsidRPr="00C3713D">
        <w:rPr>
          <w:rFonts w:asciiTheme="majorHAnsi" w:hAnsiTheme="majorHAnsi"/>
          <w:sz w:val="24"/>
          <w:szCs w:val="24"/>
        </w:rPr>
        <w:t>, nebo jím ovládaná osoba vlastní podíl představující alespoň 25 % účasti společníka v obchodní společnosti, a takovou obchodní společností není ani poddodavatel, jehož prostřednictvím dodavatel prokazuje kvalifikaci,</w:t>
      </w:r>
    </w:p>
    <w:p w14:paraId="490221AA" w14:textId="501CC3CA" w:rsidR="00C3713D" w:rsidRPr="00C3713D" w:rsidRDefault="00C3713D" w:rsidP="00C3713D">
      <w:pPr>
        <w:pStyle w:val="Odstavecseseznamem"/>
        <w:numPr>
          <w:ilvl w:val="0"/>
          <w:numId w:val="30"/>
        </w:numPr>
        <w:tabs>
          <w:tab w:val="clear" w:pos="2973"/>
          <w:tab w:val="num" w:pos="2127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bCs/>
          <w:sz w:val="24"/>
          <w:szCs w:val="24"/>
        </w:rPr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</w:p>
    <w:p w14:paraId="2B795A1E" w14:textId="77777777" w:rsidR="00C3713D" w:rsidRPr="00C3713D" w:rsidRDefault="00C3713D" w:rsidP="009F1B04">
      <w:pPr>
        <w:pStyle w:val="Odstavecseseznamem"/>
        <w:numPr>
          <w:ilvl w:val="0"/>
          <w:numId w:val="30"/>
        </w:numPr>
        <w:tabs>
          <w:tab w:val="clear" w:pos="2973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6356C54C" w14:textId="77777777" w:rsidR="00C3713D" w:rsidRPr="00C3713D" w:rsidRDefault="00C3713D" w:rsidP="009F1B04">
      <w:pPr>
        <w:pStyle w:val="Odstavecseseznamem"/>
        <w:numPr>
          <w:ilvl w:val="0"/>
          <w:numId w:val="30"/>
        </w:numPr>
        <w:tabs>
          <w:tab w:val="clear" w:pos="2973"/>
          <w:tab w:val="num" w:pos="567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se na něj nevztahuje čl. 5k nařízení Rady EU č. 2022/576 ze dne 8. 4. 2022, kterým se mění nařízení (EU) č. 833/2014, o omezujících opatřeních vzhledem k činnostem Ruska destabilizujícím situaci na Ukrajině, tj. zejména:</w:t>
      </w:r>
    </w:p>
    <w:p w14:paraId="12DBD366" w14:textId="77777777" w:rsidR="00C3713D" w:rsidRPr="00C3713D" w:rsidRDefault="00C3713D" w:rsidP="00C3713D">
      <w:pPr>
        <w:pStyle w:val="Bezmezer"/>
        <w:numPr>
          <w:ilvl w:val="0"/>
          <w:numId w:val="32"/>
        </w:numPr>
        <w:spacing w:after="120"/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není ruským státním příslušníkem, fyzickou či právnickou osobou, subjektem či orgánem se sídlem v Rusku,</w:t>
      </w:r>
    </w:p>
    <w:p w14:paraId="16499AEB" w14:textId="77777777" w:rsidR="00C3713D" w:rsidRPr="00C3713D" w:rsidRDefault="00C3713D" w:rsidP="00C3713D">
      <w:pPr>
        <w:pStyle w:val="Bezmezer"/>
        <w:numPr>
          <w:ilvl w:val="0"/>
          <w:numId w:val="32"/>
        </w:numPr>
        <w:spacing w:after="120"/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20C8D8F4" w14:textId="77777777" w:rsidR="00C3713D" w:rsidRPr="00C3713D" w:rsidRDefault="00C3713D" w:rsidP="00C3713D">
      <w:pPr>
        <w:pStyle w:val="Bezmezer"/>
        <w:numPr>
          <w:ilvl w:val="0"/>
          <w:numId w:val="31"/>
        </w:numPr>
        <w:spacing w:after="120"/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>není dodavatelem jednajícím jménem nebo na pokyn některého ze subjektů uvedených v písm. a) nebo b),</w:t>
      </w:r>
    </w:p>
    <w:p w14:paraId="5437C93A" w14:textId="4D2A34C4" w:rsidR="00C3713D" w:rsidRPr="00C3713D" w:rsidRDefault="00C3713D" w:rsidP="00C3713D">
      <w:pPr>
        <w:pStyle w:val="Bezmezer"/>
        <w:numPr>
          <w:ilvl w:val="0"/>
          <w:numId w:val="31"/>
        </w:numPr>
        <w:spacing w:after="120"/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 xml:space="preserve">není sdružením dodavatelů (ve smyslu § 82 </w:t>
      </w:r>
      <w:r w:rsidR="004E628A">
        <w:rPr>
          <w:rFonts w:asciiTheme="majorHAnsi" w:hAnsiTheme="majorHAnsi"/>
          <w:sz w:val="24"/>
          <w:szCs w:val="24"/>
        </w:rPr>
        <w:t>zákona</w:t>
      </w:r>
      <w:r w:rsidRPr="00C3713D">
        <w:rPr>
          <w:rFonts w:asciiTheme="majorHAnsi" w:hAnsiTheme="majorHAnsi"/>
          <w:sz w:val="24"/>
          <w:szCs w:val="24"/>
        </w:rPr>
        <w:t>), jehož člen je subjektem uvedeným v písm. a), b) nebo c) a</w:t>
      </w:r>
    </w:p>
    <w:p w14:paraId="7B2FA5EF" w14:textId="32E94F6E" w:rsidR="00C3713D" w:rsidRPr="00C3713D" w:rsidRDefault="00C3713D" w:rsidP="00C3713D">
      <w:pPr>
        <w:pStyle w:val="Bezmezer"/>
        <w:numPr>
          <w:ilvl w:val="0"/>
          <w:numId w:val="31"/>
        </w:numPr>
        <w:spacing w:after="120"/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C3713D">
        <w:rPr>
          <w:rFonts w:asciiTheme="majorHAnsi" w:hAnsiTheme="majorHAnsi"/>
          <w:sz w:val="24"/>
          <w:szCs w:val="24"/>
        </w:rPr>
        <w:t xml:space="preserve">neprokazuje část kvalifikace (ve smyslu § 83 </w:t>
      </w:r>
      <w:r w:rsidR="004E628A">
        <w:rPr>
          <w:rFonts w:asciiTheme="majorHAnsi" w:hAnsiTheme="majorHAnsi"/>
          <w:sz w:val="24"/>
          <w:szCs w:val="24"/>
        </w:rPr>
        <w:t>zákona</w:t>
      </w:r>
      <w:r w:rsidRPr="00C3713D">
        <w:rPr>
          <w:rFonts w:asciiTheme="majorHAnsi" w:hAnsiTheme="majorHAnsi"/>
          <w:sz w:val="24"/>
          <w:szCs w:val="24"/>
        </w:rPr>
        <w:t>) ani nebude plnit (byť jen část) předmětu veřejné zakázky poddodavatelem, který by plnil více než 10 % předpokládané hodnoty veřejné zakázky a který by zároveň byl subjektem uvedeným v písm. a), b), c) nebo d).</w:t>
      </w:r>
    </w:p>
    <w:p w14:paraId="39382ED7" w14:textId="77777777" w:rsidR="00C3713D" w:rsidRPr="00C3713D" w:rsidRDefault="00C3713D" w:rsidP="00C3713D">
      <w:pPr>
        <w:pStyle w:val="Odstavecseseznamem"/>
        <w:numPr>
          <w:ilvl w:val="0"/>
          <w:numId w:val="30"/>
        </w:numPr>
        <w:tabs>
          <w:tab w:val="clear" w:pos="2973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bCs/>
          <w:color w:val="FF0000"/>
          <w:sz w:val="24"/>
          <w:szCs w:val="24"/>
        </w:rPr>
      </w:pPr>
      <w:r w:rsidRPr="00C3713D">
        <w:rPr>
          <w:rFonts w:asciiTheme="majorHAnsi" w:hAnsiTheme="majorHAnsi"/>
          <w:bCs/>
          <w:sz w:val="24"/>
          <w:szCs w:val="24"/>
        </w:rPr>
        <w:t xml:space="preserve">se na něj nevztahují další restrikce – sankce a omezení uvedené v sankční mapě EU na </w:t>
      </w:r>
      <w:hyperlink r:id="rId9" w:history="1">
        <w:r w:rsidRPr="00C3713D">
          <w:rPr>
            <w:rStyle w:val="Hypertextovodkaz"/>
            <w:rFonts w:asciiTheme="majorHAnsi" w:hAnsiTheme="majorHAnsi"/>
            <w:bCs/>
            <w:sz w:val="24"/>
            <w:szCs w:val="24"/>
          </w:rPr>
          <w:t>www.sanctionsmap.eu</w:t>
        </w:r>
      </w:hyperlink>
      <w:r w:rsidRPr="00C3713D">
        <w:rPr>
          <w:rStyle w:val="Hypertextovodkaz"/>
          <w:rFonts w:asciiTheme="majorHAnsi" w:hAnsiTheme="majorHAnsi"/>
          <w:bCs/>
          <w:sz w:val="24"/>
          <w:szCs w:val="24"/>
        </w:rPr>
        <w:t>,</w:t>
      </w:r>
      <w:r w:rsidRPr="00C3713D">
        <w:rPr>
          <w:rFonts w:asciiTheme="majorHAnsi" w:hAnsiTheme="majorHAnsi"/>
          <w:bCs/>
          <w:color w:val="FF0000"/>
          <w:sz w:val="24"/>
          <w:szCs w:val="24"/>
        </w:rPr>
        <w:t xml:space="preserve"> </w:t>
      </w:r>
    </w:p>
    <w:p w14:paraId="3B69C147" w14:textId="77777777" w:rsidR="00C3713D" w:rsidRPr="00C3713D" w:rsidRDefault="00C3713D" w:rsidP="00C3713D">
      <w:pPr>
        <w:pStyle w:val="Odstavecseseznamem"/>
        <w:numPr>
          <w:ilvl w:val="0"/>
          <w:numId w:val="30"/>
        </w:numPr>
        <w:tabs>
          <w:tab w:val="clear" w:pos="2973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C3713D">
        <w:rPr>
          <w:rFonts w:asciiTheme="majorHAnsi" w:hAnsiTheme="majorHAnsi"/>
          <w:bCs/>
          <w:sz w:val="24"/>
          <w:szCs w:val="24"/>
        </w:rPr>
        <w:t>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souhlasu, nebo min. po dobu po kterou je zadavatel povinen archivovat dokumenty dle smlouvy na plnění předmětu veřejné zakázky,</w:t>
      </w:r>
    </w:p>
    <w:p w14:paraId="63288C18" w14:textId="77777777" w:rsidR="00C3713D" w:rsidRPr="00C3713D" w:rsidRDefault="00C3713D" w:rsidP="00C3713D">
      <w:pPr>
        <w:pStyle w:val="Odstavecseseznamem"/>
        <w:numPr>
          <w:ilvl w:val="0"/>
          <w:numId w:val="30"/>
        </w:numPr>
        <w:tabs>
          <w:tab w:val="clear" w:pos="2973"/>
        </w:tabs>
        <w:spacing w:after="120" w:line="240" w:lineRule="auto"/>
        <w:ind w:left="567" w:hanging="567"/>
        <w:contextualSpacing w:val="0"/>
        <w:jc w:val="both"/>
        <w:rPr>
          <w:rFonts w:asciiTheme="majorHAnsi" w:hAnsiTheme="majorHAnsi"/>
          <w:bCs/>
          <w:sz w:val="24"/>
          <w:szCs w:val="24"/>
        </w:rPr>
      </w:pPr>
      <w:r w:rsidRPr="00C3713D">
        <w:rPr>
          <w:rFonts w:asciiTheme="majorHAnsi" w:hAnsiTheme="majorHAnsi"/>
          <w:bCs/>
          <w:sz w:val="24"/>
          <w:szCs w:val="24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0741999" w14:textId="562BD92F" w:rsidR="00353DAC" w:rsidRDefault="00353DAC" w:rsidP="00353DAC">
      <w:pPr>
        <w:pStyle w:val="Odrazka1"/>
        <w:numPr>
          <w:ilvl w:val="0"/>
          <w:numId w:val="0"/>
        </w:numPr>
        <w:spacing w:line="240" w:lineRule="auto"/>
        <w:ind w:left="-142"/>
        <w:jc w:val="both"/>
        <w:rPr>
          <w:b/>
          <w:sz w:val="20"/>
          <w:lang w:val="cs-CZ"/>
        </w:rPr>
      </w:pPr>
    </w:p>
    <w:p w14:paraId="6B37BB2F" w14:textId="77777777" w:rsidR="00D50D61" w:rsidRPr="00181C1D" w:rsidRDefault="00D50D61" w:rsidP="00353DAC">
      <w:pPr>
        <w:pStyle w:val="Odrazka1"/>
        <w:numPr>
          <w:ilvl w:val="0"/>
          <w:numId w:val="0"/>
        </w:numPr>
        <w:spacing w:line="240" w:lineRule="auto"/>
        <w:ind w:left="-142"/>
        <w:jc w:val="both"/>
        <w:rPr>
          <w:b/>
          <w:sz w:val="20"/>
          <w:lang w:val="cs-CZ"/>
        </w:rPr>
      </w:pPr>
    </w:p>
    <w:p w14:paraId="074DD86A" w14:textId="3CE07729" w:rsidR="00353DAC" w:rsidRDefault="00353DAC" w:rsidP="00353DAC">
      <w:pPr>
        <w:widowControl w:val="0"/>
        <w:autoSpaceDE w:val="0"/>
        <w:autoSpaceDN w:val="0"/>
        <w:adjustRightInd w:val="0"/>
        <w:spacing w:after="120" w:line="240" w:lineRule="auto"/>
        <w:ind w:right="106"/>
        <w:jc w:val="both"/>
        <w:rPr>
          <w:rFonts w:ascii="Times New Roman" w:hAnsi="Times New Roman"/>
        </w:rPr>
      </w:pPr>
      <w:r w:rsidRPr="00181C1D">
        <w:rPr>
          <w:rFonts w:ascii="Times New Roman" w:hAnsi="Times New Roman"/>
        </w:rPr>
        <w:t>V</w:t>
      </w:r>
      <w:r w:rsidR="00B5389C">
        <w:rPr>
          <w:rFonts w:ascii="Times New Roman" w:hAnsi="Times New Roman"/>
        </w:rPr>
        <w:t xml:space="preserve"> </w:t>
      </w:r>
      <w:r w:rsidR="00B5389C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>
        <w:rPr>
          <w:rFonts w:ascii="Cambria" w:hAnsi="Cambria"/>
        </w:rPr>
        <w:instrText xml:space="preserve"> FORMTEXT </w:instrText>
      </w:r>
      <w:r w:rsidR="00B5389C">
        <w:rPr>
          <w:rFonts w:ascii="Cambria" w:hAnsi="Cambria"/>
        </w:rPr>
      </w:r>
      <w:r w:rsidR="00B5389C">
        <w:rPr>
          <w:rFonts w:ascii="Cambria" w:hAnsi="Cambria"/>
        </w:rPr>
        <w:fldChar w:fldCharType="separate"/>
      </w:r>
      <w:r w:rsidR="00B5389C">
        <w:rPr>
          <w:rFonts w:ascii="Cambria" w:hAnsi="Cambria"/>
          <w:noProof/>
        </w:rPr>
        <w:t xml:space="preserve"> [...DOPLNÍ DODAVATEL...]</w:t>
      </w:r>
      <w:r w:rsidR="00B5389C">
        <w:rPr>
          <w:rFonts w:ascii="Cambria" w:hAnsi="Cambria"/>
        </w:rPr>
        <w:fldChar w:fldCharType="end"/>
      </w:r>
      <w:r w:rsidRPr="00181C1D">
        <w:rPr>
          <w:rFonts w:ascii="Times New Roman" w:hAnsi="Times New Roman"/>
        </w:rPr>
        <w:t xml:space="preserve"> dne </w:t>
      </w:r>
      <w:r w:rsidR="00B5389C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>
        <w:rPr>
          <w:rFonts w:ascii="Cambria" w:hAnsi="Cambria"/>
        </w:rPr>
        <w:instrText xml:space="preserve"> FORMTEXT </w:instrText>
      </w:r>
      <w:r w:rsidR="00B5389C">
        <w:rPr>
          <w:rFonts w:ascii="Cambria" w:hAnsi="Cambria"/>
        </w:rPr>
      </w:r>
      <w:r w:rsidR="00B5389C">
        <w:rPr>
          <w:rFonts w:ascii="Cambria" w:hAnsi="Cambria"/>
        </w:rPr>
        <w:fldChar w:fldCharType="separate"/>
      </w:r>
      <w:r w:rsidR="00B5389C">
        <w:rPr>
          <w:rFonts w:ascii="Cambria" w:hAnsi="Cambria"/>
          <w:noProof/>
        </w:rPr>
        <w:t xml:space="preserve"> [...DOPLNÍ DODAVATEL...]</w:t>
      </w:r>
      <w:r w:rsidR="00B5389C">
        <w:rPr>
          <w:rFonts w:ascii="Cambria" w:hAnsi="Cambria"/>
        </w:rPr>
        <w:fldChar w:fldCharType="end"/>
      </w:r>
      <w:r w:rsidR="00B5389C" w:rsidRPr="00181C1D">
        <w:rPr>
          <w:rFonts w:ascii="Times New Roman" w:hAnsi="Times New Roman"/>
        </w:rPr>
        <w:t xml:space="preserve"> </w:t>
      </w:r>
    </w:p>
    <w:sectPr w:rsidR="00353DAC" w:rsidSect="00FD1B9F">
      <w:footerReference w:type="default" r:id="rId10"/>
      <w:pgSz w:w="11920" w:h="16840"/>
      <w:pgMar w:top="1040" w:right="143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2651" w14:textId="77777777" w:rsidR="00A43D5B" w:rsidRDefault="00A43D5B">
      <w:pPr>
        <w:spacing w:after="0" w:line="240" w:lineRule="auto"/>
      </w:pPr>
      <w:r>
        <w:separator/>
      </w:r>
    </w:p>
  </w:endnote>
  <w:endnote w:type="continuationSeparator" w:id="0">
    <w:p w14:paraId="4AA5CED3" w14:textId="77777777" w:rsidR="00A43D5B" w:rsidRDefault="00A4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85AB" w14:textId="5C8603F5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263452E4" w14:textId="6F7E3667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42A2511B" w14:textId="48EF45DC" w:rsidR="00A43D5B" w:rsidRPr="005E2666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995" w14:textId="77777777" w:rsidR="00A43D5B" w:rsidRDefault="00A43D5B">
      <w:pPr>
        <w:spacing w:after="0" w:line="240" w:lineRule="auto"/>
      </w:pPr>
      <w:r>
        <w:separator/>
      </w:r>
    </w:p>
  </w:footnote>
  <w:footnote w:type="continuationSeparator" w:id="0">
    <w:p w14:paraId="2D8AE0F7" w14:textId="77777777" w:rsidR="00A43D5B" w:rsidRDefault="00A4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B915B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3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9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11C3D"/>
    <w:multiLevelType w:val="hybridMultilevel"/>
    <w:tmpl w:val="6C22EC5E"/>
    <w:lvl w:ilvl="0" w:tplc="6D8A9E9A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17764561"/>
    <w:multiLevelType w:val="hybridMultilevel"/>
    <w:tmpl w:val="9A7C314C"/>
    <w:lvl w:ilvl="0" w:tplc="04050017">
      <w:start w:val="1"/>
      <w:numFmt w:val="lowerLetter"/>
      <w:lvlText w:val="%1)"/>
      <w:lvlJc w:val="left"/>
      <w:pPr>
        <w:ind w:left="499" w:hanging="284"/>
      </w:pPr>
      <w:rPr>
        <w:rFonts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E174A4"/>
    <w:multiLevelType w:val="hybridMultilevel"/>
    <w:tmpl w:val="BC92C004"/>
    <w:lvl w:ilvl="0" w:tplc="00AAB48A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40D23"/>
    <w:multiLevelType w:val="multilevel"/>
    <w:tmpl w:val="56FC8A74"/>
    <w:lvl w:ilvl="0">
      <w:start w:val="4"/>
      <w:numFmt w:val="decimal"/>
      <w:lvlText w:val="%1"/>
      <w:lvlJc w:val="left"/>
      <w:pPr>
        <w:ind w:left="648" w:hanging="433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8" w:hanging="43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13" w:hanging="43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9" w:hanging="43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43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9" w:hanging="43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6" w:hanging="43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33" w:hanging="433"/>
      </w:pPr>
      <w:rPr>
        <w:rFonts w:hint="default"/>
        <w:lang w:val="cs-CZ" w:eastAsia="cs-CZ" w:bidi="cs-CZ"/>
      </w:rPr>
    </w:lvl>
  </w:abstractNum>
  <w:abstractNum w:abstractNumId="10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54D56"/>
    <w:multiLevelType w:val="hybridMultilevel"/>
    <w:tmpl w:val="35625FD0"/>
    <w:lvl w:ilvl="0" w:tplc="1CF09848">
      <w:start w:val="1"/>
      <w:numFmt w:val="lowerLetter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832A89B4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487E8B4C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49C68D6A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94A4CA46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7BF01504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2EA711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F9028CA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3E0473BA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2C817E76"/>
    <w:multiLevelType w:val="multilevel"/>
    <w:tmpl w:val="83468B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3" w15:restartNumberingAfterBreak="0">
    <w:nsid w:val="2F0D53D7"/>
    <w:multiLevelType w:val="multilevel"/>
    <w:tmpl w:val="55202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B016D"/>
    <w:multiLevelType w:val="hybridMultilevel"/>
    <w:tmpl w:val="6478C342"/>
    <w:lvl w:ilvl="0" w:tplc="6A4655A0">
      <w:start w:val="1"/>
      <w:numFmt w:val="lowerLetter"/>
      <w:lvlText w:val="%1)"/>
      <w:lvlJc w:val="left"/>
      <w:pPr>
        <w:ind w:left="498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AEE03548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6D2A5140">
      <w:numFmt w:val="bullet"/>
      <w:lvlText w:val="•"/>
      <w:lvlJc w:val="left"/>
      <w:pPr>
        <w:ind w:left="940" w:hanging="284"/>
      </w:pPr>
      <w:rPr>
        <w:rFonts w:hint="default"/>
        <w:lang w:val="cs-CZ" w:eastAsia="cs-CZ" w:bidi="cs-CZ"/>
      </w:rPr>
    </w:lvl>
    <w:lvl w:ilvl="3" w:tplc="9CE0CDDE">
      <w:numFmt w:val="bullet"/>
      <w:lvlText w:val="•"/>
      <w:lvlJc w:val="left"/>
      <w:pPr>
        <w:ind w:left="2010" w:hanging="284"/>
      </w:pPr>
      <w:rPr>
        <w:rFonts w:hint="default"/>
        <w:lang w:val="cs-CZ" w:eastAsia="cs-CZ" w:bidi="cs-CZ"/>
      </w:rPr>
    </w:lvl>
    <w:lvl w:ilvl="4" w:tplc="7E06378C">
      <w:numFmt w:val="bullet"/>
      <w:lvlText w:val="•"/>
      <w:lvlJc w:val="left"/>
      <w:pPr>
        <w:ind w:left="3081" w:hanging="284"/>
      </w:pPr>
      <w:rPr>
        <w:rFonts w:hint="default"/>
        <w:lang w:val="cs-CZ" w:eastAsia="cs-CZ" w:bidi="cs-CZ"/>
      </w:rPr>
    </w:lvl>
    <w:lvl w:ilvl="5" w:tplc="699CFC10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6" w:tplc="A1B2D55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7" w:tplc="6C3E1634">
      <w:numFmt w:val="bullet"/>
      <w:lvlText w:val="•"/>
      <w:lvlJc w:val="left"/>
      <w:pPr>
        <w:ind w:left="6294" w:hanging="284"/>
      </w:pPr>
      <w:rPr>
        <w:rFonts w:hint="default"/>
        <w:lang w:val="cs-CZ" w:eastAsia="cs-CZ" w:bidi="cs-CZ"/>
      </w:rPr>
    </w:lvl>
    <w:lvl w:ilvl="8" w:tplc="36FA6518">
      <w:numFmt w:val="bullet"/>
      <w:lvlText w:val="•"/>
      <w:lvlJc w:val="left"/>
      <w:pPr>
        <w:ind w:left="7364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6774E3"/>
    <w:multiLevelType w:val="hybridMultilevel"/>
    <w:tmpl w:val="F75AC916"/>
    <w:lvl w:ilvl="0" w:tplc="E09C6780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/>
        <w:w w:val="99"/>
        <w:sz w:val="22"/>
        <w:szCs w:val="22"/>
        <w:lang w:val="cs-CZ" w:eastAsia="cs-CZ" w:bidi="cs-CZ"/>
      </w:rPr>
    </w:lvl>
    <w:lvl w:ilvl="1" w:tplc="356CC34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DCA8D90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2E20D006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365AA04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44805CA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732855C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8716B6AC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6D249E52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1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417EE"/>
    <w:multiLevelType w:val="multilevel"/>
    <w:tmpl w:val="3552DD04"/>
    <w:lvl w:ilvl="0">
      <w:start w:val="9"/>
      <w:numFmt w:val="decimal"/>
      <w:lvlText w:val="%1"/>
      <w:lvlJc w:val="left"/>
      <w:pPr>
        <w:ind w:left="518" w:hanging="303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18" w:hanging="30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u w:val="none"/>
        <w:lang w:val="cs-CZ" w:eastAsia="cs-CZ" w:bidi="cs-CZ"/>
      </w:rPr>
    </w:lvl>
    <w:lvl w:ilvl="2">
      <w:numFmt w:val="bullet"/>
      <w:lvlText w:val="•"/>
      <w:lvlJc w:val="left"/>
      <w:pPr>
        <w:ind w:left="2317" w:hanging="30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5" w:hanging="30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14" w:hanging="30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30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1" w:hanging="30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10" w:hanging="30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303"/>
      </w:pPr>
      <w:rPr>
        <w:rFonts w:hint="default"/>
        <w:lang w:val="cs-CZ" w:eastAsia="cs-CZ" w:bidi="cs-CZ"/>
      </w:rPr>
    </w:lvl>
  </w:abstractNum>
  <w:abstractNum w:abstractNumId="23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F4688C"/>
    <w:multiLevelType w:val="hybridMultilevel"/>
    <w:tmpl w:val="D6C6E3FE"/>
    <w:lvl w:ilvl="0" w:tplc="3D3EFA6E">
      <w:start w:val="1"/>
      <w:numFmt w:val="decimal"/>
      <w:pStyle w:val="00TABkapitoly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C7718"/>
    <w:multiLevelType w:val="hybridMultilevel"/>
    <w:tmpl w:val="6D48FAC0"/>
    <w:lvl w:ilvl="0" w:tplc="50CAD608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7" w15:restartNumberingAfterBreak="0">
    <w:nsid w:val="65387281"/>
    <w:multiLevelType w:val="hybridMultilevel"/>
    <w:tmpl w:val="188E471E"/>
    <w:lvl w:ilvl="0" w:tplc="C4F8CFA4">
      <w:start w:val="1"/>
      <w:numFmt w:val="bullet"/>
      <w:lvlText w:val="-"/>
      <w:lvlJc w:val="left"/>
      <w:pPr>
        <w:ind w:left="499" w:hanging="284"/>
      </w:pPr>
      <w:rPr>
        <w:rFonts w:ascii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8" w15:restartNumberingAfterBreak="0">
    <w:nsid w:val="66E6507E"/>
    <w:multiLevelType w:val="multilevel"/>
    <w:tmpl w:val="89864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9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E5C06E8"/>
    <w:multiLevelType w:val="multilevel"/>
    <w:tmpl w:val="EECCAB50"/>
    <w:lvl w:ilvl="0">
      <w:start w:val="4"/>
      <w:numFmt w:val="decimal"/>
      <w:lvlText w:val="%1"/>
      <w:lvlJc w:val="left"/>
      <w:pPr>
        <w:ind w:left="216" w:hanging="447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216" w:hanging="447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3282" w:hanging="447"/>
      </w:pPr>
      <w:rPr>
        <w:rFonts w:asciiTheme="majorHAnsi" w:eastAsia="Times New Roman" w:hAnsiTheme="majorHAnsi" w:cs="Times New Roman" w:hint="default"/>
        <w:color w:val="auto"/>
        <w:spacing w:val="0"/>
        <w:w w:val="99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05" w:hanging="4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4" w:hanging="4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4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1" w:hanging="4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0" w:hanging="4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9" w:hanging="447"/>
      </w:pPr>
      <w:rPr>
        <w:rFonts w:hint="default"/>
        <w:lang w:val="cs-CZ" w:eastAsia="cs-CZ" w:bidi="cs-CZ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7"/>
  </w:num>
  <w:num w:numId="5">
    <w:abstractNumId w:val="24"/>
  </w:num>
  <w:num w:numId="6">
    <w:abstractNumId w:val="19"/>
  </w:num>
  <w:num w:numId="7">
    <w:abstractNumId w:val="10"/>
  </w:num>
  <w:num w:numId="8">
    <w:abstractNumId w:val="29"/>
  </w:num>
  <w:num w:numId="9">
    <w:abstractNumId w:val="3"/>
  </w:num>
  <w:num w:numId="10">
    <w:abstractNumId w:val="25"/>
  </w:num>
  <w:num w:numId="11">
    <w:abstractNumId w:val="2"/>
  </w:num>
  <w:num w:numId="12">
    <w:abstractNumId w:val="28"/>
  </w:num>
  <w:num w:numId="13">
    <w:abstractNumId w:val="4"/>
  </w:num>
  <w:num w:numId="14">
    <w:abstractNumId w:val="13"/>
  </w:num>
  <w:num w:numId="15">
    <w:abstractNumId w:val="12"/>
  </w:num>
  <w:num w:numId="16">
    <w:abstractNumId w:val="5"/>
  </w:num>
  <w:num w:numId="17">
    <w:abstractNumId w:val="30"/>
  </w:num>
  <w:num w:numId="18">
    <w:abstractNumId w:val="26"/>
  </w:num>
  <w:num w:numId="19">
    <w:abstractNumId w:val="20"/>
  </w:num>
  <w:num w:numId="20">
    <w:abstractNumId w:val="9"/>
  </w:num>
  <w:num w:numId="21">
    <w:abstractNumId w:val="27"/>
  </w:num>
  <w:num w:numId="22">
    <w:abstractNumId w:val="6"/>
  </w:num>
  <w:num w:numId="23">
    <w:abstractNumId w:val="11"/>
  </w:num>
  <w:num w:numId="24">
    <w:abstractNumId w:val="22"/>
  </w:num>
  <w:num w:numId="25">
    <w:abstractNumId w:val="16"/>
  </w:num>
  <w:num w:numId="26">
    <w:abstractNumId w:val="18"/>
  </w:num>
  <w:num w:numId="27">
    <w:abstractNumId w:val="15"/>
  </w:num>
  <w:num w:numId="28">
    <w:abstractNumId w:val="23"/>
  </w:num>
  <w:num w:numId="29">
    <w:abstractNumId w:val="1"/>
  </w:num>
  <w:num w:numId="30">
    <w:abstractNumId w:va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9"/>
    <w:rsid w:val="00002805"/>
    <w:rsid w:val="00005B0A"/>
    <w:rsid w:val="00013BAC"/>
    <w:rsid w:val="00014091"/>
    <w:rsid w:val="000141E1"/>
    <w:rsid w:val="00014621"/>
    <w:rsid w:val="00024632"/>
    <w:rsid w:val="00025498"/>
    <w:rsid w:val="00026E33"/>
    <w:rsid w:val="00035839"/>
    <w:rsid w:val="00052C8A"/>
    <w:rsid w:val="000639F4"/>
    <w:rsid w:val="00070EAD"/>
    <w:rsid w:val="00075D13"/>
    <w:rsid w:val="00077B7F"/>
    <w:rsid w:val="00087D37"/>
    <w:rsid w:val="00090465"/>
    <w:rsid w:val="00091715"/>
    <w:rsid w:val="000A2485"/>
    <w:rsid w:val="000A590C"/>
    <w:rsid w:val="000B74CE"/>
    <w:rsid w:val="000C1AED"/>
    <w:rsid w:val="000C34B4"/>
    <w:rsid w:val="000C4001"/>
    <w:rsid w:val="000C6D68"/>
    <w:rsid w:val="000C6FF2"/>
    <w:rsid w:val="000D06D7"/>
    <w:rsid w:val="000D231A"/>
    <w:rsid w:val="000D2615"/>
    <w:rsid w:val="000D716D"/>
    <w:rsid w:val="000D7DD9"/>
    <w:rsid w:val="000E6F4D"/>
    <w:rsid w:val="000F4C1D"/>
    <w:rsid w:val="001029AD"/>
    <w:rsid w:val="00104D3C"/>
    <w:rsid w:val="001112A6"/>
    <w:rsid w:val="001137A7"/>
    <w:rsid w:val="001242F3"/>
    <w:rsid w:val="001266F2"/>
    <w:rsid w:val="0013135A"/>
    <w:rsid w:val="0013208A"/>
    <w:rsid w:val="001322E1"/>
    <w:rsid w:val="00147BB7"/>
    <w:rsid w:val="00151255"/>
    <w:rsid w:val="001514E8"/>
    <w:rsid w:val="001617FE"/>
    <w:rsid w:val="001678BE"/>
    <w:rsid w:val="00182812"/>
    <w:rsid w:val="001917D7"/>
    <w:rsid w:val="00196079"/>
    <w:rsid w:val="001B5739"/>
    <w:rsid w:val="001B69E4"/>
    <w:rsid w:val="001C11AB"/>
    <w:rsid w:val="001C11E2"/>
    <w:rsid w:val="001D01DA"/>
    <w:rsid w:val="001D2397"/>
    <w:rsid w:val="001D25BF"/>
    <w:rsid w:val="001E416E"/>
    <w:rsid w:val="001E442C"/>
    <w:rsid w:val="001E5812"/>
    <w:rsid w:val="001E753A"/>
    <w:rsid w:val="0021088A"/>
    <w:rsid w:val="00214A20"/>
    <w:rsid w:val="0021518F"/>
    <w:rsid w:val="00216E9A"/>
    <w:rsid w:val="002203BE"/>
    <w:rsid w:val="002203E1"/>
    <w:rsid w:val="002223B4"/>
    <w:rsid w:val="00222B56"/>
    <w:rsid w:val="002300EA"/>
    <w:rsid w:val="00230EAF"/>
    <w:rsid w:val="00235FAF"/>
    <w:rsid w:val="00242232"/>
    <w:rsid w:val="002432DB"/>
    <w:rsid w:val="00243310"/>
    <w:rsid w:val="002443EE"/>
    <w:rsid w:val="00252160"/>
    <w:rsid w:val="002531E8"/>
    <w:rsid w:val="002541FD"/>
    <w:rsid w:val="00255C8B"/>
    <w:rsid w:val="00257503"/>
    <w:rsid w:val="00260A71"/>
    <w:rsid w:val="00264E46"/>
    <w:rsid w:val="002720FB"/>
    <w:rsid w:val="00275F01"/>
    <w:rsid w:val="00282358"/>
    <w:rsid w:val="002843E8"/>
    <w:rsid w:val="0028602A"/>
    <w:rsid w:val="002949C3"/>
    <w:rsid w:val="002A745B"/>
    <w:rsid w:val="002A79A8"/>
    <w:rsid w:val="002B0992"/>
    <w:rsid w:val="002B46BC"/>
    <w:rsid w:val="002C008E"/>
    <w:rsid w:val="002C3113"/>
    <w:rsid w:val="002C3749"/>
    <w:rsid w:val="002C38D1"/>
    <w:rsid w:val="002C7DF4"/>
    <w:rsid w:val="002D3819"/>
    <w:rsid w:val="002D5E67"/>
    <w:rsid w:val="002F372E"/>
    <w:rsid w:val="002F5F11"/>
    <w:rsid w:val="00303C98"/>
    <w:rsid w:val="00303CC5"/>
    <w:rsid w:val="0031134A"/>
    <w:rsid w:val="0032175D"/>
    <w:rsid w:val="00323C4C"/>
    <w:rsid w:val="00326DF6"/>
    <w:rsid w:val="00331205"/>
    <w:rsid w:val="0033583E"/>
    <w:rsid w:val="00340CE8"/>
    <w:rsid w:val="00351703"/>
    <w:rsid w:val="0035354E"/>
    <w:rsid w:val="00353DAC"/>
    <w:rsid w:val="00354441"/>
    <w:rsid w:val="00363E61"/>
    <w:rsid w:val="00366893"/>
    <w:rsid w:val="00377D70"/>
    <w:rsid w:val="00385166"/>
    <w:rsid w:val="00385BBD"/>
    <w:rsid w:val="00393072"/>
    <w:rsid w:val="0039619F"/>
    <w:rsid w:val="003A4469"/>
    <w:rsid w:val="003B0737"/>
    <w:rsid w:val="003B3E65"/>
    <w:rsid w:val="003D69B0"/>
    <w:rsid w:val="003D777F"/>
    <w:rsid w:val="003E4811"/>
    <w:rsid w:val="003E7FDF"/>
    <w:rsid w:val="003F14C1"/>
    <w:rsid w:val="003F2630"/>
    <w:rsid w:val="003F303C"/>
    <w:rsid w:val="003F4E6B"/>
    <w:rsid w:val="004046A6"/>
    <w:rsid w:val="00405077"/>
    <w:rsid w:val="00410D3B"/>
    <w:rsid w:val="00430E75"/>
    <w:rsid w:val="004324E6"/>
    <w:rsid w:val="00432FAF"/>
    <w:rsid w:val="0043753E"/>
    <w:rsid w:val="0044159C"/>
    <w:rsid w:val="00442354"/>
    <w:rsid w:val="0044415E"/>
    <w:rsid w:val="004464B4"/>
    <w:rsid w:val="0045405D"/>
    <w:rsid w:val="0046137E"/>
    <w:rsid w:val="00461E25"/>
    <w:rsid w:val="00461F1D"/>
    <w:rsid w:val="0046439E"/>
    <w:rsid w:val="00472BD0"/>
    <w:rsid w:val="00484D59"/>
    <w:rsid w:val="00485664"/>
    <w:rsid w:val="00485A46"/>
    <w:rsid w:val="004865BE"/>
    <w:rsid w:val="0049335D"/>
    <w:rsid w:val="00496CC0"/>
    <w:rsid w:val="004A1034"/>
    <w:rsid w:val="004A6D07"/>
    <w:rsid w:val="004B57ED"/>
    <w:rsid w:val="004C58D7"/>
    <w:rsid w:val="004C7CDF"/>
    <w:rsid w:val="004D020B"/>
    <w:rsid w:val="004D0497"/>
    <w:rsid w:val="004E091A"/>
    <w:rsid w:val="004E1EB1"/>
    <w:rsid w:val="004E628A"/>
    <w:rsid w:val="004E648F"/>
    <w:rsid w:val="004F0237"/>
    <w:rsid w:val="004F12D5"/>
    <w:rsid w:val="00507900"/>
    <w:rsid w:val="005118E4"/>
    <w:rsid w:val="005266A9"/>
    <w:rsid w:val="00530AF9"/>
    <w:rsid w:val="00531E99"/>
    <w:rsid w:val="005356D9"/>
    <w:rsid w:val="00567C75"/>
    <w:rsid w:val="005751C0"/>
    <w:rsid w:val="005812C6"/>
    <w:rsid w:val="0058576B"/>
    <w:rsid w:val="00585D2E"/>
    <w:rsid w:val="0059221A"/>
    <w:rsid w:val="005934D9"/>
    <w:rsid w:val="00594D30"/>
    <w:rsid w:val="00595180"/>
    <w:rsid w:val="005A0240"/>
    <w:rsid w:val="005A2833"/>
    <w:rsid w:val="005B14B7"/>
    <w:rsid w:val="005B6E35"/>
    <w:rsid w:val="005B7FCC"/>
    <w:rsid w:val="005D0D6C"/>
    <w:rsid w:val="005D21EF"/>
    <w:rsid w:val="005D6CCD"/>
    <w:rsid w:val="005E2666"/>
    <w:rsid w:val="005E4505"/>
    <w:rsid w:val="005F6935"/>
    <w:rsid w:val="005F6AD6"/>
    <w:rsid w:val="00601792"/>
    <w:rsid w:val="0060562F"/>
    <w:rsid w:val="00605C8E"/>
    <w:rsid w:val="00605DCB"/>
    <w:rsid w:val="00613D4C"/>
    <w:rsid w:val="00621256"/>
    <w:rsid w:val="006247D5"/>
    <w:rsid w:val="00624853"/>
    <w:rsid w:val="00625DBF"/>
    <w:rsid w:val="00633C77"/>
    <w:rsid w:val="00643FD3"/>
    <w:rsid w:val="006506D9"/>
    <w:rsid w:val="00653F86"/>
    <w:rsid w:val="00663C33"/>
    <w:rsid w:val="00663FB5"/>
    <w:rsid w:val="00664310"/>
    <w:rsid w:val="00665F4A"/>
    <w:rsid w:val="00667CCC"/>
    <w:rsid w:val="006751CD"/>
    <w:rsid w:val="006805EE"/>
    <w:rsid w:val="0068242D"/>
    <w:rsid w:val="00697585"/>
    <w:rsid w:val="006B0F59"/>
    <w:rsid w:val="006C3BFE"/>
    <w:rsid w:val="006C497D"/>
    <w:rsid w:val="006C562E"/>
    <w:rsid w:val="006D53E2"/>
    <w:rsid w:val="006D6253"/>
    <w:rsid w:val="006D754E"/>
    <w:rsid w:val="006D7A0E"/>
    <w:rsid w:val="006E4B41"/>
    <w:rsid w:val="00706641"/>
    <w:rsid w:val="00712DBB"/>
    <w:rsid w:val="00713CBD"/>
    <w:rsid w:val="00714703"/>
    <w:rsid w:val="007233DA"/>
    <w:rsid w:val="00726F7A"/>
    <w:rsid w:val="00735FC9"/>
    <w:rsid w:val="00740D25"/>
    <w:rsid w:val="00750AC7"/>
    <w:rsid w:val="00750C51"/>
    <w:rsid w:val="0075588B"/>
    <w:rsid w:val="00756D3D"/>
    <w:rsid w:val="00756F38"/>
    <w:rsid w:val="00760AFF"/>
    <w:rsid w:val="00764823"/>
    <w:rsid w:val="00767DD5"/>
    <w:rsid w:val="00770434"/>
    <w:rsid w:val="00780975"/>
    <w:rsid w:val="00791564"/>
    <w:rsid w:val="007918B7"/>
    <w:rsid w:val="00794CA0"/>
    <w:rsid w:val="007A6851"/>
    <w:rsid w:val="007B1AB6"/>
    <w:rsid w:val="007E52DC"/>
    <w:rsid w:val="007E62F9"/>
    <w:rsid w:val="007E69EE"/>
    <w:rsid w:val="007E7F02"/>
    <w:rsid w:val="007F46D1"/>
    <w:rsid w:val="0080287D"/>
    <w:rsid w:val="00805B15"/>
    <w:rsid w:val="008109A1"/>
    <w:rsid w:val="008117FF"/>
    <w:rsid w:val="00812F41"/>
    <w:rsid w:val="00814BDE"/>
    <w:rsid w:val="00822404"/>
    <w:rsid w:val="008319C8"/>
    <w:rsid w:val="008341CA"/>
    <w:rsid w:val="0083520F"/>
    <w:rsid w:val="00843976"/>
    <w:rsid w:val="00847185"/>
    <w:rsid w:val="00850788"/>
    <w:rsid w:val="00852775"/>
    <w:rsid w:val="00853769"/>
    <w:rsid w:val="00853FE0"/>
    <w:rsid w:val="0085513D"/>
    <w:rsid w:val="008579C7"/>
    <w:rsid w:val="00862EF7"/>
    <w:rsid w:val="008702AC"/>
    <w:rsid w:val="008729DC"/>
    <w:rsid w:val="00873DE7"/>
    <w:rsid w:val="00881891"/>
    <w:rsid w:val="0088370B"/>
    <w:rsid w:val="00884744"/>
    <w:rsid w:val="00887ABB"/>
    <w:rsid w:val="00896350"/>
    <w:rsid w:val="008A160C"/>
    <w:rsid w:val="008A4880"/>
    <w:rsid w:val="008B540C"/>
    <w:rsid w:val="008B596C"/>
    <w:rsid w:val="008B6E69"/>
    <w:rsid w:val="008B755E"/>
    <w:rsid w:val="008C1357"/>
    <w:rsid w:val="008C1A6A"/>
    <w:rsid w:val="008C4E4C"/>
    <w:rsid w:val="008C5F45"/>
    <w:rsid w:val="008C77F0"/>
    <w:rsid w:val="008D5248"/>
    <w:rsid w:val="008D6027"/>
    <w:rsid w:val="008E04B6"/>
    <w:rsid w:val="008E1244"/>
    <w:rsid w:val="008E5938"/>
    <w:rsid w:val="008E5B1A"/>
    <w:rsid w:val="008F049F"/>
    <w:rsid w:val="008F7A6F"/>
    <w:rsid w:val="00900128"/>
    <w:rsid w:val="0090071A"/>
    <w:rsid w:val="009112C5"/>
    <w:rsid w:val="009165B5"/>
    <w:rsid w:val="00931B08"/>
    <w:rsid w:val="00936B68"/>
    <w:rsid w:val="009372AA"/>
    <w:rsid w:val="00940DC3"/>
    <w:rsid w:val="009429F2"/>
    <w:rsid w:val="0095639B"/>
    <w:rsid w:val="0095751A"/>
    <w:rsid w:val="00960B9E"/>
    <w:rsid w:val="00961361"/>
    <w:rsid w:val="00964A22"/>
    <w:rsid w:val="00966C4F"/>
    <w:rsid w:val="0097013A"/>
    <w:rsid w:val="0097513C"/>
    <w:rsid w:val="00985F3A"/>
    <w:rsid w:val="00992187"/>
    <w:rsid w:val="009B529F"/>
    <w:rsid w:val="009C4AAB"/>
    <w:rsid w:val="009D10EA"/>
    <w:rsid w:val="009D5CA5"/>
    <w:rsid w:val="009E414A"/>
    <w:rsid w:val="009E75B3"/>
    <w:rsid w:val="009F1B04"/>
    <w:rsid w:val="00A007B7"/>
    <w:rsid w:val="00A106A3"/>
    <w:rsid w:val="00A12DA8"/>
    <w:rsid w:val="00A1327C"/>
    <w:rsid w:val="00A14A5A"/>
    <w:rsid w:val="00A24757"/>
    <w:rsid w:val="00A24D91"/>
    <w:rsid w:val="00A309D8"/>
    <w:rsid w:val="00A43D5B"/>
    <w:rsid w:val="00A55AFE"/>
    <w:rsid w:val="00A55EAF"/>
    <w:rsid w:val="00A57F66"/>
    <w:rsid w:val="00A62980"/>
    <w:rsid w:val="00A62CBA"/>
    <w:rsid w:val="00A6688D"/>
    <w:rsid w:val="00A67A3A"/>
    <w:rsid w:val="00A74687"/>
    <w:rsid w:val="00A76274"/>
    <w:rsid w:val="00A80BA0"/>
    <w:rsid w:val="00AA6D72"/>
    <w:rsid w:val="00AA7CB5"/>
    <w:rsid w:val="00AD1650"/>
    <w:rsid w:val="00AD5CBE"/>
    <w:rsid w:val="00AF4801"/>
    <w:rsid w:val="00B0217F"/>
    <w:rsid w:val="00B0328F"/>
    <w:rsid w:val="00B04047"/>
    <w:rsid w:val="00B072BC"/>
    <w:rsid w:val="00B10828"/>
    <w:rsid w:val="00B11809"/>
    <w:rsid w:val="00B175FF"/>
    <w:rsid w:val="00B30583"/>
    <w:rsid w:val="00B315F8"/>
    <w:rsid w:val="00B4097A"/>
    <w:rsid w:val="00B42577"/>
    <w:rsid w:val="00B511D4"/>
    <w:rsid w:val="00B5389C"/>
    <w:rsid w:val="00B664DA"/>
    <w:rsid w:val="00B71459"/>
    <w:rsid w:val="00B853F8"/>
    <w:rsid w:val="00B95C99"/>
    <w:rsid w:val="00BA255A"/>
    <w:rsid w:val="00BA4778"/>
    <w:rsid w:val="00BA7A3E"/>
    <w:rsid w:val="00BB193E"/>
    <w:rsid w:val="00BB2645"/>
    <w:rsid w:val="00BC7A99"/>
    <w:rsid w:val="00BD183C"/>
    <w:rsid w:val="00BE302E"/>
    <w:rsid w:val="00BF09F7"/>
    <w:rsid w:val="00BF3C83"/>
    <w:rsid w:val="00BF6AFD"/>
    <w:rsid w:val="00C03D90"/>
    <w:rsid w:val="00C11226"/>
    <w:rsid w:val="00C14A54"/>
    <w:rsid w:val="00C15C50"/>
    <w:rsid w:val="00C224FB"/>
    <w:rsid w:val="00C34FF2"/>
    <w:rsid w:val="00C3713D"/>
    <w:rsid w:val="00C43352"/>
    <w:rsid w:val="00C465F2"/>
    <w:rsid w:val="00C4782D"/>
    <w:rsid w:val="00C522B1"/>
    <w:rsid w:val="00C540F8"/>
    <w:rsid w:val="00C62279"/>
    <w:rsid w:val="00C63327"/>
    <w:rsid w:val="00C67818"/>
    <w:rsid w:val="00C71DA7"/>
    <w:rsid w:val="00C84B4E"/>
    <w:rsid w:val="00C865E5"/>
    <w:rsid w:val="00C8782C"/>
    <w:rsid w:val="00C9078A"/>
    <w:rsid w:val="00CA57A4"/>
    <w:rsid w:val="00CB387F"/>
    <w:rsid w:val="00CB6A3B"/>
    <w:rsid w:val="00CC3C92"/>
    <w:rsid w:val="00CD52B6"/>
    <w:rsid w:val="00CE5E55"/>
    <w:rsid w:val="00CE6237"/>
    <w:rsid w:val="00CF6C03"/>
    <w:rsid w:val="00D01DBD"/>
    <w:rsid w:val="00D0285B"/>
    <w:rsid w:val="00D04747"/>
    <w:rsid w:val="00D04E20"/>
    <w:rsid w:val="00D079DE"/>
    <w:rsid w:val="00D07D42"/>
    <w:rsid w:val="00D11574"/>
    <w:rsid w:val="00D118F4"/>
    <w:rsid w:val="00D11C93"/>
    <w:rsid w:val="00D13E41"/>
    <w:rsid w:val="00D154A2"/>
    <w:rsid w:val="00D31654"/>
    <w:rsid w:val="00D33906"/>
    <w:rsid w:val="00D34B15"/>
    <w:rsid w:val="00D34F94"/>
    <w:rsid w:val="00D41EE7"/>
    <w:rsid w:val="00D42DF4"/>
    <w:rsid w:val="00D50D61"/>
    <w:rsid w:val="00D517D4"/>
    <w:rsid w:val="00D53E0E"/>
    <w:rsid w:val="00D606F5"/>
    <w:rsid w:val="00D615B8"/>
    <w:rsid w:val="00D73110"/>
    <w:rsid w:val="00D7691D"/>
    <w:rsid w:val="00D906E9"/>
    <w:rsid w:val="00D93089"/>
    <w:rsid w:val="00D93FA3"/>
    <w:rsid w:val="00D94530"/>
    <w:rsid w:val="00DA1A2D"/>
    <w:rsid w:val="00DA634B"/>
    <w:rsid w:val="00DB4549"/>
    <w:rsid w:val="00DC3A6C"/>
    <w:rsid w:val="00DC66AC"/>
    <w:rsid w:val="00DC6A59"/>
    <w:rsid w:val="00DD181D"/>
    <w:rsid w:val="00DD2832"/>
    <w:rsid w:val="00DD54F1"/>
    <w:rsid w:val="00DE3D55"/>
    <w:rsid w:val="00DE3FBB"/>
    <w:rsid w:val="00DE47C3"/>
    <w:rsid w:val="00DE49EC"/>
    <w:rsid w:val="00DE4CF3"/>
    <w:rsid w:val="00DE6B08"/>
    <w:rsid w:val="00DF661B"/>
    <w:rsid w:val="00E03FAE"/>
    <w:rsid w:val="00E061F8"/>
    <w:rsid w:val="00E14AFC"/>
    <w:rsid w:val="00E16F48"/>
    <w:rsid w:val="00E22B98"/>
    <w:rsid w:val="00E3096D"/>
    <w:rsid w:val="00E3193E"/>
    <w:rsid w:val="00E36EB4"/>
    <w:rsid w:val="00E37A72"/>
    <w:rsid w:val="00E37D66"/>
    <w:rsid w:val="00E42B3A"/>
    <w:rsid w:val="00E43C5C"/>
    <w:rsid w:val="00E47DE6"/>
    <w:rsid w:val="00E56F0E"/>
    <w:rsid w:val="00E6298A"/>
    <w:rsid w:val="00E65279"/>
    <w:rsid w:val="00E81678"/>
    <w:rsid w:val="00EA2487"/>
    <w:rsid w:val="00EA41EF"/>
    <w:rsid w:val="00EA4F3C"/>
    <w:rsid w:val="00EB33E9"/>
    <w:rsid w:val="00EC4C17"/>
    <w:rsid w:val="00ED4EAE"/>
    <w:rsid w:val="00ED5BBE"/>
    <w:rsid w:val="00ED7F62"/>
    <w:rsid w:val="00EE5E06"/>
    <w:rsid w:val="00EE61AC"/>
    <w:rsid w:val="00EF77FE"/>
    <w:rsid w:val="00F016C6"/>
    <w:rsid w:val="00F115D4"/>
    <w:rsid w:val="00F3246A"/>
    <w:rsid w:val="00F4132C"/>
    <w:rsid w:val="00F41E68"/>
    <w:rsid w:val="00F43F01"/>
    <w:rsid w:val="00F54A19"/>
    <w:rsid w:val="00F744FB"/>
    <w:rsid w:val="00F86CDD"/>
    <w:rsid w:val="00F90F1C"/>
    <w:rsid w:val="00F931A2"/>
    <w:rsid w:val="00F93E4C"/>
    <w:rsid w:val="00F9586C"/>
    <w:rsid w:val="00FA269B"/>
    <w:rsid w:val="00FA6F1C"/>
    <w:rsid w:val="00FB149C"/>
    <w:rsid w:val="00FB2C08"/>
    <w:rsid w:val="00FB42A3"/>
    <w:rsid w:val="00FB7F66"/>
    <w:rsid w:val="00FC090D"/>
    <w:rsid w:val="00FC3364"/>
    <w:rsid w:val="00FC56CE"/>
    <w:rsid w:val="00FD1B9F"/>
    <w:rsid w:val="00FD778B"/>
    <w:rsid w:val="00FE697F"/>
    <w:rsid w:val="00FF29AE"/>
    <w:rsid w:val="04056ABE"/>
    <w:rsid w:val="09083F53"/>
    <w:rsid w:val="09A15B5B"/>
    <w:rsid w:val="100003C1"/>
    <w:rsid w:val="1069666E"/>
    <w:rsid w:val="11D7D406"/>
    <w:rsid w:val="14F30180"/>
    <w:rsid w:val="1BADF671"/>
    <w:rsid w:val="1CCC247B"/>
    <w:rsid w:val="2A97A467"/>
    <w:rsid w:val="2ED44C26"/>
    <w:rsid w:val="310E8413"/>
    <w:rsid w:val="351316A4"/>
    <w:rsid w:val="35ADD81B"/>
    <w:rsid w:val="36AEE705"/>
    <w:rsid w:val="384AB766"/>
    <w:rsid w:val="39D7B4B1"/>
    <w:rsid w:val="409EBB4E"/>
    <w:rsid w:val="46CB156E"/>
    <w:rsid w:val="4D508A92"/>
    <w:rsid w:val="518D32B1"/>
    <w:rsid w:val="5279081E"/>
    <w:rsid w:val="53290312"/>
    <w:rsid w:val="563D0BA0"/>
    <w:rsid w:val="564C7A63"/>
    <w:rsid w:val="565F1D79"/>
    <w:rsid w:val="57D4FC2B"/>
    <w:rsid w:val="57FC7435"/>
    <w:rsid w:val="5E2B1552"/>
    <w:rsid w:val="6162B614"/>
    <w:rsid w:val="62DAFFCF"/>
    <w:rsid w:val="6432E9CF"/>
    <w:rsid w:val="64A163C1"/>
    <w:rsid w:val="655384DC"/>
    <w:rsid w:val="68B7D9B3"/>
    <w:rsid w:val="6B47E25C"/>
    <w:rsid w:val="6CF03DA5"/>
    <w:rsid w:val="6EE2A1A1"/>
    <w:rsid w:val="7545B818"/>
    <w:rsid w:val="7A76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FB8E54C"/>
  <w15:docId w15:val="{6D322E67-59B8-41EC-9B13-523E9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A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locked/>
    <w:rsid w:val="00B072BC"/>
    <w:pPr>
      <w:widowControl w:val="0"/>
      <w:autoSpaceDE w:val="0"/>
      <w:autoSpaceDN w:val="0"/>
      <w:spacing w:before="19" w:after="0" w:line="240" w:lineRule="auto"/>
      <w:ind w:left="107"/>
      <w:jc w:val="both"/>
      <w:outlineLvl w:val="0"/>
    </w:pPr>
    <w:rPr>
      <w:rFonts w:ascii="Times New Roman" w:hAnsi="Times New Roman"/>
      <w:b/>
      <w:bCs/>
      <w:sz w:val="20"/>
      <w:szCs w:val="20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95C99"/>
    <w:rPr>
      <w:rFonts w:cs="Times New Roman"/>
    </w:rPr>
  </w:style>
  <w:style w:type="paragraph" w:styleId="Zpat">
    <w:name w:val="footer"/>
    <w:basedOn w:val="Normln"/>
    <w:link w:val="Zpat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95C99"/>
    <w:rPr>
      <w:rFonts w:cs="Times New Roman"/>
    </w:rPr>
  </w:style>
  <w:style w:type="character" w:styleId="Hypertextovodkaz">
    <w:name w:val="Hyperlink"/>
    <w:uiPriority w:val="99"/>
    <w:rsid w:val="000C1A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uiPriority w:val="99"/>
    <w:semiHidden/>
    <w:rsid w:val="003E481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A1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1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A10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10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A1034"/>
    <w:rPr>
      <w:rFonts w:cs="Times New Roman"/>
      <w:b/>
      <w:bCs/>
      <w:sz w:val="20"/>
      <w:szCs w:val="20"/>
    </w:rPr>
  </w:style>
  <w:style w:type="character" w:styleId="Nevyeenzmnka">
    <w:name w:val="Unresolved Mention"/>
    <w:uiPriority w:val="99"/>
    <w:semiHidden/>
    <w:unhideWhenUsed/>
    <w:rsid w:val="0044235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2EF7"/>
    <w:rPr>
      <w:sz w:val="22"/>
      <w:szCs w:val="22"/>
    </w:rPr>
  </w:style>
  <w:style w:type="paragraph" w:customStyle="1" w:styleId="00TABkapitoly">
    <w:name w:val="00_TAB_kapitoly"/>
    <w:basedOn w:val="Normln"/>
    <w:link w:val="00TABkapitolyChar"/>
    <w:qFormat/>
    <w:rsid w:val="004E648F"/>
    <w:pPr>
      <w:numPr>
        <w:numId w:val="10"/>
      </w:numPr>
      <w:spacing w:before="120" w:after="0" w:line="240" w:lineRule="auto"/>
    </w:pPr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00TABkapitolyChar">
    <w:name w:val="00_TAB_kapitoly Char"/>
    <w:link w:val="00TABkapitoly"/>
    <w:rsid w:val="004E648F"/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normaltextrun">
    <w:name w:val="normaltextrun"/>
    <w:basedOn w:val="Standardnpsmoodstavce"/>
    <w:rsid w:val="008C5F45"/>
  </w:style>
  <w:style w:type="character" w:customStyle="1" w:styleId="contextualspellingandgrammarerror">
    <w:name w:val="contextualspellingandgrammarerror"/>
    <w:basedOn w:val="Standardnpsmoodstavce"/>
    <w:rsid w:val="00CC3C92"/>
  </w:style>
  <w:style w:type="character" w:customStyle="1" w:styleId="spellingerror">
    <w:name w:val="spellingerror"/>
    <w:basedOn w:val="Standardnpsmoodstavce"/>
    <w:rsid w:val="00CC3C92"/>
  </w:style>
  <w:style w:type="character" w:customStyle="1" w:styleId="eop">
    <w:name w:val="eop"/>
    <w:basedOn w:val="Standardnpsmoodstavce"/>
    <w:rsid w:val="00CC3C92"/>
  </w:style>
  <w:style w:type="paragraph" w:styleId="Normlnweb">
    <w:name w:val="Normal (Web)"/>
    <w:basedOn w:val="Normln"/>
    <w:uiPriority w:val="99"/>
    <w:semiHidden/>
    <w:unhideWhenUsed/>
    <w:rsid w:val="006C4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24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4D91"/>
    <w:rPr>
      <w:rFonts w:ascii="Times New Roman" w:hAnsi="Times New Roman"/>
      <w:lang w:bidi="cs-CZ"/>
    </w:rPr>
  </w:style>
  <w:style w:type="table" w:customStyle="1" w:styleId="TableNormal">
    <w:name w:val="Table Normal"/>
    <w:uiPriority w:val="2"/>
    <w:semiHidden/>
    <w:unhideWhenUsed/>
    <w:qFormat/>
    <w:rsid w:val="00A13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1327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B072BC"/>
    <w:rPr>
      <w:rFonts w:ascii="Times New Roman" w:hAnsi="Times New Roman"/>
      <w:b/>
      <w:bCs/>
      <w:lang w:bidi="cs-CZ"/>
    </w:rPr>
  </w:style>
  <w:style w:type="table" w:styleId="Mkatabulky">
    <w:name w:val="Table Grid"/>
    <w:basedOn w:val="Normlntabulka"/>
    <w:locked/>
    <w:rsid w:val="0088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353DAC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53DAC"/>
    <w:pPr>
      <w:numPr>
        <w:numId w:val="26"/>
      </w:numPr>
      <w:spacing w:before="60" w:after="60"/>
    </w:pPr>
    <w:rPr>
      <w:rFonts w:ascii="Times New Roman" w:eastAsia="Calibri" w:hAnsi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53DAC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53DAC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53DA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353DAC"/>
    <w:pPr>
      <w:widowControl w:val="0"/>
    </w:pPr>
    <w:rPr>
      <w:rFonts w:ascii="Times New Roman" w:hAnsi="Times New Roman"/>
      <w:color w:val="000000"/>
    </w:rPr>
  </w:style>
  <w:style w:type="character" w:customStyle="1" w:styleId="Odrazka1Char">
    <w:name w:val="Odrazka 1 Char"/>
    <w:link w:val="Odrazka1"/>
    <w:uiPriority w:val="99"/>
    <w:locked/>
    <w:rsid w:val="00353DAC"/>
    <w:rPr>
      <w:rFonts w:ascii="Times New Roman" w:eastAsia="Calibri" w:hAnsi="Times New Roman"/>
      <w:sz w:val="24"/>
      <w:lang w:val="en-US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C3713D"/>
    <w:rPr>
      <w:sz w:val="22"/>
      <w:szCs w:val="22"/>
    </w:rPr>
  </w:style>
  <w:style w:type="paragraph" w:styleId="Bezmezer">
    <w:name w:val="No Spacing"/>
    <w:link w:val="BezmezerChar"/>
    <w:uiPriority w:val="1"/>
    <w:qFormat/>
    <w:rsid w:val="00C3713D"/>
    <w:rPr>
      <w:sz w:val="22"/>
      <w:szCs w:val="22"/>
    </w:rPr>
  </w:style>
  <w:style w:type="character" w:customStyle="1" w:styleId="BezmezerChar">
    <w:name w:val="Bez mezer Char"/>
    <w:link w:val="Bezmezer"/>
    <w:uiPriority w:val="1"/>
    <w:rsid w:val="00C371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ctionsma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E57B-9F97-4B37-93DC-BAE1D148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Jaromir.Chlapec@lf3.cuni.cz</dc:creator>
  <cp:keywords/>
  <dc:description/>
  <cp:lastModifiedBy>Jaromír Chlapec</cp:lastModifiedBy>
  <cp:revision>19</cp:revision>
  <cp:lastPrinted>2023-08-01T08:33:00Z</cp:lastPrinted>
  <dcterms:created xsi:type="dcterms:W3CDTF">2024-08-20T08:45:00Z</dcterms:created>
  <dcterms:modified xsi:type="dcterms:W3CDTF">2025-05-30T11:03:00Z</dcterms:modified>
</cp:coreProperties>
</file>