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bookmarkStart w:id="0" w:name="_GoBack"/>
      <w:bookmarkEnd w:id="0"/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37A0E1A1" w:rsidR="00F1258B" w:rsidRPr="00B86DE9" w:rsidRDefault="00B86DE9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86DE9">
              <w:rPr>
                <w:rFonts w:ascii="Times New Roman" w:hAnsi="Times New Roman" w:cs="Times New Roman"/>
                <w:b/>
                <w:bCs/>
              </w:rPr>
              <w:t xml:space="preserve">FAF UK – </w:t>
            </w:r>
            <w:r w:rsidR="009F03AC" w:rsidRPr="000D1E0D">
              <w:rPr>
                <w:rFonts w:ascii="Times New Roman" w:hAnsi="Times New Roman" w:cs="Times New Roman"/>
                <w:b/>
                <w:bCs/>
              </w:rPr>
              <w:t>Olejový objektiv 100× vhodný pro konfokální mikroskop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 xml:space="preserve">Název 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EF3AB7" w14:textId="7C61BF13" w:rsidR="00532303" w:rsidRPr="00B86DE9" w:rsidRDefault="009F03AC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0D1E0D">
              <w:rPr>
                <w:rFonts w:ascii="Times New Roman" w:hAnsi="Times New Roman" w:cs="Times New Roman"/>
                <w:b/>
                <w:bCs/>
              </w:rPr>
              <w:t>Olejový objektiv 100× vhodný pro konfokální mikroskop Nikon A1+; N.A. min. 1.45</w:t>
            </w:r>
          </w:p>
          <w:p w14:paraId="0DAC5E51" w14:textId="77777777" w:rsidR="00280B71" w:rsidRPr="00667A3C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>
              <w:rPr>
                <w:rFonts w:ascii="Times New Roman" w:hAnsi="Times New Roman" w:cs="Times New Roman"/>
                <w:b/>
                <w:szCs w:val="22"/>
              </w:rPr>
              <w:t xml:space="preserve">- </w:t>
            </w:r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 xml:space="preserve"> Základní</w:t>
            </w:r>
            <w:proofErr w:type="gramEnd"/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 xml:space="preserve"> vlastnosti -  </w:t>
            </w:r>
            <w:r w:rsidR="00B86DE9">
              <w:rPr>
                <w:rFonts w:ascii="Times New Roman" w:hAnsi="Times New Roman" w:cs="Times New Roman"/>
                <w:b/>
                <w:szCs w:val="22"/>
              </w:rPr>
              <w:t>M</w:t>
            </w:r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>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03E69081" w:rsidR="00747997" w:rsidRDefault="00747997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3DE880DE" w14:textId="3EC6CD0C" w:rsidR="009969BA" w:rsidRPr="00417A00" w:rsidRDefault="009969BA" w:rsidP="00417A00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Základní vlastnosti</w:t>
            </w:r>
            <w:r>
              <w:rPr>
                <w:rFonts w:ascii="Times New Roman" w:hAnsi="Times New Roman" w:cs="Times New Roman"/>
                <w:b/>
                <w:szCs w:val="22"/>
              </w:rPr>
              <w:t>:</w:t>
            </w:r>
          </w:p>
          <w:p w14:paraId="6F5AD23D" w14:textId="37AE89C8" w:rsidR="009F03AC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objektiv o zvětšení 100×</w:t>
            </w:r>
          </w:p>
          <w:p w14:paraId="1645DACB" w14:textId="29C47C51" w:rsidR="00E44B88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použití olejové imerze</w:t>
            </w:r>
          </w:p>
          <w:p w14:paraId="0A73098D" w14:textId="77777777" w:rsidR="009F03AC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možnost snímání v DIC</w:t>
            </w:r>
          </w:p>
          <w:p w14:paraId="7A4222B0" w14:textId="77777777" w:rsidR="009F03AC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možnost snímání fluorescenčních kanálů od UV oblasti do NIR</w:t>
            </w:r>
          </w:p>
          <w:p w14:paraId="5639AA2E" w14:textId="77777777" w:rsidR="009F03AC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korekce chromatické aberace – apochromatický objektiv</w:t>
            </w:r>
          </w:p>
          <w:p w14:paraId="0774D8FB" w14:textId="7A54705F" w:rsidR="00E44B88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korekce zakřivení roviny ostrosti (tzv. </w:t>
            </w:r>
            <w:proofErr w:type="spellStart"/>
            <w:r w:rsidRPr="000D1E0D">
              <w:rPr>
                <w:rFonts w:ascii="Times New Roman" w:hAnsi="Times New Roman" w:cs="Times New Roman"/>
                <w:szCs w:val="22"/>
              </w:rPr>
              <w:t>flat-field</w:t>
            </w:r>
            <w:proofErr w:type="spellEnd"/>
            <w:r w:rsidRPr="000D1E0D">
              <w:rPr>
                <w:rFonts w:ascii="Times New Roman" w:hAnsi="Times New Roman" w:cs="Times New Roman"/>
                <w:szCs w:val="22"/>
              </w:rPr>
              <w:t xml:space="preserve"> korekce)</w:t>
            </w:r>
          </w:p>
          <w:p w14:paraId="0ECBC7E5" w14:textId="08C0A681" w:rsidR="009969BA" w:rsidRPr="00417A00" w:rsidRDefault="009969BA" w:rsidP="00417A00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M</w:t>
            </w:r>
            <w:r w:rsidRPr="00667A3C">
              <w:rPr>
                <w:rFonts w:ascii="Times New Roman" w:hAnsi="Times New Roman" w:cs="Times New Roman"/>
                <w:b/>
                <w:szCs w:val="22"/>
              </w:rPr>
              <w:t>inimální požadavky</w:t>
            </w:r>
            <w:r w:rsidR="008B03D1">
              <w:rPr>
                <w:rFonts w:ascii="Times New Roman" w:hAnsi="Times New Roman" w:cs="Times New Roman"/>
                <w:b/>
                <w:szCs w:val="22"/>
              </w:rPr>
              <w:t>:</w:t>
            </w:r>
          </w:p>
          <w:p w14:paraId="624A6120" w14:textId="06ABFB13" w:rsidR="009F03AC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možnost snímání v DIC</w:t>
            </w:r>
          </w:p>
          <w:p w14:paraId="5A7CF844" w14:textId="77777777" w:rsidR="009F03AC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možnost snímání fluorescenčních kanálů od UV oblasti do NIR</w:t>
            </w:r>
          </w:p>
          <w:p w14:paraId="074D3B46" w14:textId="77777777" w:rsidR="009F03AC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korekce chromatické aberace – apochromatický objektiv</w:t>
            </w:r>
          </w:p>
          <w:p w14:paraId="38E7957E" w14:textId="77777777" w:rsidR="009F03AC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 xml:space="preserve">korekce zakřivení roviny ostrosti (tzv. </w:t>
            </w:r>
            <w:proofErr w:type="spellStart"/>
            <w:r w:rsidRPr="000D1E0D">
              <w:rPr>
                <w:rFonts w:ascii="Times New Roman" w:hAnsi="Times New Roman" w:cs="Times New Roman"/>
                <w:szCs w:val="22"/>
              </w:rPr>
              <w:t>flat-field</w:t>
            </w:r>
            <w:proofErr w:type="spellEnd"/>
            <w:r w:rsidRPr="000D1E0D">
              <w:rPr>
                <w:rFonts w:ascii="Times New Roman" w:hAnsi="Times New Roman" w:cs="Times New Roman"/>
                <w:szCs w:val="22"/>
              </w:rPr>
              <w:t xml:space="preserve"> korekce)</w:t>
            </w:r>
          </w:p>
          <w:p w14:paraId="7A9BE33A" w14:textId="77777777" w:rsidR="009F03AC" w:rsidRPr="000D1E0D" w:rsidRDefault="009F03AC" w:rsidP="009F03AC">
            <w:pPr>
              <w:pStyle w:val="Odstavecseseznamem"/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0D1E0D">
              <w:rPr>
                <w:rFonts w:ascii="Times New Roman" w:hAnsi="Times New Roman" w:cs="Times New Roman"/>
                <w:szCs w:val="22"/>
              </w:rPr>
              <w:t>numerická apertura alespoň N.A. = 1.45</w:t>
            </w:r>
          </w:p>
          <w:p w14:paraId="10CFE836" w14:textId="77777777" w:rsidR="009F03A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7E580BC3" w14:textId="7C457CC1" w:rsidR="009F03AC" w:rsidRPr="00667A3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86BDF66" w14:textId="77777777" w:rsidR="00532303" w:rsidRPr="00B86DE9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B86DE9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170A02DA" w14:textId="2BAEAB94" w:rsidR="00532303" w:rsidRPr="00667A3C" w:rsidRDefault="00747997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B86DE9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140FA4E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B86DE9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B86DE9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B86DE9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CF236B" w14:textId="49F4BEC3" w:rsidR="00A51093" w:rsidRPr="00B86DE9" w:rsidRDefault="009F03AC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0D1E0D">
              <w:rPr>
                <w:rFonts w:ascii="Times New Roman" w:hAnsi="Times New Roman" w:cs="Times New Roman"/>
                <w:b/>
                <w:bCs/>
              </w:rPr>
              <w:t xml:space="preserve">Olejový objektiv 100× </w:t>
            </w:r>
            <w:r>
              <w:rPr>
                <w:rFonts w:ascii="Times New Roman" w:hAnsi="Times New Roman" w:cs="Times New Roman"/>
                <w:b/>
                <w:bCs/>
              </w:rPr>
              <w:t>musí být kompatibilní s</w:t>
            </w:r>
            <w:r w:rsidRPr="000D1E0D">
              <w:rPr>
                <w:rFonts w:ascii="Times New Roman" w:hAnsi="Times New Roman" w:cs="Times New Roman"/>
                <w:b/>
                <w:bCs/>
              </w:rPr>
              <w:t xml:space="preserve"> konfokální</w:t>
            </w:r>
            <w:r>
              <w:rPr>
                <w:rFonts w:ascii="Times New Roman" w:hAnsi="Times New Roman" w:cs="Times New Roman"/>
                <w:b/>
                <w:bCs/>
              </w:rPr>
              <w:t>m</w:t>
            </w:r>
            <w:r w:rsidRPr="000D1E0D">
              <w:rPr>
                <w:rFonts w:ascii="Times New Roman" w:hAnsi="Times New Roman" w:cs="Times New Roman"/>
                <w:b/>
                <w:bCs/>
              </w:rPr>
              <w:t xml:space="preserve"> mikroskop</w:t>
            </w:r>
            <w:r>
              <w:rPr>
                <w:rFonts w:ascii="Times New Roman" w:hAnsi="Times New Roman" w:cs="Times New Roman"/>
                <w:b/>
                <w:bCs/>
              </w:rPr>
              <w:t>em</w:t>
            </w:r>
            <w:r w:rsidRPr="000D1E0D">
              <w:rPr>
                <w:rFonts w:ascii="Times New Roman" w:hAnsi="Times New Roman" w:cs="Times New Roman"/>
                <w:b/>
                <w:bCs/>
              </w:rPr>
              <w:t xml:space="preserve"> Nikon A1+; N.A. min. 1.45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a </w:t>
            </w:r>
            <w:r w:rsidRPr="000D1E0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F03AC">
              <w:rPr>
                <w:rFonts w:ascii="Times New Roman" w:hAnsi="Times New Roman" w:cs="Times New Roman"/>
                <w:b/>
                <w:bCs/>
              </w:rPr>
              <w:t>s optickým systémem CFI60</w:t>
            </w:r>
            <w:r w:rsidR="00FA230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006DA" w14:textId="77777777" w:rsidR="004B7BFE" w:rsidRDefault="004B7BFE" w:rsidP="003330EE">
      <w:pPr>
        <w:spacing w:after="0"/>
      </w:pPr>
      <w:r>
        <w:separator/>
      </w:r>
    </w:p>
  </w:endnote>
  <w:endnote w:type="continuationSeparator" w:id="0">
    <w:p w14:paraId="0B135C4F" w14:textId="77777777" w:rsidR="004B7BFE" w:rsidRDefault="004B7BFE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3EEBD" w14:textId="77777777" w:rsidR="004B7BFE" w:rsidRDefault="004B7BFE" w:rsidP="003330EE">
      <w:pPr>
        <w:spacing w:after="0"/>
      </w:pPr>
      <w:r>
        <w:separator/>
      </w:r>
    </w:p>
  </w:footnote>
  <w:footnote w:type="continuationSeparator" w:id="0">
    <w:p w14:paraId="70A5183F" w14:textId="77777777" w:rsidR="004B7BFE" w:rsidRDefault="004B7BFE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17A00"/>
    <w:rsid w:val="004207EB"/>
    <w:rsid w:val="00431478"/>
    <w:rsid w:val="00445326"/>
    <w:rsid w:val="00461E81"/>
    <w:rsid w:val="00474AA0"/>
    <w:rsid w:val="00485540"/>
    <w:rsid w:val="004B7BFE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7CD"/>
    <w:rsid w:val="005C48EA"/>
    <w:rsid w:val="00604B93"/>
    <w:rsid w:val="00624F77"/>
    <w:rsid w:val="0063157F"/>
    <w:rsid w:val="00667A3C"/>
    <w:rsid w:val="00670E81"/>
    <w:rsid w:val="00672637"/>
    <w:rsid w:val="00685F8E"/>
    <w:rsid w:val="00686CB5"/>
    <w:rsid w:val="0068728F"/>
    <w:rsid w:val="006B295B"/>
    <w:rsid w:val="006C27EB"/>
    <w:rsid w:val="006C6CA1"/>
    <w:rsid w:val="006D6A5E"/>
    <w:rsid w:val="006E4A87"/>
    <w:rsid w:val="006F0C52"/>
    <w:rsid w:val="006F4EBA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43143"/>
    <w:rsid w:val="00865ACE"/>
    <w:rsid w:val="00874987"/>
    <w:rsid w:val="008816AB"/>
    <w:rsid w:val="00886BDD"/>
    <w:rsid w:val="008B03D1"/>
    <w:rsid w:val="008B0E79"/>
    <w:rsid w:val="008E2E7D"/>
    <w:rsid w:val="00900342"/>
    <w:rsid w:val="00902C6A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69BA"/>
    <w:rsid w:val="009C03BA"/>
    <w:rsid w:val="009C58CE"/>
    <w:rsid w:val="009E6EA7"/>
    <w:rsid w:val="009F03AC"/>
    <w:rsid w:val="00A13EA2"/>
    <w:rsid w:val="00A26CD2"/>
    <w:rsid w:val="00A4427C"/>
    <w:rsid w:val="00A51093"/>
    <w:rsid w:val="00A712E4"/>
    <w:rsid w:val="00A80663"/>
    <w:rsid w:val="00AA0AAC"/>
    <w:rsid w:val="00AE0E5A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44B88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FF0729-6008-4EE4-A936-8A3B2EA01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</cp:revision>
  <cp:lastPrinted>2020-07-28T05:08:00Z</cp:lastPrinted>
  <dcterms:created xsi:type="dcterms:W3CDTF">2020-08-25T12:11:00Z</dcterms:created>
  <dcterms:modified xsi:type="dcterms:W3CDTF">2020-08-26T04:54:00Z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