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bookmarkStart w:id="0" w:name="_GoBack"/>
      <w:bookmarkEnd w:id="0"/>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04A5BD78"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F736A1">
        <w:rPr>
          <w:rFonts w:ascii="Franklin Gothic Book" w:eastAsia="Times New Roman" w:hAnsi="Franklin Gothic Book" w:cstheme="minorHAnsi"/>
          <w:sz w:val="22"/>
          <w:szCs w:val="22"/>
          <w:lang w:val="cs-CZ" w:eastAsia="ar-SA"/>
        </w:rPr>
        <w:t>17</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F736A1">
        <w:rPr>
          <w:rFonts w:ascii="Franklin Gothic Book" w:eastAsia="Times New Roman" w:hAnsi="Franklin Gothic Book" w:cstheme="minorHAnsi"/>
          <w:sz w:val="22"/>
          <w:szCs w:val="22"/>
          <w:lang w:val="cs-CZ" w:eastAsia="ar-SA"/>
        </w:rPr>
        <w:t>tiskáren</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 xml:space="preserve">v rámci zavedeného dynamického nákupního systému s názvem „PedF – DNS - Pořízení </w:t>
      </w:r>
      <w:r w:rsidR="00F736A1">
        <w:rPr>
          <w:rFonts w:ascii="Franklin Gothic Book" w:hAnsi="Franklin Gothic Book"/>
          <w:sz w:val="22"/>
          <w:szCs w:val="22"/>
          <w:lang w:val="cs-CZ"/>
        </w:rPr>
        <w:t>tiskáren</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055004FF"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(základní parametr </w:t>
      </w:r>
      <w:r w:rsidR="00E67DAA" w:rsidRPr="00E67DAA">
        <w:rPr>
          <w:rFonts w:ascii="Franklin Gothic Book" w:hAnsi="Franklin Gothic Book"/>
          <w:bCs/>
          <w:sz w:val="22"/>
          <w:szCs w:val="22"/>
          <w:lang w:val="cs-CZ"/>
        </w:rPr>
        <w:t xml:space="preserve">1 a </w:t>
      </w:r>
      <w:r w:rsidR="00893AE3"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1FD3B1A1"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PedF – DNS 04</w:t>
      </w:r>
      <w:r w:rsidR="0070471E" w:rsidRPr="0070471E">
        <w:rPr>
          <w:rFonts w:ascii="Franklin Gothic Book" w:hAnsi="Franklin Gothic Book"/>
          <w:b/>
          <w:bCs/>
          <w:sz w:val="22"/>
          <w:szCs w:val="22"/>
          <w:lang w:val="cs-CZ"/>
        </w:rPr>
        <w:t xml:space="preserve"> - Pořízení </w:t>
      </w:r>
      <w:r w:rsidR="00F736A1">
        <w:rPr>
          <w:rFonts w:ascii="Franklin Gothic Book" w:hAnsi="Franklin Gothic Book"/>
          <w:b/>
          <w:bCs/>
          <w:sz w:val="22"/>
          <w:szCs w:val="22"/>
          <w:lang w:val="cs-CZ"/>
        </w:rPr>
        <w:t>tiskáren</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893AE3" w:rsidRPr="00C8053A">
        <w:rPr>
          <w:rFonts w:ascii="Franklin Gothic Book" w:hAnsi="Franklin Gothic Book"/>
          <w:b/>
          <w:sz w:val="20"/>
          <w:szCs w:val="20"/>
          <w:lang w:val="cs-CZ"/>
        </w:rPr>
        <w:t>23869-</w:t>
      </w:r>
      <w:r w:rsidR="00F736A1">
        <w:rPr>
          <w:rFonts w:ascii="Franklin Gothic Book" w:hAnsi="Franklin Gothic Book"/>
          <w:b/>
          <w:sz w:val="20"/>
          <w:szCs w:val="20"/>
          <w:lang w:val="cs-CZ"/>
        </w:rPr>
        <w:t>38</w:t>
      </w:r>
      <w:r w:rsidR="00893AE3" w:rsidRPr="009E7AC2">
        <w:rPr>
          <w:rFonts w:ascii="Franklin Gothic Book" w:hAnsi="Franklin Gothic Book"/>
          <w:b/>
          <w:bCs/>
          <w:sz w:val="22"/>
          <w:szCs w:val="22"/>
          <w:lang w:val="cs-CZ"/>
        </w:rPr>
        <w:t xml:space="preserve"> </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21</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Pr="000179B6">
        <w:rPr>
          <w:rFonts w:ascii="Franklin Gothic Book" w:hAnsi="Franklin Gothic Book"/>
          <w:sz w:val="22"/>
          <w:szCs w:val="22"/>
        </w:rPr>
        <w:t>kalendářních</w:t>
      </w:r>
      <w:proofErr w:type="spellEnd"/>
      <w:r w:rsidRPr="000179B6">
        <w:rPr>
          <w:rFonts w:ascii="Franklin Gothic Book" w:hAnsi="Franklin Gothic Book"/>
          <w:sz w:val="22"/>
          <w:szCs w:val="22"/>
        </w:rPr>
        <w:t xml:space="preserve"> </w:t>
      </w:r>
      <w:proofErr w:type="spellStart"/>
      <w:r w:rsidRPr="000179B6">
        <w:rPr>
          <w:rFonts w:ascii="Franklin Gothic Book" w:hAnsi="Franklin Gothic Book"/>
          <w:sz w:val="22"/>
          <w:szCs w:val="22"/>
        </w:rPr>
        <w:t>dnů</w:t>
      </w:r>
      <w:proofErr w:type="spellEnd"/>
      <w:r w:rsidRPr="000179B6">
        <w:rPr>
          <w:rFonts w:ascii="Franklin Gothic Book" w:hAnsi="Franklin Gothic Book"/>
          <w:sz w:val="22"/>
          <w:szCs w:val="22"/>
        </w:rPr>
        <w:t xml:space="preserve"> od </w:t>
      </w:r>
      <w:proofErr w:type="spellStart"/>
      <w:r w:rsidRPr="000179B6">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FE93A" w14:textId="77777777" w:rsidR="00A34DE8" w:rsidRDefault="00A34DE8" w:rsidP="00D63A83">
      <w:r>
        <w:separator/>
      </w:r>
    </w:p>
  </w:endnote>
  <w:endnote w:type="continuationSeparator" w:id="0">
    <w:p w14:paraId="6AE19526" w14:textId="77777777" w:rsidR="00A34DE8" w:rsidRDefault="00A34DE8"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0785E051"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DNS_04</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AE2D49">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AE2D49">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E7E0C" w14:textId="77777777" w:rsidR="00A34DE8" w:rsidRDefault="00A34DE8" w:rsidP="00D63A83">
      <w:r>
        <w:separator/>
      </w:r>
    </w:p>
  </w:footnote>
  <w:footnote w:type="continuationSeparator" w:id="0">
    <w:p w14:paraId="4F8DDFB9" w14:textId="77777777" w:rsidR="00A34DE8" w:rsidRDefault="00A34DE8"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7259E272"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/23869-</w:t>
    </w:r>
    <w:r w:rsidR="00AE2D49">
      <w:rPr>
        <w:rFonts w:ascii="Franklin Gothic Book" w:hAnsi="Franklin Gothic Book"/>
        <w:bCs/>
        <w:sz w:val="20"/>
        <w:szCs w:val="20"/>
        <w:lang w:val="cs-CZ"/>
      </w:rPr>
      <w:t>38</w:t>
    </w:r>
    <w:r w:rsidR="0005099C" w:rsidRPr="0005099C">
      <w:rPr>
        <w:rFonts w:ascii="Franklin Gothic Book" w:hAnsi="Franklin Gothic Book"/>
        <w:bCs/>
        <w:sz w:val="20"/>
        <w:szCs w:val="20"/>
        <w:lang w:val="cs-CZ"/>
      </w:rPr>
      <w:t>/2021</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
  </w:num>
  <w:num w:numId="2">
    <w:abstractNumId w:val="1"/>
  </w:num>
  <w:num w:numId="3">
    <w:abstractNumId w:val="16"/>
  </w:num>
  <w:num w:numId="4">
    <w:abstractNumId w:val="21"/>
  </w:num>
  <w:num w:numId="5">
    <w:abstractNumId w:val="3"/>
  </w:num>
  <w:num w:numId="6">
    <w:abstractNumId w:val="19"/>
  </w:num>
  <w:num w:numId="7">
    <w:abstractNumId w:val="6"/>
  </w:num>
  <w:num w:numId="8">
    <w:abstractNumId w:val="9"/>
  </w:num>
  <w:num w:numId="9">
    <w:abstractNumId w:val="13"/>
  </w:num>
  <w:num w:numId="10">
    <w:abstractNumId w:val="22"/>
  </w:num>
  <w:num w:numId="11">
    <w:abstractNumId w:val="0"/>
  </w:num>
  <w:num w:numId="12">
    <w:abstractNumId w:val="4"/>
  </w:num>
  <w:num w:numId="13">
    <w:abstractNumId w:val="18"/>
  </w:num>
  <w:num w:numId="14">
    <w:abstractNumId w:val="20"/>
  </w:num>
  <w:num w:numId="15">
    <w:abstractNumId w:val="8"/>
  </w:num>
  <w:num w:numId="16">
    <w:abstractNumId w:val="7"/>
  </w:num>
  <w:num w:numId="17">
    <w:abstractNumId w:val="10"/>
  </w:num>
  <w:num w:numId="18">
    <w:abstractNumId w:val="5"/>
  </w:num>
  <w:num w:numId="19">
    <w:abstractNumId w:val="17"/>
  </w:num>
  <w:num w:numId="20">
    <w:abstractNumId w:val="12"/>
  </w:num>
  <w:num w:numId="21">
    <w:abstractNumId w:val="14"/>
  </w:num>
  <w:num w:numId="22">
    <w:abstractNumId w:val="15"/>
  </w:num>
  <w:num w:numId="23">
    <w:abstractNumId w:val="2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A4110"/>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UnresolvedMention">
    <w:name w:val="Unresolved Mention"/>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4.xml><?xml version="1.0" encoding="utf-8"?>
<ds:datastoreItem xmlns:ds="http://schemas.openxmlformats.org/officeDocument/2006/customXml" ds:itemID="{6D89368D-7790-46B7-B2F4-4A1ED702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Pages>
  <Words>2611</Words>
  <Characters>15407</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20</cp:revision>
  <cp:lastPrinted>2021-04-13T12:03:00Z</cp:lastPrinted>
  <dcterms:created xsi:type="dcterms:W3CDTF">2021-03-26T10:15:00Z</dcterms:created>
  <dcterms:modified xsi:type="dcterms:W3CDTF">2021-04-19T12:20:00Z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