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53F7" w14:textId="3DFBC6C0" w:rsidR="005A0075" w:rsidRPr="00CE3AD5" w:rsidRDefault="005A0075" w:rsidP="00627527">
      <w:pPr>
        <w:spacing w:after="0"/>
        <w:jc w:val="both"/>
        <w:rPr>
          <w:rFonts w:ascii="Cambria" w:hAnsi="Cambria"/>
          <w:b/>
          <w:bCs/>
          <w:lang w:val="cs-CZ"/>
        </w:rPr>
      </w:pPr>
      <w:r w:rsidRPr="00CE3AD5">
        <w:rPr>
          <w:rFonts w:ascii="Cambria" w:hAnsi="Cambria"/>
          <w:b/>
          <w:bCs/>
          <w:lang w:val="cs-CZ"/>
        </w:rPr>
        <w:t>Příloha č. 1 – Technická specifikace</w:t>
      </w:r>
    </w:p>
    <w:p w14:paraId="7F04784E" w14:textId="2C01EEBC" w:rsidR="00CE3AD5" w:rsidRPr="00CE3AD5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p w14:paraId="1DC634D7" w14:textId="77777777" w:rsidR="00CE3AD5" w:rsidRPr="00CE3AD5" w:rsidRDefault="00CE3AD5" w:rsidP="00CE3AD5">
      <w:pPr>
        <w:rPr>
          <w:rFonts w:ascii="Cambria" w:eastAsia="Arial" w:hAnsi="Cambria"/>
          <w:b/>
          <w:bCs/>
          <w:lang w:val="cs-CZ"/>
        </w:rPr>
      </w:pPr>
      <w:r w:rsidRPr="00CE3AD5">
        <w:rPr>
          <w:rFonts w:ascii="Cambria" w:hAnsi="Cambria"/>
          <w:b/>
          <w:bCs/>
          <w:lang w:val="cs-CZ"/>
        </w:rPr>
        <w:t xml:space="preserve">VZ </w:t>
      </w:r>
      <w:r w:rsidRPr="00CE3AD5">
        <w:rPr>
          <w:rFonts w:ascii="Cambria" w:eastAsia="Arial" w:hAnsi="Cambria"/>
          <w:b/>
          <w:bCs/>
          <w:lang w:val="cs-CZ"/>
        </w:rPr>
        <w:t>„</w:t>
      </w:r>
      <w:r w:rsidRPr="00CE3AD5">
        <w:rPr>
          <w:rFonts w:ascii="Cambria" w:hAnsi="Cambria"/>
          <w:b/>
          <w:bCs/>
          <w:lang w:val="cs-CZ"/>
        </w:rPr>
        <w:t xml:space="preserve">UK2LF – Modulární </w:t>
      </w:r>
      <w:proofErr w:type="spellStart"/>
      <w:r w:rsidRPr="00CE3AD5">
        <w:rPr>
          <w:rFonts w:ascii="Cambria" w:hAnsi="Cambria"/>
          <w:b/>
          <w:bCs/>
          <w:lang w:val="cs-CZ"/>
        </w:rPr>
        <w:t>dvoufotonový</w:t>
      </w:r>
      <w:proofErr w:type="spellEnd"/>
      <w:r w:rsidRPr="00CE3AD5">
        <w:rPr>
          <w:rFonts w:ascii="Cambria" w:hAnsi="Cambria"/>
          <w:b/>
          <w:bCs/>
          <w:lang w:val="cs-CZ"/>
        </w:rPr>
        <w:t xml:space="preserve"> mikroskop se strukturovanou iluminací</w:t>
      </w:r>
      <w:r w:rsidRPr="00CE3AD5">
        <w:rPr>
          <w:rFonts w:ascii="Cambria" w:eastAsia="Arial" w:hAnsi="Cambria"/>
          <w:b/>
          <w:bCs/>
          <w:lang w:val="cs-CZ"/>
        </w:rPr>
        <w:t>"</w:t>
      </w:r>
    </w:p>
    <w:p w14:paraId="61307D55" w14:textId="461C25FD" w:rsidR="00CE3AD5" w:rsidRPr="00CE3AD5" w:rsidRDefault="00CE3AD5" w:rsidP="00CE3AD5">
      <w:pPr>
        <w:spacing w:after="0"/>
        <w:rPr>
          <w:rFonts w:ascii="Cambria" w:hAnsi="Cambria"/>
          <w:b/>
          <w:bCs/>
          <w:lang w:val="cs-CZ"/>
        </w:rPr>
      </w:pPr>
      <w:r w:rsidRPr="00CE3AD5">
        <w:rPr>
          <w:rFonts w:ascii="Cambria" w:hAnsi="Cambria"/>
          <w:b/>
          <w:bCs/>
          <w:lang w:val="cs-CZ"/>
        </w:rPr>
        <w:t xml:space="preserve">Část 1 VZ: „Velký antivibrační stůl pro umístění dvou in </w:t>
      </w:r>
      <w:proofErr w:type="spellStart"/>
      <w:r w:rsidRPr="00CE3AD5">
        <w:rPr>
          <w:rFonts w:ascii="Cambria" w:hAnsi="Cambria"/>
          <w:b/>
          <w:bCs/>
          <w:lang w:val="cs-CZ"/>
        </w:rPr>
        <w:t>vivo</w:t>
      </w:r>
      <w:proofErr w:type="spellEnd"/>
      <w:r w:rsidRPr="00CE3AD5">
        <w:rPr>
          <w:rFonts w:ascii="Cambria" w:hAnsi="Cambria"/>
          <w:b/>
          <w:bCs/>
          <w:lang w:val="cs-CZ"/>
        </w:rPr>
        <w:t xml:space="preserve"> mikroskopů, laserů a další optiky”</w:t>
      </w:r>
    </w:p>
    <w:p w14:paraId="6AB1FCB9" w14:textId="45A573B0" w:rsidR="005A0075" w:rsidRPr="00CE3AD5" w:rsidRDefault="005A0075" w:rsidP="00627527">
      <w:pPr>
        <w:spacing w:after="0"/>
        <w:jc w:val="both"/>
        <w:rPr>
          <w:rFonts w:ascii="Cambria" w:hAnsi="Cambria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060308" w:rsidRPr="00CE3AD5" w14:paraId="17738937" w14:textId="77777777" w:rsidTr="00060308">
        <w:trPr>
          <w:trHeight w:val="737"/>
          <w:jc w:val="center"/>
        </w:trPr>
        <w:tc>
          <w:tcPr>
            <w:tcW w:w="2498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A388FE6" w14:textId="38E240A5" w:rsidR="00060308" w:rsidRPr="00CE3AD5" w:rsidRDefault="00CE3AD5">
            <w:pPr>
              <w:pStyle w:val="Odstavecseseznamem"/>
              <w:suppressAutoHyphens w:val="0"/>
              <w:spacing w:line="256" w:lineRule="auto"/>
              <w:ind w:left="22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  <w:lang w:val="cs-CZ"/>
              </w:rPr>
            </w:pPr>
            <w:r w:rsidRPr="00CE3AD5">
              <w:rPr>
                <w:rFonts w:ascii="Cambria" w:hAnsi="Cambria"/>
                <w:b/>
                <w:sz w:val="22"/>
                <w:szCs w:val="22"/>
                <w:lang w:val="cs-CZ"/>
              </w:rPr>
              <w:t>Část 1 VZ:</w:t>
            </w:r>
          </w:p>
        </w:tc>
        <w:tc>
          <w:tcPr>
            <w:tcW w:w="2502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6F5315C" w14:textId="1E484EB9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olor w:val="000000"/>
                <w:lang w:val="cs-CZ"/>
              </w:rPr>
            </w:pPr>
            <w:r w:rsidRPr="00CE3AD5">
              <w:rPr>
                <w:rFonts w:ascii="Cambria" w:hAnsi="Cambria" w:cstheme="minorHAnsi"/>
                <w:b/>
                <w:caps/>
                <w:lang w:val="cs-CZ"/>
              </w:rPr>
              <w:t xml:space="preserve">Prodávající doplní obchodní název nabízeného </w:t>
            </w:r>
            <w:r w:rsidR="005B53C4" w:rsidRPr="00CE3AD5">
              <w:rPr>
                <w:rFonts w:ascii="Cambria" w:hAnsi="Cambria" w:cstheme="minorHAnsi"/>
                <w:b/>
                <w:caps/>
                <w:lang w:val="cs-CZ"/>
              </w:rPr>
              <w:t>předmětu plnění</w:t>
            </w:r>
          </w:p>
        </w:tc>
      </w:tr>
      <w:tr w:rsidR="00060308" w:rsidRPr="00CE3AD5" w14:paraId="70A0186D" w14:textId="77777777" w:rsidTr="00060308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663C0F2" w14:textId="77777777" w:rsidR="00060308" w:rsidRPr="00CE3AD5" w:rsidRDefault="00060308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CE3AD5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EDE611" w14:textId="77777777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</w:p>
        </w:tc>
      </w:tr>
      <w:tr w:rsidR="00060308" w:rsidRPr="00CE3AD5" w14:paraId="0065ABFD" w14:textId="77777777" w:rsidTr="0006030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8D61059" w14:textId="12F458C6" w:rsidR="00060308" w:rsidRPr="00CE3AD5" w:rsidRDefault="00CE3AD5" w:rsidP="00CE3AD5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CE3AD5">
              <w:rPr>
                <w:rFonts w:ascii="Cambria" w:hAnsi="Cambria"/>
                <w:color w:val="000000" w:themeColor="text1"/>
                <w:lang w:val="cs-CZ"/>
              </w:rPr>
              <w:t>Rozměry: 150 cm hloubka, 420-430 cm šířka, 30-35 cm výška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73DFED2" w14:textId="77777777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92E0F" w:rsidRPr="00CE3AD5" w14:paraId="38E9DFFE" w14:textId="77777777" w:rsidTr="00CE3AD5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8B1991E" w14:textId="16B7F323" w:rsidR="00792E0F" w:rsidRPr="00CE3AD5" w:rsidRDefault="00CE3AD5" w:rsidP="00CE3AD5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CE3AD5">
              <w:rPr>
                <w:rFonts w:ascii="Cambria" w:hAnsi="Cambria"/>
                <w:color w:val="000000" w:themeColor="text1"/>
                <w:lang w:val="cs-CZ"/>
              </w:rPr>
              <w:t>Povrch: Feromagnetický ocelový plát o tloušťce &gt;4,5mm, metrické závity M6 rozmístěné v uzlech sítě s 25 mm rozestupy. Závity jsou po celé ploše stolu s výjimkou okrajů &lt;20 mm. Pod každým závitem je plastové utěsnění oddělující vnitřní jádro stolu. Po obvodu stolu jsou v desce vyražené alfa-numerické symboly značící konkrétní souřadnice pro závity. Maximální nerovnost stolu je &lt;0,1mm na 60 cm.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4BD9A8" w14:textId="69A21821" w:rsidR="00792E0F" w:rsidRPr="00CE3AD5" w:rsidRDefault="00792E0F" w:rsidP="00792E0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92E0F" w:rsidRPr="00CE3AD5" w14:paraId="5BE22B98" w14:textId="77777777" w:rsidTr="00CE3AD5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1FE84A7" w14:textId="6B989E28" w:rsidR="00792E0F" w:rsidRPr="00CE3AD5" w:rsidRDefault="00CE3AD5" w:rsidP="00CE3AD5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CE3AD5">
              <w:rPr>
                <w:rFonts w:ascii="Cambria" w:hAnsi="Cambria"/>
                <w:color w:val="000000" w:themeColor="text1"/>
                <w:lang w:val="cs-CZ"/>
              </w:rPr>
              <w:t>Širokopásmový útlum vibrací v rámci jádra stolu. Laděné úzkopásmové útlumy nejsou požadovány.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33D795" w14:textId="0A849E95" w:rsidR="00792E0F" w:rsidRPr="00CE3AD5" w:rsidRDefault="00792E0F" w:rsidP="00792E0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92E0F" w:rsidRPr="00CE3AD5" w14:paraId="3FB45059" w14:textId="77777777" w:rsidTr="00CE3AD5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13FEC25" w14:textId="63E3699D" w:rsidR="00792E0F" w:rsidRPr="00CE3AD5" w:rsidRDefault="00CE3AD5" w:rsidP="00CE3AD5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CE3AD5">
              <w:rPr>
                <w:rFonts w:ascii="Cambria" w:hAnsi="Cambria"/>
                <w:color w:val="000000" w:themeColor="text1"/>
                <w:lang w:val="cs-CZ"/>
              </w:rPr>
              <w:t>Maximální hmotnost desky stolu &lt;950 kg.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5338BC" w14:textId="1CC45F85" w:rsidR="00792E0F" w:rsidRPr="00CE3AD5" w:rsidRDefault="00792E0F" w:rsidP="00792E0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92E0F" w:rsidRPr="00CE3AD5" w14:paraId="3DE232A5" w14:textId="77777777" w:rsidTr="00CE3AD5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F8F3CD2" w14:textId="25656171" w:rsidR="00792E0F" w:rsidRPr="00CE3AD5" w:rsidRDefault="00CE3AD5" w:rsidP="00CE3AD5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CE3AD5">
              <w:rPr>
                <w:rFonts w:ascii="Cambria" w:hAnsi="Cambria"/>
                <w:color w:val="000000" w:themeColor="text1"/>
                <w:lang w:val="cs-CZ"/>
              </w:rPr>
              <w:t xml:space="preserve">Šest stabilizačních </w:t>
            </w:r>
            <w:proofErr w:type="spellStart"/>
            <w:r w:rsidRPr="00CE3AD5">
              <w:rPr>
                <w:rFonts w:ascii="Cambria" w:hAnsi="Cambria"/>
                <w:color w:val="000000" w:themeColor="text1"/>
                <w:lang w:val="cs-CZ"/>
              </w:rPr>
              <w:t>pneumatizovaných</w:t>
            </w:r>
            <w:proofErr w:type="spellEnd"/>
            <w:r w:rsidRPr="00CE3AD5">
              <w:rPr>
                <w:rFonts w:ascii="Cambria" w:hAnsi="Cambria"/>
                <w:color w:val="000000" w:themeColor="text1"/>
                <w:lang w:val="cs-CZ"/>
              </w:rPr>
              <w:t xml:space="preserve"> podpěrných nohou s automatickou nivelací stolu. Výška 58-62 cm. Nastavitelný zdvih podpěr alespoň &gt;3 cm. Přesnost opětovného vyrovnání &lt;0.3 mm. Souhrnná nosnost nohou alespoň &gt;2000 kg. Hmotnost nohou maximálně 30 kg/kus. Vyrovnávací písty a potrubí jsou součástí příslušenství.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1D3E0C" w14:textId="34913D4B" w:rsidR="00792E0F" w:rsidRPr="00CE3AD5" w:rsidRDefault="00792E0F" w:rsidP="00792E0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92E0F" w:rsidRPr="00CE3AD5" w14:paraId="72507966" w14:textId="77777777" w:rsidTr="00CE3AD5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9552470" w14:textId="6B80BBD0" w:rsidR="00792E0F" w:rsidRPr="00CE3AD5" w:rsidRDefault="00CE3AD5" w:rsidP="00CE3AD5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CE3AD5">
              <w:rPr>
                <w:rFonts w:ascii="Cambria" w:hAnsi="Cambria"/>
                <w:color w:val="000000" w:themeColor="text1"/>
                <w:lang w:val="cs-CZ"/>
              </w:rPr>
              <w:t xml:space="preserve">Vzduchový kompresor pro tlakování </w:t>
            </w:r>
            <w:proofErr w:type="spellStart"/>
            <w:r w:rsidRPr="00CE3AD5">
              <w:rPr>
                <w:rFonts w:ascii="Cambria" w:hAnsi="Cambria"/>
                <w:color w:val="000000" w:themeColor="text1"/>
                <w:lang w:val="cs-CZ"/>
              </w:rPr>
              <w:t>pneumatizovaných</w:t>
            </w:r>
            <w:proofErr w:type="spellEnd"/>
            <w:r w:rsidRPr="00CE3AD5">
              <w:rPr>
                <w:rFonts w:ascii="Cambria" w:hAnsi="Cambria"/>
                <w:color w:val="000000" w:themeColor="text1"/>
                <w:lang w:val="cs-CZ"/>
              </w:rPr>
              <w:t xml:space="preserve"> nohou stolu. Zásobník alespoň &gt;</w:t>
            </w:r>
            <w:proofErr w:type="gramStart"/>
            <w:r w:rsidRPr="00CE3AD5">
              <w:rPr>
                <w:rFonts w:ascii="Cambria" w:hAnsi="Cambria"/>
                <w:color w:val="000000" w:themeColor="text1"/>
                <w:lang w:val="cs-CZ"/>
              </w:rPr>
              <w:t>3l</w:t>
            </w:r>
            <w:proofErr w:type="gramEnd"/>
            <w:r w:rsidRPr="00CE3AD5">
              <w:rPr>
                <w:rFonts w:ascii="Cambria" w:hAnsi="Cambria"/>
                <w:color w:val="000000" w:themeColor="text1"/>
                <w:lang w:val="cs-CZ"/>
              </w:rPr>
              <w:t xml:space="preserve">, tlak alespoň 7 </w:t>
            </w:r>
            <w:proofErr w:type="spellStart"/>
            <w:r w:rsidRPr="00CE3AD5">
              <w:rPr>
                <w:rFonts w:ascii="Cambria" w:hAnsi="Cambria"/>
                <w:color w:val="000000" w:themeColor="text1"/>
                <w:lang w:val="cs-CZ"/>
              </w:rPr>
              <w:t>atm</w:t>
            </w:r>
            <w:proofErr w:type="spellEnd"/>
            <w:r w:rsidRPr="00CE3AD5">
              <w:rPr>
                <w:rFonts w:ascii="Cambria" w:hAnsi="Cambria"/>
                <w:color w:val="000000" w:themeColor="text1"/>
                <w:lang w:val="cs-CZ"/>
              </w:rPr>
              <w:t xml:space="preserve">. Zcela </w:t>
            </w:r>
            <w:r w:rsidRPr="00CE3AD5">
              <w:rPr>
                <w:rFonts w:ascii="Cambria" w:hAnsi="Cambria"/>
                <w:color w:val="000000" w:themeColor="text1"/>
                <w:lang w:val="cs-CZ"/>
              </w:rPr>
              <w:lastRenderedPageBreak/>
              <w:t xml:space="preserve">automatický v rozmezí nastavených tlaků. Napájení 220 V.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2639B7A" w14:textId="7207C8A1" w:rsidR="00792E0F" w:rsidRPr="00CE3AD5" w:rsidRDefault="00CE3AD5" w:rsidP="00792E0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lastRenderedPageBreak/>
              <w:t>Prodávající k jednotlivým parametrům doplní „ano“ nebo „splňuji“ a uvede nabízené parametry/plnění.</w:t>
            </w:r>
          </w:p>
        </w:tc>
      </w:tr>
      <w:tr w:rsidR="00792E0F" w:rsidRPr="00CE3AD5" w14:paraId="0E730A82" w14:textId="77777777" w:rsidTr="00CE3AD5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F3EBF71" w14:textId="507F8186" w:rsidR="00792E0F" w:rsidRPr="00CE3AD5" w:rsidRDefault="00CE3AD5" w:rsidP="00CE3AD5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CE3AD5">
              <w:rPr>
                <w:rFonts w:ascii="Cambria" w:hAnsi="Cambria"/>
                <w:color w:val="000000" w:themeColor="text1"/>
                <w:lang w:val="cs-CZ"/>
              </w:rPr>
              <w:t xml:space="preserve">Doprava k budově instituce, příprava podpěrného systému nohou a zprovoznění stolu v laboratoři.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4335C8" w14:textId="0A5A9183" w:rsidR="00792E0F" w:rsidRPr="00CE3AD5" w:rsidRDefault="00792E0F" w:rsidP="00792E0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67E3665A" w14:textId="4698CDFE" w:rsidR="00627527" w:rsidRPr="00CE3AD5" w:rsidRDefault="00627527" w:rsidP="00627527">
      <w:pPr>
        <w:spacing w:after="0"/>
        <w:jc w:val="both"/>
        <w:rPr>
          <w:rFonts w:ascii="Cambria" w:hAnsi="Cambria"/>
          <w:lang w:val="cs-CZ"/>
        </w:rPr>
      </w:pPr>
    </w:p>
    <w:p w14:paraId="719AB74C" w14:textId="77777777" w:rsidR="00CE3AD5" w:rsidRPr="00CE3AD5" w:rsidRDefault="00CE3AD5" w:rsidP="00CE3AD5">
      <w:pPr>
        <w:jc w:val="both"/>
        <w:rPr>
          <w:rFonts w:ascii="Cambria" w:hAnsi="Cambria"/>
          <w:color w:val="000000" w:themeColor="text1"/>
          <w:lang w:val="cs-CZ"/>
        </w:rPr>
      </w:pPr>
      <w:r w:rsidRPr="00CE3AD5">
        <w:rPr>
          <w:rFonts w:ascii="Cambria" w:hAnsi="Cambria"/>
          <w:color w:val="000000" w:themeColor="text1"/>
          <w:lang w:val="cs-CZ"/>
        </w:rPr>
        <w:t>Pozn: Stěhování od vykládky po usazení stolu v laboratoři není předmětem tohoto výběrového řízení.</w:t>
      </w:r>
    </w:p>
    <w:p w14:paraId="6F235AB8" w14:textId="77777777" w:rsidR="00CE3AD5" w:rsidRPr="00CE3AD5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sectPr w:rsidR="00CE3AD5" w:rsidRPr="00CE3AD5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19C47" w14:textId="77777777" w:rsidR="00E27E21" w:rsidRDefault="00E27E21" w:rsidP="005A0075">
      <w:pPr>
        <w:spacing w:after="0" w:line="240" w:lineRule="auto"/>
      </w:pPr>
      <w:r>
        <w:separator/>
      </w:r>
    </w:p>
  </w:endnote>
  <w:endnote w:type="continuationSeparator" w:id="0">
    <w:p w14:paraId="26CF1C9F" w14:textId="77777777" w:rsidR="00E27E21" w:rsidRDefault="00E27E21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94C7E" w14:textId="77777777" w:rsidR="00E27E21" w:rsidRDefault="00E27E21" w:rsidP="005A0075">
      <w:pPr>
        <w:spacing w:after="0" w:line="240" w:lineRule="auto"/>
      </w:pPr>
      <w:r>
        <w:separator/>
      </w:r>
    </w:p>
  </w:footnote>
  <w:footnote w:type="continuationSeparator" w:id="0">
    <w:p w14:paraId="7BDACF91" w14:textId="77777777" w:rsidR="00E27E21" w:rsidRDefault="00E27E21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CF31" w14:textId="77777777" w:rsidR="005A0075" w:rsidRDefault="005A0075" w:rsidP="005A0075">
    <w:pPr>
      <w:pStyle w:val="Zhlav"/>
      <w:tabs>
        <w:tab w:val="clear" w:pos="4536"/>
        <w:tab w:val="clear" w:pos="9072"/>
        <w:tab w:val="left" w:pos="1980"/>
        <w:tab w:val="left" w:pos="5820"/>
      </w:tabs>
      <w:ind w:right="-291"/>
    </w:pPr>
    <w:r w:rsidRPr="001A2435">
      <w:rPr>
        <w:noProof/>
      </w:rPr>
      <w:drawing>
        <wp:inline distT="0" distB="0" distL="0" distR="0" wp14:anchorId="341A28B4" wp14:editId="6A985070">
          <wp:extent cx="733425" cy="54292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1A2435">
      <w:rPr>
        <w:noProof/>
      </w:rPr>
      <w:drawing>
        <wp:inline distT="0" distB="0" distL="0" distR="0" wp14:anchorId="7052CABA" wp14:editId="33382CF2">
          <wp:extent cx="1285875" cy="540128"/>
          <wp:effectExtent l="0" t="0" r="952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</w:t>
    </w:r>
    <w:r w:rsidRPr="001A2435">
      <w:rPr>
        <w:noProof/>
      </w:rPr>
      <w:drawing>
        <wp:inline distT="0" distB="0" distL="0" distR="0" wp14:anchorId="0D20FEA2" wp14:editId="45D5419A">
          <wp:extent cx="2028825" cy="542925"/>
          <wp:effectExtent l="0" t="0" r="9525" b="952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96CBB" w14:textId="77777777" w:rsidR="005A0075" w:rsidRDefault="005A007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27"/>
    <w:rsid w:val="0005412C"/>
    <w:rsid w:val="00060308"/>
    <w:rsid w:val="001B5ED8"/>
    <w:rsid w:val="001E7141"/>
    <w:rsid w:val="002228C1"/>
    <w:rsid w:val="00242A5D"/>
    <w:rsid w:val="00251367"/>
    <w:rsid w:val="002D3A99"/>
    <w:rsid w:val="004317F6"/>
    <w:rsid w:val="005A0075"/>
    <w:rsid w:val="005B53C4"/>
    <w:rsid w:val="00627527"/>
    <w:rsid w:val="006967A0"/>
    <w:rsid w:val="0075233A"/>
    <w:rsid w:val="00792E0F"/>
    <w:rsid w:val="007D4732"/>
    <w:rsid w:val="008A2FA6"/>
    <w:rsid w:val="0092218B"/>
    <w:rsid w:val="00980916"/>
    <w:rsid w:val="009B6479"/>
    <w:rsid w:val="00AA2141"/>
    <w:rsid w:val="00B62AB5"/>
    <w:rsid w:val="00CC4100"/>
    <w:rsid w:val="00CE3AD5"/>
    <w:rsid w:val="00E27E21"/>
    <w:rsid w:val="00E80583"/>
    <w:rsid w:val="00F27145"/>
    <w:rsid w:val="00F36D96"/>
    <w:rsid w:val="00F9545E"/>
    <w:rsid w:val="00FB1B60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1AF9"/>
  <w15:chartTrackingRefBased/>
  <w15:docId w15:val="{1E0FC336-1863-406E-B739-089BE83A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E3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3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3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3A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Novak</dc:creator>
  <cp:keywords/>
  <dc:description/>
  <cp:lastModifiedBy>Mgr. Michal Veselý</cp:lastModifiedBy>
  <cp:revision>2</cp:revision>
  <cp:lastPrinted>2022-07-21T10:52:00Z</cp:lastPrinted>
  <dcterms:created xsi:type="dcterms:W3CDTF">2022-11-27T09:06:00Z</dcterms:created>
  <dcterms:modified xsi:type="dcterms:W3CDTF">2022-11-27T09:06:00Z</dcterms:modified>
</cp:coreProperties>
</file>