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472C6D" w14:textId="25B7214E" w:rsidR="00FC6FAD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  <w:r w:rsidRPr="00686CB5">
        <w:rPr>
          <w:rFonts w:ascii="Times New Roman" w:hAnsi="Times New Roman" w:cs="Times New Roman"/>
          <w:szCs w:val="22"/>
        </w:rPr>
        <w:t>Příloha č. 2a</w:t>
      </w:r>
      <w:r w:rsidR="00821DA6">
        <w:rPr>
          <w:rFonts w:ascii="Times New Roman" w:hAnsi="Times New Roman" w:cs="Times New Roman"/>
          <w:szCs w:val="22"/>
        </w:rPr>
        <w:t>)</w:t>
      </w:r>
      <w:r w:rsidRPr="00686CB5">
        <w:rPr>
          <w:rFonts w:ascii="Times New Roman" w:hAnsi="Times New Roman" w:cs="Times New Roman"/>
          <w:szCs w:val="22"/>
        </w:rPr>
        <w:t xml:space="preserve"> Technická specifikace</w:t>
      </w:r>
    </w:p>
    <w:p w14:paraId="23803AE0" w14:textId="77777777" w:rsidR="00925798" w:rsidRPr="00686CB5" w:rsidRDefault="00925798" w:rsidP="00686CB5">
      <w:pPr>
        <w:spacing w:after="0"/>
        <w:jc w:val="left"/>
        <w:rPr>
          <w:rFonts w:ascii="Times New Roman" w:hAnsi="Times New Roman" w:cs="Times New Roman"/>
          <w:szCs w:val="22"/>
        </w:rPr>
      </w:pPr>
    </w:p>
    <w:p w14:paraId="095F5ECC" w14:textId="77777777" w:rsidR="00F1258B" w:rsidRDefault="00F1258B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30EE">
        <w:rPr>
          <w:rFonts w:ascii="Times New Roman" w:hAnsi="Times New Roman" w:cs="Times New Roman"/>
          <w:b/>
          <w:sz w:val="32"/>
          <w:szCs w:val="32"/>
        </w:rPr>
        <w:t>Technická specifikace předmětu plnění</w:t>
      </w:r>
    </w:p>
    <w:p w14:paraId="2AC46D29" w14:textId="77777777" w:rsidR="00FC6FAD" w:rsidRPr="003330EE" w:rsidRDefault="00FC6FAD" w:rsidP="003330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F1258B" w:rsidRPr="003330EE" w14:paraId="19F519CA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4C9C8873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F038E">
              <w:rPr>
                <w:rFonts w:ascii="Times New Roman" w:hAnsi="Times New Roman" w:cs="Times New Roman"/>
                <w:sz w:val="22"/>
                <w:szCs w:val="22"/>
              </w:rPr>
              <w:t>Název veřejné zakázky</w:t>
            </w:r>
          </w:p>
        </w:tc>
        <w:tc>
          <w:tcPr>
            <w:tcW w:w="3633" w:type="pct"/>
          </w:tcPr>
          <w:p w14:paraId="2C2B735A" w14:textId="3FC37C65" w:rsidR="00F1258B" w:rsidRPr="00B86DE9" w:rsidRDefault="00DA1E99" w:rsidP="00F522C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F</w:t>
            </w:r>
            <w:r w:rsidR="00821DA6">
              <w:rPr>
                <w:rFonts w:ascii="Times New Roman" w:hAnsi="Times New Roman" w:cs="Times New Roman"/>
                <w:b/>
                <w:bCs/>
              </w:rPr>
              <w:t>a</w:t>
            </w:r>
            <w:r>
              <w:rPr>
                <w:rFonts w:ascii="Times New Roman" w:hAnsi="Times New Roman" w:cs="Times New Roman"/>
                <w:b/>
                <w:bCs/>
              </w:rPr>
              <w:t>F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</w:rPr>
              <w:t xml:space="preserve">UK - </w:t>
            </w:r>
            <w:r w:rsidR="00821DA6" w:rsidRPr="00821DA6">
              <w:rPr>
                <w:rFonts w:ascii="Times New Roman" w:hAnsi="Times New Roman" w:cs="Times New Roman"/>
                <w:b/>
                <w:bCs/>
              </w:rPr>
              <w:t>Systém</w:t>
            </w:r>
            <w:proofErr w:type="gramEnd"/>
            <w:r w:rsidR="00821DA6" w:rsidRPr="00821DA6">
              <w:rPr>
                <w:rFonts w:ascii="Times New Roman" w:hAnsi="Times New Roman" w:cs="Times New Roman"/>
                <w:b/>
                <w:bCs/>
              </w:rPr>
              <w:t xml:space="preserve"> pro minimálně invazivní srdeční katetrizaci laboratorních zvířat</w:t>
            </w:r>
          </w:p>
        </w:tc>
      </w:tr>
      <w:tr w:rsidR="00F1258B" w:rsidRPr="003330EE" w14:paraId="0D64418F" w14:textId="77777777" w:rsidTr="009C03BA">
        <w:tc>
          <w:tcPr>
            <w:tcW w:w="1367" w:type="pct"/>
            <w:shd w:val="clear" w:color="auto" w:fill="D9D9D9" w:themeFill="background1" w:themeFillShade="D9"/>
            <w:vAlign w:val="center"/>
          </w:tcPr>
          <w:p w14:paraId="6AEB28E8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Zadavatel</w:t>
            </w:r>
          </w:p>
        </w:tc>
        <w:tc>
          <w:tcPr>
            <w:tcW w:w="3633" w:type="pct"/>
          </w:tcPr>
          <w:p w14:paraId="5A8D33E8" w14:textId="77777777" w:rsidR="003330EE" w:rsidRPr="003330EE" w:rsidRDefault="003330EE" w:rsidP="003330EE">
            <w:pPr>
              <w:spacing w:before="4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Univerzita Karlova, Ovocný trh 560/5, 116 36 Praha 1</w:t>
            </w:r>
          </w:p>
          <w:p w14:paraId="760D2D36" w14:textId="77777777" w:rsidR="003330EE" w:rsidRPr="003330EE" w:rsidRDefault="003330EE" w:rsidP="003330EE">
            <w:pPr>
              <w:spacing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Jednající součást: Farmaceutická fakulta v Hradci Králové, Akademika Heyrovského 1203/8,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500 05 Hradec Králové</w:t>
            </w:r>
          </w:p>
          <w:p w14:paraId="728C59F7" w14:textId="77777777" w:rsidR="00F1258B" w:rsidRPr="003330EE" w:rsidRDefault="003330EE" w:rsidP="003330E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bCs/>
                <w:sz w:val="22"/>
                <w:szCs w:val="22"/>
              </w:rPr>
              <w:t>IČ: 00216208, DIČ: CZ00216208</w:t>
            </w:r>
          </w:p>
        </w:tc>
      </w:tr>
      <w:tr w:rsidR="00F1258B" w:rsidRPr="003330EE" w14:paraId="68DF5AE5" w14:textId="77777777" w:rsidTr="009C03BA">
        <w:tc>
          <w:tcPr>
            <w:tcW w:w="1367" w:type="pct"/>
            <w:shd w:val="clear" w:color="auto" w:fill="D9D9D9" w:themeFill="background1" w:themeFillShade="D9"/>
          </w:tcPr>
          <w:p w14:paraId="5A33C2EB" w14:textId="77777777" w:rsidR="00F1258B" w:rsidRPr="003330EE" w:rsidRDefault="00F1258B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3330EE">
              <w:rPr>
                <w:rFonts w:ascii="Times New Roman" w:hAnsi="Times New Roman" w:cs="Times New Roman"/>
                <w:sz w:val="22"/>
                <w:szCs w:val="22"/>
              </w:rPr>
              <w:t>Druh řízení</w:t>
            </w:r>
          </w:p>
        </w:tc>
        <w:tc>
          <w:tcPr>
            <w:tcW w:w="3633" w:type="pct"/>
          </w:tcPr>
          <w:p w14:paraId="0EC9A583" w14:textId="0974AB62" w:rsidR="00F1258B" w:rsidRPr="003330EE" w:rsidRDefault="00C4248A" w:rsidP="003330E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Zjednoduše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né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podlimitní </w:t>
            </w:r>
            <w:r w:rsidR="00F1258B" w:rsidRPr="003330EE">
              <w:rPr>
                <w:rFonts w:ascii="Times New Roman" w:hAnsi="Times New Roman" w:cs="Times New Roman"/>
                <w:sz w:val="22"/>
                <w:szCs w:val="22"/>
              </w:rPr>
              <w:t xml:space="preserve">řízení veřejné zakázky na dodávky </w:t>
            </w:r>
            <w:r w:rsidR="001138A9">
              <w:rPr>
                <w:rFonts w:ascii="Times New Roman" w:hAnsi="Times New Roman" w:cs="Times New Roman"/>
                <w:sz w:val="22"/>
                <w:szCs w:val="22"/>
              </w:rPr>
              <w:t>dle zákona č. 134/2016 Sb., v platném znění.</w:t>
            </w:r>
          </w:p>
        </w:tc>
      </w:tr>
    </w:tbl>
    <w:p w14:paraId="5BAEE7E5" w14:textId="77777777" w:rsidR="00FC6FAD" w:rsidRPr="003330EE" w:rsidRDefault="00FC6FAD" w:rsidP="003330EE">
      <w:pPr>
        <w:spacing w:after="0"/>
        <w:rPr>
          <w:rFonts w:ascii="Times New Roman" w:hAnsi="Times New Roman" w:cs="Times New Roman"/>
          <w:szCs w:val="22"/>
        </w:rPr>
      </w:pPr>
    </w:p>
    <w:tbl>
      <w:tblPr>
        <w:tblpPr w:leftFromText="141" w:rightFromText="141" w:vertAnchor="text" w:tblpY="1"/>
        <w:tblOverlap w:val="never"/>
        <w:tblW w:w="5000" w:type="pct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0" w:type="dxa"/>
          <w:right w:w="70" w:type="dxa"/>
        </w:tblCellMar>
        <w:tblLook w:val="04A0" w:firstRow="1" w:lastRow="0" w:firstColumn="1" w:lastColumn="0" w:noHBand="0" w:noVBand="1"/>
      </w:tblPr>
      <w:tblGrid>
        <w:gridCol w:w="9057"/>
      </w:tblGrid>
      <w:tr w:rsidR="00716CDF" w:rsidRPr="003330EE" w14:paraId="7B1EF6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9173A29" w14:textId="4193F769" w:rsidR="00716CDF" w:rsidRPr="00667A3C" w:rsidRDefault="00716CDF" w:rsidP="009F038E">
            <w:pPr>
              <w:autoSpaceDE w:val="0"/>
              <w:autoSpaceDN w:val="0"/>
              <w:adjustRightInd w:val="0"/>
              <w:spacing w:before="120" w:after="0"/>
              <w:rPr>
                <w:rFonts w:ascii="Times New Roman" w:hAnsi="Times New Roman" w:cs="Times New Roman"/>
                <w:b/>
                <w:szCs w:val="22"/>
              </w:rPr>
            </w:pPr>
            <w:r w:rsidRPr="0035001F">
              <w:rPr>
                <w:rFonts w:ascii="Times New Roman" w:hAnsi="Times New Roman" w:cs="Times New Roman"/>
                <w:szCs w:val="22"/>
              </w:rPr>
              <w:t xml:space="preserve">Název </w:t>
            </w:r>
            <w:r w:rsidR="00747997" w:rsidRPr="0035001F">
              <w:rPr>
                <w:rFonts w:ascii="Times New Roman" w:hAnsi="Times New Roman" w:cs="Times New Roman"/>
                <w:szCs w:val="22"/>
              </w:rPr>
              <w:t>poptávaného zboží</w:t>
            </w:r>
          </w:p>
        </w:tc>
      </w:tr>
      <w:tr w:rsidR="00532303" w:rsidRPr="003330EE" w14:paraId="28AB0931" w14:textId="77777777" w:rsidTr="002E2EF3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0DAC5E51" w14:textId="1748BCC8" w:rsidR="002F7503" w:rsidRPr="00821DA6" w:rsidRDefault="008E4431" w:rsidP="002F7503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  <w:r w:rsidRPr="00821DA6">
              <w:rPr>
                <w:rFonts w:ascii="Times New Roman" w:hAnsi="Times New Roman" w:cs="Times New Roman"/>
                <w:b/>
              </w:rPr>
              <w:t>Systém pro minimálně invazivní srdeční katetrizaci laboratorních zvířat</w:t>
            </w:r>
          </w:p>
        </w:tc>
      </w:tr>
      <w:tr w:rsidR="00532303" w:rsidRPr="003330EE" w14:paraId="59407F50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448C6661" w14:textId="28FD891A" w:rsidR="00532303" w:rsidRPr="0035001F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35001F">
              <w:rPr>
                <w:rFonts w:ascii="Times New Roman" w:hAnsi="Times New Roman" w:cs="Times New Roman"/>
                <w:b/>
                <w:szCs w:val="22"/>
              </w:rPr>
              <w:t>Popis p</w:t>
            </w:r>
            <w:r w:rsidR="00B86DE9" w:rsidRPr="0035001F">
              <w:rPr>
                <w:rFonts w:ascii="Times New Roman" w:hAnsi="Times New Roman" w:cs="Times New Roman"/>
                <w:b/>
                <w:szCs w:val="22"/>
              </w:rPr>
              <w:t xml:space="preserve">optávaného </w:t>
            </w:r>
            <w:r w:rsidR="00747997" w:rsidRPr="0035001F">
              <w:rPr>
                <w:rFonts w:ascii="Times New Roman" w:hAnsi="Times New Roman" w:cs="Times New Roman"/>
                <w:b/>
                <w:szCs w:val="22"/>
              </w:rPr>
              <w:t>zboží</w:t>
            </w:r>
            <w:r w:rsidR="00B86DE9" w:rsidRPr="0035001F">
              <w:rPr>
                <w:rFonts w:ascii="Times New Roman" w:hAnsi="Times New Roman" w:cs="Times New Roman"/>
                <w:b/>
                <w:szCs w:val="22"/>
              </w:rPr>
              <w:t xml:space="preserve"> -  Základní vlastnosti -  Minimální požadavky</w:t>
            </w:r>
          </w:p>
        </w:tc>
      </w:tr>
      <w:tr w:rsidR="00532303" w:rsidRPr="003330EE" w14:paraId="12C82FCE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center"/>
          </w:tcPr>
          <w:p w14:paraId="420606F3" w14:textId="03E69081" w:rsidR="00747997" w:rsidRDefault="00747997" w:rsidP="009F03AC">
            <w:pPr>
              <w:pStyle w:val="Bezmezer"/>
              <w:jc w:val="both"/>
              <w:rPr>
                <w:rFonts w:ascii="Times New Roman" w:hAnsi="Times New Roman" w:cs="Times New Roman"/>
                <w:b/>
              </w:rPr>
            </w:pPr>
          </w:p>
          <w:p w14:paraId="58B613B4" w14:textId="4AA49C83" w:rsidR="008E4431" w:rsidRPr="008E4431" w:rsidRDefault="008E4431" w:rsidP="005E2712">
            <w:pPr>
              <w:pStyle w:val="Odstavecseseznamem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Cs w:val="22"/>
              </w:rPr>
            </w:pPr>
            <w:r w:rsidRPr="008E4431">
              <w:rPr>
                <w:rFonts w:ascii="Times New Roman" w:hAnsi="Times New Roman" w:cs="Times New Roman"/>
                <w:bCs/>
                <w:szCs w:val="22"/>
              </w:rPr>
              <w:t>Měřící jednotka pro měření tlakově-objemových změn komory a EKG srdce potkana</w:t>
            </w:r>
          </w:p>
          <w:p w14:paraId="5C1EBD3A" w14:textId="77777777" w:rsidR="008E4431" w:rsidRPr="008E4431" w:rsidRDefault="008E4431" w:rsidP="008E4431">
            <w:pPr>
              <w:pStyle w:val="Odstavecseseznamem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Cs w:val="22"/>
              </w:rPr>
            </w:pPr>
            <w:r w:rsidRPr="008E4431">
              <w:rPr>
                <w:rFonts w:ascii="Times New Roman" w:hAnsi="Times New Roman" w:cs="Times New Roman"/>
                <w:bCs/>
                <w:szCs w:val="22"/>
              </w:rPr>
              <w:t xml:space="preserve">Měřící jednotka musí být vybavena dvěma tlakovými zesilovači, </w:t>
            </w:r>
            <w:proofErr w:type="spellStart"/>
            <w:r w:rsidRPr="008E4431">
              <w:rPr>
                <w:rFonts w:ascii="Times New Roman" w:hAnsi="Times New Roman" w:cs="Times New Roman"/>
                <w:bCs/>
                <w:szCs w:val="22"/>
              </w:rPr>
              <w:t>intrakardiálním</w:t>
            </w:r>
            <w:proofErr w:type="spellEnd"/>
            <w:r w:rsidRPr="008E4431">
              <w:rPr>
                <w:rFonts w:ascii="Times New Roman" w:hAnsi="Times New Roman" w:cs="Times New Roman"/>
                <w:bCs/>
                <w:szCs w:val="22"/>
              </w:rPr>
              <w:t xml:space="preserve"> EKG a jednotkou pro měření objemu</w:t>
            </w:r>
          </w:p>
          <w:p w14:paraId="224E35EF" w14:textId="77777777" w:rsidR="008E4431" w:rsidRPr="008E4431" w:rsidRDefault="008E4431" w:rsidP="008E4431">
            <w:pPr>
              <w:pStyle w:val="Odstavecseseznamem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Cs w:val="22"/>
              </w:rPr>
            </w:pPr>
            <w:r w:rsidRPr="008E4431">
              <w:rPr>
                <w:rFonts w:ascii="Times New Roman" w:hAnsi="Times New Roman" w:cs="Times New Roman"/>
                <w:bCs/>
                <w:szCs w:val="22"/>
              </w:rPr>
              <w:t>Akviziční jednotka musí být připojitelná k PC</w:t>
            </w:r>
          </w:p>
          <w:p w14:paraId="2D77DFD3" w14:textId="77777777" w:rsidR="008E4431" w:rsidRPr="008E4431" w:rsidRDefault="008E4431" w:rsidP="008E4431">
            <w:pPr>
              <w:pStyle w:val="Odstavecseseznamem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Cs w:val="22"/>
              </w:rPr>
            </w:pPr>
            <w:r w:rsidRPr="008E4431">
              <w:rPr>
                <w:rFonts w:ascii="Times New Roman" w:hAnsi="Times New Roman" w:cs="Times New Roman"/>
                <w:bCs/>
                <w:szCs w:val="22"/>
              </w:rPr>
              <w:t>Měřící jednotka musí být ovladatelná prostřednictvím softwaru</w:t>
            </w:r>
          </w:p>
          <w:p w14:paraId="2859BCA1" w14:textId="25B26F04" w:rsidR="008E4431" w:rsidRPr="008E4431" w:rsidRDefault="008E4431" w:rsidP="00401D11">
            <w:pPr>
              <w:pStyle w:val="Odstavecseseznamem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Cs w:val="22"/>
              </w:rPr>
            </w:pPr>
            <w:r w:rsidRPr="008E4431">
              <w:rPr>
                <w:rFonts w:ascii="Times New Roman" w:hAnsi="Times New Roman" w:cs="Times New Roman"/>
                <w:bCs/>
                <w:szCs w:val="22"/>
              </w:rPr>
              <w:t>Kompatibilní software pro měření, analýzu a ovládání PV smyček a EKG</w:t>
            </w:r>
          </w:p>
          <w:p w14:paraId="15A625F6" w14:textId="77777777" w:rsidR="008E4431" w:rsidRPr="008E4431" w:rsidRDefault="008E4431" w:rsidP="008E4431">
            <w:pPr>
              <w:pStyle w:val="Odstavecseseznamem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Cs w:val="22"/>
              </w:rPr>
            </w:pPr>
            <w:r w:rsidRPr="008E4431">
              <w:rPr>
                <w:rFonts w:ascii="Times New Roman" w:hAnsi="Times New Roman" w:cs="Times New Roman"/>
                <w:bCs/>
                <w:szCs w:val="22"/>
              </w:rPr>
              <w:t xml:space="preserve">Systém musí být kompatibilní se stávajícím softwarem zadavatele, </w:t>
            </w:r>
            <w:proofErr w:type="spellStart"/>
            <w:r w:rsidRPr="008E4431">
              <w:rPr>
                <w:rFonts w:ascii="Times New Roman" w:hAnsi="Times New Roman" w:cs="Times New Roman"/>
                <w:bCs/>
                <w:szCs w:val="22"/>
              </w:rPr>
              <w:t>LabChart</w:t>
            </w:r>
            <w:proofErr w:type="spellEnd"/>
            <w:r w:rsidRPr="008E4431">
              <w:rPr>
                <w:rFonts w:ascii="Times New Roman" w:hAnsi="Times New Roman" w:cs="Times New Roman"/>
                <w:bCs/>
                <w:szCs w:val="22"/>
              </w:rPr>
              <w:t xml:space="preserve"> 7 Pro</w:t>
            </w:r>
          </w:p>
          <w:p w14:paraId="1D271810" w14:textId="26C1F71E" w:rsidR="008E4431" w:rsidRPr="008E4431" w:rsidRDefault="008E4431" w:rsidP="00AE4827">
            <w:pPr>
              <w:pStyle w:val="Odstavecseseznamem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Cs w:val="22"/>
              </w:rPr>
            </w:pPr>
            <w:r w:rsidRPr="008E4431">
              <w:rPr>
                <w:rFonts w:ascii="Times New Roman" w:hAnsi="Times New Roman" w:cs="Times New Roman"/>
                <w:bCs/>
                <w:szCs w:val="22"/>
              </w:rPr>
              <w:t>Kompletní kabeláž pro připojení jednotlivých částí systému vč. dodaných katetrů</w:t>
            </w:r>
          </w:p>
          <w:p w14:paraId="7FD2E3A4" w14:textId="77777777" w:rsidR="008E4431" w:rsidRPr="008E4431" w:rsidRDefault="008E4431" w:rsidP="008E4431">
            <w:pPr>
              <w:pStyle w:val="Odstavecseseznamem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Cs w:val="22"/>
              </w:rPr>
            </w:pPr>
            <w:r w:rsidRPr="008E4431">
              <w:rPr>
                <w:rFonts w:ascii="Times New Roman" w:hAnsi="Times New Roman" w:cs="Times New Roman"/>
                <w:bCs/>
                <w:szCs w:val="22"/>
              </w:rPr>
              <w:t>Kompletní kabeláž pro připojení k PC</w:t>
            </w:r>
          </w:p>
          <w:p w14:paraId="587415DE" w14:textId="77777777" w:rsidR="008E4431" w:rsidRPr="008E4431" w:rsidRDefault="008E4431" w:rsidP="008E4431">
            <w:pPr>
              <w:pStyle w:val="Odstavecseseznamem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Cs w:val="22"/>
              </w:rPr>
            </w:pPr>
            <w:r w:rsidRPr="008E4431">
              <w:rPr>
                <w:rFonts w:ascii="Times New Roman" w:hAnsi="Times New Roman" w:cs="Times New Roman"/>
                <w:bCs/>
                <w:szCs w:val="22"/>
              </w:rPr>
              <w:t xml:space="preserve">Systém musí být schopný analyzovat PV </w:t>
            </w:r>
            <w:proofErr w:type="spellStart"/>
            <w:r w:rsidRPr="008E4431">
              <w:rPr>
                <w:rFonts w:ascii="Times New Roman" w:hAnsi="Times New Roman" w:cs="Times New Roman"/>
                <w:bCs/>
                <w:szCs w:val="22"/>
              </w:rPr>
              <w:t>Loop</w:t>
            </w:r>
            <w:proofErr w:type="spellEnd"/>
            <w:r w:rsidRPr="008E4431">
              <w:rPr>
                <w:rFonts w:ascii="Times New Roman" w:hAnsi="Times New Roman" w:cs="Times New Roman"/>
                <w:bCs/>
                <w:szCs w:val="22"/>
              </w:rPr>
              <w:t xml:space="preserve"> i u dalších laboratorních zvířat (myš, potkan, ovce, prase) s patřičným katetrem</w:t>
            </w:r>
          </w:p>
          <w:p w14:paraId="28D6C398" w14:textId="497028AB" w:rsidR="008E4431" w:rsidRPr="008E4431" w:rsidRDefault="008E4431" w:rsidP="000A50FF">
            <w:pPr>
              <w:pStyle w:val="Odstavecseseznamem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Cs w:val="22"/>
              </w:rPr>
            </w:pPr>
            <w:r w:rsidRPr="008E4431">
              <w:rPr>
                <w:rFonts w:ascii="Times New Roman" w:hAnsi="Times New Roman" w:cs="Times New Roman"/>
                <w:bCs/>
                <w:szCs w:val="22"/>
              </w:rPr>
              <w:t>Tlakově-objemový katetr kompatibilní s dodanou měřící jednotkou, 1 ks</w:t>
            </w:r>
          </w:p>
          <w:p w14:paraId="521A798E" w14:textId="77777777" w:rsidR="008E4431" w:rsidRPr="008E4431" w:rsidRDefault="008E4431" w:rsidP="008E4431">
            <w:pPr>
              <w:pStyle w:val="Odstavecseseznamem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Cs w:val="22"/>
              </w:rPr>
            </w:pPr>
            <w:r w:rsidRPr="008E4431">
              <w:rPr>
                <w:rFonts w:ascii="Times New Roman" w:hAnsi="Times New Roman" w:cs="Times New Roman"/>
                <w:bCs/>
                <w:szCs w:val="22"/>
              </w:rPr>
              <w:t>Katetr vyroben z polyimidu</w:t>
            </w:r>
          </w:p>
          <w:p w14:paraId="5CB62688" w14:textId="77777777" w:rsidR="008E4431" w:rsidRPr="008E4431" w:rsidRDefault="008E4431" w:rsidP="008E4431">
            <w:pPr>
              <w:pStyle w:val="Odstavecseseznamem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Cs w:val="22"/>
              </w:rPr>
            </w:pPr>
            <w:r w:rsidRPr="008E4431">
              <w:rPr>
                <w:rFonts w:ascii="Times New Roman" w:hAnsi="Times New Roman" w:cs="Times New Roman"/>
                <w:bCs/>
                <w:szCs w:val="22"/>
              </w:rPr>
              <w:t>Efektivní délka katetru minimálně 12,5 cm</w:t>
            </w:r>
          </w:p>
          <w:p w14:paraId="52F12977" w14:textId="77777777" w:rsidR="008E4431" w:rsidRPr="008E4431" w:rsidRDefault="008E4431" w:rsidP="008E4431">
            <w:pPr>
              <w:pStyle w:val="Odstavecseseznamem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Cs w:val="22"/>
              </w:rPr>
            </w:pPr>
            <w:r w:rsidRPr="008E4431">
              <w:rPr>
                <w:rFonts w:ascii="Times New Roman" w:hAnsi="Times New Roman" w:cs="Times New Roman"/>
                <w:bCs/>
                <w:szCs w:val="22"/>
              </w:rPr>
              <w:t>Průměr těla katetru min. 1,1 F</w:t>
            </w:r>
          </w:p>
          <w:p w14:paraId="08D08FF4" w14:textId="77777777" w:rsidR="008E4431" w:rsidRPr="008E4431" w:rsidRDefault="008E4431" w:rsidP="008E4431">
            <w:pPr>
              <w:pStyle w:val="Odstavecseseznamem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Cs w:val="22"/>
              </w:rPr>
            </w:pPr>
            <w:r w:rsidRPr="008E4431">
              <w:rPr>
                <w:rFonts w:ascii="Times New Roman" w:hAnsi="Times New Roman" w:cs="Times New Roman"/>
                <w:bCs/>
                <w:szCs w:val="22"/>
              </w:rPr>
              <w:t>Průměr hrotu katetru maximálně 2 F, přímý hrot</w:t>
            </w:r>
          </w:p>
          <w:p w14:paraId="442F2F53" w14:textId="77777777" w:rsidR="008E4431" w:rsidRPr="008E4431" w:rsidRDefault="008E4431" w:rsidP="008E4431">
            <w:pPr>
              <w:pStyle w:val="Odstavecseseznamem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Cs w:val="22"/>
              </w:rPr>
            </w:pPr>
            <w:r w:rsidRPr="008E4431">
              <w:rPr>
                <w:rFonts w:ascii="Times New Roman" w:hAnsi="Times New Roman" w:cs="Times New Roman"/>
                <w:bCs/>
                <w:szCs w:val="22"/>
              </w:rPr>
              <w:t>Počet elektrod na katetru – minimálně 4 ks</w:t>
            </w:r>
          </w:p>
          <w:p w14:paraId="61375905" w14:textId="77777777" w:rsidR="008E4431" w:rsidRPr="008E4431" w:rsidRDefault="008E4431" w:rsidP="008E4431">
            <w:pPr>
              <w:pStyle w:val="Odstavecseseznamem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Cs w:val="22"/>
              </w:rPr>
            </w:pPr>
            <w:r w:rsidRPr="008E4431">
              <w:rPr>
                <w:rFonts w:ascii="Times New Roman" w:hAnsi="Times New Roman" w:cs="Times New Roman"/>
                <w:bCs/>
                <w:szCs w:val="22"/>
              </w:rPr>
              <w:t>Rozteč elektrod maximálně 9,0 mm</w:t>
            </w:r>
          </w:p>
          <w:p w14:paraId="0CE22A1A" w14:textId="7EAE2984" w:rsidR="008E4431" w:rsidRPr="008E4431" w:rsidRDefault="008E4431" w:rsidP="0038632E">
            <w:pPr>
              <w:pStyle w:val="Odstavecseseznamem"/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bCs/>
                <w:szCs w:val="22"/>
              </w:rPr>
            </w:pPr>
            <w:r w:rsidRPr="008E4431">
              <w:rPr>
                <w:rFonts w:ascii="Times New Roman" w:hAnsi="Times New Roman" w:cs="Times New Roman"/>
                <w:bCs/>
                <w:szCs w:val="22"/>
              </w:rPr>
              <w:t>Počet tlakových snímačů na katetru – minimálně 1 ks</w:t>
            </w:r>
          </w:p>
          <w:p w14:paraId="7E580BC3" w14:textId="5B75E1D0" w:rsidR="009F03AC" w:rsidRPr="00667A3C" w:rsidRDefault="008E4431" w:rsidP="008E4431">
            <w:pPr>
              <w:pStyle w:val="Bezmezer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</w:rPr>
            </w:pPr>
            <w:r w:rsidRPr="008E4431">
              <w:rPr>
                <w:rFonts w:ascii="Times New Roman" w:hAnsi="Times New Roman" w:cs="Times New Roman"/>
                <w:bCs/>
              </w:rPr>
              <w:t>Možnost katetr opakovaně použít</w:t>
            </w:r>
          </w:p>
        </w:tc>
      </w:tr>
      <w:tr w:rsidR="00532303" w:rsidRPr="003330EE" w14:paraId="0B5F0C69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24DE9DF8" w14:textId="77777777" w:rsidR="00532303" w:rsidRPr="00667A3C" w:rsidRDefault="00532303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667A3C">
              <w:rPr>
                <w:rFonts w:ascii="Times New Roman" w:hAnsi="Times New Roman" w:cs="Times New Roman"/>
                <w:b/>
                <w:szCs w:val="22"/>
              </w:rPr>
              <w:t>Požadavek na záruku a servis</w:t>
            </w:r>
          </w:p>
        </w:tc>
      </w:tr>
      <w:tr w:rsidR="00532303" w:rsidRPr="003330EE" w14:paraId="761C233C" w14:textId="77777777" w:rsidTr="000D6BB4">
        <w:trPr>
          <w:trHeight w:val="288"/>
          <w:tblHeader/>
        </w:trPr>
        <w:tc>
          <w:tcPr>
            <w:tcW w:w="905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tcMar>
              <w:left w:w="60" w:type="dxa"/>
            </w:tcMar>
            <w:vAlign w:val="center"/>
          </w:tcPr>
          <w:p w14:paraId="5C847D29" w14:textId="77777777" w:rsidR="006F47CC" w:rsidRDefault="006F47CC" w:rsidP="00532303">
            <w:pPr>
              <w:spacing w:after="0"/>
              <w:rPr>
                <w:rFonts w:ascii="Times New Roman" w:hAnsi="Times New Roman" w:cs="Times New Roman"/>
                <w:i/>
                <w:iCs/>
                <w:color w:val="202124"/>
                <w:highlight w:val="yellow"/>
              </w:rPr>
            </w:pPr>
          </w:p>
          <w:p w14:paraId="2E233286" w14:textId="77777777" w:rsidR="00532303" w:rsidRDefault="00747997" w:rsidP="00667A3C">
            <w:pPr>
              <w:spacing w:after="0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9F038E">
              <w:rPr>
                <w:rFonts w:ascii="Times New Roman" w:hAnsi="Times New Roman" w:cs="Times New Roman"/>
                <w:i/>
                <w:color w:val="000000" w:themeColor="text1"/>
              </w:rPr>
              <w:t>Podmínky záručního a pozáručního servisu jsou uvedeny v návrhu kupní smlouvy, který je nedílnou součástí zadávací dokumentace.</w:t>
            </w:r>
          </w:p>
          <w:p w14:paraId="170A02DA" w14:textId="71BB0106" w:rsidR="006F47CC" w:rsidRPr="00667A3C" w:rsidRDefault="006F47CC" w:rsidP="00667A3C">
            <w:pPr>
              <w:spacing w:after="0"/>
              <w:rPr>
                <w:rFonts w:ascii="Times New Roman" w:hAnsi="Times New Roman" w:cs="Times New Roman"/>
                <w:b/>
                <w:szCs w:val="22"/>
              </w:rPr>
            </w:pPr>
          </w:p>
        </w:tc>
      </w:tr>
      <w:tr w:rsidR="00532303" w:rsidRPr="003330EE" w14:paraId="51373A94" w14:textId="77777777" w:rsidTr="000D6BB4">
        <w:trPr>
          <w:trHeight w:val="288"/>
        </w:trPr>
        <w:tc>
          <w:tcPr>
            <w:tcW w:w="905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60" w:type="dxa"/>
            </w:tcMar>
            <w:vAlign w:val="center"/>
          </w:tcPr>
          <w:p w14:paraId="30809DEC" w14:textId="08065203" w:rsidR="00532303" w:rsidRPr="00B86DE9" w:rsidRDefault="00B86DE9" w:rsidP="00532303">
            <w:pPr>
              <w:spacing w:after="0"/>
              <w:jc w:val="left"/>
              <w:rPr>
                <w:rFonts w:ascii="Times New Roman" w:hAnsi="Times New Roman" w:cs="Times New Roman"/>
                <w:b/>
                <w:szCs w:val="22"/>
              </w:rPr>
            </w:pPr>
            <w:r w:rsidRPr="0035001F">
              <w:rPr>
                <w:rFonts w:ascii="Times New Roman" w:hAnsi="Times New Roman" w:cs="Times New Roman"/>
                <w:b/>
                <w:szCs w:val="22"/>
              </w:rPr>
              <w:t>P</w:t>
            </w:r>
            <w:r w:rsidR="00461E81" w:rsidRPr="0035001F">
              <w:rPr>
                <w:rFonts w:ascii="Times New Roman" w:hAnsi="Times New Roman" w:cs="Times New Roman"/>
                <w:b/>
                <w:szCs w:val="22"/>
              </w:rPr>
              <w:t>ožadavky</w:t>
            </w:r>
            <w:r w:rsidRPr="0035001F">
              <w:rPr>
                <w:rFonts w:ascii="Times New Roman" w:hAnsi="Times New Roman" w:cs="Times New Roman"/>
                <w:b/>
                <w:szCs w:val="22"/>
              </w:rPr>
              <w:t xml:space="preserve"> na kompatibilitu</w:t>
            </w:r>
          </w:p>
        </w:tc>
      </w:tr>
      <w:tr w:rsidR="00461E81" w:rsidRPr="003330EE" w14:paraId="7B8EB009" w14:textId="77777777" w:rsidTr="00B86DE9">
        <w:trPr>
          <w:trHeight w:val="689"/>
        </w:trPr>
        <w:tc>
          <w:tcPr>
            <w:tcW w:w="9057" w:type="dxa"/>
            <w:tcBorders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</w:tcPr>
          <w:p w14:paraId="5EAEC4A6" w14:textId="583B69D8" w:rsidR="006F47CC" w:rsidRDefault="0038205E" w:rsidP="00D41073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  <w:r w:rsidRPr="0038205E">
              <w:rPr>
                <w:rFonts w:cs="Arial"/>
                <w:color w:val="000000"/>
                <w:sz w:val="20"/>
                <w:szCs w:val="20"/>
              </w:rPr>
              <w:t xml:space="preserve">Nabízená technologie musí být kompatibilní se stávajícím zařízením zadavatele – zařízením pro sběr dat </w:t>
            </w:r>
            <w:proofErr w:type="spellStart"/>
            <w:r w:rsidRPr="0038205E">
              <w:rPr>
                <w:rFonts w:cs="Arial"/>
                <w:color w:val="000000"/>
                <w:sz w:val="20"/>
                <w:szCs w:val="20"/>
              </w:rPr>
              <w:t>PowerLab</w:t>
            </w:r>
            <w:proofErr w:type="spellEnd"/>
            <w:r w:rsidRPr="0038205E">
              <w:rPr>
                <w:rFonts w:cs="Arial"/>
                <w:color w:val="000000"/>
                <w:sz w:val="20"/>
                <w:szCs w:val="20"/>
              </w:rPr>
              <w:t xml:space="preserve"> a jeho příslušenstvím</w:t>
            </w:r>
            <w:r w:rsidR="00AC3CCA">
              <w:rPr>
                <w:rFonts w:cs="Arial"/>
                <w:color w:val="000000"/>
                <w:sz w:val="20"/>
                <w:szCs w:val="20"/>
              </w:rPr>
              <w:t>.</w:t>
            </w:r>
            <w:r w:rsidRPr="0038205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</w:p>
          <w:p w14:paraId="4ECF236B" w14:textId="14BE2C1B" w:rsidR="006F47CC" w:rsidRPr="00B86DE9" w:rsidRDefault="006F47CC" w:rsidP="00D41073">
            <w:pPr>
              <w:spacing w:after="0"/>
              <w:jc w:val="left"/>
              <w:rPr>
                <w:rFonts w:ascii="Times New Roman" w:hAnsi="Times New Roman" w:cs="Times New Roman"/>
                <w:color w:val="FF0000"/>
                <w:szCs w:val="22"/>
              </w:rPr>
            </w:pPr>
          </w:p>
        </w:tc>
      </w:tr>
    </w:tbl>
    <w:p w14:paraId="1BF5B5E3" w14:textId="77777777" w:rsidR="00667A3C" w:rsidRDefault="00667A3C" w:rsidP="00485540">
      <w:pPr>
        <w:spacing w:after="0"/>
        <w:rPr>
          <w:rFonts w:ascii="Times New Roman" w:hAnsi="Times New Roman" w:cs="Times New Roman"/>
          <w:szCs w:val="22"/>
          <w:lang w:eastAsia="fr-FR"/>
        </w:rPr>
      </w:pPr>
    </w:p>
    <w:p w14:paraId="6A26A97E" w14:textId="407268EA" w:rsidR="00280B71" w:rsidRPr="00821DA6" w:rsidRDefault="00485540" w:rsidP="00821DA6">
      <w:pPr>
        <w:spacing w:after="0"/>
        <w:rPr>
          <w:rFonts w:cs="Arial"/>
          <w:sz w:val="20"/>
          <w:szCs w:val="20"/>
        </w:rPr>
      </w:pPr>
      <w:r w:rsidRPr="00747997">
        <w:rPr>
          <w:rFonts w:ascii="Times New Roman" w:hAnsi="Times New Roman" w:cs="Times New Roman"/>
          <w:szCs w:val="22"/>
          <w:lang w:eastAsia="fr-FR"/>
        </w:rPr>
        <w:t xml:space="preserve">V </w:t>
      </w:r>
      <w:r w:rsidRPr="00747997">
        <w:rPr>
          <w:rFonts w:ascii="Times New Roman" w:hAnsi="Times New Roman"/>
          <w:szCs w:val="22"/>
          <w:lang w:eastAsia="fr-FR"/>
        </w:rPr>
        <w:t>nabídkové ceně účastník zahrne dopravu k odběrateli, instalaci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, </w:t>
      </w:r>
      <w:r w:rsidR="00280B71" w:rsidRPr="00747997">
        <w:rPr>
          <w:rFonts w:ascii="Times New Roman" w:hAnsi="Times New Roman"/>
          <w:szCs w:val="22"/>
          <w:lang w:eastAsia="fr-FR"/>
        </w:rPr>
        <w:t>demonstraci /ukázku/</w:t>
      </w:r>
      <w:r w:rsidR="00747997" w:rsidRPr="00747997">
        <w:rPr>
          <w:rFonts w:ascii="Times New Roman" w:hAnsi="Times New Roman"/>
          <w:szCs w:val="22"/>
          <w:lang w:eastAsia="fr-FR"/>
        </w:rPr>
        <w:t xml:space="preserve"> provozu</w:t>
      </w:r>
      <w:r w:rsidRPr="00747997">
        <w:rPr>
          <w:rFonts w:ascii="Times New Roman" w:hAnsi="Times New Roman"/>
          <w:szCs w:val="22"/>
          <w:lang w:eastAsia="fr-FR"/>
        </w:rPr>
        <w:t xml:space="preserve">, zaškolení obsluhy a </w:t>
      </w:r>
      <w:proofErr w:type="gramStart"/>
      <w:r w:rsidRPr="00747997">
        <w:rPr>
          <w:rFonts w:ascii="Times New Roman" w:hAnsi="Times New Roman"/>
          <w:szCs w:val="22"/>
          <w:lang w:eastAsia="fr-FR"/>
        </w:rPr>
        <w:t xml:space="preserve">dokumentaci - </w:t>
      </w:r>
      <w:r w:rsidRPr="00821DA6">
        <w:rPr>
          <w:rFonts w:cs="Arial"/>
          <w:i/>
          <w:iCs/>
          <w:color w:val="202124"/>
        </w:rPr>
        <w:t>viz</w:t>
      </w:r>
      <w:proofErr w:type="gramEnd"/>
      <w:r w:rsidRPr="00821DA6">
        <w:rPr>
          <w:rFonts w:cs="Arial"/>
          <w:i/>
          <w:iCs/>
          <w:color w:val="202124"/>
        </w:rPr>
        <w:t xml:space="preserve"> návrh kupní smlouvy, jako nedílné součásti zadávací dokumentace.</w:t>
      </w:r>
    </w:p>
    <w:sectPr w:rsidR="00280B71" w:rsidRPr="00821DA6" w:rsidSect="003330EE">
      <w:headerReference w:type="default" r:id="rId11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17E35" w14:textId="77777777" w:rsidR="005D1393" w:rsidRDefault="005D1393" w:rsidP="003330EE">
      <w:pPr>
        <w:spacing w:after="0"/>
      </w:pPr>
      <w:r>
        <w:separator/>
      </w:r>
    </w:p>
  </w:endnote>
  <w:endnote w:type="continuationSeparator" w:id="0">
    <w:p w14:paraId="3CF12F30" w14:textId="77777777" w:rsidR="005D1393" w:rsidRDefault="005D1393" w:rsidP="003330E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439E2" w14:textId="77777777" w:rsidR="005D1393" w:rsidRDefault="005D1393" w:rsidP="003330EE">
      <w:pPr>
        <w:spacing w:after="0"/>
      </w:pPr>
      <w:r>
        <w:separator/>
      </w:r>
    </w:p>
  </w:footnote>
  <w:footnote w:type="continuationSeparator" w:id="0">
    <w:p w14:paraId="24BFD952" w14:textId="77777777" w:rsidR="005D1393" w:rsidRDefault="005D1393" w:rsidP="003330E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2037" w14:textId="38A21ACF" w:rsidR="003330EE" w:rsidRDefault="003330EE" w:rsidP="003330EE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C34C7"/>
    <w:multiLevelType w:val="hybridMultilevel"/>
    <w:tmpl w:val="F174B848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4B4FFD"/>
    <w:multiLevelType w:val="hybridMultilevel"/>
    <w:tmpl w:val="32D2E9CE"/>
    <w:lvl w:ilvl="0" w:tplc="FA624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74409">
    <w:abstractNumId w:val="1"/>
  </w:num>
  <w:num w:numId="2" w16cid:durableId="1541669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58B"/>
    <w:rsid w:val="000035F5"/>
    <w:rsid w:val="00036365"/>
    <w:rsid w:val="0007019D"/>
    <w:rsid w:val="00070663"/>
    <w:rsid w:val="00070D19"/>
    <w:rsid w:val="00084FDF"/>
    <w:rsid w:val="00094FF9"/>
    <w:rsid w:val="000C3548"/>
    <w:rsid w:val="000D0606"/>
    <w:rsid w:val="000D6BB4"/>
    <w:rsid w:val="000F38E7"/>
    <w:rsid w:val="00104BE6"/>
    <w:rsid w:val="001138A9"/>
    <w:rsid w:val="001205AC"/>
    <w:rsid w:val="00124B2F"/>
    <w:rsid w:val="00151E02"/>
    <w:rsid w:val="00176CB9"/>
    <w:rsid w:val="00181667"/>
    <w:rsid w:val="001837B2"/>
    <w:rsid w:val="001A1EE6"/>
    <w:rsid w:val="001B34BC"/>
    <w:rsid w:val="001B6A38"/>
    <w:rsid w:val="001B6BE7"/>
    <w:rsid w:val="001C1D33"/>
    <w:rsid w:val="001C5414"/>
    <w:rsid w:val="001F5043"/>
    <w:rsid w:val="00203673"/>
    <w:rsid w:val="00240E8B"/>
    <w:rsid w:val="00245E65"/>
    <w:rsid w:val="00250321"/>
    <w:rsid w:val="002512E2"/>
    <w:rsid w:val="00251359"/>
    <w:rsid w:val="0025679F"/>
    <w:rsid w:val="002610FC"/>
    <w:rsid w:val="00262B07"/>
    <w:rsid w:val="002741D5"/>
    <w:rsid w:val="00280B71"/>
    <w:rsid w:val="00287930"/>
    <w:rsid w:val="00290ACF"/>
    <w:rsid w:val="002A4B0F"/>
    <w:rsid w:val="002F566E"/>
    <w:rsid w:val="002F7503"/>
    <w:rsid w:val="00321286"/>
    <w:rsid w:val="00321DF2"/>
    <w:rsid w:val="003330EE"/>
    <w:rsid w:val="0035001F"/>
    <w:rsid w:val="0036388A"/>
    <w:rsid w:val="0038205E"/>
    <w:rsid w:val="0039313D"/>
    <w:rsid w:val="00396175"/>
    <w:rsid w:val="003A4817"/>
    <w:rsid w:val="003A4987"/>
    <w:rsid w:val="003A4BCA"/>
    <w:rsid w:val="003A7049"/>
    <w:rsid w:val="003B5AD4"/>
    <w:rsid w:val="003B7EEE"/>
    <w:rsid w:val="003C4156"/>
    <w:rsid w:val="003D14D8"/>
    <w:rsid w:val="003D4501"/>
    <w:rsid w:val="00406290"/>
    <w:rsid w:val="004207EB"/>
    <w:rsid w:val="00431478"/>
    <w:rsid w:val="00445326"/>
    <w:rsid w:val="00452BF3"/>
    <w:rsid w:val="00461E81"/>
    <w:rsid w:val="00474AA0"/>
    <w:rsid w:val="004801B7"/>
    <w:rsid w:val="00485540"/>
    <w:rsid w:val="00485D7E"/>
    <w:rsid w:val="004D5E13"/>
    <w:rsid w:val="00502074"/>
    <w:rsid w:val="005138BE"/>
    <w:rsid w:val="00514AFF"/>
    <w:rsid w:val="00532303"/>
    <w:rsid w:val="00535BBA"/>
    <w:rsid w:val="00563135"/>
    <w:rsid w:val="00564A94"/>
    <w:rsid w:val="005668AD"/>
    <w:rsid w:val="00571E25"/>
    <w:rsid w:val="0058407F"/>
    <w:rsid w:val="005854B7"/>
    <w:rsid w:val="005B2D77"/>
    <w:rsid w:val="005B521F"/>
    <w:rsid w:val="005C48EA"/>
    <w:rsid w:val="005D1393"/>
    <w:rsid w:val="005D31D7"/>
    <w:rsid w:val="00604B93"/>
    <w:rsid w:val="00624F77"/>
    <w:rsid w:val="0063157F"/>
    <w:rsid w:val="00635F41"/>
    <w:rsid w:val="00667A3C"/>
    <w:rsid w:val="00670E81"/>
    <w:rsid w:val="00672637"/>
    <w:rsid w:val="0067414D"/>
    <w:rsid w:val="0068433E"/>
    <w:rsid w:val="00685F8E"/>
    <w:rsid w:val="00686CB5"/>
    <w:rsid w:val="0068728F"/>
    <w:rsid w:val="00687BA4"/>
    <w:rsid w:val="006948B4"/>
    <w:rsid w:val="006C27EB"/>
    <w:rsid w:val="006C6CA1"/>
    <w:rsid w:val="006D6A5E"/>
    <w:rsid w:val="006E4A87"/>
    <w:rsid w:val="006F0C52"/>
    <w:rsid w:val="006F47CC"/>
    <w:rsid w:val="006F4EBA"/>
    <w:rsid w:val="00711314"/>
    <w:rsid w:val="00716CDF"/>
    <w:rsid w:val="007171A7"/>
    <w:rsid w:val="00720DAA"/>
    <w:rsid w:val="007218E8"/>
    <w:rsid w:val="00722D4D"/>
    <w:rsid w:val="00741A85"/>
    <w:rsid w:val="00747997"/>
    <w:rsid w:val="0076368A"/>
    <w:rsid w:val="0077737E"/>
    <w:rsid w:val="0078223A"/>
    <w:rsid w:val="007913F4"/>
    <w:rsid w:val="007947BB"/>
    <w:rsid w:val="00796A43"/>
    <w:rsid w:val="007B4596"/>
    <w:rsid w:val="007B7700"/>
    <w:rsid w:val="007C296D"/>
    <w:rsid w:val="007C3681"/>
    <w:rsid w:val="007C452C"/>
    <w:rsid w:val="007D3D55"/>
    <w:rsid w:val="007E3B0C"/>
    <w:rsid w:val="007F22A0"/>
    <w:rsid w:val="00821DA6"/>
    <w:rsid w:val="00830910"/>
    <w:rsid w:val="00843143"/>
    <w:rsid w:val="00865ACE"/>
    <w:rsid w:val="00874987"/>
    <w:rsid w:val="008816AB"/>
    <w:rsid w:val="00886BDD"/>
    <w:rsid w:val="008B0E79"/>
    <w:rsid w:val="008E2E7D"/>
    <w:rsid w:val="008E4431"/>
    <w:rsid w:val="00900342"/>
    <w:rsid w:val="00902C6A"/>
    <w:rsid w:val="00916425"/>
    <w:rsid w:val="00921FC6"/>
    <w:rsid w:val="00924C5E"/>
    <w:rsid w:val="00925798"/>
    <w:rsid w:val="00933323"/>
    <w:rsid w:val="009374DB"/>
    <w:rsid w:val="00941DCB"/>
    <w:rsid w:val="0095043B"/>
    <w:rsid w:val="00954718"/>
    <w:rsid w:val="00963307"/>
    <w:rsid w:val="0096737C"/>
    <w:rsid w:val="00972760"/>
    <w:rsid w:val="009765CA"/>
    <w:rsid w:val="009954B5"/>
    <w:rsid w:val="009C03BA"/>
    <w:rsid w:val="009C58CE"/>
    <w:rsid w:val="009E6EA7"/>
    <w:rsid w:val="009E6EDA"/>
    <w:rsid w:val="009F038E"/>
    <w:rsid w:val="009F03AC"/>
    <w:rsid w:val="00A06ED3"/>
    <w:rsid w:val="00A13EA2"/>
    <w:rsid w:val="00A26CD2"/>
    <w:rsid w:val="00A4427C"/>
    <w:rsid w:val="00A51093"/>
    <w:rsid w:val="00A62366"/>
    <w:rsid w:val="00A712E4"/>
    <w:rsid w:val="00A80663"/>
    <w:rsid w:val="00AA0AAC"/>
    <w:rsid w:val="00AC3CCA"/>
    <w:rsid w:val="00AE0E5A"/>
    <w:rsid w:val="00AF4C75"/>
    <w:rsid w:val="00B1221C"/>
    <w:rsid w:val="00B4114A"/>
    <w:rsid w:val="00B541F2"/>
    <w:rsid w:val="00B858AE"/>
    <w:rsid w:val="00B86DE9"/>
    <w:rsid w:val="00BA2A17"/>
    <w:rsid w:val="00BB6699"/>
    <w:rsid w:val="00BE0009"/>
    <w:rsid w:val="00BE3C82"/>
    <w:rsid w:val="00BF08C6"/>
    <w:rsid w:val="00C23E1C"/>
    <w:rsid w:val="00C40641"/>
    <w:rsid w:val="00C4248A"/>
    <w:rsid w:val="00C60B21"/>
    <w:rsid w:val="00C82F08"/>
    <w:rsid w:val="00C9768C"/>
    <w:rsid w:val="00CD0EA9"/>
    <w:rsid w:val="00CD661E"/>
    <w:rsid w:val="00CE6C30"/>
    <w:rsid w:val="00CE74A7"/>
    <w:rsid w:val="00CF2E09"/>
    <w:rsid w:val="00D10A73"/>
    <w:rsid w:val="00D11DEA"/>
    <w:rsid w:val="00D26741"/>
    <w:rsid w:val="00D27F06"/>
    <w:rsid w:val="00D3013E"/>
    <w:rsid w:val="00D35515"/>
    <w:rsid w:val="00D35FC4"/>
    <w:rsid w:val="00D41073"/>
    <w:rsid w:val="00D46C98"/>
    <w:rsid w:val="00D47EF9"/>
    <w:rsid w:val="00D55347"/>
    <w:rsid w:val="00D63744"/>
    <w:rsid w:val="00D83483"/>
    <w:rsid w:val="00D87008"/>
    <w:rsid w:val="00D926C7"/>
    <w:rsid w:val="00D92F73"/>
    <w:rsid w:val="00DA1E99"/>
    <w:rsid w:val="00E305A0"/>
    <w:rsid w:val="00E66A60"/>
    <w:rsid w:val="00E74926"/>
    <w:rsid w:val="00E85B18"/>
    <w:rsid w:val="00E8692C"/>
    <w:rsid w:val="00E961FA"/>
    <w:rsid w:val="00EA5AD9"/>
    <w:rsid w:val="00EB34D5"/>
    <w:rsid w:val="00EB7D53"/>
    <w:rsid w:val="00ED31F9"/>
    <w:rsid w:val="00ED5316"/>
    <w:rsid w:val="00ED76DE"/>
    <w:rsid w:val="00EF7D84"/>
    <w:rsid w:val="00F103E5"/>
    <w:rsid w:val="00F11079"/>
    <w:rsid w:val="00F1258B"/>
    <w:rsid w:val="00F150D8"/>
    <w:rsid w:val="00F2448D"/>
    <w:rsid w:val="00F277C2"/>
    <w:rsid w:val="00F522CA"/>
    <w:rsid w:val="00F64FA8"/>
    <w:rsid w:val="00F663F5"/>
    <w:rsid w:val="00F83BBE"/>
    <w:rsid w:val="00F86989"/>
    <w:rsid w:val="00F9209C"/>
    <w:rsid w:val="00FA2306"/>
    <w:rsid w:val="00FA7CDF"/>
    <w:rsid w:val="00FC6FAD"/>
    <w:rsid w:val="00FD3B15"/>
    <w:rsid w:val="00F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CBC261"/>
  <w15:chartTrackingRefBased/>
  <w15:docId w15:val="{0E91C2E4-FE17-42B2-B095-98EAC45B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258B"/>
    <w:pPr>
      <w:spacing w:after="120" w:line="240" w:lineRule="auto"/>
      <w:jc w:val="both"/>
    </w:pPr>
    <w:rPr>
      <w:rFonts w:ascii="Arial" w:hAnsi="Arial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1258B"/>
    <w:pPr>
      <w:keepNext/>
      <w:keepLines/>
      <w:spacing w:before="200"/>
      <w:jc w:val="left"/>
      <w:outlineLvl w:val="1"/>
    </w:pPr>
    <w:rPr>
      <w:rFonts w:eastAsiaTheme="majorEastAsia" w:cstheme="majorBidi"/>
      <w:bCs/>
      <w:color w:val="00579D"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1258B"/>
    <w:rPr>
      <w:rFonts w:ascii="Arial" w:eastAsiaTheme="majorEastAsia" w:hAnsi="Arial" w:cstheme="majorBidi"/>
      <w:bCs/>
      <w:color w:val="00579D"/>
      <w:sz w:val="32"/>
      <w:szCs w:val="26"/>
    </w:rPr>
  </w:style>
  <w:style w:type="paragraph" w:customStyle="1" w:styleId="Popisobrzku">
    <w:name w:val="Popis obrázku"/>
    <w:basedOn w:val="Normln"/>
    <w:link w:val="PopisobrzkuChar"/>
    <w:qFormat/>
    <w:rsid w:val="00F1258B"/>
    <w:pPr>
      <w:jc w:val="center"/>
    </w:pPr>
    <w:rPr>
      <w:rFonts w:cs="Arial"/>
      <w:i/>
      <w:sz w:val="18"/>
    </w:rPr>
  </w:style>
  <w:style w:type="character" w:customStyle="1" w:styleId="PopisobrzkuChar">
    <w:name w:val="Popis obrázku Char"/>
    <w:basedOn w:val="Standardnpsmoodstavce"/>
    <w:link w:val="Popisobrzku"/>
    <w:rsid w:val="00F1258B"/>
    <w:rPr>
      <w:rFonts w:ascii="Arial" w:hAnsi="Arial" w:cs="Arial"/>
      <w:i/>
      <w:sz w:val="18"/>
      <w:szCs w:val="24"/>
    </w:rPr>
  </w:style>
  <w:style w:type="table" w:styleId="Mkatabulky">
    <w:name w:val="Table Grid"/>
    <w:basedOn w:val="Normlntabulka"/>
    <w:uiPriority w:val="59"/>
    <w:rsid w:val="00F1258B"/>
    <w:pPr>
      <w:spacing w:after="0" w:line="240" w:lineRule="auto"/>
    </w:pPr>
    <w:rPr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30EE"/>
    <w:rPr>
      <w:rFonts w:ascii="Arial" w:hAnsi="Arial"/>
      <w:szCs w:val="24"/>
    </w:rPr>
  </w:style>
  <w:style w:type="paragraph" w:styleId="Zpat">
    <w:name w:val="footer"/>
    <w:basedOn w:val="Normln"/>
    <w:link w:val="ZpatChar"/>
    <w:uiPriority w:val="99"/>
    <w:unhideWhenUsed/>
    <w:rsid w:val="003330E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30EE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0D6BB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BB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6BB4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BB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6BB4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BB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BB4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4427C"/>
    <w:pPr>
      <w:ind w:left="720"/>
      <w:contextualSpacing/>
    </w:pPr>
  </w:style>
  <w:style w:type="paragraph" w:styleId="Bezmezer">
    <w:name w:val="No Spacing"/>
    <w:uiPriority w:val="1"/>
    <w:qFormat/>
    <w:rsid w:val="00B86D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4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3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4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46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471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73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966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923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5379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5702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3349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9111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479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4398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49869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0281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101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47134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69597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52086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76239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4549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68804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19383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945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84924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6432818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8979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629297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23823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44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1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89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131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09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0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922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99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44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96261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923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4439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035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31582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0610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53921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208677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6748118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73812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8644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50575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98596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39407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95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4295604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5812207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740328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3575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42FBB4B7C3D048A3DE7650CBA3DF56" ma:contentTypeVersion="36" ma:contentTypeDescription="Vytvoří nový dokument" ma:contentTypeScope="" ma:versionID="116a87a95a3244324f44cf6f1b510421">
  <xsd:schema xmlns:xsd="http://www.w3.org/2001/XMLSchema" xmlns:xs="http://www.w3.org/2001/XMLSchema" xmlns:p="http://schemas.microsoft.com/office/2006/metadata/properties" xmlns:ns3="cd7c8aa7-7a97-411e-b3de-170e79833e98" xmlns:ns4="18228ea8-0508-4103-8703-ff528ffddd09" targetNamespace="http://schemas.microsoft.com/office/2006/metadata/properties" ma:root="true" ma:fieldsID="7379ffb382f3c9d4e96ffc608b4aa3df" ns3:_="" ns4:_="">
    <xsd:import namespace="cd7c8aa7-7a97-411e-b3de-170e79833e98"/>
    <xsd:import namespace="18228ea8-0508-4103-8703-ff528ffddd0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NotebookType" minOccurs="0"/>
                <xsd:element ref="ns4:FolderType" minOccurs="0"/>
                <xsd:element ref="ns4:CultureName" minOccurs="0"/>
                <xsd:element ref="ns4:AppVersion" minOccurs="0"/>
                <xsd:element ref="ns4:TeamsChannelId" minOccurs="0"/>
                <xsd:element ref="ns4:Owner" minOccurs="0"/>
                <xsd:element ref="ns4:DefaultSectionNames" minOccurs="0"/>
                <xsd:element ref="ns4:Templates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IsNotebookLocked" minOccurs="0"/>
                <xsd:element ref="ns4:Leaders" minOccurs="0"/>
                <xsd:element ref="ns4:Members" minOccurs="0"/>
                <xsd:element ref="ns4:Member_Groups" minOccurs="0"/>
                <xsd:element ref="ns4:Invited_Leaders" minOccurs="0"/>
                <xsd:element ref="ns4:Invited_Members" minOccurs="0"/>
                <xsd:element ref="ns4:Has_Leaders_Only_SectionGroup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7c8aa7-7a97-411e-b3de-170e79833e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28ea8-0508-4103-8703-ff528ffddd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NotebookType" ma:index="18" nillable="true" ma:displayName="Notebook Type" ma:internalName="NotebookType">
      <xsd:simpleType>
        <xsd:restriction base="dms:Text"/>
      </xsd:simpleType>
    </xsd:element>
    <xsd:element name="FolderType" ma:index="19" nillable="true" ma:displayName="Folder Type" ma:internalName="FolderType">
      <xsd:simpleType>
        <xsd:restriction base="dms:Text"/>
      </xsd:simpleType>
    </xsd:element>
    <xsd:element name="CultureName" ma:index="20" nillable="true" ma:displayName="Culture Name" ma:internalName="CultureName">
      <xsd:simpleType>
        <xsd:restriction base="dms:Text"/>
      </xsd:simpleType>
    </xsd:element>
    <xsd:element name="AppVersion" ma:index="21" nillable="true" ma:displayName="App Version" ma:internalName="AppVersion">
      <xsd:simpleType>
        <xsd:restriction base="dms:Text"/>
      </xsd:simpleType>
    </xsd:element>
    <xsd:element name="TeamsChannelId" ma:index="22" nillable="true" ma:displayName="Teams Channel Id" ma:internalName="TeamsChannelId">
      <xsd:simpleType>
        <xsd:restriction base="dms:Text"/>
      </xsd:simpleType>
    </xsd:element>
    <xsd:element name="Owner" ma:index="2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2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3" nillable="true" ma:displayName="Is Collaboration Space Locked" ma:internalName="Is_Collaboration_Space_Locked">
      <xsd:simpleType>
        <xsd:restriction base="dms:Boolean"/>
      </xsd:simpleType>
    </xsd:element>
    <xsd:element name="IsNotebookLocked" ma:index="34" nillable="true" ma:displayName="Is Notebook Locked" ma:internalName="IsNotebookLocked">
      <xsd:simpleType>
        <xsd:restriction base="dms:Boolean"/>
      </xsd:simpleType>
    </xsd:element>
    <xsd:element name="Leaders" ma:index="35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36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37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Leaders" ma:index="38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39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Has_Leaders_Only_SectionGroup" ma:index="40" nillable="true" ma:displayName="Has Leaders Only SectionGroup" ma:internalName="Has_Leaders_Only_SectionGroup">
      <xsd:simpleType>
        <xsd:restriction base="dms:Boolea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elf_Registration_Enabled xmlns="18228ea8-0508-4103-8703-ff528ffddd09" xsi:nil="true"/>
    <Invited_Students xmlns="18228ea8-0508-4103-8703-ff528ffddd09" xsi:nil="true"/>
    <Is_Collaboration_Space_Locked xmlns="18228ea8-0508-4103-8703-ff528ffddd09" xsi:nil="true"/>
    <Invited_Members xmlns="18228ea8-0508-4103-8703-ff528ffddd09" xsi:nil="true"/>
    <Leaders xmlns="18228ea8-0508-4103-8703-ff528ffddd09">
      <UserInfo>
        <DisplayName/>
        <AccountId xsi:nil="true"/>
        <AccountType/>
      </UserInfo>
    </Leaders>
    <Invited_Teachers xmlns="18228ea8-0508-4103-8703-ff528ffddd09" xsi:nil="true"/>
    <DefaultSectionNames xmlns="18228ea8-0508-4103-8703-ff528ffddd09" xsi:nil="true"/>
    <Has_Leaders_Only_SectionGroup xmlns="18228ea8-0508-4103-8703-ff528ffddd09" xsi:nil="true"/>
    <CultureName xmlns="18228ea8-0508-4103-8703-ff528ffddd09" xsi:nil="true"/>
    <Students xmlns="18228ea8-0508-4103-8703-ff528ffddd09">
      <UserInfo>
        <DisplayName/>
        <AccountId xsi:nil="true"/>
        <AccountType/>
      </UserInfo>
    </Students>
    <Student_Groups xmlns="18228ea8-0508-4103-8703-ff528ffddd09">
      <UserInfo>
        <DisplayName/>
        <AccountId xsi:nil="true"/>
        <AccountType/>
      </UserInfo>
    </Student_Groups>
    <Owner xmlns="18228ea8-0508-4103-8703-ff528ffddd09">
      <UserInfo>
        <DisplayName/>
        <AccountId xsi:nil="true"/>
        <AccountType/>
      </UserInfo>
    </Owner>
    <IsNotebookLocked xmlns="18228ea8-0508-4103-8703-ff528ffddd09" xsi:nil="true"/>
    <Templates xmlns="18228ea8-0508-4103-8703-ff528ffddd09" xsi:nil="true"/>
    <Has_Teacher_Only_SectionGroup xmlns="18228ea8-0508-4103-8703-ff528ffddd09" xsi:nil="true"/>
    <Members xmlns="18228ea8-0508-4103-8703-ff528ffddd09">
      <UserInfo>
        <DisplayName/>
        <AccountId xsi:nil="true"/>
        <AccountType/>
      </UserInfo>
    </Members>
    <Member_Groups xmlns="18228ea8-0508-4103-8703-ff528ffddd09">
      <UserInfo>
        <DisplayName/>
        <AccountId xsi:nil="true"/>
        <AccountType/>
      </UserInfo>
    </Member_Groups>
    <NotebookType xmlns="18228ea8-0508-4103-8703-ff528ffddd09" xsi:nil="true"/>
    <FolderType xmlns="18228ea8-0508-4103-8703-ff528ffddd09" xsi:nil="true"/>
    <Teachers xmlns="18228ea8-0508-4103-8703-ff528ffddd09">
      <UserInfo>
        <DisplayName/>
        <AccountId xsi:nil="true"/>
        <AccountType/>
      </UserInfo>
    </Teachers>
    <AppVersion xmlns="18228ea8-0508-4103-8703-ff528ffddd09" xsi:nil="true"/>
    <TeamsChannelId xmlns="18228ea8-0508-4103-8703-ff528ffddd09" xsi:nil="true"/>
    <Invited_Leaders xmlns="18228ea8-0508-4103-8703-ff528ffddd0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EFA698-D519-42F1-B07C-E84C8DBB3A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E922169-A0A2-4700-8B25-9CB001FA63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7c8aa7-7a97-411e-b3de-170e79833e98"/>
    <ds:schemaRef ds:uri="18228ea8-0508-4103-8703-ff528ffddd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F12AE-DE50-4E65-8CAC-CB957C64F078}">
  <ds:schemaRefs>
    <ds:schemaRef ds:uri="http://schemas.microsoft.com/office/2006/metadata/properties"/>
    <ds:schemaRef ds:uri="http://schemas.microsoft.com/office/infopath/2007/PartnerControls"/>
    <ds:schemaRef ds:uri="18228ea8-0508-4103-8703-ff528ffddd09"/>
  </ds:schemaRefs>
</ds:datastoreItem>
</file>

<file path=customXml/itemProps4.xml><?xml version="1.0" encoding="utf-8"?>
<ds:datastoreItem xmlns:ds="http://schemas.openxmlformats.org/officeDocument/2006/customXml" ds:itemID="{87E8D9F5-E1A8-4B40-A1C2-5255718AC3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Karlova v Praze, Farmaceutická fakulta v HK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3</cp:revision>
  <cp:lastPrinted>2020-07-28T05:08:00Z</cp:lastPrinted>
  <dcterms:created xsi:type="dcterms:W3CDTF">2023-09-18T07:25:00Z</dcterms:created>
  <dcterms:modified xsi:type="dcterms:W3CDTF">2023-09-18T07:29:00Z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0x0101009242FBB4B7C3D048A3DE7650CBA3DF56</vt:lpwstr>
  </property>
</Properties>
</file>