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FF6F5" w14:textId="60BF7D44"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6D4E45" w:rsidRPr="00095775">
        <w:rPr>
          <w:b/>
          <w:caps/>
          <w:szCs w:val="18"/>
          <w:lang w:val="en-US"/>
        </w:rPr>
        <w:t>7</w:t>
      </w:r>
      <w:r w:rsidRPr="00095775">
        <w:rPr>
          <w:b/>
          <w:caps/>
          <w:szCs w:val="18"/>
          <w:lang w:val="en-US"/>
        </w:rPr>
        <w:t xml:space="preserve"> of Documentation of procurement procedure</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335A1C33"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r w:rsidR="007B1304">
        <w:rPr>
          <w:b/>
          <w:caps/>
          <w:color w:val="004650"/>
          <w:sz w:val="28"/>
          <w:lang w:val="en-US"/>
        </w:rPr>
        <w:t xml:space="preserve"> </w:t>
      </w:r>
    </w:p>
    <w:p w14:paraId="7F8A5C6D" w14:textId="77777777" w:rsidR="00C05418" w:rsidRPr="00095775" w:rsidRDefault="00C05418" w:rsidP="008C0A06">
      <w:pPr>
        <w:pStyle w:val="2nesltext"/>
        <w:jc w:val="center"/>
        <w:rPr>
          <w:b/>
          <w:caps/>
          <w:color w:val="004650"/>
          <w:sz w:val="28"/>
          <w:lang w:val="en-US"/>
        </w:rPr>
      </w:pPr>
    </w:p>
    <w:p w14:paraId="5AF1B4D1" w14:textId="33BD2F49"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p>
    <w:p w14:paraId="3B94CA5E" w14:textId="4D103C80"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postcode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(hereinafter referred to as the "</w:t>
      </w:r>
      <w:r w:rsidRPr="00095775">
        <w:rPr>
          <w:b/>
          <w:i/>
          <w:lang w:val="en-US"/>
        </w:rPr>
        <w:t>economic operator</w:t>
      </w:r>
      <w:r w:rsidRPr="00095775">
        <w:rPr>
          <w:lang w:val="en-US"/>
        </w:rPr>
        <w:t xml:space="preserve">"), as a participant in public procurement procedure called </w:t>
      </w:r>
      <w:r w:rsidR="002B6F25" w:rsidRPr="00363AAC">
        <w:rPr>
          <w:b/>
          <w:color w:val="004650"/>
          <w:lang w:val="en-US"/>
        </w:rPr>
        <w:t>Expansion of infrastructure capacities for measuring mixed phenomena</w:t>
      </w:r>
      <w:r w:rsidR="00ED291E">
        <w:rPr>
          <w:b/>
          <w:color w:val="004650"/>
          <w:lang w:val="en-US"/>
        </w:rPr>
        <w:t xml:space="preserve"> II.</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 xml:space="preserve">is not a person subject to sanctions and in relation to him or to the performance that is the subject of a public contract, none of the conditions that could make the economic operator </w:t>
      </w:r>
      <w:r>
        <w:rPr>
          <w:lang w:val="en-US" w:eastAsia="cs-CZ"/>
        </w:rPr>
        <w:lastRenderedPageBreak/>
        <w:t>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77777777"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p>
    <w:p w14:paraId="66408186" w14:textId="77777777" w:rsidR="000B53A9" w:rsidRPr="00095775" w:rsidRDefault="000B53A9" w:rsidP="000B53A9">
      <w:pPr>
        <w:pStyle w:val="2nesltext"/>
        <w:keepNext/>
        <w:rPr>
          <w:lang w:val="en-US"/>
        </w:rPr>
      </w:pPr>
      <w:r w:rsidRPr="00095775">
        <w:rPr>
          <w:i/>
          <w:lang w:val="en-US"/>
        </w:rPr>
        <w:t>(signature)</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EABAB" w14:textId="77777777" w:rsidR="00A056B0" w:rsidRDefault="00A056B0">
      <w:pPr>
        <w:spacing w:after="0" w:line="240" w:lineRule="auto"/>
      </w:pPr>
      <w:r>
        <w:separator/>
      </w:r>
    </w:p>
  </w:endnote>
  <w:endnote w:type="continuationSeparator" w:id="0">
    <w:p w14:paraId="6EF3889B" w14:textId="77777777" w:rsidR="00A056B0" w:rsidRDefault="00A0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2D67" w14:textId="77777777" w:rsidR="00A056B0" w:rsidRDefault="00A056B0">
      <w:pPr>
        <w:spacing w:after="0" w:line="240" w:lineRule="auto"/>
      </w:pPr>
      <w:r>
        <w:separator/>
      </w:r>
    </w:p>
  </w:footnote>
  <w:footnote w:type="continuationSeparator" w:id="0">
    <w:p w14:paraId="54572F5F" w14:textId="77777777" w:rsidR="00A056B0" w:rsidRDefault="00A056B0">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32137"/>
    <w:rsid w:val="000545C3"/>
    <w:rsid w:val="00056963"/>
    <w:rsid w:val="00056FB8"/>
    <w:rsid w:val="00072A44"/>
    <w:rsid w:val="000751A7"/>
    <w:rsid w:val="0008363C"/>
    <w:rsid w:val="000865E6"/>
    <w:rsid w:val="00092ABC"/>
    <w:rsid w:val="00095775"/>
    <w:rsid w:val="000A528A"/>
    <w:rsid w:val="000B53A9"/>
    <w:rsid w:val="000B6043"/>
    <w:rsid w:val="000B7D09"/>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A0B7D"/>
    <w:rsid w:val="002B6F25"/>
    <w:rsid w:val="00303D01"/>
    <w:rsid w:val="003112E4"/>
    <w:rsid w:val="003164AD"/>
    <w:rsid w:val="00335412"/>
    <w:rsid w:val="0033727A"/>
    <w:rsid w:val="00344F91"/>
    <w:rsid w:val="003452AA"/>
    <w:rsid w:val="00363AAC"/>
    <w:rsid w:val="003837FD"/>
    <w:rsid w:val="00386184"/>
    <w:rsid w:val="00392453"/>
    <w:rsid w:val="0039722E"/>
    <w:rsid w:val="003A2CDC"/>
    <w:rsid w:val="003A7E09"/>
    <w:rsid w:val="003E6A29"/>
    <w:rsid w:val="003F1A44"/>
    <w:rsid w:val="00407AA0"/>
    <w:rsid w:val="00420C7C"/>
    <w:rsid w:val="004321B1"/>
    <w:rsid w:val="00467B10"/>
    <w:rsid w:val="00483567"/>
    <w:rsid w:val="004A1D1D"/>
    <w:rsid w:val="004D2ED5"/>
    <w:rsid w:val="004E2FF2"/>
    <w:rsid w:val="004E31E4"/>
    <w:rsid w:val="004E4EF8"/>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0EA0"/>
    <w:rsid w:val="005E2D24"/>
    <w:rsid w:val="005F2E9C"/>
    <w:rsid w:val="00602374"/>
    <w:rsid w:val="00602A28"/>
    <w:rsid w:val="006054EA"/>
    <w:rsid w:val="00650D93"/>
    <w:rsid w:val="006729E1"/>
    <w:rsid w:val="00673CAE"/>
    <w:rsid w:val="006B0C5A"/>
    <w:rsid w:val="006C2487"/>
    <w:rsid w:val="006D4E45"/>
    <w:rsid w:val="006F3FFF"/>
    <w:rsid w:val="00705AE8"/>
    <w:rsid w:val="0071350A"/>
    <w:rsid w:val="00736BFE"/>
    <w:rsid w:val="00737712"/>
    <w:rsid w:val="0074659A"/>
    <w:rsid w:val="00747622"/>
    <w:rsid w:val="007609A3"/>
    <w:rsid w:val="00777964"/>
    <w:rsid w:val="007840FA"/>
    <w:rsid w:val="007930B1"/>
    <w:rsid w:val="007976C5"/>
    <w:rsid w:val="007B1304"/>
    <w:rsid w:val="007C57C5"/>
    <w:rsid w:val="007F1DE9"/>
    <w:rsid w:val="007F7544"/>
    <w:rsid w:val="007F7B37"/>
    <w:rsid w:val="008055FE"/>
    <w:rsid w:val="0082042E"/>
    <w:rsid w:val="008228FB"/>
    <w:rsid w:val="008230B9"/>
    <w:rsid w:val="00846A56"/>
    <w:rsid w:val="0086535D"/>
    <w:rsid w:val="00877982"/>
    <w:rsid w:val="00880E06"/>
    <w:rsid w:val="00886B3B"/>
    <w:rsid w:val="00887073"/>
    <w:rsid w:val="00897A42"/>
    <w:rsid w:val="00897D79"/>
    <w:rsid w:val="008C0A06"/>
    <w:rsid w:val="008F0CB3"/>
    <w:rsid w:val="008F1F9D"/>
    <w:rsid w:val="008F34A3"/>
    <w:rsid w:val="00903E4A"/>
    <w:rsid w:val="009710E8"/>
    <w:rsid w:val="00991DEA"/>
    <w:rsid w:val="00997ADD"/>
    <w:rsid w:val="009A2074"/>
    <w:rsid w:val="009B688D"/>
    <w:rsid w:val="009F465C"/>
    <w:rsid w:val="00A056B0"/>
    <w:rsid w:val="00A0704F"/>
    <w:rsid w:val="00A27E50"/>
    <w:rsid w:val="00A30157"/>
    <w:rsid w:val="00A3716A"/>
    <w:rsid w:val="00A41D81"/>
    <w:rsid w:val="00A61FE4"/>
    <w:rsid w:val="00A66478"/>
    <w:rsid w:val="00A67897"/>
    <w:rsid w:val="00A71A17"/>
    <w:rsid w:val="00A723D1"/>
    <w:rsid w:val="00A84A34"/>
    <w:rsid w:val="00A87228"/>
    <w:rsid w:val="00AD3E19"/>
    <w:rsid w:val="00B07E4C"/>
    <w:rsid w:val="00B20C26"/>
    <w:rsid w:val="00B2418A"/>
    <w:rsid w:val="00B30AED"/>
    <w:rsid w:val="00B36D3C"/>
    <w:rsid w:val="00B4127E"/>
    <w:rsid w:val="00B87008"/>
    <w:rsid w:val="00B931AC"/>
    <w:rsid w:val="00B935D1"/>
    <w:rsid w:val="00BA2ADE"/>
    <w:rsid w:val="00BB024C"/>
    <w:rsid w:val="00BC11CE"/>
    <w:rsid w:val="00BD77E1"/>
    <w:rsid w:val="00BF01B4"/>
    <w:rsid w:val="00C05418"/>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33F20"/>
    <w:rsid w:val="00E708E4"/>
    <w:rsid w:val="00E85837"/>
    <w:rsid w:val="00E86468"/>
    <w:rsid w:val="00E96C8C"/>
    <w:rsid w:val="00EB3B33"/>
    <w:rsid w:val="00EB411A"/>
    <w:rsid w:val="00EC7AB4"/>
    <w:rsid w:val="00ED036D"/>
    <w:rsid w:val="00ED291E"/>
    <w:rsid w:val="00EE0C68"/>
    <w:rsid w:val="00EE4533"/>
    <w:rsid w:val="00EE66BD"/>
    <w:rsid w:val="00EF7115"/>
    <w:rsid w:val="00F06188"/>
    <w:rsid w:val="00F25CDA"/>
    <w:rsid w:val="00F30A16"/>
    <w:rsid w:val="00F51CED"/>
    <w:rsid w:val="00F553C6"/>
    <w:rsid w:val="00F6612A"/>
    <w:rsid w:val="00F74777"/>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3058</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2024-10-24T17:55:00Z</dcterms:modified>
</cp:coreProperties>
</file>