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9E527" w14:textId="77777777" w:rsidR="00635A3A" w:rsidRPr="007704C7" w:rsidRDefault="00635A3A" w:rsidP="00635A3A">
      <w:pPr>
        <w:pStyle w:val="Podnadpis"/>
        <w:rPr>
          <w:rFonts w:ascii="Cambria" w:hAnsi="Cambria" w:cstheme="minorHAnsi"/>
          <w:caps/>
          <w:sz w:val="22"/>
          <w:szCs w:val="22"/>
        </w:rPr>
      </w:pPr>
    </w:p>
    <w:p w14:paraId="472EF958" w14:textId="328DD707" w:rsidR="00E65F7E" w:rsidRPr="007704C7" w:rsidRDefault="00E65F7E" w:rsidP="00E65F7E">
      <w:pPr>
        <w:pBdr>
          <w:top w:val="single" w:sz="6" w:space="1" w:color="auto"/>
          <w:left w:val="single" w:sz="6" w:space="1" w:color="auto"/>
          <w:bottom w:val="single" w:sz="6" w:space="0" w:color="auto"/>
          <w:right w:val="single" w:sz="6" w:space="1" w:color="auto"/>
        </w:pBdr>
        <w:shd w:val="pct12" w:color="auto" w:fill="auto"/>
        <w:jc w:val="center"/>
        <w:rPr>
          <w:rFonts w:ascii="Cambria" w:hAnsi="Cambria" w:cstheme="minorHAnsi"/>
          <w:b/>
          <w:sz w:val="28"/>
        </w:rPr>
      </w:pPr>
      <w:r w:rsidRPr="007704C7">
        <w:rPr>
          <w:rFonts w:ascii="Cambria" w:hAnsi="Cambria" w:cstheme="minorHAnsi"/>
          <w:b/>
          <w:sz w:val="28"/>
        </w:rPr>
        <w:t>SMLOUVA O DÍLO</w:t>
      </w:r>
    </w:p>
    <w:p w14:paraId="70208134" w14:textId="4CFF4AB3" w:rsidR="00E65F7E" w:rsidRPr="007704C7" w:rsidRDefault="00E65F7E" w:rsidP="00E65F7E">
      <w:pPr>
        <w:pBdr>
          <w:top w:val="single" w:sz="6" w:space="1" w:color="auto"/>
          <w:left w:val="single" w:sz="6" w:space="1" w:color="auto"/>
          <w:bottom w:val="single" w:sz="6" w:space="0" w:color="auto"/>
          <w:right w:val="single" w:sz="6" w:space="1" w:color="auto"/>
        </w:pBdr>
        <w:shd w:val="pct12" w:color="auto" w:fill="auto"/>
        <w:jc w:val="center"/>
        <w:rPr>
          <w:rFonts w:ascii="Cambria" w:hAnsi="Cambria" w:cstheme="minorHAnsi"/>
          <w:b/>
          <w:sz w:val="28"/>
        </w:rPr>
      </w:pPr>
      <w:r w:rsidRPr="003E1748">
        <w:rPr>
          <w:rFonts w:ascii="Cambria" w:hAnsi="Cambria" w:cstheme="minorHAnsi"/>
          <w:b/>
          <w:sz w:val="28"/>
        </w:rPr>
        <w:t xml:space="preserve">č. </w:t>
      </w:r>
      <w:proofErr w:type="spellStart"/>
      <w:r w:rsidR="007A137B" w:rsidRPr="007A137B">
        <w:rPr>
          <w:rFonts w:ascii="Cambria" w:hAnsi="Cambria" w:cstheme="minorHAnsi"/>
          <w:b/>
          <w:bCs/>
          <w:sz w:val="28"/>
        </w:rPr>
        <w:t>UKKaM</w:t>
      </w:r>
      <w:proofErr w:type="spellEnd"/>
      <w:r w:rsidR="007A137B" w:rsidRPr="007A137B">
        <w:rPr>
          <w:rFonts w:ascii="Cambria" w:hAnsi="Cambria" w:cstheme="minorHAnsi"/>
          <w:b/>
          <w:bCs/>
          <w:sz w:val="28"/>
        </w:rPr>
        <w:t>/268842/2025</w:t>
      </w:r>
    </w:p>
    <w:p w14:paraId="4D352D0D" w14:textId="0FC594DC" w:rsidR="00E65F7E" w:rsidRPr="007704C7" w:rsidRDefault="00E65F7E" w:rsidP="00E65F7E">
      <w:pPr>
        <w:pBdr>
          <w:top w:val="single" w:sz="6" w:space="1" w:color="auto"/>
          <w:left w:val="single" w:sz="6" w:space="1" w:color="auto"/>
          <w:bottom w:val="single" w:sz="6" w:space="0" w:color="auto"/>
          <w:right w:val="single" w:sz="6" w:space="1" w:color="auto"/>
        </w:pBdr>
        <w:shd w:val="pct12" w:color="auto" w:fill="auto"/>
        <w:jc w:val="center"/>
        <w:rPr>
          <w:rFonts w:ascii="Cambria" w:hAnsi="Cambria" w:cstheme="minorHAnsi"/>
          <w:b/>
          <w:sz w:val="28"/>
        </w:rPr>
      </w:pPr>
      <w:r w:rsidRPr="007704C7">
        <w:rPr>
          <w:rFonts w:ascii="Cambria" w:hAnsi="Cambria" w:cstheme="minorHAnsi"/>
          <w:b/>
          <w:sz w:val="28"/>
        </w:rPr>
        <w:t>k VZ „</w:t>
      </w:r>
      <w:r w:rsidR="00C40D5A" w:rsidRPr="00C40D5A">
        <w:rPr>
          <w:rFonts w:ascii="Cambria" w:hAnsi="Cambria" w:cstheme="minorHAnsi"/>
          <w:b/>
          <w:noProof/>
          <w:sz w:val="28"/>
        </w:rPr>
        <w:t>UK KaM - Podlahy kolej Jednota</w:t>
      </w:r>
      <w:r w:rsidR="00C40D5A">
        <w:rPr>
          <w:rFonts w:ascii="Cambria" w:hAnsi="Cambria" w:cstheme="minorHAnsi"/>
          <w:b/>
          <w:noProof/>
          <w:sz w:val="28"/>
        </w:rPr>
        <w:t>“</w:t>
      </w:r>
      <w:r w:rsidR="00EC680A" w:rsidRPr="007704C7">
        <w:rPr>
          <w:rFonts w:ascii="Cambria" w:hAnsi="Cambria" w:cstheme="minorHAnsi"/>
          <w:b/>
          <w:noProof/>
          <w:sz w:val="28"/>
        </w:rPr>
        <w:t xml:space="preserve"> </w:t>
      </w:r>
    </w:p>
    <w:p w14:paraId="0C0E33E0" w14:textId="77777777" w:rsidR="00E65F7E" w:rsidRPr="007704C7" w:rsidRDefault="00E65F7E" w:rsidP="00E65F7E">
      <w:pPr>
        <w:jc w:val="center"/>
        <w:rPr>
          <w:rFonts w:ascii="Cambria" w:hAnsi="Cambria" w:cstheme="minorHAnsi"/>
        </w:rPr>
      </w:pPr>
      <w:r w:rsidRPr="007704C7">
        <w:rPr>
          <w:rFonts w:ascii="Cambria" w:hAnsi="Cambria" w:cstheme="minorHAnsi"/>
        </w:rPr>
        <w:t>uzavřená podle ustanovení § 2586 a násl. zák. č. 89/2012 Sb., občanského zákoníku, ve znění pozdějších předpisů (dále jen „občanský zákoník“) mezi těmito smluvními stranami.</w:t>
      </w:r>
    </w:p>
    <w:p w14:paraId="17E8DE49" w14:textId="77777777" w:rsidR="00E65F7E" w:rsidRPr="007704C7" w:rsidRDefault="00E65F7E" w:rsidP="00E65F7E">
      <w:pPr>
        <w:jc w:val="both"/>
        <w:rPr>
          <w:rFonts w:ascii="Cambria" w:hAnsi="Cambria" w:cstheme="minorHAnsi"/>
        </w:rPr>
      </w:pPr>
    </w:p>
    <w:p w14:paraId="5BA45C0D" w14:textId="3608ACD5" w:rsidR="00E65F7E" w:rsidRPr="007704C7" w:rsidRDefault="00E65F7E" w:rsidP="00E65F7E">
      <w:pPr>
        <w:pStyle w:val="lneksmlouvynadpis"/>
        <w:rPr>
          <w:rFonts w:ascii="Cambria" w:hAnsi="Cambria" w:cstheme="minorHAnsi"/>
        </w:rPr>
      </w:pPr>
      <w:r w:rsidRPr="007704C7">
        <w:rPr>
          <w:rFonts w:ascii="Cambria" w:hAnsi="Cambria" w:cstheme="minorHAnsi"/>
        </w:rPr>
        <w:t>Smluvní strany</w:t>
      </w:r>
    </w:p>
    <w:p w14:paraId="4B6C4E24" w14:textId="084AED66" w:rsidR="00E65F7E" w:rsidRPr="007704C7" w:rsidRDefault="009D3072" w:rsidP="00E65F7E">
      <w:pPr>
        <w:pStyle w:val="Nadpis2"/>
        <w:numPr>
          <w:ilvl w:val="0"/>
          <w:numId w:val="0"/>
        </w:numPr>
        <w:ind w:left="1134" w:hanging="1134"/>
        <w:rPr>
          <w:rFonts w:ascii="Cambria" w:hAnsi="Cambria" w:cstheme="minorHAnsi"/>
          <w:b/>
          <w:u w:val="single"/>
        </w:rPr>
      </w:pPr>
      <w:r w:rsidRPr="007704C7">
        <w:rPr>
          <w:rFonts w:ascii="Cambria" w:hAnsi="Cambria" w:cstheme="minorHAnsi"/>
          <w:b/>
          <w:u w:val="single"/>
        </w:rPr>
        <w:t>Objednatel</w:t>
      </w:r>
    </w:p>
    <w:p w14:paraId="14FE98BE" w14:textId="571DB9A4" w:rsidR="00E65F7E" w:rsidRPr="007704C7" w:rsidRDefault="00E65F7E" w:rsidP="00E65F7E">
      <w:pPr>
        <w:tabs>
          <w:tab w:val="left" w:pos="3544"/>
        </w:tabs>
        <w:spacing w:after="0"/>
        <w:jc w:val="both"/>
        <w:rPr>
          <w:rFonts w:ascii="Cambria" w:hAnsi="Cambria" w:cstheme="minorHAnsi"/>
          <w:b/>
        </w:rPr>
      </w:pPr>
      <w:r w:rsidRPr="007704C7">
        <w:rPr>
          <w:rFonts w:ascii="Cambria" w:hAnsi="Cambria" w:cstheme="minorHAnsi"/>
          <w:b/>
        </w:rPr>
        <w:t>Název:</w:t>
      </w:r>
      <w:r w:rsidRPr="007704C7">
        <w:rPr>
          <w:rFonts w:ascii="Cambria" w:hAnsi="Cambria" w:cstheme="minorHAnsi"/>
          <w:b/>
        </w:rPr>
        <w:tab/>
      </w:r>
      <w:r w:rsidR="00CB746D">
        <w:rPr>
          <w:rFonts w:ascii="Cambria" w:hAnsi="Cambria" w:cstheme="minorHAnsi"/>
          <w:b/>
        </w:rPr>
        <w:t xml:space="preserve"> </w:t>
      </w:r>
      <w:r w:rsidRPr="007704C7">
        <w:rPr>
          <w:rFonts w:ascii="Cambria" w:hAnsi="Cambria" w:cstheme="minorHAnsi"/>
          <w:b/>
        </w:rPr>
        <w:t>UNIVERZITA KARLOVA, Koleje a menzy</w:t>
      </w:r>
    </w:p>
    <w:p w14:paraId="06366673" w14:textId="58EEE568"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Sídlo:</w:t>
      </w:r>
      <w:r w:rsidRPr="007704C7">
        <w:rPr>
          <w:rFonts w:ascii="Cambria" w:hAnsi="Cambria" w:cstheme="minorHAnsi"/>
        </w:rPr>
        <w:tab/>
      </w:r>
      <w:r w:rsidR="00CB746D">
        <w:rPr>
          <w:rFonts w:ascii="Cambria" w:hAnsi="Cambria" w:cstheme="minorHAnsi"/>
        </w:rPr>
        <w:t xml:space="preserve"> </w:t>
      </w:r>
      <w:r w:rsidR="007A137B">
        <w:rPr>
          <w:rFonts w:ascii="Cambria" w:hAnsi="Cambria" w:cstheme="minorHAnsi"/>
        </w:rPr>
        <w:t xml:space="preserve">José </w:t>
      </w:r>
      <w:proofErr w:type="spellStart"/>
      <w:r w:rsidR="007A137B">
        <w:rPr>
          <w:rFonts w:ascii="Cambria" w:hAnsi="Cambria" w:cstheme="minorHAnsi"/>
        </w:rPr>
        <w:t>Martího</w:t>
      </w:r>
      <w:proofErr w:type="spellEnd"/>
      <w:r w:rsidR="007A137B">
        <w:rPr>
          <w:rFonts w:ascii="Cambria" w:hAnsi="Cambria" w:cstheme="minorHAnsi"/>
        </w:rPr>
        <w:t xml:space="preserve"> 407/2, Praha 6, 162 00</w:t>
      </w:r>
    </w:p>
    <w:p w14:paraId="700510CF" w14:textId="2FA5AEF3"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IČO:</w:t>
      </w:r>
      <w:r w:rsidRPr="007704C7">
        <w:rPr>
          <w:rFonts w:ascii="Cambria" w:hAnsi="Cambria" w:cstheme="minorHAnsi"/>
        </w:rPr>
        <w:tab/>
      </w:r>
      <w:r w:rsidR="00CB746D">
        <w:rPr>
          <w:rFonts w:ascii="Cambria" w:hAnsi="Cambria" w:cstheme="minorHAnsi"/>
        </w:rPr>
        <w:t xml:space="preserve"> </w:t>
      </w:r>
      <w:r w:rsidRPr="007704C7">
        <w:rPr>
          <w:rFonts w:ascii="Cambria" w:hAnsi="Cambria" w:cstheme="minorHAnsi"/>
        </w:rPr>
        <w:t>00216208</w:t>
      </w:r>
    </w:p>
    <w:p w14:paraId="0D62B689" w14:textId="33A514CE"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DIČ:</w:t>
      </w:r>
      <w:r w:rsidRPr="007704C7">
        <w:rPr>
          <w:rFonts w:ascii="Cambria" w:hAnsi="Cambria" w:cstheme="minorHAnsi"/>
        </w:rPr>
        <w:tab/>
      </w:r>
      <w:r w:rsidR="00CB746D">
        <w:rPr>
          <w:rFonts w:ascii="Cambria" w:hAnsi="Cambria" w:cstheme="minorHAnsi"/>
        </w:rPr>
        <w:t xml:space="preserve"> </w:t>
      </w:r>
      <w:r w:rsidRPr="007704C7">
        <w:rPr>
          <w:rFonts w:ascii="Cambria" w:hAnsi="Cambria" w:cstheme="minorHAnsi"/>
        </w:rPr>
        <w:t>CZ00216208</w:t>
      </w:r>
    </w:p>
    <w:p w14:paraId="1F015773" w14:textId="591E9FAD"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Bankovní spojení, č. účtu:</w:t>
      </w:r>
      <w:r w:rsidRPr="007704C7">
        <w:rPr>
          <w:rFonts w:ascii="Cambria" w:hAnsi="Cambria" w:cstheme="minorHAnsi"/>
        </w:rPr>
        <w:tab/>
      </w:r>
      <w:r w:rsidR="00CB746D">
        <w:rPr>
          <w:rFonts w:ascii="Cambria" w:hAnsi="Cambria" w:cstheme="minorHAnsi"/>
        </w:rPr>
        <w:t xml:space="preserve"> </w:t>
      </w:r>
      <w:r w:rsidRPr="007704C7">
        <w:rPr>
          <w:rFonts w:ascii="Cambria" w:hAnsi="Cambria" w:cstheme="minorHAnsi"/>
        </w:rPr>
        <w:t>Česká spořitelna, a.s., 3093939319/0800</w:t>
      </w:r>
    </w:p>
    <w:p w14:paraId="11849AAA" w14:textId="268EC55F"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 xml:space="preserve">ID datové schránky: </w:t>
      </w:r>
      <w:r w:rsidRPr="007704C7">
        <w:rPr>
          <w:rFonts w:ascii="Cambria" w:hAnsi="Cambria" w:cstheme="minorHAnsi"/>
        </w:rPr>
        <w:tab/>
      </w:r>
      <w:r w:rsidR="00CB746D">
        <w:rPr>
          <w:rFonts w:ascii="Cambria" w:hAnsi="Cambria" w:cstheme="minorHAnsi"/>
        </w:rPr>
        <w:t xml:space="preserve"> </w:t>
      </w:r>
      <w:r w:rsidRPr="007704C7">
        <w:rPr>
          <w:rFonts w:ascii="Cambria" w:hAnsi="Cambria" w:cstheme="minorHAnsi"/>
        </w:rPr>
        <w:t>piyj9b4</w:t>
      </w:r>
    </w:p>
    <w:p w14:paraId="272E34F7" w14:textId="5B69FBD8"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Zastoupená:</w:t>
      </w:r>
      <w:r w:rsidRPr="007704C7">
        <w:rPr>
          <w:rFonts w:ascii="Cambria" w:hAnsi="Cambria" w:cstheme="minorHAnsi"/>
        </w:rPr>
        <w:tab/>
      </w:r>
      <w:r w:rsidR="00CB746D">
        <w:rPr>
          <w:rFonts w:ascii="Cambria" w:hAnsi="Cambria" w:cstheme="minorHAnsi"/>
        </w:rPr>
        <w:t xml:space="preserve"> </w:t>
      </w:r>
      <w:r w:rsidRPr="007704C7">
        <w:rPr>
          <w:rFonts w:ascii="Cambria" w:hAnsi="Cambria" w:cstheme="minorHAnsi"/>
        </w:rPr>
        <w:t xml:space="preserve">Mgr. Miroslavou Hurdovou, ředitelkou Kolejí a menz </w:t>
      </w:r>
    </w:p>
    <w:p w14:paraId="18CB1029" w14:textId="77777777" w:rsidR="00CB746D" w:rsidRDefault="00E65F7E" w:rsidP="00E65F7E">
      <w:pPr>
        <w:tabs>
          <w:tab w:val="left" w:pos="3544"/>
        </w:tabs>
        <w:spacing w:after="0"/>
        <w:ind w:left="3540" w:hanging="3540"/>
        <w:jc w:val="both"/>
        <w:rPr>
          <w:rFonts w:ascii="Cambria" w:hAnsi="Cambria" w:cstheme="minorHAnsi"/>
        </w:rPr>
      </w:pPr>
      <w:r w:rsidRPr="007704C7">
        <w:rPr>
          <w:rFonts w:ascii="Cambria" w:hAnsi="Cambria" w:cstheme="minorHAnsi"/>
        </w:rPr>
        <w:t>V provozně-technických věcech jedná:</w:t>
      </w:r>
      <w:r w:rsidR="00D9140C">
        <w:rPr>
          <w:rFonts w:ascii="Cambria" w:hAnsi="Cambria" w:cstheme="minorHAnsi"/>
        </w:rPr>
        <w:t xml:space="preserve"> </w:t>
      </w:r>
      <w:r w:rsidRPr="007704C7">
        <w:rPr>
          <w:rFonts w:ascii="Cambria" w:hAnsi="Cambria" w:cstheme="minorHAnsi"/>
        </w:rPr>
        <w:t>Ing. Petr Švec, telefon: +420 771 128</w:t>
      </w:r>
      <w:r w:rsidR="00CB746D">
        <w:rPr>
          <w:rFonts w:ascii="Cambria" w:hAnsi="Cambria" w:cstheme="minorHAnsi"/>
        </w:rPr>
        <w:t> </w:t>
      </w:r>
      <w:r w:rsidRPr="007704C7">
        <w:rPr>
          <w:rFonts w:ascii="Cambria" w:hAnsi="Cambria" w:cstheme="minorHAnsi"/>
        </w:rPr>
        <w:t>347;</w:t>
      </w:r>
    </w:p>
    <w:p w14:paraId="32B2ACF7" w14:textId="1FDB8ACB" w:rsidR="00E65F7E" w:rsidRPr="007704C7" w:rsidRDefault="00CB746D" w:rsidP="00E65F7E">
      <w:pPr>
        <w:tabs>
          <w:tab w:val="left" w:pos="3544"/>
        </w:tabs>
        <w:spacing w:after="0"/>
        <w:ind w:left="3540" w:hanging="3540"/>
        <w:jc w:val="both"/>
        <w:rPr>
          <w:rFonts w:ascii="Cambria" w:hAnsi="Cambria" w:cstheme="minorHAnsi"/>
        </w:rPr>
      </w:pPr>
      <w:r>
        <w:rPr>
          <w:rFonts w:ascii="Cambria" w:hAnsi="Cambria" w:cstheme="minorHAnsi"/>
        </w:rPr>
        <w:t xml:space="preserve">                                                                          </w:t>
      </w:r>
      <w:r w:rsidR="00E65F7E" w:rsidRPr="007704C7">
        <w:rPr>
          <w:rFonts w:ascii="Cambria" w:hAnsi="Cambria" w:cstheme="minorHAnsi"/>
        </w:rPr>
        <w:t xml:space="preserve"> e-mail: petr.svec@kam.cuni.cz</w:t>
      </w:r>
    </w:p>
    <w:p w14:paraId="0BA25347" w14:textId="77777777" w:rsidR="00E65F7E" w:rsidRPr="007704C7" w:rsidRDefault="00E65F7E" w:rsidP="00E65F7E">
      <w:pPr>
        <w:spacing w:after="0"/>
        <w:jc w:val="both"/>
        <w:rPr>
          <w:rFonts w:ascii="Cambria" w:hAnsi="Cambria" w:cstheme="minorHAnsi"/>
        </w:rPr>
      </w:pPr>
      <w:r w:rsidRPr="007704C7">
        <w:rPr>
          <w:rFonts w:ascii="Cambria" w:hAnsi="Cambria" w:cstheme="minorHAnsi"/>
        </w:rPr>
        <w:t xml:space="preserve">nezapsaná v obchodním rejstříku </w:t>
      </w:r>
    </w:p>
    <w:p w14:paraId="6D619292" w14:textId="77777777" w:rsidR="00E65F7E" w:rsidRPr="007704C7" w:rsidRDefault="00E65F7E" w:rsidP="00E65F7E">
      <w:pPr>
        <w:jc w:val="both"/>
        <w:rPr>
          <w:rFonts w:ascii="Cambria" w:hAnsi="Cambria" w:cstheme="minorHAnsi"/>
        </w:rPr>
      </w:pPr>
      <w:r w:rsidRPr="007704C7">
        <w:rPr>
          <w:rFonts w:ascii="Cambria" w:hAnsi="Cambria" w:cstheme="minorHAnsi"/>
        </w:rPr>
        <w:t>(dále jen „objednatel“) na straně jedné</w:t>
      </w:r>
    </w:p>
    <w:p w14:paraId="7C9EBA7E" w14:textId="77777777" w:rsidR="00E65F7E" w:rsidRPr="007704C7" w:rsidRDefault="00E65F7E" w:rsidP="00E65F7E">
      <w:pPr>
        <w:jc w:val="both"/>
        <w:rPr>
          <w:rFonts w:ascii="Cambria" w:hAnsi="Cambria" w:cstheme="minorHAnsi"/>
        </w:rPr>
      </w:pPr>
      <w:r w:rsidRPr="007704C7">
        <w:rPr>
          <w:rFonts w:ascii="Cambria" w:hAnsi="Cambria" w:cstheme="minorHAnsi"/>
        </w:rPr>
        <w:t>a</w:t>
      </w:r>
    </w:p>
    <w:p w14:paraId="7C648EEA" w14:textId="25488BCC" w:rsidR="00E65F7E" w:rsidRPr="007704C7" w:rsidRDefault="009D3072" w:rsidP="00E65F7E">
      <w:pPr>
        <w:pStyle w:val="Nadpis2"/>
        <w:numPr>
          <w:ilvl w:val="0"/>
          <w:numId w:val="0"/>
        </w:numPr>
        <w:ind w:left="709" w:hanging="709"/>
        <w:rPr>
          <w:rFonts w:ascii="Cambria" w:hAnsi="Cambria" w:cstheme="minorHAnsi"/>
          <w:b/>
          <w:u w:val="single"/>
        </w:rPr>
      </w:pPr>
      <w:r w:rsidRPr="007704C7">
        <w:rPr>
          <w:rFonts w:ascii="Cambria" w:hAnsi="Cambria" w:cstheme="minorHAnsi"/>
          <w:b/>
          <w:u w:val="single"/>
        </w:rPr>
        <w:t>Zhotovitel</w:t>
      </w:r>
    </w:p>
    <w:p w14:paraId="38CBAACF" w14:textId="530266E1" w:rsidR="00E65F7E" w:rsidRPr="007704C7" w:rsidRDefault="00E65F7E" w:rsidP="00E65F7E">
      <w:pPr>
        <w:tabs>
          <w:tab w:val="left" w:pos="3544"/>
        </w:tabs>
        <w:spacing w:after="0"/>
        <w:jc w:val="both"/>
        <w:rPr>
          <w:rFonts w:ascii="Cambria" w:hAnsi="Cambria" w:cstheme="minorHAnsi"/>
          <w:b/>
        </w:rPr>
      </w:pPr>
      <w:r w:rsidRPr="007704C7">
        <w:rPr>
          <w:rFonts w:ascii="Cambria" w:hAnsi="Cambria" w:cstheme="minorHAnsi"/>
          <w:b/>
        </w:rPr>
        <w:t xml:space="preserve">Název: </w:t>
      </w:r>
      <w:r w:rsidRPr="007704C7">
        <w:rPr>
          <w:rFonts w:ascii="Cambria" w:hAnsi="Cambria" w:cstheme="minorHAnsi"/>
          <w:b/>
        </w:rPr>
        <w:tab/>
      </w:r>
      <w:r w:rsidR="005C63CC">
        <w:rPr>
          <w:rFonts w:ascii="Cambria" w:hAnsi="Cambria" w:cstheme="minorHAnsi"/>
          <w:b/>
        </w:rPr>
        <w:t xml:space="preserve"> </w:t>
      </w:r>
      <w:r w:rsidRPr="007704C7">
        <w:rPr>
          <w:rFonts w:ascii="Cambria" w:hAnsi="Cambria" w:cstheme="minorHAnsi"/>
          <w:b/>
          <w:highlight w:val="yellow"/>
        </w:rPr>
        <w:t>[Vyplní zhotovitel]</w:t>
      </w:r>
    </w:p>
    <w:p w14:paraId="78648E27" w14:textId="109431BA"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Sídlo:</w:t>
      </w:r>
      <w:r w:rsidRPr="007704C7">
        <w:rPr>
          <w:rFonts w:ascii="Cambria" w:hAnsi="Cambria" w:cstheme="minorHAnsi"/>
        </w:rPr>
        <w:tab/>
      </w:r>
      <w:r w:rsidR="005C63CC">
        <w:rPr>
          <w:rFonts w:ascii="Cambria" w:hAnsi="Cambria" w:cstheme="minorHAnsi"/>
        </w:rPr>
        <w:t xml:space="preserve"> </w:t>
      </w:r>
      <w:r w:rsidRPr="007704C7">
        <w:rPr>
          <w:rFonts w:ascii="Cambria" w:hAnsi="Cambria" w:cstheme="minorHAnsi"/>
          <w:highlight w:val="yellow"/>
        </w:rPr>
        <w:t>[Vyplní zhotovitel]</w:t>
      </w:r>
    </w:p>
    <w:p w14:paraId="44AE6EE5" w14:textId="2DF739C6"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IČO:</w:t>
      </w:r>
      <w:r w:rsidRPr="007704C7">
        <w:rPr>
          <w:rFonts w:ascii="Cambria" w:hAnsi="Cambria" w:cstheme="minorHAnsi"/>
        </w:rPr>
        <w:tab/>
      </w:r>
      <w:r w:rsidR="005C63CC">
        <w:rPr>
          <w:rFonts w:ascii="Cambria" w:hAnsi="Cambria" w:cstheme="minorHAnsi"/>
        </w:rPr>
        <w:t xml:space="preserve"> </w:t>
      </w:r>
      <w:r w:rsidRPr="007704C7">
        <w:rPr>
          <w:rFonts w:ascii="Cambria" w:hAnsi="Cambria" w:cstheme="minorHAnsi"/>
          <w:highlight w:val="yellow"/>
        </w:rPr>
        <w:t>[Vyplní zhotovitel]</w:t>
      </w:r>
    </w:p>
    <w:p w14:paraId="72E1236D" w14:textId="3DE8632A"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DIČ:</w:t>
      </w:r>
      <w:r w:rsidRPr="007704C7">
        <w:rPr>
          <w:rFonts w:ascii="Cambria" w:hAnsi="Cambria" w:cstheme="minorHAnsi"/>
        </w:rPr>
        <w:tab/>
      </w:r>
      <w:r w:rsidR="005C63CC">
        <w:rPr>
          <w:rFonts w:ascii="Cambria" w:hAnsi="Cambria" w:cstheme="minorHAnsi"/>
        </w:rPr>
        <w:t xml:space="preserve"> </w:t>
      </w:r>
      <w:r w:rsidRPr="007704C7">
        <w:rPr>
          <w:rFonts w:ascii="Cambria" w:hAnsi="Cambria" w:cstheme="minorHAnsi"/>
          <w:highlight w:val="yellow"/>
        </w:rPr>
        <w:t>[Vyplní zhotovitel]</w:t>
      </w:r>
    </w:p>
    <w:p w14:paraId="4218FD71" w14:textId="4A1AB6F7"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Bankovní spojení, č. účtu:</w:t>
      </w:r>
      <w:r w:rsidRPr="007704C7">
        <w:rPr>
          <w:rFonts w:ascii="Cambria" w:hAnsi="Cambria" w:cstheme="minorHAnsi"/>
        </w:rPr>
        <w:tab/>
      </w:r>
      <w:r w:rsidR="005C63CC">
        <w:rPr>
          <w:rFonts w:ascii="Cambria" w:hAnsi="Cambria" w:cstheme="minorHAnsi"/>
        </w:rPr>
        <w:t xml:space="preserve"> </w:t>
      </w:r>
      <w:r w:rsidRPr="007704C7">
        <w:rPr>
          <w:rFonts w:ascii="Cambria" w:hAnsi="Cambria" w:cstheme="minorHAnsi"/>
          <w:highlight w:val="yellow"/>
        </w:rPr>
        <w:t>[Vyplní zhotovitel]</w:t>
      </w:r>
    </w:p>
    <w:p w14:paraId="53BFA0CE" w14:textId="575EE841"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 xml:space="preserve">ID datové schránky: </w:t>
      </w:r>
      <w:r w:rsidRPr="007704C7">
        <w:rPr>
          <w:rFonts w:ascii="Cambria" w:hAnsi="Cambria" w:cstheme="minorHAnsi"/>
        </w:rPr>
        <w:tab/>
      </w:r>
      <w:r w:rsidR="005C63CC">
        <w:rPr>
          <w:rFonts w:ascii="Cambria" w:hAnsi="Cambria" w:cstheme="minorHAnsi"/>
        </w:rPr>
        <w:t xml:space="preserve"> </w:t>
      </w:r>
      <w:r w:rsidRPr="007704C7">
        <w:rPr>
          <w:rFonts w:ascii="Cambria" w:hAnsi="Cambria" w:cstheme="minorHAnsi"/>
          <w:highlight w:val="yellow"/>
        </w:rPr>
        <w:t>[Vyplní zhotovitel]</w:t>
      </w:r>
    </w:p>
    <w:p w14:paraId="7988E6FC" w14:textId="6B5A75BE"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Zastoupená:</w:t>
      </w:r>
      <w:r w:rsidRPr="007704C7">
        <w:rPr>
          <w:rFonts w:ascii="Cambria" w:hAnsi="Cambria" w:cstheme="minorHAnsi"/>
        </w:rPr>
        <w:tab/>
      </w:r>
      <w:r w:rsidR="005C63CC">
        <w:rPr>
          <w:rFonts w:ascii="Cambria" w:hAnsi="Cambria" w:cstheme="minorHAnsi"/>
        </w:rPr>
        <w:t xml:space="preserve"> </w:t>
      </w:r>
      <w:r w:rsidRPr="007704C7">
        <w:rPr>
          <w:rFonts w:ascii="Cambria" w:hAnsi="Cambria" w:cstheme="minorHAnsi"/>
          <w:highlight w:val="yellow"/>
        </w:rPr>
        <w:t>[Vyplní zhotovitel]</w:t>
      </w:r>
    </w:p>
    <w:p w14:paraId="14123DD2" w14:textId="04B470AB"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V provozně-technických věcech jedná:</w:t>
      </w:r>
      <w:r w:rsidRPr="007704C7">
        <w:rPr>
          <w:rFonts w:ascii="Cambria" w:hAnsi="Cambria" w:cstheme="minorHAnsi"/>
          <w:highlight w:val="yellow"/>
        </w:rPr>
        <w:t>[Vyplní zhotovitel]</w:t>
      </w:r>
    </w:p>
    <w:p w14:paraId="1ADA66E6" w14:textId="639104D6" w:rsidR="00E65F7E" w:rsidRPr="007704C7" w:rsidRDefault="00E65F7E" w:rsidP="00E65F7E">
      <w:pPr>
        <w:tabs>
          <w:tab w:val="left" w:pos="3544"/>
        </w:tabs>
        <w:spacing w:after="0"/>
        <w:jc w:val="both"/>
        <w:rPr>
          <w:rFonts w:ascii="Cambria" w:hAnsi="Cambria" w:cstheme="minorHAnsi"/>
        </w:rPr>
      </w:pPr>
      <w:r w:rsidRPr="007704C7">
        <w:rPr>
          <w:rFonts w:ascii="Cambria" w:hAnsi="Cambria" w:cstheme="minorHAnsi"/>
        </w:rPr>
        <w:t>zapsaná v</w:t>
      </w:r>
      <w:r w:rsidRPr="007704C7">
        <w:rPr>
          <w:rFonts w:ascii="Cambria" w:hAnsi="Cambria" w:cstheme="minorHAnsi"/>
        </w:rPr>
        <w:tab/>
      </w:r>
      <w:r w:rsidR="005C63CC">
        <w:rPr>
          <w:rFonts w:ascii="Cambria" w:hAnsi="Cambria" w:cstheme="minorHAnsi"/>
        </w:rPr>
        <w:t xml:space="preserve"> </w:t>
      </w:r>
      <w:r w:rsidRPr="007704C7">
        <w:rPr>
          <w:rFonts w:ascii="Cambria" w:hAnsi="Cambria" w:cstheme="minorHAnsi"/>
          <w:highlight w:val="yellow"/>
        </w:rPr>
        <w:t>[Vyplní zhotovitel]</w:t>
      </w:r>
    </w:p>
    <w:p w14:paraId="47AA5594" w14:textId="77777777" w:rsidR="00E65F7E" w:rsidRPr="007704C7" w:rsidRDefault="00E65F7E" w:rsidP="00E65F7E">
      <w:pPr>
        <w:jc w:val="both"/>
        <w:rPr>
          <w:rFonts w:ascii="Cambria" w:hAnsi="Cambria" w:cstheme="minorHAnsi"/>
        </w:rPr>
      </w:pPr>
      <w:r w:rsidRPr="007704C7">
        <w:rPr>
          <w:rFonts w:ascii="Cambria" w:hAnsi="Cambria" w:cstheme="minorHAnsi"/>
        </w:rPr>
        <w:t>(dále jen „zhotovitel“)</w:t>
      </w:r>
    </w:p>
    <w:p w14:paraId="6CA1E84D" w14:textId="77777777" w:rsidR="00E65F7E" w:rsidRPr="007704C7" w:rsidRDefault="00E65F7E" w:rsidP="00E65F7E">
      <w:pPr>
        <w:jc w:val="both"/>
        <w:rPr>
          <w:rFonts w:ascii="Cambria" w:hAnsi="Cambria" w:cstheme="minorHAnsi"/>
        </w:rPr>
      </w:pPr>
      <w:r w:rsidRPr="007704C7">
        <w:rPr>
          <w:rFonts w:ascii="Cambria" w:hAnsi="Cambria" w:cstheme="minorHAnsi"/>
        </w:rPr>
        <w:t>(společně dále také jako „smluvní strany“)</w:t>
      </w:r>
    </w:p>
    <w:p w14:paraId="5AEFBE24" w14:textId="75C89E9C" w:rsidR="00635A3A" w:rsidRPr="007704C7" w:rsidRDefault="00635A3A" w:rsidP="00635A3A">
      <w:pPr>
        <w:spacing w:before="120" w:after="120" w:line="240" w:lineRule="auto"/>
        <w:jc w:val="both"/>
        <w:rPr>
          <w:rFonts w:ascii="Cambria" w:hAnsi="Cambria" w:cstheme="minorHAnsi"/>
          <w:b/>
        </w:rPr>
      </w:pPr>
    </w:p>
    <w:p w14:paraId="2C79BABD" w14:textId="77777777" w:rsidR="00E65F7E" w:rsidRPr="007704C7" w:rsidRDefault="00E65F7E" w:rsidP="00635A3A">
      <w:pPr>
        <w:spacing w:before="120" w:after="120" w:line="240" w:lineRule="auto"/>
        <w:jc w:val="both"/>
        <w:rPr>
          <w:rFonts w:ascii="Cambria" w:hAnsi="Cambria" w:cstheme="minorHAnsi"/>
          <w:b/>
        </w:rPr>
      </w:pPr>
    </w:p>
    <w:p w14:paraId="5FC31090" w14:textId="77777777" w:rsidR="00635A3A" w:rsidRPr="007704C7" w:rsidRDefault="00635A3A" w:rsidP="0019569F">
      <w:pPr>
        <w:pStyle w:val="lneksmlouvynadpis"/>
        <w:numPr>
          <w:ilvl w:val="0"/>
          <w:numId w:val="2"/>
        </w:numPr>
        <w:shd w:val="clear" w:color="auto" w:fill="D9D9D9" w:themeFill="background1" w:themeFillShade="D9"/>
        <w:tabs>
          <w:tab w:val="num" w:pos="680"/>
        </w:tabs>
        <w:ind w:left="680" w:hanging="680"/>
        <w:rPr>
          <w:rFonts w:ascii="Cambria" w:hAnsi="Cambria" w:cstheme="minorHAnsi"/>
        </w:rPr>
      </w:pPr>
      <w:r w:rsidRPr="007704C7">
        <w:rPr>
          <w:rFonts w:ascii="Cambria" w:hAnsi="Cambria" w:cstheme="minorHAnsi"/>
        </w:rPr>
        <w:t>Předmět smlouvy</w:t>
      </w:r>
    </w:p>
    <w:p w14:paraId="595F56BA" w14:textId="42658ECC" w:rsidR="00635A3A" w:rsidRPr="007704C7" w:rsidRDefault="00635A3A" w:rsidP="00635A3A">
      <w:pPr>
        <w:pStyle w:val="lneksmlouvy"/>
        <w:numPr>
          <w:ilvl w:val="1"/>
          <w:numId w:val="2"/>
        </w:numPr>
        <w:tabs>
          <w:tab w:val="num" w:pos="680"/>
        </w:tabs>
        <w:ind w:left="680" w:hanging="680"/>
        <w:rPr>
          <w:rFonts w:ascii="Cambria" w:hAnsi="Cambria" w:cstheme="minorHAnsi"/>
        </w:rPr>
      </w:pPr>
      <w:r w:rsidRPr="007704C7">
        <w:rPr>
          <w:rFonts w:ascii="Cambria" w:hAnsi="Cambria" w:cstheme="minorHAnsi"/>
        </w:rPr>
        <w:t>Zhotovitel se touto Smlouvou zavazuje provést pro Objednatele řádně a včas sjednané dílo dle článk</w:t>
      </w:r>
      <w:r w:rsidR="00753C37" w:rsidRPr="007704C7">
        <w:rPr>
          <w:rFonts w:ascii="Cambria" w:hAnsi="Cambria" w:cstheme="minorHAnsi"/>
        </w:rPr>
        <w:t>ů</w:t>
      </w:r>
      <w:r w:rsidRPr="007704C7">
        <w:rPr>
          <w:rFonts w:ascii="Cambria" w:hAnsi="Cambria" w:cstheme="minorHAnsi"/>
        </w:rPr>
        <w:t xml:space="preserve"> 1 a 2 této Smlouvy a Objednatel se zavazuje za provedené dílo zaplatit Zhotoviteli cenu ve výši a za podmínek sjednaných v této Smlouvě (dále jen „</w:t>
      </w:r>
      <w:r w:rsidRPr="007704C7">
        <w:rPr>
          <w:rFonts w:ascii="Cambria" w:hAnsi="Cambria" w:cstheme="minorHAnsi"/>
          <w:b/>
          <w:i/>
        </w:rPr>
        <w:t>Cena za Dílo</w:t>
      </w:r>
      <w:r w:rsidRPr="007704C7">
        <w:rPr>
          <w:rFonts w:ascii="Cambria" w:hAnsi="Cambria" w:cstheme="minorHAnsi"/>
        </w:rPr>
        <w:t>“).</w:t>
      </w:r>
    </w:p>
    <w:p w14:paraId="398F056C" w14:textId="77777777" w:rsidR="00635A3A" w:rsidRPr="007704C7" w:rsidRDefault="00635A3A" w:rsidP="00635A3A">
      <w:pPr>
        <w:pStyle w:val="lneksmlouvy"/>
        <w:numPr>
          <w:ilvl w:val="1"/>
          <w:numId w:val="2"/>
        </w:numPr>
        <w:tabs>
          <w:tab w:val="num" w:pos="680"/>
        </w:tabs>
        <w:ind w:left="680" w:hanging="680"/>
        <w:rPr>
          <w:rFonts w:ascii="Cambria" w:hAnsi="Cambria" w:cstheme="minorHAnsi"/>
        </w:rPr>
      </w:pPr>
      <w:r w:rsidRPr="007704C7">
        <w:rPr>
          <w:rFonts w:ascii="Cambria" w:hAnsi="Cambria" w:cstheme="minorHAnsi"/>
        </w:rPr>
        <w:lastRenderedPageBreak/>
        <w:t>Zhotovitel splní závazek založený touto Smlouvou tím, že řádně a včas provede dílo dle této Smlouvy a splní ostatní povinnosti vyplývající ze závazných norem, právních předpisů a nabídky Zhotovitele.</w:t>
      </w:r>
    </w:p>
    <w:p w14:paraId="3ECFD0A2" w14:textId="592125D0" w:rsidR="00635A3A" w:rsidRPr="007704C7" w:rsidRDefault="00635A3A" w:rsidP="00635A3A">
      <w:pPr>
        <w:pStyle w:val="lneksmlouvy"/>
        <w:numPr>
          <w:ilvl w:val="1"/>
          <w:numId w:val="2"/>
        </w:numPr>
        <w:tabs>
          <w:tab w:val="num" w:pos="680"/>
        </w:tabs>
        <w:ind w:left="680" w:hanging="680"/>
        <w:rPr>
          <w:rFonts w:ascii="Cambria" w:hAnsi="Cambria" w:cstheme="minorHAnsi"/>
        </w:rPr>
      </w:pPr>
      <w:bookmarkStart w:id="0" w:name="_Ref153193193"/>
      <w:r w:rsidRPr="007704C7">
        <w:rPr>
          <w:rFonts w:ascii="Cambria" w:hAnsi="Cambria" w:cstheme="minorHAnsi"/>
        </w:rPr>
        <w:t>Za řádné provedení díla bude považováno pouze dokončené dílo, které funkčně nebo esteticky nebrání, ani podstatným způsobem neomezuje užívání díla Objednatelem a dalšími osobami</w:t>
      </w:r>
      <w:r w:rsidR="0068727E" w:rsidRPr="007704C7">
        <w:rPr>
          <w:rFonts w:ascii="Cambria" w:hAnsi="Cambria" w:cstheme="minorHAnsi"/>
        </w:rPr>
        <w:t>.</w:t>
      </w:r>
      <w:r w:rsidRPr="007704C7">
        <w:rPr>
          <w:rFonts w:ascii="Cambria" w:hAnsi="Cambria" w:cstheme="minorHAnsi"/>
        </w:rPr>
        <w:t xml:space="preserve"> Odchylně od </w:t>
      </w:r>
      <w:proofErr w:type="spellStart"/>
      <w:r w:rsidRPr="007704C7">
        <w:rPr>
          <w:rFonts w:ascii="Cambria" w:hAnsi="Cambria" w:cstheme="minorHAnsi"/>
        </w:rPr>
        <w:t>ust</w:t>
      </w:r>
      <w:proofErr w:type="spellEnd"/>
      <w:r w:rsidRPr="007704C7">
        <w:rPr>
          <w:rFonts w:ascii="Cambria" w:hAnsi="Cambria" w:cstheme="minorHAnsi"/>
        </w:rPr>
        <w:t xml:space="preserve">. § 2628 OZ se sjednává, že Objednatel má právo odmítnout převzetí díla i pro jakékoli vady, které narušují funkčnost nebo estetický dojem </w:t>
      </w:r>
      <w:r w:rsidR="00194A6C" w:rsidRPr="007704C7">
        <w:rPr>
          <w:rFonts w:ascii="Cambria" w:hAnsi="Cambria" w:cstheme="minorHAnsi"/>
        </w:rPr>
        <w:t>díla s přihlédnutím k jeho</w:t>
      </w:r>
      <w:r w:rsidRPr="007704C7">
        <w:rPr>
          <w:rFonts w:ascii="Cambria" w:hAnsi="Cambria" w:cstheme="minorHAnsi"/>
        </w:rPr>
        <w:t xml:space="preserve"> účelu.</w:t>
      </w:r>
      <w:bookmarkEnd w:id="0"/>
    </w:p>
    <w:p w14:paraId="4583ACDF" w14:textId="76EB3015" w:rsidR="00635A3A" w:rsidRPr="007704C7" w:rsidRDefault="00442B51" w:rsidP="0019569F">
      <w:pPr>
        <w:pStyle w:val="lneksmlouvynadpis"/>
        <w:numPr>
          <w:ilvl w:val="0"/>
          <w:numId w:val="2"/>
        </w:numPr>
        <w:shd w:val="clear" w:color="auto" w:fill="D9D9D9" w:themeFill="background1" w:themeFillShade="D9"/>
        <w:tabs>
          <w:tab w:val="num" w:pos="680"/>
        </w:tabs>
        <w:ind w:left="680" w:hanging="680"/>
        <w:rPr>
          <w:rFonts w:ascii="Cambria" w:hAnsi="Cambria" w:cstheme="minorHAnsi"/>
        </w:rPr>
      </w:pPr>
      <w:r w:rsidRPr="007704C7">
        <w:rPr>
          <w:rFonts w:ascii="Cambria" w:hAnsi="Cambria" w:cstheme="minorHAnsi"/>
        </w:rPr>
        <w:t>V</w:t>
      </w:r>
      <w:r w:rsidR="00635A3A" w:rsidRPr="007704C7">
        <w:rPr>
          <w:rFonts w:ascii="Cambria" w:hAnsi="Cambria" w:cstheme="minorHAnsi"/>
        </w:rPr>
        <w:t>ymezení díla, Rozsah Plnění</w:t>
      </w:r>
    </w:p>
    <w:p w14:paraId="678BAE91" w14:textId="5C23BDA7" w:rsidR="00635A3A" w:rsidRPr="0009501B" w:rsidRDefault="00635A3A" w:rsidP="0009501B">
      <w:pPr>
        <w:pStyle w:val="lneksmlouvy"/>
        <w:numPr>
          <w:ilvl w:val="1"/>
          <w:numId w:val="2"/>
        </w:numPr>
        <w:ind w:left="709" w:hanging="709"/>
        <w:rPr>
          <w:rFonts w:ascii="Cambria" w:hAnsi="Cambria" w:cstheme="minorHAnsi"/>
          <w:b/>
        </w:rPr>
      </w:pPr>
      <w:bookmarkStart w:id="1" w:name="_Ref412047877"/>
      <w:r w:rsidRPr="007704C7">
        <w:rPr>
          <w:rFonts w:ascii="Cambria" w:hAnsi="Cambria" w:cstheme="minorHAnsi"/>
        </w:rPr>
        <w:t xml:space="preserve">Předmětem díla je </w:t>
      </w:r>
      <w:bookmarkStart w:id="2" w:name="_Hlk153313783"/>
      <w:r w:rsidRPr="007704C7">
        <w:rPr>
          <w:rFonts w:ascii="Cambria" w:hAnsi="Cambria" w:cstheme="minorHAnsi"/>
        </w:rPr>
        <w:t>provedení stavebních prací spočívajících v</w:t>
      </w:r>
      <w:r w:rsidR="00BF5D9B">
        <w:rPr>
          <w:rFonts w:ascii="Cambria" w:hAnsi="Cambria" w:cstheme="minorHAnsi"/>
        </w:rPr>
        <w:t> </w:t>
      </w:r>
      <w:r w:rsidRPr="007704C7">
        <w:rPr>
          <w:rFonts w:ascii="Cambria" w:hAnsi="Cambria" w:cstheme="minorHAnsi"/>
        </w:rPr>
        <w:t>provedení</w:t>
      </w:r>
      <w:r w:rsidR="00BF5D9B">
        <w:rPr>
          <w:rFonts w:ascii="Cambria" w:hAnsi="Cambria" w:cstheme="minorHAnsi"/>
        </w:rPr>
        <w:t xml:space="preserve"> </w:t>
      </w:r>
      <w:r w:rsidR="00BF5D9B" w:rsidRPr="00BF5D9B">
        <w:rPr>
          <w:rFonts w:ascii="Cambria" w:hAnsi="Cambria" w:cstheme="minorHAnsi"/>
          <w:b/>
        </w:rPr>
        <w:t>havarijní</w:t>
      </w:r>
      <w:r w:rsidR="004D5718">
        <w:rPr>
          <w:rFonts w:ascii="Cambria" w:hAnsi="Cambria" w:cstheme="minorHAnsi"/>
          <w:b/>
        </w:rPr>
        <w:t>ch</w:t>
      </w:r>
      <w:r w:rsidR="00BF5D9B" w:rsidRPr="00BF5D9B">
        <w:rPr>
          <w:rFonts w:ascii="Cambria" w:hAnsi="Cambria" w:cstheme="minorHAnsi"/>
          <w:b/>
        </w:rPr>
        <w:t xml:space="preserve"> oprav podlah</w:t>
      </w:r>
      <w:r w:rsidR="0009501B" w:rsidRPr="00BF5D9B">
        <w:rPr>
          <w:rFonts w:ascii="Cambria" w:hAnsi="Cambria" w:cstheme="minorHAnsi"/>
          <w:b/>
          <w:bCs/>
          <w:lang w:bidi="cs-CZ"/>
        </w:rPr>
        <w:t xml:space="preserve"> </w:t>
      </w:r>
      <w:r w:rsidR="0009501B" w:rsidRPr="0009501B">
        <w:rPr>
          <w:rFonts w:ascii="Cambria" w:hAnsi="Cambria" w:cstheme="minorHAnsi"/>
          <w:b/>
          <w:bCs/>
          <w:lang w:bidi="cs-CZ"/>
        </w:rPr>
        <w:t>kolej</w:t>
      </w:r>
      <w:r w:rsidR="00BF5D9B">
        <w:rPr>
          <w:rFonts w:ascii="Cambria" w:hAnsi="Cambria" w:cstheme="minorHAnsi"/>
          <w:b/>
          <w:bCs/>
          <w:lang w:bidi="cs-CZ"/>
        </w:rPr>
        <w:t>e Jednota</w:t>
      </w:r>
      <w:r w:rsidRPr="007704C7">
        <w:rPr>
          <w:rFonts w:ascii="Cambria" w:hAnsi="Cambria" w:cstheme="minorHAnsi"/>
        </w:rPr>
        <w:t xml:space="preserve"> </w:t>
      </w:r>
      <w:r w:rsidRPr="00606597">
        <w:rPr>
          <w:rFonts w:ascii="Cambria" w:hAnsi="Cambria" w:cstheme="minorHAnsi"/>
        </w:rPr>
        <w:t>(dále jen „</w:t>
      </w:r>
      <w:r w:rsidRPr="00606597">
        <w:rPr>
          <w:rFonts w:ascii="Cambria" w:hAnsi="Cambria" w:cstheme="minorHAnsi"/>
          <w:b/>
        </w:rPr>
        <w:t>Dílo</w:t>
      </w:r>
      <w:r w:rsidRPr="00606597">
        <w:rPr>
          <w:rFonts w:ascii="Cambria" w:hAnsi="Cambria" w:cstheme="minorHAnsi"/>
        </w:rPr>
        <w:t>“), a to dle</w:t>
      </w:r>
      <w:r w:rsidR="00BF5D9B">
        <w:rPr>
          <w:rFonts w:ascii="Cambria" w:hAnsi="Cambria" w:cstheme="minorHAnsi"/>
        </w:rPr>
        <w:t xml:space="preserve"> </w:t>
      </w:r>
      <w:r w:rsidR="00183252" w:rsidRPr="00183252">
        <w:rPr>
          <w:rFonts w:ascii="Cambria" w:hAnsi="Cambria" w:cstheme="minorHAnsi"/>
          <w:b/>
        </w:rPr>
        <w:t>Specifikace předmětu plnění a položkov</w:t>
      </w:r>
      <w:r w:rsidR="00183252">
        <w:rPr>
          <w:rFonts w:ascii="Cambria" w:hAnsi="Cambria" w:cstheme="minorHAnsi"/>
          <w:b/>
        </w:rPr>
        <w:t>ého</w:t>
      </w:r>
      <w:r w:rsidR="00183252" w:rsidRPr="00183252">
        <w:rPr>
          <w:rFonts w:ascii="Cambria" w:hAnsi="Cambria" w:cstheme="minorHAnsi"/>
          <w:b/>
        </w:rPr>
        <w:t xml:space="preserve"> rozpoč</w:t>
      </w:r>
      <w:r w:rsidR="00183252">
        <w:rPr>
          <w:rFonts w:ascii="Cambria" w:hAnsi="Cambria" w:cstheme="minorHAnsi"/>
          <w:b/>
        </w:rPr>
        <w:t>tu</w:t>
      </w:r>
      <w:r w:rsidR="00191485" w:rsidRPr="00606597">
        <w:rPr>
          <w:rFonts w:ascii="Cambria" w:hAnsi="Cambria" w:cstheme="minorHAnsi"/>
          <w:b/>
        </w:rPr>
        <w:t xml:space="preserve"> zpracovan</w:t>
      </w:r>
      <w:r w:rsidR="00D73D08">
        <w:rPr>
          <w:rFonts w:ascii="Cambria" w:hAnsi="Cambria" w:cstheme="minorHAnsi"/>
          <w:b/>
        </w:rPr>
        <w:t>ých</w:t>
      </w:r>
      <w:r w:rsidRPr="00606597">
        <w:rPr>
          <w:rFonts w:ascii="Cambria" w:hAnsi="Cambria" w:cstheme="minorHAnsi"/>
          <w:b/>
        </w:rPr>
        <w:t xml:space="preserve"> společnost</w:t>
      </w:r>
      <w:r w:rsidR="00191485" w:rsidRPr="00606597">
        <w:rPr>
          <w:rFonts w:ascii="Cambria" w:hAnsi="Cambria" w:cstheme="minorHAnsi"/>
          <w:b/>
        </w:rPr>
        <w:t>í</w:t>
      </w:r>
      <w:r w:rsidR="00BF5D9B">
        <w:rPr>
          <w:rFonts w:ascii="Cambria" w:hAnsi="Cambria" w:cstheme="minorHAnsi"/>
          <w:b/>
        </w:rPr>
        <w:t xml:space="preserve"> JP Architekt, IČO 69359784</w:t>
      </w:r>
      <w:r w:rsidR="0009501B" w:rsidRPr="0009501B">
        <w:rPr>
          <w:rFonts w:ascii="Cambria" w:hAnsi="Cambria" w:cstheme="minorHAnsi"/>
          <w:b/>
        </w:rPr>
        <w:t xml:space="preserve">, se sídlem </w:t>
      </w:r>
      <w:sdt>
        <w:sdtPr>
          <w:rPr>
            <w:rFonts w:ascii="Cambria" w:hAnsi="Cambria" w:cstheme="minorHAnsi"/>
            <w:b/>
          </w:rPr>
          <w:id w:val="355162056"/>
          <w:placeholder>
            <w:docPart w:val="05F97CED3C4B4003B20FE4EE0D88C2BF"/>
          </w:placeholder>
          <w:text/>
        </w:sdtPr>
        <w:sdtEndPr/>
        <w:sdtContent>
          <w:r w:rsidR="00BF5D9B">
            <w:rPr>
              <w:rFonts w:ascii="Cambria" w:hAnsi="Cambria" w:cstheme="minorHAnsi"/>
              <w:b/>
            </w:rPr>
            <w:t xml:space="preserve">Na </w:t>
          </w:r>
          <w:proofErr w:type="spellStart"/>
          <w:r w:rsidR="00BF5D9B">
            <w:rPr>
              <w:rFonts w:ascii="Cambria" w:hAnsi="Cambria" w:cstheme="minorHAnsi"/>
              <w:b/>
            </w:rPr>
            <w:t>srpečku</w:t>
          </w:r>
          <w:proofErr w:type="spellEnd"/>
          <w:r w:rsidR="00BF5D9B">
            <w:rPr>
              <w:rFonts w:ascii="Cambria" w:hAnsi="Cambria" w:cstheme="minorHAnsi"/>
              <w:b/>
            </w:rPr>
            <w:t xml:space="preserve"> 2, 150 00 Praha 5</w:t>
          </w:r>
        </w:sdtContent>
      </w:sdt>
      <w:bookmarkEnd w:id="2"/>
      <w:r w:rsidR="0009501B">
        <w:rPr>
          <w:rFonts w:ascii="Cambria" w:hAnsi="Cambria" w:cstheme="minorHAnsi"/>
          <w:b/>
        </w:rPr>
        <w:t xml:space="preserve"> </w:t>
      </w:r>
      <w:r w:rsidRPr="0009501B">
        <w:rPr>
          <w:rFonts w:ascii="Cambria" w:hAnsi="Cambria" w:cstheme="minorHAnsi"/>
        </w:rPr>
        <w:t>(dále jen „</w:t>
      </w:r>
      <w:r w:rsidR="006E3D7B">
        <w:rPr>
          <w:rFonts w:ascii="Cambria" w:hAnsi="Cambria" w:cstheme="minorHAnsi"/>
          <w:b/>
        </w:rPr>
        <w:t>Specifikace předmětu plnění</w:t>
      </w:r>
      <w:r w:rsidRPr="0009501B">
        <w:rPr>
          <w:rFonts w:ascii="Cambria" w:hAnsi="Cambria" w:cstheme="minorHAnsi"/>
        </w:rPr>
        <w:t>“).</w:t>
      </w:r>
    </w:p>
    <w:p w14:paraId="74B4DC6B" w14:textId="028A90C1" w:rsidR="00635A3A" w:rsidRPr="007704C7" w:rsidRDefault="00635A3A" w:rsidP="00635A3A">
      <w:pPr>
        <w:pStyle w:val="lneksmlouvy"/>
        <w:numPr>
          <w:ilvl w:val="1"/>
          <w:numId w:val="2"/>
        </w:numPr>
        <w:tabs>
          <w:tab w:val="num" w:pos="680"/>
        </w:tabs>
        <w:ind w:left="680" w:hanging="680"/>
        <w:rPr>
          <w:rFonts w:ascii="Cambria" w:hAnsi="Cambria" w:cstheme="minorHAnsi"/>
        </w:rPr>
      </w:pPr>
      <w:r w:rsidRPr="007704C7">
        <w:rPr>
          <w:rFonts w:ascii="Cambria" w:hAnsi="Cambria" w:cstheme="minorHAnsi"/>
        </w:rPr>
        <w:t>Předmětem Díla je provedení všech činností, prací a dodávek</w:t>
      </w:r>
      <w:r w:rsidR="002864BD">
        <w:rPr>
          <w:rFonts w:ascii="Cambria" w:hAnsi="Cambria" w:cstheme="minorHAnsi"/>
        </w:rPr>
        <w:t xml:space="preserve"> </w:t>
      </w:r>
      <w:r w:rsidR="00FC216B">
        <w:rPr>
          <w:rFonts w:ascii="Cambria" w:hAnsi="Cambria" w:cstheme="minorHAnsi"/>
        </w:rPr>
        <w:t>dle požadavků objednatele</w:t>
      </w:r>
      <w:r w:rsidRPr="007704C7">
        <w:rPr>
          <w:rFonts w:ascii="Cambria" w:hAnsi="Cambria" w:cstheme="minorHAnsi"/>
        </w:rPr>
        <w:t xml:space="preserve"> obsažených </w:t>
      </w:r>
      <w:r w:rsidR="002864BD">
        <w:rPr>
          <w:rFonts w:ascii="Cambria" w:hAnsi="Cambria" w:cstheme="minorHAnsi"/>
        </w:rPr>
        <w:t xml:space="preserve">zejména </w:t>
      </w:r>
      <w:r w:rsidRPr="007704C7">
        <w:rPr>
          <w:rFonts w:ascii="Cambria" w:hAnsi="Cambria" w:cstheme="minorHAnsi"/>
        </w:rPr>
        <w:t>v</w:t>
      </w:r>
      <w:r w:rsidR="002C3227">
        <w:rPr>
          <w:rFonts w:ascii="Cambria" w:hAnsi="Cambria" w:cstheme="minorHAnsi"/>
        </w:rPr>
        <w:t>e specifikaci předmětu plnění,</w:t>
      </w:r>
      <w:r w:rsidRPr="007704C7">
        <w:rPr>
          <w:rFonts w:ascii="Cambria" w:hAnsi="Cambria" w:cstheme="minorHAnsi"/>
        </w:rPr>
        <w:t xml:space="preserve"> výkazu výměr a v zadávacích podmínkách (včetně technických podmínek) veřejné zakázky </w:t>
      </w:r>
      <w:r w:rsidR="006B202B">
        <w:rPr>
          <w:rFonts w:ascii="Cambria" w:hAnsi="Cambria" w:cstheme="minorHAnsi"/>
        </w:rPr>
        <w:t>„</w:t>
      </w:r>
      <w:r w:rsidR="006B202B" w:rsidRPr="006B202B">
        <w:rPr>
          <w:rFonts w:ascii="Cambria" w:hAnsi="Cambria" w:cstheme="minorHAnsi"/>
        </w:rPr>
        <w:t>UK KaM - Podlahy kolej Jednota</w:t>
      </w:r>
      <w:r w:rsidR="006B202B">
        <w:rPr>
          <w:rFonts w:ascii="Cambria" w:hAnsi="Cambria" w:cstheme="minorHAnsi"/>
        </w:rPr>
        <w:t>“</w:t>
      </w:r>
      <w:r w:rsidR="002864BD">
        <w:rPr>
          <w:rFonts w:ascii="Cambria" w:hAnsi="Cambria" w:cstheme="minorHAnsi"/>
        </w:rPr>
        <w:t xml:space="preserve"> </w:t>
      </w:r>
      <w:r w:rsidRPr="007704C7">
        <w:rPr>
          <w:rFonts w:ascii="Cambria" w:hAnsi="Cambria" w:cstheme="minorHAnsi"/>
        </w:rPr>
        <w:t>(dále společně též „</w:t>
      </w:r>
      <w:r w:rsidRPr="007704C7">
        <w:rPr>
          <w:rFonts w:ascii="Cambria" w:hAnsi="Cambria" w:cstheme="minorHAnsi"/>
          <w:b/>
        </w:rPr>
        <w:t>Výchozí dokumenty</w:t>
      </w:r>
      <w:r w:rsidRPr="007704C7">
        <w:rPr>
          <w:rFonts w:ascii="Cambria" w:hAnsi="Cambria" w:cstheme="minorHAnsi"/>
        </w:rPr>
        <w:t xml:space="preserve">“). </w:t>
      </w:r>
      <w:r w:rsidR="004E005E">
        <w:rPr>
          <w:rFonts w:ascii="Cambria" w:hAnsi="Cambria" w:cstheme="minorHAnsi"/>
        </w:rPr>
        <w:t xml:space="preserve">Dílo bude prováděno průběžně vždy po dvou pokojích, které určí Objednavatel. </w:t>
      </w:r>
      <w:r w:rsidRPr="007704C7">
        <w:rPr>
          <w:rFonts w:ascii="Cambria" w:hAnsi="Cambria" w:cstheme="minorHAnsi"/>
        </w:rPr>
        <w:t xml:space="preserve">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obdobného charakteru. </w:t>
      </w:r>
    </w:p>
    <w:p w14:paraId="5978FCB7" w14:textId="51266E50" w:rsidR="00635A3A" w:rsidRPr="007704C7" w:rsidRDefault="00635A3A" w:rsidP="00635A3A">
      <w:pPr>
        <w:pStyle w:val="lneksmlouvy"/>
        <w:numPr>
          <w:ilvl w:val="1"/>
          <w:numId w:val="2"/>
        </w:numPr>
        <w:tabs>
          <w:tab w:val="num" w:pos="680"/>
        </w:tabs>
        <w:ind w:left="680" w:hanging="680"/>
        <w:rPr>
          <w:rFonts w:ascii="Cambria" w:hAnsi="Cambria" w:cstheme="minorHAnsi"/>
        </w:rPr>
      </w:pPr>
      <w:r w:rsidRPr="007704C7">
        <w:rPr>
          <w:rFonts w:ascii="Cambria" w:hAnsi="Cambria" w:cstheme="minorHAnsi"/>
        </w:rPr>
        <w:t xml:space="preserve">Dílo bude provedeno v rozsahu, způsobem a v jakosti stanovené touto Smlouvou, zejména všemi Výchozími dokumenty, včetně případných změn dodatků a doplňků sjednaných Smluvními stranami nebo vyplývajících z rozhodnutí příslušných orgánů, a to v souladu </w:t>
      </w:r>
      <w:r w:rsidR="00753C37" w:rsidRPr="007704C7">
        <w:rPr>
          <w:rFonts w:ascii="Cambria" w:hAnsi="Cambria" w:cstheme="minorHAnsi"/>
        </w:rPr>
        <w:t xml:space="preserve">s </w:t>
      </w:r>
      <w:r w:rsidRPr="007704C7">
        <w:rPr>
          <w:rFonts w:ascii="Cambria" w:hAnsi="Cambria" w:cstheme="minorHAnsi"/>
        </w:rPr>
        <w:t xml:space="preserve">časovým harmonogramem postupu prací, vypracovaným Zhotovitelem a schváleným Objednatelem. </w:t>
      </w:r>
    </w:p>
    <w:p w14:paraId="1183DE76" w14:textId="77777777" w:rsidR="00635A3A" w:rsidRPr="007704C7" w:rsidRDefault="00635A3A" w:rsidP="00635A3A">
      <w:pPr>
        <w:pStyle w:val="lneksmlouvy"/>
        <w:numPr>
          <w:ilvl w:val="1"/>
          <w:numId w:val="2"/>
        </w:numPr>
        <w:tabs>
          <w:tab w:val="num" w:pos="680"/>
        </w:tabs>
        <w:ind w:left="680" w:hanging="680"/>
        <w:rPr>
          <w:rFonts w:ascii="Cambria" w:hAnsi="Cambria" w:cstheme="minorHAnsi"/>
        </w:rPr>
      </w:pPr>
      <w:r w:rsidRPr="007704C7">
        <w:rPr>
          <w:rFonts w:ascii="Cambria" w:hAnsi="Cambria" w:cstheme="minorHAnsi"/>
        </w:rPr>
        <w:t xml:space="preserve">Není-li v této Smlouvě uvedeno jinak, není Zhotovitel oprávněn ani povinen provést jakoukoliv změnu Díla bez předchozí písemné dohody s Objednatelem ve formě písemného dodatku k této Smlouvě. </w:t>
      </w:r>
    </w:p>
    <w:p w14:paraId="0AFA1084" w14:textId="77777777" w:rsidR="00635A3A" w:rsidRPr="007704C7" w:rsidRDefault="00635A3A" w:rsidP="00635A3A">
      <w:pPr>
        <w:pStyle w:val="lneksmlouvy"/>
        <w:numPr>
          <w:ilvl w:val="1"/>
          <w:numId w:val="2"/>
        </w:numPr>
        <w:tabs>
          <w:tab w:val="num" w:pos="680"/>
        </w:tabs>
        <w:ind w:left="680" w:hanging="680"/>
        <w:rPr>
          <w:rFonts w:ascii="Cambria" w:hAnsi="Cambria" w:cstheme="minorHAnsi"/>
        </w:rPr>
      </w:pPr>
      <w:r w:rsidRPr="007704C7">
        <w:rPr>
          <w:rFonts w:ascii="Cambria" w:hAnsi="Cambria" w:cstheme="minorHAnsi"/>
        </w:rPr>
        <w:t>Provádění Díla či jeho částí se řídí zejména:</w:t>
      </w:r>
    </w:p>
    <w:p w14:paraId="36583B8C"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touto Smlouvou,</w:t>
      </w:r>
    </w:p>
    <w:p w14:paraId="71F1280C"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podmínkami stanovenými ČSN, ČSN EN a ČSN EN ISO, </w:t>
      </w:r>
    </w:p>
    <w:p w14:paraId="4B9A4B6C" w14:textId="64692E89" w:rsidR="00635A3A" w:rsidRPr="007704C7" w:rsidRDefault="00B11D0D" w:rsidP="00635A3A">
      <w:pPr>
        <w:numPr>
          <w:ilvl w:val="2"/>
          <w:numId w:val="2"/>
        </w:numPr>
        <w:spacing w:before="120" w:after="120" w:line="288" w:lineRule="auto"/>
        <w:ind w:left="1418" w:hanging="709"/>
        <w:jc w:val="both"/>
        <w:rPr>
          <w:rFonts w:ascii="Cambria" w:hAnsi="Cambria" w:cstheme="minorHAnsi"/>
        </w:rPr>
      </w:pPr>
      <w:r>
        <w:rPr>
          <w:rFonts w:ascii="Cambria" w:hAnsi="Cambria" w:cstheme="minorHAnsi"/>
        </w:rPr>
        <w:t>v</w:t>
      </w:r>
      <w:r w:rsidR="00BF5D9B">
        <w:rPr>
          <w:rFonts w:ascii="Cambria" w:hAnsi="Cambria" w:cstheme="minorHAnsi"/>
        </w:rPr>
        <w:t>ýkazem výměr</w:t>
      </w:r>
      <w:r w:rsidR="00635A3A" w:rsidRPr="007704C7">
        <w:rPr>
          <w:rFonts w:ascii="Cambria" w:hAnsi="Cambria" w:cstheme="minorHAnsi"/>
        </w:rPr>
        <w:t xml:space="preserve">, </w:t>
      </w:r>
    </w:p>
    <w:p w14:paraId="794C39D5"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obecně závaznými metodikami a doporučeními výrobců komponentů a technologií použitých při výstavbě, neodporují-li platným ČSN, ČSN EN a ČSN EN ISO,</w:t>
      </w:r>
    </w:p>
    <w:p w14:paraId="7C53AB25"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obchodními zvyklostmi a standardy obvyklými při provádění obdobných staveb.</w:t>
      </w:r>
    </w:p>
    <w:p w14:paraId="30D99391" w14:textId="77777777" w:rsidR="00635A3A" w:rsidRPr="007704C7" w:rsidRDefault="00635A3A" w:rsidP="00635A3A">
      <w:pPr>
        <w:pStyle w:val="lneksmlouvy"/>
        <w:numPr>
          <w:ilvl w:val="1"/>
          <w:numId w:val="2"/>
        </w:numPr>
        <w:tabs>
          <w:tab w:val="num" w:pos="680"/>
        </w:tabs>
        <w:ind w:left="680" w:hanging="680"/>
        <w:rPr>
          <w:rFonts w:ascii="Cambria" w:hAnsi="Cambria" w:cstheme="minorHAnsi"/>
        </w:rPr>
      </w:pPr>
      <w:r w:rsidRPr="007704C7">
        <w:rPr>
          <w:rFonts w:ascii="Cambria" w:hAnsi="Cambria" w:cstheme="minorHAnsi"/>
        </w:rPr>
        <w:t xml:space="preserve">Smluvní strany se výslovně dohodly, že normy ČSN, ČSN EN a ČSN EN ISO, jejichž použití přichází v úvahu při provádění Díla dle této Smlouvy, budou pro realizaci daného Díla </w:t>
      </w:r>
      <w:r w:rsidRPr="007704C7">
        <w:rPr>
          <w:rFonts w:ascii="Cambria" w:hAnsi="Cambria" w:cstheme="minorHAnsi"/>
        </w:rPr>
        <w:lastRenderedPageBreak/>
        <w:t>považovat obě Smluvní strany za závazné v plném rozsahu, nedohodnou-li se Smluvní strany jinak.</w:t>
      </w:r>
    </w:p>
    <w:p w14:paraId="25FEF586" w14:textId="77777777" w:rsidR="00635A3A" w:rsidRPr="007704C7" w:rsidRDefault="00635A3A" w:rsidP="00635A3A">
      <w:pPr>
        <w:pStyle w:val="lneksmlouvy"/>
        <w:numPr>
          <w:ilvl w:val="1"/>
          <w:numId w:val="2"/>
        </w:numPr>
        <w:tabs>
          <w:tab w:val="num" w:pos="680"/>
        </w:tabs>
        <w:ind w:left="680" w:hanging="680"/>
        <w:rPr>
          <w:rFonts w:ascii="Cambria" w:hAnsi="Cambria" w:cstheme="minorHAnsi"/>
        </w:rPr>
      </w:pPr>
      <w:r w:rsidRPr="007704C7">
        <w:rPr>
          <w:rFonts w:ascii="Cambria" w:hAnsi="Cambria" w:cstheme="minorHAnsi"/>
        </w:rPr>
        <w:t xml:space="preserve">Do rozsahu zhotovení díla patří i následující práce a činnosti, které je zhotovitel povinen pro objednatele v rámci realizace díla dle této smlouvy zajistit: </w:t>
      </w:r>
    </w:p>
    <w:p w14:paraId="30336443" w14:textId="77777777"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Provedení všech nezbytných průzkumů, sond a testů nutných pro řádné provádění a dokončení díla.</w:t>
      </w:r>
    </w:p>
    <w:p w14:paraId="3E9A34F5" w14:textId="77777777"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Zajištění a provedení všech opatření organizačního a stavebně technologického charakteru k řádnému provedení stavby, zejména pak opatření souvisejících s bezpečnostními opatřeními na ochranu lidí a majetku (zejména chodců, nemovitostí a vozidel v místech dotčených stavbou díla). Zajištění případného zvláštního užívání komunikací a veřejných ploch potřebných k řádné realizaci a zhotovení díla.</w:t>
      </w:r>
    </w:p>
    <w:p w14:paraId="3CEE73F2" w14:textId="77777777"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Zajištění ostrahy stavby díla a staveniště, zajištění bezpečnosti práce a ochrany životního prostředí, zajištění ochrany majetku převzatého k realizaci díla před poškozením a jeho pravidelná údržba.</w:t>
      </w:r>
    </w:p>
    <w:p w14:paraId="22E2D5B2" w14:textId="6BD22ACB"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Zajištění a provedení všech nutných revizí či zkoušek dle ČSN, ČSN EN a ČSN EN ISO (případně jiných norem vztahujících se k prováděnému dílu, zejména provedení veškerých zkoušek a testů souvisejících s uváděním díla do stavu způsobilého k užívání a k prokázání splnění technických parametrů. Dále pořízení protokolů o průběhu takových případných zkoušek a testů, a předání protokolů o provedení zkoušek objednateli.</w:t>
      </w:r>
    </w:p>
    <w:p w14:paraId="732CCBC7" w14:textId="35E91C40"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Zajištění atestů a dokladů o požadovaných vlastnostech výrobků (i prohlášení o shodě dle zákona č. 22/1997 Sb., o technických požadavcích na výrobky a o změně a doplnění některých zákonů, v platném a účinném znění) a revizí veškerých elektrických zařízení s případným dokladem o odstranění uvedených závad a předání atestů a dokladů v českém jazyce objednateli. Případně zajištění všech ostatních nezbytných atestů a revizí podle právních nebo technických předpisů platných v době předání stavby, kterými bude prokázáno dosažení předepsané kvality a předepsaných technických parametrů stavby a předání atestů a revizí v českém jazyce objednateli.</w:t>
      </w:r>
    </w:p>
    <w:p w14:paraId="18928163" w14:textId="77777777"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Obstarání podkladů, vzorů, dokumentací apod. pro účely rozhodnutí objednatele o použití prací a dodávek.</w:t>
      </w:r>
    </w:p>
    <w:p w14:paraId="477A829D" w14:textId="0EB27F03"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 xml:space="preserve">Zhotovení výrobní či dílenské dokumentace, bude-li potřeba, a její včasné předání ke schválení </w:t>
      </w:r>
      <w:r w:rsidR="00B50B29">
        <w:rPr>
          <w:rFonts w:ascii="Cambria" w:hAnsi="Cambria" w:cstheme="minorHAnsi"/>
        </w:rPr>
        <w:t xml:space="preserve">objednateli nebo </w:t>
      </w:r>
      <w:r w:rsidR="00B50B29" w:rsidRPr="007704C7">
        <w:rPr>
          <w:rFonts w:ascii="Cambria" w:hAnsi="Cambria" w:cstheme="minorHAnsi"/>
        </w:rPr>
        <w:t xml:space="preserve">technickému </w:t>
      </w:r>
      <w:r w:rsidRPr="007704C7">
        <w:rPr>
          <w:rFonts w:ascii="Cambria" w:hAnsi="Cambria" w:cstheme="minorHAnsi"/>
        </w:rPr>
        <w:t>dozoru stavebníka (dále jen „</w:t>
      </w:r>
      <w:r w:rsidRPr="007704C7">
        <w:rPr>
          <w:rFonts w:ascii="Cambria" w:hAnsi="Cambria" w:cstheme="minorHAnsi"/>
          <w:b/>
          <w:bCs/>
        </w:rPr>
        <w:t>TDS</w:t>
      </w:r>
      <w:r w:rsidRPr="007704C7">
        <w:rPr>
          <w:rFonts w:ascii="Cambria" w:hAnsi="Cambria" w:cstheme="minorHAnsi"/>
        </w:rPr>
        <w:t>“) tak, aby nebyl narušen termín pro provedení díla.</w:t>
      </w:r>
    </w:p>
    <w:p w14:paraId="41F19E19" w14:textId="77777777"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Provedení komplexního vyzkoušení všech systémů a zařízení tvořících stavbu včetně vyhodnocení komplexního vyzkoušení, když si objednatel vyhrazuje právo stanovit podmínky, za kterých se bude komplexní vyzkoušení provádět.</w:t>
      </w:r>
    </w:p>
    <w:p w14:paraId="6D4AEF7C" w14:textId="7ADA6950"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Zřízení a odstranění zařízení staveniště včetně napojení na inženýrské sítě.</w:t>
      </w:r>
    </w:p>
    <w:p w14:paraId="6ED2500B" w14:textId="06885F0A"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Odvoz a uložení vybouraných hmot a stavební suti na skládku v souladu s ustanoveními zákona č. 185/2001 Sb. o odpadech a o změně některých dalších předpisů, v platném a účinném znění</w:t>
      </w:r>
      <w:r w:rsidR="00F26022" w:rsidRPr="007704C7">
        <w:rPr>
          <w:rFonts w:ascii="Cambria" w:hAnsi="Cambria" w:cstheme="minorHAnsi"/>
        </w:rPr>
        <w:t>.</w:t>
      </w:r>
    </w:p>
    <w:p w14:paraId="1555BAB2" w14:textId="427938DF"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Zajištění a splnění podmínek vyplývajících z dokladů předaných objednatelem zhotoviteli</w:t>
      </w:r>
      <w:r w:rsidR="00F26022" w:rsidRPr="007704C7">
        <w:rPr>
          <w:rFonts w:ascii="Cambria" w:hAnsi="Cambria" w:cstheme="minorHAnsi"/>
        </w:rPr>
        <w:t>.</w:t>
      </w:r>
    </w:p>
    <w:p w14:paraId="14E80C84" w14:textId="068EC18E"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 xml:space="preserve">Pořizování fotodokumentace o průběhu zhotovování díla a realizaci stavebních prací za přítomnosti </w:t>
      </w:r>
      <w:r w:rsidR="004E33B9">
        <w:rPr>
          <w:rFonts w:ascii="Cambria" w:hAnsi="Cambria" w:cstheme="minorHAnsi"/>
        </w:rPr>
        <w:t>zástupce objednatele</w:t>
      </w:r>
      <w:r w:rsidR="004E33B9" w:rsidRPr="007704C7">
        <w:rPr>
          <w:rFonts w:ascii="Cambria" w:hAnsi="Cambria" w:cstheme="minorHAnsi"/>
        </w:rPr>
        <w:t xml:space="preserve"> </w:t>
      </w:r>
      <w:r w:rsidRPr="007704C7">
        <w:rPr>
          <w:rFonts w:ascii="Cambria" w:hAnsi="Cambria" w:cstheme="minorHAnsi"/>
        </w:rPr>
        <w:t xml:space="preserve">a v podrobnostech dle pokynů </w:t>
      </w:r>
      <w:r w:rsidR="004E33B9">
        <w:rPr>
          <w:rFonts w:ascii="Cambria" w:hAnsi="Cambria" w:cstheme="minorHAnsi"/>
        </w:rPr>
        <w:t>objednatele</w:t>
      </w:r>
      <w:r w:rsidRPr="007704C7">
        <w:rPr>
          <w:rFonts w:ascii="Cambria" w:hAnsi="Cambria" w:cstheme="minorHAnsi"/>
        </w:rPr>
        <w:t xml:space="preserve"> a její </w:t>
      </w:r>
      <w:r w:rsidRPr="007704C7">
        <w:rPr>
          <w:rFonts w:ascii="Cambria" w:hAnsi="Cambria" w:cstheme="minorHAnsi"/>
        </w:rPr>
        <w:lastRenderedPageBreak/>
        <w:t>předání objednateli při předání a převzetí plnění předmětu této smlouvy</w:t>
      </w:r>
      <w:r w:rsidR="00F26022" w:rsidRPr="007704C7">
        <w:rPr>
          <w:rFonts w:ascii="Cambria" w:hAnsi="Cambria" w:cstheme="minorHAnsi"/>
        </w:rPr>
        <w:t>.</w:t>
      </w:r>
    </w:p>
    <w:p w14:paraId="2534F33B" w14:textId="56B1CB14"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Provedení zaškolení obsluhy objednatele u všech částí stavby, které zaškolení obsluh vyžadují, vyhotovení protokolu o zaškolení v jazyce českém a předání protokolu objednateli</w:t>
      </w:r>
      <w:r w:rsidR="00F26022" w:rsidRPr="007704C7">
        <w:rPr>
          <w:rFonts w:ascii="Cambria" w:hAnsi="Cambria" w:cstheme="minorHAnsi"/>
        </w:rPr>
        <w:t>.</w:t>
      </w:r>
    </w:p>
    <w:p w14:paraId="7B63D8A6" w14:textId="15DBBA53"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Předání provozních řádů, návodů k obsluze (provozu) a návodů k údržbě díla, resp. jeho částí, a to v českém jazyce</w:t>
      </w:r>
      <w:r w:rsidR="00F26022" w:rsidRPr="007704C7">
        <w:rPr>
          <w:rFonts w:ascii="Cambria" w:hAnsi="Cambria" w:cstheme="minorHAnsi"/>
        </w:rPr>
        <w:t>.</w:t>
      </w:r>
    </w:p>
    <w:p w14:paraId="407B5DAD" w14:textId="70BF594C" w:rsidR="00635A3A" w:rsidRPr="007704C7" w:rsidRDefault="00635A3A" w:rsidP="00967529">
      <w:pPr>
        <w:pStyle w:val="Odstavecseseznamem"/>
        <w:widowControl w:val="0"/>
        <w:numPr>
          <w:ilvl w:val="0"/>
          <w:numId w:val="8"/>
        </w:numPr>
        <w:spacing w:after="100" w:line="288" w:lineRule="auto"/>
        <w:jc w:val="both"/>
        <w:rPr>
          <w:rFonts w:ascii="Cambria" w:hAnsi="Cambria" w:cstheme="minorHAnsi"/>
        </w:rPr>
      </w:pPr>
      <w:r w:rsidRPr="007704C7">
        <w:rPr>
          <w:rFonts w:ascii="Cambria" w:hAnsi="Cambria" w:cstheme="minorHAnsi"/>
        </w:rPr>
        <w:t>Celkový úklid stavby a staveniště před předáním a převzetím díla jako plnění předmětu smlouvy. Uvedení všech povrchů dotčených stavbou do původního stavu (komunikace apod.</w:t>
      </w:r>
      <w:r w:rsidR="00B50B29">
        <w:rPr>
          <w:rFonts w:ascii="Cambria" w:hAnsi="Cambria" w:cstheme="minorHAnsi"/>
        </w:rPr>
        <w:t>)</w:t>
      </w:r>
      <w:r w:rsidR="00F26022" w:rsidRPr="007704C7">
        <w:rPr>
          <w:rFonts w:ascii="Cambria" w:hAnsi="Cambria" w:cstheme="minorHAnsi"/>
        </w:rPr>
        <w:t>.</w:t>
      </w:r>
    </w:p>
    <w:p w14:paraId="6FEA1799" w14:textId="77777777" w:rsidR="00635A3A" w:rsidRPr="007704C7" w:rsidRDefault="00635A3A" w:rsidP="00967529">
      <w:pPr>
        <w:pStyle w:val="Odstavecseseznamem"/>
        <w:widowControl w:val="0"/>
        <w:numPr>
          <w:ilvl w:val="0"/>
          <w:numId w:val="8"/>
        </w:numPr>
        <w:spacing w:before="60" w:after="60" w:line="264" w:lineRule="auto"/>
        <w:contextualSpacing w:val="0"/>
        <w:jc w:val="both"/>
        <w:rPr>
          <w:rFonts w:ascii="Cambria" w:eastAsia="Calibri" w:hAnsi="Cambria" w:cstheme="minorHAnsi"/>
        </w:rPr>
      </w:pPr>
      <w:r w:rsidRPr="007704C7">
        <w:rPr>
          <w:rFonts w:ascii="Cambria" w:eastAsia="Calibri" w:hAnsi="Cambria" w:cstheme="minorHAnsi"/>
        </w:rPr>
        <w:t>veškeré zkoušky nebo testy související s prováděním Díla dle platných ČSN, požárních, hygienických a bezpečnostních norem.</w:t>
      </w:r>
    </w:p>
    <w:bookmarkEnd w:id="1"/>
    <w:p w14:paraId="15696509" w14:textId="3D66D4F0" w:rsidR="001E3AAD" w:rsidRPr="007704C7" w:rsidRDefault="00442B51" w:rsidP="0019569F">
      <w:pPr>
        <w:pStyle w:val="lneksmlouvynadpis"/>
        <w:numPr>
          <w:ilvl w:val="0"/>
          <w:numId w:val="2"/>
        </w:numPr>
        <w:shd w:val="clear" w:color="auto" w:fill="D9D9D9" w:themeFill="background1" w:themeFillShade="D9"/>
        <w:tabs>
          <w:tab w:val="num" w:pos="680"/>
        </w:tabs>
        <w:ind w:left="680" w:hanging="680"/>
        <w:rPr>
          <w:rFonts w:ascii="Cambria" w:hAnsi="Cambria" w:cstheme="minorHAnsi"/>
        </w:rPr>
      </w:pPr>
      <w:r w:rsidRPr="007704C7">
        <w:rPr>
          <w:rFonts w:ascii="Cambria" w:hAnsi="Cambria" w:cstheme="minorHAnsi"/>
        </w:rPr>
        <w:t>Doba plnění</w:t>
      </w:r>
      <w:bookmarkStart w:id="3" w:name="_Ref153189160"/>
    </w:p>
    <w:p w14:paraId="2C644C60" w14:textId="1A96E25A" w:rsidR="00320778" w:rsidRPr="00A81F38" w:rsidRDefault="00635A3A" w:rsidP="00320778">
      <w:pPr>
        <w:pStyle w:val="lneksmlouvy"/>
        <w:numPr>
          <w:ilvl w:val="1"/>
          <w:numId w:val="2"/>
        </w:numPr>
        <w:tabs>
          <w:tab w:val="num" w:pos="680"/>
        </w:tabs>
        <w:ind w:left="680" w:hanging="680"/>
        <w:rPr>
          <w:rFonts w:ascii="Cambria" w:hAnsi="Cambria" w:cstheme="minorHAnsi"/>
          <w:b/>
          <w:bCs/>
        </w:rPr>
      </w:pPr>
      <w:bookmarkStart w:id="4" w:name="_Ref153189316"/>
      <w:r w:rsidRPr="007704C7">
        <w:rPr>
          <w:rFonts w:ascii="Cambria" w:hAnsi="Cambria" w:cstheme="minorHAnsi"/>
        </w:rPr>
        <w:t xml:space="preserve">Zhotovitel se zavazuje celé Dílo řádně provést, ukončit a předat Objednateli způsobem upraveným </w:t>
      </w:r>
      <w:r w:rsidR="001E3AAD" w:rsidRPr="007704C7">
        <w:rPr>
          <w:rFonts w:ascii="Cambria" w:hAnsi="Cambria" w:cstheme="minorHAnsi"/>
        </w:rPr>
        <w:t>v článku</w:t>
      </w:r>
      <w:r w:rsidRPr="007704C7">
        <w:rPr>
          <w:rFonts w:ascii="Cambria" w:hAnsi="Cambria" w:cstheme="minorHAnsi"/>
        </w:rPr>
        <w:t xml:space="preserve"> </w:t>
      </w:r>
      <w:r w:rsidR="00B81D3D" w:rsidRPr="007704C7">
        <w:rPr>
          <w:rFonts w:ascii="Cambria" w:hAnsi="Cambria" w:cstheme="minorHAnsi"/>
          <w:highlight w:val="cyan"/>
        </w:rPr>
        <w:fldChar w:fldCharType="begin"/>
      </w:r>
      <w:r w:rsidR="00B81D3D" w:rsidRPr="007704C7">
        <w:rPr>
          <w:rFonts w:ascii="Cambria" w:hAnsi="Cambria" w:cstheme="minorHAnsi"/>
        </w:rPr>
        <w:instrText xml:space="preserve"> REF _Ref153188751 \r \h </w:instrText>
      </w:r>
      <w:r w:rsidR="007704C7">
        <w:rPr>
          <w:rFonts w:ascii="Cambria" w:hAnsi="Cambria" w:cstheme="minorHAnsi"/>
          <w:highlight w:val="cyan"/>
        </w:rPr>
        <w:instrText xml:space="preserve"> \* MERGEFORMAT </w:instrText>
      </w:r>
      <w:r w:rsidR="00B81D3D" w:rsidRPr="007704C7">
        <w:rPr>
          <w:rFonts w:ascii="Cambria" w:hAnsi="Cambria" w:cstheme="minorHAnsi"/>
          <w:highlight w:val="cyan"/>
        </w:rPr>
      </w:r>
      <w:r w:rsidR="00B81D3D" w:rsidRPr="007704C7">
        <w:rPr>
          <w:rFonts w:ascii="Cambria" w:hAnsi="Cambria" w:cstheme="minorHAnsi"/>
          <w:highlight w:val="cyan"/>
        </w:rPr>
        <w:fldChar w:fldCharType="separate"/>
      </w:r>
      <w:r w:rsidR="00D666A6" w:rsidRPr="007704C7">
        <w:rPr>
          <w:rFonts w:ascii="Cambria" w:hAnsi="Cambria" w:cstheme="minorHAnsi"/>
        </w:rPr>
        <w:t>11</w:t>
      </w:r>
      <w:r w:rsidR="00B81D3D" w:rsidRPr="007704C7">
        <w:rPr>
          <w:rFonts w:ascii="Cambria" w:hAnsi="Cambria" w:cstheme="minorHAnsi"/>
          <w:highlight w:val="cyan"/>
        </w:rPr>
        <w:fldChar w:fldCharType="end"/>
      </w:r>
      <w:r w:rsidRPr="007704C7">
        <w:rPr>
          <w:rFonts w:ascii="Cambria" w:hAnsi="Cambria" w:cstheme="minorHAnsi"/>
        </w:rPr>
        <w:t xml:space="preserve"> této Smlouvy. Termín dokončení a předání Díla je pro Zhotovitele závazný, konečný a nepřekročitelný.</w:t>
      </w:r>
      <w:r w:rsidR="004E005E">
        <w:rPr>
          <w:rFonts w:ascii="Cambria" w:hAnsi="Cambria" w:cstheme="minorHAnsi"/>
        </w:rPr>
        <w:t xml:space="preserve"> Dílčí termíny dokončení (dva pokoje) bude dokončeno do 21 dnů od předání staveniště.</w:t>
      </w:r>
      <w:r w:rsidRPr="007704C7">
        <w:rPr>
          <w:rFonts w:ascii="Cambria" w:hAnsi="Cambria" w:cstheme="minorHAnsi"/>
        </w:rPr>
        <w:t xml:space="preserve"> </w:t>
      </w:r>
      <w:r w:rsidR="00EC57B4" w:rsidRPr="007704C7">
        <w:rPr>
          <w:rFonts w:ascii="Cambria" w:hAnsi="Cambria" w:cstheme="minorHAnsi"/>
        </w:rPr>
        <w:t>Dílo bude prováděno</w:t>
      </w:r>
      <w:r w:rsidR="00192A5D" w:rsidRPr="007704C7">
        <w:rPr>
          <w:rFonts w:ascii="Cambria" w:hAnsi="Cambria" w:cstheme="minorHAnsi"/>
        </w:rPr>
        <w:t>:</w:t>
      </w:r>
      <w:bookmarkEnd w:id="3"/>
      <w:bookmarkEnd w:id="4"/>
    </w:p>
    <w:p w14:paraId="39B91673" w14:textId="12A396F0" w:rsidR="00A81F38" w:rsidRDefault="00A81F38" w:rsidP="00A81F38">
      <w:pPr>
        <w:pStyle w:val="lneksmlouvy"/>
        <w:ind w:left="680"/>
        <w:rPr>
          <w:rFonts w:ascii="Cambria" w:hAnsi="Cambria" w:cstheme="minorHAnsi"/>
        </w:rPr>
      </w:pPr>
      <w:r>
        <w:rPr>
          <w:rFonts w:ascii="Cambria" w:hAnsi="Cambria" w:cstheme="minorHAnsi"/>
        </w:rPr>
        <w:t xml:space="preserve">Termín </w:t>
      </w:r>
      <w:proofErr w:type="gramStart"/>
      <w:r>
        <w:rPr>
          <w:rFonts w:ascii="Cambria" w:hAnsi="Cambria" w:cstheme="minorHAnsi"/>
        </w:rPr>
        <w:t>zahájení :</w:t>
      </w:r>
      <w:proofErr w:type="gramEnd"/>
      <w:r w:rsidR="008E556F">
        <w:rPr>
          <w:rFonts w:ascii="Cambria" w:hAnsi="Cambria" w:cstheme="minorHAnsi"/>
        </w:rPr>
        <w:t xml:space="preserve"> bezprostředně po nabití účinnosti smlouvy</w:t>
      </w:r>
    </w:p>
    <w:p w14:paraId="792B04DA" w14:textId="00C2E465" w:rsidR="002B5B37" w:rsidRPr="007704C7" w:rsidRDefault="002B5B37" w:rsidP="00A81F38">
      <w:pPr>
        <w:pStyle w:val="lneksmlouvy"/>
        <w:ind w:left="680"/>
        <w:rPr>
          <w:rFonts w:ascii="Cambria" w:hAnsi="Cambria" w:cstheme="minorHAnsi"/>
          <w:b/>
          <w:bCs/>
        </w:rPr>
      </w:pPr>
      <w:r>
        <w:rPr>
          <w:rFonts w:ascii="Cambria" w:hAnsi="Cambria" w:cstheme="minorHAnsi"/>
        </w:rPr>
        <w:t>Termín dokončení :</w:t>
      </w:r>
      <w:r w:rsidR="00BF5D9B">
        <w:rPr>
          <w:rFonts w:ascii="Cambria" w:hAnsi="Cambria" w:cstheme="minorHAnsi"/>
        </w:rPr>
        <w:t xml:space="preserve"> </w:t>
      </w:r>
      <w:r w:rsidR="00D974CD" w:rsidRPr="00D974CD">
        <w:rPr>
          <w:rFonts w:ascii="Cambria" w:hAnsi="Cambria" w:cstheme="minorHAnsi"/>
          <w:highlight w:val="yellow"/>
        </w:rPr>
        <w:t>(BUDE DOPLNĚNO PŘED PODPISEM SMLOUVY)</w:t>
      </w:r>
    </w:p>
    <w:p w14:paraId="559E2515" w14:textId="061CB0BD" w:rsidR="00635A3A" w:rsidRPr="007704C7" w:rsidRDefault="00635A3A" w:rsidP="00635A3A">
      <w:pPr>
        <w:pStyle w:val="lneksmlouvy"/>
        <w:numPr>
          <w:ilvl w:val="1"/>
          <w:numId w:val="2"/>
        </w:numPr>
        <w:ind w:left="680" w:hanging="680"/>
        <w:rPr>
          <w:rFonts w:ascii="Cambria" w:hAnsi="Cambria" w:cstheme="minorHAnsi"/>
        </w:rPr>
      </w:pPr>
      <w:bookmarkStart w:id="5" w:name="_Ref153189331"/>
      <w:r w:rsidRPr="007704C7">
        <w:rPr>
          <w:rFonts w:ascii="Cambria" w:hAnsi="Cambria" w:cstheme="minorHAnsi"/>
        </w:rPr>
        <w:t>Předání staveniště Zhotoviteli proběhne na základě písemné výzvy Objednatele. Zhotovitel není oprávněn nepřevzí</w:t>
      </w:r>
      <w:r w:rsidR="00592C0F" w:rsidRPr="007704C7">
        <w:rPr>
          <w:rFonts w:ascii="Cambria" w:hAnsi="Cambria" w:cstheme="minorHAnsi"/>
        </w:rPr>
        <w:t>t staveniště v určeném termínu.</w:t>
      </w:r>
      <w:bookmarkEnd w:id="5"/>
    </w:p>
    <w:p w14:paraId="2F018D2B" w14:textId="2E8B645C" w:rsidR="00635A3A" w:rsidRPr="007704C7" w:rsidRDefault="00635A3A" w:rsidP="008E556F">
      <w:pPr>
        <w:pStyle w:val="lneksmlouvy"/>
        <w:numPr>
          <w:ilvl w:val="1"/>
          <w:numId w:val="2"/>
        </w:numPr>
        <w:ind w:left="680" w:hanging="680"/>
        <w:rPr>
          <w:rFonts w:ascii="Cambria" w:hAnsi="Cambria" w:cstheme="minorHAnsi"/>
        </w:rPr>
      </w:pPr>
      <w:r w:rsidRPr="007704C7">
        <w:rPr>
          <w:rFonts w:ascii="Cambria" w:hAnsi="Cambria" w:cstheme="minorHAnsi"/>
        </w:rPr>
        <w:t>Zhotovitel je při provádění Díla povinen postupovat v souladu s časovým harmonogramem postupu prací. Zhotovitel předloží časový harmonogram Objednateli do 5 pracovních dnů</w:t>
      </w:r>
      <w:r w:rsidRPr="007704C7">
        <w:rPr>
          <w:rStyle w:val="Znakapoznpodarou"/>
          <w:rFonts w:ascii="Cambria" w:hAnsi="Cambria" w:cstheme="minorHAnsi"/>
        </w:rPr>
        <w:footnoteReference w:id="1"/>
      </w:r>
      <w:r w:rsidRPr="007704C7">
        <w:rPr>
          <w:rFonts w:ascii="Cambria" w:hAnsi="Cambria" w:cstheme="minorHAnsi"/>
        </w:rPr>
        <w:t xml:space="preserve"> od </w:t>
      </w:r>
      <w:r w:rsidR="0099638B" w:rsidRPr="007704C7">
        <w:rPr>
          <w:rFonts w:ascii="Cambria" w:hAnsi="Cambria" w:cstheme="minorHAnsi"/>
        </w:rPr>
        <w:t xml:space="preserve">vyzvání Zhotovitelem k jeho předložení </w:t>
      </w:r>
      <w:r w:rsidRPr="007704C7">
        <w:rPr>
          <w:rFonts w:ascii="Cambria" w:hAnsi="Cambria" w:cstheme="minorHAnsi"/>
        </w:rPr>
        <w:t>k projednání a následnému schválení. V časovém harmonogramu je Zhotovitel povinen zohlednit provozní potřeby Objednatele.</w:t>
      </w:r>
    </w:p>
    <w:p w14:paraId="32663285" w14:textId="614652E5" w:rsidR="00D62460" w:rsidRPr="007704C7" w:rsidRDefault="00592C0F" w:rsidP="00BB27E3">
      <w:pPr>
        <w:pStyle w:val="lneksmlouvy"/>
        <w:numPr>
          <w:ilvl w:val="1"/>
          <w:numId w:val="2"/>
        </w:numPr>
        <w:ind w:left="680" w:hanging="680"/>
        <w:rPr>
          <w:rFonts w:ascii="Cambria" w:hAnsi="Cambria" w:cstheme="minorHAnsi"/>
        </w:rPr>
      </w:pPr>
      <w:r w:rsidRPr="007704C7">
        <w:rPr>
          <w:rFonts w:ascii="Cambria" w:hAnsi="Cambria" w:cstheme="minorHAnsi"/>
        </w:rPr>
        <w:t>Zhotovitel splní svou povinnost provést Dílo jeho řádným dokončením a protokolárním předáním Díla Objednateli a převzetím Díla Objednatelem. Dílo se považuje za řádně dokončené, bude-li provedeno v souladu s touto Smlouvou, bude bez vad a nedodělků.</w:t>
      </w:r>
    </w:p>
    <w:p w14:paraId="0ADEDF38" w14:textId="74E52D71" w:rsidR="00635A3A" w:rsidRPr="007704C7" w:rsidRDefault="00635A3A" w:rsidP="00635A3A">
      <w:pPr>
        <w:pStyle w:val="lneksmlouvy"/>
        <w:numPr>
          <w:ilvl w:val="1"/>
          <w:numId w:val="2"/>
        </w:numPr>
        <w:ind w:left="680" w:hanging="680"/>
        <w:rPr>
          <w:rFonts w:ascii="Cambria" w:hAnsi="Cambria" w:cstheme="minorHAnsi"/>
        </w:rPr>
      </w:pPr>
      <w:bookmarkStart w:id="6" w:name="_Ref153182319"/>
      <w:r w:rsidRPr="007704C7">
        <w:rPr>
          <w:rFonts w:ascii="Cambria" w:hAnsi="Cambria" w:cstheme="minorHAnsi"/>
        </w:rPr>
        <w:t xml:space="preserve">Před dobou sjednanou pro předání a převzetí Díla </w:t>
      </w:r>
      <w:r w:rsidR="001E3AAD" w:rsidRPr="007704C7">
        <w:rPr>
          <w:rFonts w:ascii="Cambria" w:hAnsi="Cambria" w:cstheme="minorHAnsi"/>
        </w:rPr>
        <w:t>dle článku</w:t>
      </w:r>
      <w:r w:rsidRPr="007704C7">
        <w:rPr>
          <w:rFonts w:ascii="Cambria" w:hAnsi="Cambria" w:cstheme="minorHAnsi"/>
        </w:rPr>
        <w:t xml:space="preserve"> </w:t>
      </w:r>
      <w:r w:rsidR="00A8645B" w:rsidRPr="007704C7">
        <w:rPr>
          <w:rFonts w:ascii="Cambria" w:hAnsi="Cambria" w:cstheme="minorHAnsi"/>
        </w:rPr>
        <w:fldChar w:fldCharType="begin"/>
      </w:r>
      <w:r w:rsidR="00A8645B" w:rsidRPr="007704C7">
        <w:rPr>
          <w:rFonts w:ascii="Cambria" w:hAnsi="Cambria" w:cstheme="minorHAnsi"/>
        </w:rPr>
        <w:instrText xml:space="preserve"> REF _Ref153188751 \r \h </w:instrText>
      </w:r>
      <w:r w:rsidR="007704C7">
        <w:rPr>
          <w:rFonts w:ascii="Cambria" w:hAnsi="Cambria" w:cstheme="minorHAnsi"/>
        </w:rPr>
        <w:instrText xml:space="preserve"> \* MERGEFORMAT </w:instrText>
      </w:r>
      <w:r w:rsidR="00A8645B" w:rsidRPr="007704C7">
        <w:rPr>
          <w:rFonts w:ascii="Cambria" w:hAnsi="Cambria" w:cstheme="minorHAnsi"/>
        </w:rPr>
      </w:r>
      <w:r w:rsidR="00A8645B" w:rsidRPr="007704C7">
        <w:rPr>
          <w:rFonts w:ascii="Cambria" w:hAnsi="Cambria" w:cstheme="minorHAnsi"/>
        </w:rPr>
        <w:fldChar w:fldCharType="separate"/>
      </w:r>
      <w:r w:rsidR="00D666A6" w:rsidRPr="007704C7">
        <w:rPr>
          <w:rFonts w:ascii="Cambria" w:hAnsi="Cambria" w:cstheme="minorHAnsi"/>
        </w:rPr>
        <w:t>11</w:t>
      </w:r>
      <w:r w:rsidR="00A8645B" w:rsidRPr="007704C7">
        <w:rPr>
          <w:rFonts w:ascii="Cambria" w:hAnsi="Cambria" w:cstheme="minorHAnsi"/>
        </w:rPr>
        <w:fldChar w:fldCharType="end"/>
      </w:r>
      <w:r w:rsidRPr="007704C7">
        <w:rPr>
          <w:rFonts w:ascii="Cambria" w:hAnsi="Cambria" w:cstheme="minorHAnsi"/>
        </w:rPr>
        <w:t xml:space="preserve"> této Smlouvy není Objednatel povinen od Zhotovitele Dílo či kteroukoli jeho část převzít.</w:t>
      </w:r>
      <w:bookmarkEnd w:id="6"/>
    </w:p>
    <w:p w14:paraId="23262B9B" w14:textId="5FC07A90" w:rsidR="00635A3A" w:rsidRPr="007704C7" w:rsidRDefault="00635A3A" w:rsidP="00635A3A">
      <w:pPr>
        <w:pStyle w:val="lneksmlouvy"/>
        <w:numPr>
          <w:ilvl w:val="1"/>
          <w:numId w:val="2"/>
        </w:numPr>
        <w:ind w:left="680" w:hanging="680"/>
        <w:rPr>
          <w:rFonts w:ascii="Cambria" w:hAnsi="Cambria" w:cstheme="minorHAnsi"/>
        </w:rPr>
      </w:pPr>
      <w:bookmarkStart w:id="7" w:name="_Ref153182844"/>
      <w:r w:rsidRPr="007704C7">
        <w:rPr>
          <w:rFonts w:ascii="Cambria" w:hAnsi="Cambria" w:cstheme="minorHAnsi"/>
        </w:rPr>
        <w:t>Smluvní strany se dohodly, že celková doba provedení Díla se prodlouží o dobu, po kterou nemohlo být Dílo prováděno v důsledku okolností vylučujících odpovědnost Zhotovitele ve smyslu ustanovení § 2913 odst. 2 OZ. Odpovědnost nevylučuje překážka, která vznikla v době, kdy již byl Zhotovitel v prodlení s prováděním Díla nebo vznikla v důsledku hospodářských či organizačních poměrů Zhotovitele.</w:t>
      </w:r>
      <w:bookmarkEnd w:id="7"/>
      <w:r w:rsidRPr="007704C7">
        <w:rPr>
          <w:rFonts w:ascii="Cambria" w:hAnsi="Cambria" w:cstheme="minorHAnsi"/>
        </w:rPr>
        <w:t xml:space="preserve"> </w:t>
      </w:r>
    </w:p>
    <w:p w14:paraId="0A639EFF" w14:textId="0D09B073" w:rsidR="00635A3A" w:rsidRPr="007704C7" w:rsidRDefault="00635A3A" w:rsidP="00635A3A">
      <w:pPr>
        <w:pStyle w:val="lneksmlouvy"/>
        <w:numPr>
          <w:ilvl w:val="1"/>
          <w:numId w:val="2"/>
        </w:numPr>
        <w:ind w:left="680" w:hanging="680"/>
        <w:rPr>
          <w:rFonts w:ascii="Cambria" w:hAnsi="Cambria" w:cstheme="minorHAnsi"/>
        </w:rPr>
      </w:pPr>
      <w:bookmarkStart w:id="8" w:name="_Ref153197874"/>
      <w:r w:rsidRPr="007704C7">
        <w:rPr>
          <w:rFonts w:ascii="Cambria" w:hAnsi="Cambria" w:cstheme="minorHAnsi"/>
        </w:rPr>
        <w:t>Zdrží-li se provádění Díla v důsledku důvodů výlučně na straně Objednatele, má Zhotovitel právo na přiměřené prodloužení doby plnění Díla či jeho části, a to o dobu, o kterou bylo plnění Díla či jeho části takto prodlouženo.</w:t>
      </w:r>
      <w:bookmarkEnd w:id="8"/>
    </w:p>
    <w:p w14:paraId="2AD74D44" w14:textId="1D99388A"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Má-li Zhotovitel za to, že nastala skutečnost předvídaná </w:t>
      </w:r>
      <w:r w:rsidR="001E3AAD" w:rsidRPr="007704C7">
        <w:rPr>
          <w:rFonts w:ascii="Cambria" w:hAnsi="Cambria" w:cstheme="minorHAnsi"/>
        </w:rPr>
        <w:t>v článku</w:t>
      </w:r>
      <w:r w:rsidRPr="007704C7">
        <w:rPr>
          <w:rFonts w:ascii="Cambria" w:hAnsi="Cambria" w:cstheme="minorHAnsi"/>
        </w:rPr>
        <w:t xml:space="preserve"> </w:t>
      </w:r>
      <w:r w:rsidR="000F0D27" w:rsidRPr="007704C7">
        <w:rPr>
          <w:rFonts w:ascii="Cambria" w:hAnsi="Cambria" w:cstheme="minorHAnsi"/>
          <w:highlight w:val="cyan"/>
        </w:rPr>
        <w:fldChar w:fldCharType="begin"/>
      </w:r>
      <w:r w:rsidR="000F0D27" w:rsidRPr="007704C7">
        <w:rPr>
          <w:rFonts w:ascii="Cambria" w:hAnsi="Cambria" w:cstheme="minorHAnsi"/>
        </w:rPr>
        <w:instrText xml:space="preserve"> REF _Ref153182844 \r \h </w:instrText>
      </w:r>
      <w:r w:rsidR="007704C7">
        <w:rPr>
          <w:rFonts w:ascii="Cambria" w:hAnsi="Cambria" w:cstheme="minorHAnsi"/>
          <w:highlight w:val="cyan"/>
        </w:rPr>
        <w:instrText xml:space="preserve"> \* MERGEFORMAT </w:instrText>
      </w:r>
      <w:r w:rsidR="000F0D27" w:rsidRPr="007704C7">
        <w:rPr>
          <w:rFonts w:ascii="Cambria" w:hAnsi="Cambria" w:cstheme="minorHAnsi"/>
          <w:highlight w:val="cyan"/>
        </w:rPr>
      </w:r>
      <w:r w:rsidR="000F0D27" w:rsidRPr="007704C7">
        <w:rPr>
          <w:rFonts w:ascii="Cambria" w:hAnsi="Cambria" w:cstheme="minorHAnsi"/>
          <w:highlight w:val="cyan"/>
        </w:rPr>
        <w:fldChar w:fldCharType="separate"/>
      </w:r>
      <w:r w:rsidR="00D666A6" w:rsidRPr="007704C7">
        <w:rPr>
          <w:rFonts w:ascii="Cambria" w:hAnsi="Cambria" w:cstheme="minorHAnsi"/>
        </w:rPr>
        <w:t>3.7</w:t>
      </w:r>
      <w:r w:rsidR="000F0D27" w:rsidRPr="007704C7">
        <w:rPr>
          <w:rFonts w:ascii="Cambria" w:hAnsi="Cambria" w:cstheme="minorHAnsi"/>
          <w:highlight w:val="cyan"/>
        </w:rPr>
        <w:fldChar w:fldCharType="end"/>
      </w:r>
      <w:r w:rsidR="000B440D" w:rsidRPr="007704C7">
        <w:rPr>
          <w:rFonts w:ascii="Cambria" w:hAnsi="Cambria" w:cstheme="minorHAnsi"/>
        </w:rPr>
        <w:t xml:space="preserve"> </w:t>
      </w:r>
      <w:r w:rsidRPr="007704C7">
        <w:rPr>
          <w:rFonts w:ascii="Cambria" w:hAnsi="Cambria" w:cstheme="minorHAnsi"/>
        </w:rPr>
        <w:t xml:space="preserve">nebo </w:t>
      </w:r>
      <w:r w:rsidR="000F0D27" w:rsidRPr="007704C7">
        <w:rPr>
          <w:rFonts w:ascii="Cambria" w:hAnsi="Cambria" w:cstheme="minorHAnsi"/>
          <w:highlight w:val="cyan"/>
        </w:rPr>
        <w:fldChar w:fldCharType="begin"/>
      </w:r>
      <w:r w:rsidR="000F0D27" w:rsidRPr="007704C7">
        <w:rPr>
          <w:rFonts w:ascii="Cambria" w:hAnsi="Cambria" w:cstheme="minorHAnsi"/>
        </w:rPr>
        <w:instrText xml:space="preserve"> REF _Ref153197874 \r \h </w:instrText>
      </w:r>
      <w:r w:rsidR="007704C7">
        <w:rPr>
          <w:rFonts w:ascii="Cambria" w:hAnsi="Cambria" w:cstheme="minorHAnsi"/>
          <w:highlight w:val="cyan"/>
        </w:rPr>
        <w:instrText xml:space="preserve"> \* MERGEFORMAT </w:instrText>
      </w:r>
      <w:r w:rsidR="000F0D27" w:rsidRPr="007704C7">
        <w:rPr>
          <w:rFonts w:ascii="Cambria" w:hAnsi="Cambria" w:cstheme="minorHAnsi"/>
          <w:highlight w:val="cyan"/>
        </w:rPr>
      </w:r>
      <w:r w:rsidR="000F0D27" w:rsidRPr="007704C7">
        <w:rPr>
          <w:rFonts w:ascii="Cambria" w:hAnsi="Cambria" w:cstheme="minorHAnsi"/>
          <w:highlight w:val="cyan"/>
        </w:rPr>
        <w:fldChar w:fldCharType="separate"/>
      </w:r>
      <w:r w:rsidR="00D666A6" w:rsidRPr="007704C7">
        <w:rPr>
          <w:rFonts w:ascii="Cambria" w:hAnsi="Cambria" w:cstheme="minorHAnsi"/>
        </w:rPr>
        <w:t>3.8</w:t>
      </w:r>
      <w:r w:rsidR="000F0D27" w:rsidRPr="007704C7">
        <w:rPr>
          <w:rFonts w:ascii="Cambria" w:hAnsi="Cambria" w:cstheme="minorHAnsi"/>
          <w:highlight w:val="cyan"/>
        </w:rPr>
        <w:fldChar w:fldCharType="end"/>
      </w:r>
      <w:r w:rsidR="000B440D" w:rsidRPr="007704C7">
        <w:rPr>
          <w:rFonts w:ascii="Cambria" w:hAnsi="Cambria" w:cstheme="minorHAnsi"/>
        </w:rPr>
        <w:t xml:space="preserve"> </w:t>
      </w:r>
      <w:r w:rsidRPr="007704C7">
        <w:rPr>
          <w:rFonts w:ascii="Cambria" w:hAnsi="Cambria" w:cstheme="minorHAnsi"/>
        </w:rPr>
        <w:t>této Smlouvy, je povinen neprodleně písemně informovat Objednatele a zároveň tuto skutečnost zaznamenat do stavebního deníku, jinak se později nemůže této skutečnosti dovolávat. V takovém případě se Smluvní strany zavazují vzniklou situaci bez zbytečného odkladu projednat a sepsat o výsledku projednání písemný protokol. V případě, že strany dojdou shodně k závěru, že taková skutečnost nastala a že brání řádnému provádění Díla, sjednají zároveň postup řešení a dobu, která nebude považována za prodlení s prováděním Díla ze strany Zhotovitele.</w:t>
      </w:r>
    </w:p>
    <w:p w14:paraId="20BBFF20" w14:textId="77777777" w:rsidR="00635A3A" w:rsidRPr="007704C7" w:rsidRDefault="00635A3A" w:rsidP="0019569F">
      <w:pPr>
        <w:pStyle w:val="lneksmlouvynadpis"/>
        <w:numPr>
          <w:ilvl w:val="0"/>
          <w:numId w:val="2"/>
        </w:numPr>
        <w:shd w:val="clear" w:color="auto" w:fill="D9D9D9" w:themeFill="background1" w:themeFillShade="D9"/>
        <w:ind w:left="680" w:hanging="680"/>
        <w:rPr>
          <w:rFonts w:ascii="Cambria" w:hAnsi="Cambria" w:cstheme="minorHAnsi"/>
        </w:rPr>
      </w:pPr>
      <w:r w:rsidRPr="007704C7">
        <w:rPr>
          <w:rFonts w:ascii="Cambria" w:hAnsi="Cambria" w:cstheme="minorHAnsi"/>
        </w:rPr>
        <w:t>Místo plnění</w:t>
      </w:r>
    </w:p>
    <w:p w14:paraId="673724CC" w14:textId="6E3D32C0" w:rsidR="00635A3A" w:rsidRPr="007704C7" w:rsidRDefault="00635A3A" w:rsidP="006E783C">
      <w:pPr>
        <w:pStyle w:val="lneksmlouvy"/>
        <w:numPr>
          <w:ilvl w:val="1"/>
          <w:numId w:val="2"/>
        </w:numPr>
        <w:ind w:left="709" w:hanging="709"/>
        <w:rPr>
          <w:rFonts w:ascii="Cambria" w:hAnsi="Cambria" w:cstheme="minorHAnsi"/>
        </w:rPr>
      </w:pPr>
      <w:bookmarkStart w:id="9" w:name="_Ref153190682"/>
      <w:r w:rsidRPr="007704C7">
        <w:rPr>
          <w:rFonts w:ascii="Cambria" w:hAnsi="Cambria" w:cstheme="minorHAnsi"/>
        </w:rPr>
        <w:t xml:space="preserve">Místem plnění </w:t>
      </w:r>
      <w:r w:rsidR="00BF5D9B">
        <w:rPr>
          <w:rFonts w:ascii="Cambria" w:hAnsi="Cambria" w:cstheme="minorHAnsi"/>
        </w:rPr>
        <w:t>je budova</w:t>
      </w:r>
      <w:r w:rsidR="00561DB5" w:rsidRPr="007704C7">
        <w:rPr>
          <w:rFonts w:ascii="Cambria" w:hAnsi="Cambria" w:cstheme="minorHAnsi"/>
        </w:rPr>
        <w:t xml:space="preserve"> Koleje </w:t>
      </w:r>
      <w:r w:rsidR="00BF5D9B">
        <w:rPr>
          <w:rFonts w:ascii="Cambria" w:hAnsi="Cambria" w:cstheme="minorHAnsi"/>
        </w:rPr>
        <w:t>Jednota</w:t>
      </w:r>
      <w:r w:rsidR="00561DB5" w:rsidRPr="007704C7">
        <w:rPr>
          <w:rFonts w:ascii="Cambria" w:hAnsi="Cambria" w:cstheme="minorHAnsi"/>
        </w:rPr>
        <w:t xml:space="preserve"> - Univerzita Karlova, </w:t>
      </w:r>
      <w:r w:rsidR="0009501B">
        <w:rPr>
          <w:rFonts w:ascii="Cambria" w:hAnsi="Cambria" w:cstheme="minorHAnsi"/>
        </w:rPr>
        <w:t>Zvoníčkova 1927/5, Praha 6</w:t>
      </w:r>
      <w:bookmarkEnd w:id="9"/>
    </w:p>
    <w:p w14:paraId="498B8C76" w14:textId="5767EBBE" w:rsidR="00635A3A" w:rsidRPr="007704C7" w:rsidRDefault="00442B51" w:rsidP="0019569F">
      <w:pPr>
        <w:pStyle w:val="lneksmlouvynadpis"/>
        <w:numPr>
          <w:ilvl w:val="0"/>
          <w:numId w:val="2"/>
        </w:numPr>
        <w:shd w:val="clear" w:color="auto" w:fill="D9D9D9" w:themeFill="background1" w:themeFillShade="D9"/>
        <w:ind w:left="680" w:hanging="680"/>
        <w:rPr>
          <w:rFonts w:ascii="Cambria" w:hAnsi="Cambria" w:cstheme="minorHAnsi"/>
        </w:rPr>
      </w:pPr>
      <w:bookmarkStart w:id="10" w:name="_Ref153190209"/>
      <w:r w:rsidRPr="007704C7">
        <w:rPr>
          <w:rFonts w:ascii="Cambria" w:hAnsi="Cambria" w:cstheme="minorHAnsi"/>
        </w:rPr>
        <w:t>Cena za dílo a platební podmínky</w:t>
      </w:r>
      <w:bookmarkEnd w:id="10"/>
    </w:p>
    <w:p w14:paraId="633352EE" w14:textId="07E22734" w:rsidR="008E42D4" w:rsidRPr="00FD4267" w:rsidRDefault="00635A3A" w:rsidP="00FD4267">
      <w:pPr>
        <w:pStyle w:val="lneksmlouvy"/>
        <w:numPr>
          <w:ilvl w:val="1"/>
          <w:numId w:val="2"/>
        </w:numPr>
        <w:ind w:left="680" w:hanging="680"/>
        <w:rPr>
          <w:rFonts w:ascii="Cambria" w:hAnsi="Cambria" w:cstheme="minorHAnsi"/>
        </w:rPr>
      </w:pPr>
      <w:bookmarkStart w:id="11" w:name="_Ref153192381"/>
      <w:r w:rsidRPr="007704C7">
        <w:rPr>
          <w:rFonts w:ascii="Cambria" w:hAnsi="Cambria" w:cstheme="minorHAnsi"/>
        </w:rPr>
        <w:t>Smluvní strany se dohodly na této výši Ceny za Dílo:</w:t>
      </w:r>
      <w:bookmarkEnd w:id="11"/>
      <w:r w:rsidRPr="007704C7">
        <w:rPr>
          <w:rFonts w:ascii="Cambria" w:hAnsi="Cambria" w:cstheme="minorHAnsi"/>
        </w:rPr>
        <w:t xml:space="preserve"> </w:t>
      </w:r>
    </w:p>
    <w:tbl>
      <w:tblPr>
        <w:tblW w:w="8789" w:type="dxa"/>
        <w:tblInd w:w="-152" w:type="dxa"/>
        <w:tblCellMar>
          <w:left w:w="70" w:type="dxa"/>
          <w:right w:w="70" w:type="dxa"/>
        </w:tblCellMar>
        <w:tblLook w:val="04A0" w:firstRow="1" w:lastRow="0" w:firstColumn="1" w:lastColumn="0" w:noHBand="0" w:noVBand="1"/>
      </w:tblPr>
      <w:tblGrid>
        <w:gridCol w:w="2269"/>
        <w:gridCol w:w="2126"/>
        <w:gridCol w:w="1984"/>
        <w:gridCol w:w="2410"/>
      </w:tblGrid>
      <w:tr w:rsidR="007941EB" w:rsidRPr="007704C7" w14:paraId="18CE3A83" w14:textId="77777777" w:rsidTr="00A05682">
        <w:trPr>
          <w:trHeight w:val="300"/>
        </w:trPr>
        <w:tc>
          <w:tcPr>
            <w:tcW w:w="2269" w:type="dxa"/>
            <w:tcBorders>
              <w:top w:val="single" w:sz="8" w:space="0" w:color="auto"/>
              <w:left w:val="single" w:sz="8" w:space="0" w:color="auto"/>
              <w:bottom w:val="single" w:sz="4" w:space="0" w:color="auto"/>
              <w:right w:val="single" w:sz="4" w:space="0" w:color="auto"/>
            </w:tcBorders>
            <w:shd w:val="clear" w:color="000000" w:fill="D0CECE"/>
            <w:noWrap/>
            <w:vAlign w:val="bottom"/>
            <w:hideMark/>
          </w:tcPr>
          <w:p w14:paraId="63E0369D" w14:textId="7030BEE2" w:rsidR="007941EB" w:rsidRPr="007704C7" w:rsidRDefault="007941EB">
            <w:pPr>
              <w:jc w:val="center"/>
              <w:rPr>
                <w:rFonts w:ascii="Cambria" w:eastAsia="Times New Roman" w:hAnsi="Cambria" w:cs="Calibri"/>
                <w:color w:val="000000"/>
                <w:sz w:val="20"/>
                <w:lang w:eastAsia="cs-CZ"/>
              </w:rPr>
            </w:pPr>
          </w:p>
        </w:tc>
        <w:tc>
          <w:tcPr>
            <w:tcW w:w="2126" w:type="dxa"/>
            <w:tcBorders>
              <w:top w:val="single" w:sz="8" w:space="0" w:color="auto"/>
              <w:left w:val="nil"/>
              <w:bottom w:val="single" w:sz="4" w:space="0" w:color="auto"/>
              <w:right w:val="single" w:sz="4" w:space="0" w:color="auto"/>
            </w:tcBorders>
            <w:shd w:val="clear" w:color="000000" w:fill="D0CECE"/>
            <w:noWrap/>
            <w:vAlign w:val="bottom"/>
            <w:hideMark/>
          </w:tcPr>
          <w:p w14:paraId="722D52CB" w14:textId="77777777" w:rsidR="007941EB" w:rsidRPr="007704C7" w:rsidRDefault="007941EB" w:rsidP="008E42D4">
            <w:pPr>
              <w:spacing w:after="0" w:line="240" w:lineRule="auto"/>
              <w:jc w:val="center"/>
              <w:rPr>
                <w:rFonts w:ascii="Cambria" w:eastAsia="Times New Roman" w:hAnsi="Cambria" w:cs="Calibri"/>
                <w:color w:val="000000"/>
                <w:sz w:val="20"/>
                <w:lang w:eastAsia="cs-CZ"/>
              </w:rPr>
            </w:pPr>
            <w:r w:rsidRPr="007704C7">
              <w:rPr>
                <w:rFonts w:ascii="Cambria" w:eastAsia="Times New Roman" w:hAnsi="Cambria" w:cs="Calibri"/>
                <w:color w:val="000000"/>
                <w:sz w:val="20"/>
                <w:lang w:eastAsia="cs-CZ"/>
              </w:rPr>
              <w:t>Cena bez DPH</w:t>
            </w:r>
          </w:p>
        </w:tc>
        <w:tc>
          <w:tcPr>
            <w:tcW w:w="1984" w:type="dxa"/>
            <w:tcBorders>
              <w:top w:val="single" w:sz="8" w:space="0" w:color="auto"/>
              <w:left w:val="nil"/>
              <w:bottom w:val="single" w:sz="4" w:space="0" w:color="auto"/>
              <w:right w:val="single" w:sz="4" w:space="0" w:color="auto"/>
            </w:tcBorders>
            <w:shd w:val="clear" w:color="000000" w:fill="D0CECE"/>
            <w:noWrap/>
            <w:vAlign w:val="bottom"/>
            <w:hideMark/>
          </w:tcPr>
          <w:p w14:paraId="4FCE277D" w14:textId="77777777" w:rsidR="007941EB" w:rsidRPr="007704C7" w:rsidRDefault="007941EB" w:rsidP="008E42D4">
            <w:pPr>
              <w:spacing w:after="0" w:line="240" w:lineRule="auto"/>
              <w:jc w:val="center"/>
              <w:rPr>
                <w:rFonts w:ascii="Cambria" w:eastAsia="Times New Roman" w:hAnsi="Cambria" w:cs="Calibri"/>
                <w:color w:val="000000"/>
                <w:sz w:val="20"/>
                <w:lang w:eastAsia="cs-CZ"/>
              </w:rPr>
            </w:pPr>
            <w:r w:rsidRPr="007704C7">
              <w:rPr>
                <w:rFonts w:ascii="Cambria" w:eastAsia="Times New Roman" w:hAnsi="Cambria" w:cs="Calibri"/>
                <w:color w:val="000000"/>
                <w:sz w:val="20"/>
                <w:lang w:eastAsia="cs-CZ"/>
              </w:rPr>
              <w:t>DPH</w:t>
            </w:r>
          </w:p>
        </w:tc>
        <w:tc>
          <w:tcPr>
            <w:tcW w:w="2410" w:type="dxa"/>
            <w:tcBorders>
              <w:top w:val="single" w:sz="8" w:space="0" w:color="auto"/>
              <w:left w:val="nil"/>
              <w:bottom w:val="single" w:sz="4" w:space="0" w:color="auto"/>
              <w:right w:val="single" w:sz="8" w:space="0" w:color="auto"/>
            </w:tcBorders>
            <w:shd w:val="clear" w:color="000000" w:fill="D0CECE"/>
            <w:noWrap/>
            <w:vAlign w:val="bottom"/>
            <w:hideMark/>
          </w:tcPr>
          <w:p w14:paraId="32CDB60F" w14:textId="77777777" w:rsidR="007941EB" w:rsidRPr="007704C7" w:rsidRDefault="007941EB" w:rsidP="008E42D4">
            <w:pPr>
              <w:spacing w:after="0" w:line="240" w:lineRule="auto"/>
              <w:jc w:val="center"/>
              <w:rPr>
                <w:rFonts w:ascii="Cambria" w:eastAsia="Times New Roman" w:hAnsi="Cambria" w:cs="Calibri"/>
                <w:color w:val="000000"/>
                <w:sz w:val="20"/>
                <w:lang w:eastAsia="cs-CZ"/>
              </w:rPr>
            </w:pPr>
            <w:r w:rsidRPr="007704C7">
              <w:rPr>
                <w:rFonts w:ascii="Cambria" w:eastAsia="Times New Roman" w:hAnsi="Cambria" w:cs="Calibri"/>
                <w:color w:val="000000"/>
                <w:sz w:val="20"/>
                <w:lang w:eastAsia="cs-CZ"/>
              </w:rPr>
              <w:t>Cena včetně DPH</w:t>
            </w:r>
          </w:p>
        </w:tc>
      </w:tr>
      <w:tr w:rsidR="007941EB" w:rsidRPr="007704C7" w14:paraId="2CFDB11E" w14:textId="77777777" w:rsidTr="00A05682">
        <w:trPr>
          <w:trHeight w:val="390"/>
        </w:trPr>
        <w:tc>
          <w:tcPr>
            <w:tcW w:w="2269" w:type="dxa"/>
            <w:tcBorders>
              <w:top w:val="nil"/>
              <w:left w:val="single" w:sz="8" w:space="0" w:color="auto"/>
              <w:bottom w:val="single" w:sz="8" w:space="0" w:color="auto"/>
              <w:right w:val="single" w:sz="4" w:space="0" w:color="auto"/>
            </w:tcBorders>
            <w:shd w:val="clear" w:color="auto" w:fill="auto"/>
            <w:noWrap/>
            <w:vAlign w:val="bottom"/>
            <w:hideMark/>
          </w:tcPr>
          <w:p w14:paraId="342422C1" w14:textId="74E19204" w:rsidR="007941EB" w:rsidRPr="00803A5D" w:rsidRDefault="007941EB" w:rsidP="00803A5D">
            <w:pPr>
              <w:spacing w:after="0" w:line="360" w:lineRule="auto"/>
              <w:jc w:val="center"/>
              <w:rPr>
                <w:rFonts w:eastAsia="Times New Roman" w:cstheme="minorHAnsi"/>
                <w:b/>
                <w:bCs/>
                <w:color w:val="000000"/>
                <w:lang w:eastAsia="cs-CZ"/>
              </w:rPr>
            </w:pPr>
            <w:r w:rsidRPr="00803A5D">
              <w:rPr>
                <w:rFonts w:eastAsia="Times New Roman" w:cstheme="minorHAnsi"/>
                <w:b/>
                <w:bCs/>
                <w:color w:val="000000"/>
                <w:lang w:eastAsia="cs-CZ"/>
              </w:rPr>
              <w:t>Celkem za provedení díla</w:t>
            </w:r>
          </w:p>
        </w:tc>
        <w:tc>
          <w:tcPr>
            <w:tcW w:w="2126" w:type="dxa"/>
            <w:tcBorders>
              <w:top w:val="nil"/>
              <w:left w:val="nil"/>
              <w:bottom w:val="single" w:sz="8" w:space="0" w:color="auto"/>
              <w:right w:val="single" w:sz="4" w:space="0" w:color="auto"/>
            </w:tcBorders>
            <w:shd w:val="clear" w:color="auto" w:fill="auto"/>
            <w:noWrap/>
            <w:vAlign w:val="bottom"/>
          </w:tcPr>
          <w:p w14:paraId="6A50A35F" w14:textId="2A5F67CA" w:rsidR="007941EB" w:rsidRPr="00803A5D" w:rsidRDefault="007941EB" w:rsidP="00803A5D">
            <w:pPr>
              <w:spacing w:after="0" w:line="360" w:lineRule="auto"/>
              <w:rPr>
                <w:rFonts w:eastAsia="Times New Roman" w:cstheme="minorHAnsi"/>
                <w:b/>
                <w:bCs/>
                <w:color w:val="000000"/>
                <w:sz w:val="20"/>
                <w:highlight w:val="yellow"/>
                <w:lang w:eastAsia="cs-CZ"/>
              </w:rPr>
            </w:pPr>
            <w:r w:rsidRPr="00803A5D">
              <w:rPr>
                <w:rFonts w:cstheme="minorHAnsi"/>
                <w:highlight w:val="yellow"/>
              </w:rPr>
              <w:t>[DOPLNÍ ZHOTOVITEL]</w:t>
            </w:r>
          </w:p>
        </w:tc>
        <w:tc>
          <w:tcPr>
            <w:tcW w:w="1984" w:type="dxa"/>
            <w:tcBorders>
              <w:top w:val="nil"/>
              <w:left w:val="nil"/>
              <w:bottom w:val="single" w:sz="8" w:space="0" w:color="auto"/>
              <w:right w:val="single" w:sz="4" w:space="0" w:color="auto"/>
            </w:tcBorders>
            <w:shd w:val="clear" w:color="auto" w:fill="auto"/>
            <w:noWrap/>
            <w:vAlign w:val="bottom"/>
          </w:tcPr>
          <w:p w14:paraId="32986F38" w14:textId="21D02641" w:rsidR="007941EB" w:rsidRPr="00803A5D" w:rsidRDefault="007941EB" w:rsidP="00803A5D">
            <w:pPr>
              <w:spacing w:after="0" w:line="360" w:lineRule="auto"/>
              <w:rPr>
                <w:rFonts w:eastAsia="Times New Roman" w:cstheme="minorHAnsi"/>
                <w:b/>
                <w:bCs/>
                <w:color w:val="000000"/>
                <w:sz w:val="20"/>
                <w:highlight w:val="yellow"/>
                <w:lang w:eastAsia="cs-CZ"/>
              </w:rPr>
            </w:pPr>
            <w:r w:rsidRPr="00803A5D">
              <w:rPr>
                <w:rFonts w:cstheme="minorHAnsi"/>
                <w:highlight w:val="yellow"/>
              </w:rPr>
              <w:t>[DOPLNÍ ZHOTOVITEL]</w:t>
            </w:r>
          </w:p>
        </w:tc>
        <w:tc>
          <w:tcPr>
            <w:tcW w:w="2410" w:type="dxa"/>
            <w:tcBorders>
              <w:top w:val="nil"/>
              <w:left w:val="nil"/>
              <w:bottom w:val="single" w:sz="8" w:space="0" w:color="auto"/>
              <w:right w:val="single" w:sz="8" w:space="0" w:color="auto"/>
            </w:tcBorders>
            <w:shd w:val="clear" w:color="auto" w:fill="auto"/>
            <w:noWrap/>
            <w:vAlign w:val="bottom"/>
          </w:tcPr>
          <w:p w14:paraId="1CEF8CEA" w14:textId="2F20E394" w:rsidR="007941EB" w:rsidRPr="00803A5D" w:rsidRDefault="007941EB" w:rsidP="00803A5D">
            <w:pPr>
              <w:spacing w:after="0" w:line="360" w:lineRule="auto"/>
              <w:rPr>
                <w:rFonts w:eastAsia="Times New Roman" w:cstheme="minorHAnsi"/>
                <w:b/>
                <w:bCs/>
                <w:color w:val="000000"/>
                <w:sz w:val="20"/>
                <w:highlight w:val="yellow"/>
                <w:lang w:eastAsia="cs-CZ"/>
              </w:rPr>
            </w:pPr>
            <w:r w:rsidRPr="00803A5D">
              <w:rPr>
                <w:rFonts w:cstheme="minorHAnsi"/>
                <w:highlight w:val="yellow"/>
              </w:rPr>
              <w:t>[DOPLNÍ ZHOTOVITEL]</w:t>
            </w:r>
          </w:p>
        </w:tc>
      </w:tr>
    </w:tbl>
    <w:p w14:paraId="32FFD396" w14:textId="77777777" w:rsidR="008E42D4" w:rsidRPr="007704C7" w:rsidRDefault="008E42D4" w:rsidP="00635A3A">
      <w:pPr>
        <w:pStyle w:val="lneksmlouvy"/>
        <w:ind w:left="680"/>
        <w:rPr>
          <w:rFonts w:ascii="Cambria" w:hAnsi="Cambria" w:cstheme="minorHAnsi"/>
        </w:rPr>
      </w:pPr>
    </w:p>
    <w:p w14:paraId="4A578258" w14:textId="2F550565" w:rsidR="00635A3A" w:rsidRPr="005F5E5C" w:rsidRDefault="00561DB5" w:rsidP="00635A3A">
      <w:pPr>
        <w:pStyle w:val="lneksmlouvy"/>
        <w:numPr>
          <w:ilvl w:val="1"/>
          <w:numId w:val="2"/>
        </w:numPr>
        <w:ind w:left="680" w:hanging="680"/>
        <w:rPr>
          <w:rFonts w:ascii="Cambria" w:hAnsi="Cambria" w:cstheme="minorHAnsi"/>
        </w:rPr>
      </w:pPr>
      <w:r w:rsidRPr="007704C7">
        <w:rPr>
          <w:rFonts w:ascii="Cambria" w:hAnsi="Cambria" w:cstheme="minorHAnsi"/>
        </w:rPr>
        <w:t>Cena za Dílo</w:t>
      </w:r>
      <w:r w:rsidR="00635A3A" w:rsidRPr="007704C7">
        <w:rPr>
          <w:rFonts w:ascii="Cambria" w:hAnsi="Cambria" w:cstheme="minorHAnsi"/>
        </w:rPr>
        <w:t xml:space="preserve"> je úplná a konečná a zahrnuje jeho kompletní provedení </w:t>
      </w:r>
      <w:r w:rsidRPr="007704C7">
        <w:rPr>
          <w:rFonts w:ascii="Cambria" w:hAnsi="Cambria" w:cstheme="minorHAnsi"/>
        </w:rPr>
        <w:t xml:space="preserve">Díla </w:t>
      </w:r>
      <w:r w:rsidR="00635A3A" w:rsidRPr="007704C7">
        <w:rPr>
          <w:rFonts w:ascii="Cambria" w:hAnsi="Cambria" w:cstheme="minorHAnsi"/>
        </w:rPr>
        <w:t>dle této Smlouvy. Změna Ceny za Dílo je možná pouze na základě zákonné změny sazby DPH (oproti stavu v době uzavření Smlouvy</w:t>
      </w:r>
      <w:r w:rsidR="00635A3A" w:rsidRPr="005F5E5C">
        <w:rPr>
          <w:rFonts w:ascii="Cambria" w:hAnsi="Cambria" w:cstheme="minorHAnsi"/>
        </w:rPr>
        <w:t>). Jiná změna Ceny za Díla je možná pouze na základě písemně uzavřeného dodatku k této Smlouvě, a to na základě řádně a v souladu se zákonem provedené změny předmětu Díla spočívající v odpočtu ceny tzv. méněprací, resp. navýšení Ceny za Dílo o Objednatelem zadané a Zhotovitelem řádně provedené vícepráce ve smyslu čl</w:t>
      </w:r>
      <w:r w:rsidR="001E3AAD" w:rsidRPr="005F5E5C">
        <w:rPr>
          <w:rFonts w:ascii="Cambria" w:hAnsi="Cambria" w:cstheme="minorHAnsi"/>
        </w:rPr>
        <w:t>ánku</w:t>
      </w:r>
      <w:r w:rsidR="00635A3A" w:rsidRPr="005F5E5C">
        <w:rPr>
          <w:rFonts w:ascii="Cambria" w:hAnsi="Cambria" w:cstheme="minorHAnsi"/>
        </w:rPr>
        <w:t xml:space="preserve"> </w:t>
      </w:r>
      <w:r w:rsidR="00C33521" w:rsidRPr="005F5E5C">
        <w:rPr>
          <w:rFonts w:ascii="Cambria" w:hAnsi="Cambria" w:cstheme="minorHAnsi"/>
        </w:rPr>
        <w:fldChar w:fldCharType="begin"/>
      </w:r>
      <w:r w:rsidR="00C33521" w:rsidRPr="005F5E5C">
        <w:rPr>
          <w:rFonts w:ascii="Cambria" w:hAnsi="Cambria" w:cstheme="minorHAnsi"/>
        </w:rPr>
        <w:instrText xml:space="preserve"> REF _Ref153183416 \r \h </w:instrText>
      </w:r>
      <w:r w:rsidR="00E01B01" w:rsidRPr="005F5E5C">
        <w:rPr>
          <w:rFonts w:ascii="Cambria" w:hAnsi="Cambria" w:cstheme="minorHAnsi"/>
        </w:rPr>
        <w:instrText xml:space="preserve"> \* MERGEFORMAT </w:instrText>
      </w:r>
      <w:r w:rsidR="00C33521" w:rsidRPr="005F5E5C">
        <w:rPr>
          <w:rFonts w:ascii="Cambria" w:hAnsi="Cambria" w:cstheme="minorHAnsi"/>
        </w:rPr>
      </w:r>
      <w:r w:rsidR="00C33521" w:rsidRPr="005F5E5C">
        <w:rPr>
          <w:rFonts w:ascii="Cambria" w:hAnsi="Cambria" w:cstheme="minorHAnsi"/>
        </w:rPr>
        <w:fldChar w:fldCharType="separate"/>
      </w:r>
      <w:r w:rsidR="00D666A6" w:rsidRPr="005F5E5C">
        <w:rPr>
          <w:rFonts w:ascii="Cambria" w:hAnsi="Cambria" w:cstheme="minorHAnsi"/>
        </w:rPr>
        <w:t>5.9</w:t>
      </w:r>
      <w:r w:rsidR="00C33521" w:rsidRPr="005F5E5C">
        <w:rPr>
          <w:rFonts w:ascii="Cambria" w:hAnsi="Cambria" w:cstheme="minorHAnsi"/>
        </w:rPr>
        <w:fldChar w:fldCharType="end"/>
      </w:r>
      <w:r w:rsidR="00C33521" w:rsidRPr="005F5E5C">
        <w:rPr>
          <w:rFonts w:ascii="Cambria" w:hAnsi="Cambria" w:cstheme="minorHAnsi"/>
        </w:rPr>
        <w:t xml:space="preserve"> </w:t>
      </w:r>
      <w:r w:rsidR="00635A3A" w:rsidRPr="005F5E5C">
        <w:rPr>
          <w:rFonts w:ascii="Cambria" w:hAnsi="Cambria" w:cstheme="minorHAnsi"/>
        </w:rPr>
        <w:t xml:space="preserve">této Smlouvy. </w:t>
      </w:r>
    </w:p>
    <w:p w14:paraId="1A3050C6" w14:textId="77777777" w:rsidR="00635A3A" w:rsidRPr="00B10893" w:rsidRDefault="00635A3A" w:rsidP="00635A3A">
      <w:pPr>
        <w:pStyle w:val="lneksmlouvy"/>
        <w:numPr>
          <w:ilvl w:val="1"/>
          <w:numId w:val="2"/>
        </w:numPr>
        <w:ind w:left="680" w:hanging="680"/>
        <w:rPr>
          <w:rFonts w:ascii="Cambria" w:hAnsi="Cambria" w:cstheme="minorHAnsi"/>
          <w:bCs/>
          <w:iCs/>
        </w:rPr>
      </w:pPr>
      <w:r w:rsidRPr="007704C7">
        <w:rPr>
          <w:rFonts w:ascii="Cambria" w:hAnsi="Cambria" w:cstheme="minorHAnsi"/>
        </w:rPr>
        <w:t xml:space="preserve">V Ceně za Dílo </w:t>
      </w:r>
      <w:r w:rsidRPr="007704C7">
        <w:rPr>
          <w:rFonts w:ascii="Cambria" w:hAnsi="Cambria" w:cstheme="minorHAnsi"/>
          <w:bCs/>
          <w:iCs/>
        </w:rPr>
        <w:t xml:space="preserve">jsou zahrnuty veškeré náklady Zhotovitele, které při provádění Díla nebo v souvislosti s ním vynaloží, a to nejen náklady, které jsou uvedeny ve Výchozích dokumentech předaných Objednatelem nebo z nich vyplývají, ale i náklady, které zde uvedeny sice nejsou a ani z nich zjevně nevyplývají, ale jejichž vynaložení musí Zhotovitel z titulu své odbornosti předpokládat, a to i na základě zkušeností s prováděním podobných děl. Jedná se zejména o náklady na pořízení všech věcí potřebných k provedení Díla, dopravu na místo plnění vč. vykládky skladování, manipulační techniky a přesunů hmot, mezideponii materiálu, a to i vytěženého, zařízení staveniště a jeho zabezpečení, zajištění energií potřebných k provádění prací, hygienické zázemí pro pracovníky a dodavatele, průběžný a konečný úklid místa provádění stavebních prací (staveniště), veškerou dokumentaci pro provedení Díla (dílenskou, výrobní, technologické a pracovní postupy apod.), zhotovení dokumentace skutečného provedení Díla, případných předepsaných či sjednaných zkoušek, osvědčení, prohlášení o shodě, revizních protokolů a všech dalších dokumentů nutných k řádnému užívání Díla. Dále se jedná zejména o náklady na režie, pojištění dle smlouvy, poplatky, zábory, zajištění vytyčení podzemních a nadzemních sítí od jejich správců včetně zajištění výškového osazení stavby, dopravní značení, zajištění bezpečnosti práce a protipožárních opatření apod. a další náklady spojené s plněním podmínek dle této smlouvy, rozhodnutí příslušných správních orgánů nebo dle obecně </w:t>
      </w:r>
      <w:r w:rsidRPr="00B10893">
        <w:rPr>
          <w:rFonts w:ascii="Cambria" w:hAnsi="Cambria" w:cstheme="minorHAnsi"/>
          <w:bCs/>
          <w:iCs/>
        </w:rPr>
        <w:t xml:space="preserve">závazných platných předpisů. </w:t>
      </w:r>
    </w:p>
    <w:p w14:paraId="4A97777F" w14:textId="77777777" w:rsidR="00635A3A" w:rsidRPr="00B10893" w:rsidRDefault="00635A3A" w:rsidP="00635A3A">
      <w:pPr>
        <w:pStyle w:val="lneksmlouvy"/>
        <w:numPr>
          <w:ilvl w:val="1"/>
          <w:numId w:val="2"/>
        </w:numPr>
        <w:ind w:left="680" w:hanging="680"/>
        <w:rPr>
          <w:rFonts w:ascii="Cambria" w:hAnsi="Cambria" w:cstheme="minorHAnsi"/>
        </w:rPr>
      </w:pPr>
      <w:r w:rsidRPr="00B10893">
        <w:rPr>
          <w:rFonts w:ascii="Cambria" w:hAnsi="Cambria" w:cstheme="minorHAnsi"/>
        </w:rPr>
        <w:t xml:space="preserve">Pro vyloučení pochybností Smluvní strany konstatují, že Cena za Dílo ani žádná z jejích částí není cenou podle rozpočtu ve smyslu </w:t>
      </w:r>
      <w:proofErr w:type="spellStart"/>
      <w:r w:rsidRPr="00B10893">
        <w:rPr>
          <w:rFonts w:ascii="Cambria" w:hAnsi="Cambria" w:cstheme="minorHAnsi"/>
        </w:rPr>
        <w:t>ust</w:t>
      </w:r>
      <w:proofErr w:type="spellEnd"/>
      <w:r w:rsidRPr="00B10893">
        <w:rPr>
          <w:rFonts w:ascii="Cambria" w:hAnsi="Cambria" w:cstheme="minorHAnsi"/>
        </w:rPr>
        <w:t xml:space="preserve">. § 2620 a násl. OZ.  </w:t>
      </w:r>
    </w:p>
    <w:p w14:paraId="30E831BD" w14:textId="1700207B" w:rsidR="00F54016" w:rsidRPr="007704C7" w:rsidRDefault="00F54016" w:rsidP="001C366E">
      <w:pPr>
        <w:pStyle w:val="lneksmlouvy"/>
        <w:numPr>
          <w:ilvl w:val="1"/>
          <w:numId w:val="2"/>
        </w:numPr>
        <w:ind w:left="709" w:hanging="715"/>
        <w:rPr>
          <w:rFonts w:ascii="Cambria" w:hAnsi="Cambria" w:cstheme="minorHAnsi"/>
        </w:rPr>
      </w:pPr>
      <w:r w:rsidRPr="007704C7">
        <w:rPr>
          <w:rFonts w:ascii="Cambria" w:hAnsi="Cambria" w:cstheme="minorHAnsi"/>
        </w:rPr>
        <w:t>Objednatel neposkytuje zhotoviteli zálohy na cenu díla</w:t>
      </w:r>
      <w:r w:rsidR="00635A3A" w:rsidRPr="007704C7">
        <w:rPr>
          <w:rFonts w:ascii="Cambria" w:hAnsi="Cambria" w:cstheme="minorHAnsi"/>
        </w:rPr>
        <w:t xml:space="preserve">. </w:t>
      </w:r>
    </w:p>
    <w:p w14:paraId="4578CD9C" w14:textId="77777777" w:rsidR="00EB5A53" w:rsidRPr="00B10893" w:rsidRDefault="00F54016" w:rsidP="00EB5A53">
      <w:pPr>
        <w:pStyle w:val="lneksmlouvy"/>
        <w:numPr>
          <w:ilvl w:val="1"/>
          <w:numId w:val="2"/>
        </w:numPr>
        <w:ind w:left="709" w:hanging="715"/>
        <w:rPr>
          <w:rFonts w:ascii="Cambria" w:hAnsi="Cambria" w:cstheme="minorHAnsi"/>
        </w:rPr>
      </w:pPr>
      <w:r w:rsidRPr="007704C7">
        <w:rPr>
          <w:rFonts w:ascii="Cambria" w:hAnsi="Cambria" w:cstheme="minorHAnsi"/>
        </w:rPr>
        <w:t xml:space="preserve">Na každém daňovém dokladu musí být vždy uvedeno, zda se </w:t>
      </w:r>
      <w:r w:rsidRPr="00B10893">
        <w:rPr>
          <w:rFonts w:ascii="Cambria" w:hAnsi="Cambria" w:cstheme="minorHAnsi"/>
        </w:rPr>
        <w:t xml:space="preserve">jedná o investiční nebo neinvestiční výdaj. Tzn., zhotovitel je povinen vystavovat daňové doklady </w:t>
      </w:r>
      <w:r w:rsidRPr="00B10893">
        <w:rPr>
          <w:rFonts w:ascii="Cambria" w:hAnsi="Cambria" w:cstheme="minorHAnsi"/>
          <w:b/>
        </w:rPr>
        <w:t>zvlášť</w:t>
      </w:r>
      <w:r w:rsidRPr="00B10893">
        <w:rPr>
          <w:rFonts w:ascii="Cambria" w:hAnsi="Cambria" w:cstheme="minorHAnsi"/>
        </w:rPr>
        <w:t xml:space="preserve"> pro výdaj investiční a výdaj neinvestiční.</w:t>
      </w:r>
    </w:p>
    <w:p w14:paraId="61085017" w14:textId="77777777" w:rsidR="002D04F5" w:rsidRPr="002D04F5" w:rsidRDefault="00EB5A53" w:rsidP="002D04F5">
      <w:pPr>
        <w:pStyle w:val="lneksmlouvy"/>
        <w:numPr>
          <w:ilvl w:val="1"/>
          <w:numId w:val="2"/>
        </w:numPr>
        <w:ind w:left="709" w:hanging="715"/>
        <w:rPr>
          <w:rFonts w:ascii="Cambria" w:hAnsi="Cambria" w:cstheme="minorHAnsi"/>
        </w:rPr>
      </w:pPr>
      <w:r w:rsidRPr="007704C7">
        <w:rPr>
          <w:rFonts w:ascii="Cambria" w:hAnsi="Cambria" w:cstheme="minorHAnsi"/>
        </w:rPr>
        <w:t>Daňové doklady musí obsahovat veškeré náležitosti daňového dokladu podle příslušných právních předpisů a náležitosti uvedené ve smlouvě, případně i další náležitosti, jejichž požadavek objednatel písemně sdělí zhotoviteli po podpisu smlouvy. V případě, že daňové doklady nebudou obsahovat požadované náležitosti, je objednatel oprávněn je vrátit zpět k doplnění, lhůta splatnosti počne běžet znovu od doručení řádně opraveného daňového dokladu.</w:t>
      </w:r>
      <w:r w:rsidR="002D04F5">
        <w:rPr>
          <w:rFonts w:ascii="Cambria" w:hAnsi="Cambria" w:cstheme="minorHAnsi"/>
        </w:rPr>
        <w:t xml:space="preserve"> </w:t>
      </w:r>
      <w:r w:rsidR="002D04F5" w:rsidRPr="002D04F5">
        <w:rPr>
          <w:rFonts w:ascii="Cambria" w:hAnsi="Cambria" w:cstheme="minorHAnsi"/>
        </w:rPr>
        <w:t xml:space="preserve">Po předání díla dodavatel vystaví fakturu. Dle § 92e zák. č. 235 o dani z přidané hodnoty se systém přenesení daňové povinnosti použije u stavebních prací vymezených v CZ-CPA 41 až 43. Jedná se o sekci F, která zahrnuje stavby a stavební práce. </w:t>
      </w:r>
    </w:p>
    <w:p w14:paraId="16F5603E" w14:textId="77777777" w:rsidR="002D04F5" w:rsidRPr="002D04F5" w:rsidRDefault="002D04F5" w:rsidP="002D04F5">
      <w:pPr>
        <w:pStyle w:val="lneksmlouvy"/>
        <w:ind w:left="709"/>
        <w:rPr>
          <w:rFonts w:ascii="Cambria" w:hAnsi="Cambria" w:cstheme="minorHAnsi"/>
        </w:rPr>
      </w:pPr>
      <w:r w:rsidRPr="002D04F5">
        <w:rPr>
          <w:rFonts w:ascii="Cambria" w:hAnsi="Cambria" w:cstheme="minorHAnsi"/>
        </w:rPr>
        <w:t xml:space="preserve"> Fakturu včetně předávacího protokolu a kopie objednávky prosím pošlete na následující mailové adresy:</w:t>
      </w:r>
    </w:p>
    <w:p w14:paraId="5E79F4DA" w14:textId="77777777" w:rsidR="002D04F5" w:rsidRPr="002D04F5" w:rsidRDefault="002D04F5" w:rsidP="002D04F5">
      <w:pPr>
        <w:pStyle w:val="lneksmlouvy"/>
        <w:ind w:left="709"/>
        <w:rPr>
          <w:rFonts w:ascii="Cambria" w:hAnsi="Cambria" w:cstheme="minorHAnsi"/>
        </w:rPr>
      </w:pPr>
      <w:r w:rsidRPr="002D04F5">
        <w:rPr>
          <w:rFonts w:ascii="Cambria" w:hAnsi="Cambria" w:cstheme="minorHAnsi"/>
        </w:rPr>
        <w:t>Komu:  fakturace@kam.cuni.cz</w:t>
      </w:r>
    </w:p>
    <w:p w14:paraId="07B3303B" w14:textId="77777777" w:rsidR="002D04F5" w:rsidRPr="002D04F5" w:rsidRDefault="002D04F5" w:rsidP="002D04F5">
      <w:pPr>
        <w:pStyle w:val="lneksmlouvy"/>
        <w:ind w:left="709"/>
        <w:rPr>
          <w:rFonts w:ascii="Cambria" w:hAnsi="Cambria" w:cstheme="minorHAnsi"/>
        </w:rPr>
      </w:pPr>
      <w:r w:rsidRPr="002D04F5">
        <w:rPr>
          <w:rFonts w:ascii="Cambria" w:hAnsi="Cambria" w:cstheme="minorHAnsi"/>
        </w:rPr>
        <w:t xml:space="preserve">Komu: petr.svec@kam.cuni.cz </w:t>
      </w:r>
    </w:p>
    <w:p w14:paraId="37B13A7D" w14:textId="1220094C" w:rsidR="005A49A5" w:rsidRPr="007704C7" w:rsidRDefault="00635A3A" w:rsidP="005A49A5">
      <w:pPr>
        <w:pStyle w:val="lneksmlouvy"/>
        <w:numPr>
          <w:ilvl w:val="1"/>
          <w:numId w:val="2"/>
        </w:numPr>
        <w:ind w:left="680" w:hanging="680"/>
        <w:rPr>
          <w:rFonts w:ascii="Cambria" w:hAnsi="Cambria" w:cstheme="minorHAnsi"/>
        </w:rPr>
      </w:pPr>
      <w:r w:rsidRPr="007704C7">
        <w:rPr>
          <w:rFonts w:ascii="Cambria" w:hAnsi="Cambria" w:cstheme="minorHAnsi"/>
        </w:rPr>
        <w:t>Není-li dohodnuto jinak, je splatnost daňových dokladů Smluvními stranami dohodnuta na 30 kalendářních dnů ode dne řádného doručení faktury Zhotovitelem Objednateli. Daňový doklad se považuje za řádně a včas zaplacený, bude-li poslední den této lhůty účtovaná částka ve výši odsouhlasené Objednatelem odepsána z účtu Objednatele ve prospěch účtu Zhotovitele uvedeného v záhlaví této Smlouvy.</w:t>
      </w:r>
    </w:p>
    <w:p w14:paraId="3A5A5CA2" w14:textId="0D78350D" w:rsidR="00635A3A" w:rsidRPr="00222244" w:rsidRDefault="00635A3A" w:rsidP="00635A3A">
      <w:pPr>
        <w:pStyle w:val="lneksmlouvy"/>
        <w:numPr>
          <w:ilvl w:val="1"/>
          <w:numId w:val="2"/>
        </w:numPr>
        <w:ind w:left="680" w:hanging="680"/>
        <w:rPr>
          <w:rFonts w:ascii="Cambria" w:hAnsi="Cambria" w:cstheme="minorHAnsi"/>
        </w:rPr>
      </w:pPr>
      <w:bookmarkStart w:id="12" w:name="_Ref153183416"/>
      <w:r w:rsidRPr="007704C7">
        <w:rPr>
          <w:rFonts w:ascii="Cambria" w:hAnsi="Cambria" w:cstheme="minorHAnsi"/>
        </w:rPr>
        <w:t xml:space="preserve">S ohledem na to, že Cena za </w:t>
      </w:r>
      <w:r w:rsidRPr="00222244">
        <w:rPr>
          <w:rFonts w:ascii="Cambria" w:hAnsi="Cambria" w:cstheme="minorHAnsi"/>
        </w:rPr>
        <w:t>Dílo je konečná a nepřekročitelná, nemá Zhotovitel nárok na zaplacení jakékoli částky nad rámec Ceny za Dílo, ledaže bude mezi Zhotovitelem a Objednatelem řádně ujednána změna závazku ze Smlouvy ve smyslu zák. 134/2016 Sb., o zadávání veřejných zakázek, v platném a účinném znění (dále jen „</w:t>
      </w:r>
      <w:r w:rsidRPr="00222244">
        <w:rPr>
          <w:rFonts w:ascii="Cambria" w:hAnsi="Cambria" w:cstheme="minorHAnsi"/>
          <w:b/>
        </w:rPr>
        <w:t>ZZVZ</w:t>
      </w:r>
      <w:r w:rsidRPr="00222244">
        <w:rPr>
          <w:rFonts w:ascii="Cambria" w:hAnsi="Cambria" w:cstheme="minorHAnsi"/>
        </w:rPr>
        <w:t>“). O takové změně bude sjednán dodatek k této Smlouvě.</w:t>
      </w:r>
      <w:bookmarkEnd w:id="12"/>
      <w:r w:rsidRPr="00222244">
        <w:rPr>
          <w:rFonts w:ascii="Cambria" w:hAnsi="Cambria" w:cstheme="minorHAnsi"/>
        </w:rPr>
        <w:t xml:space="preserve">  </w:t>
      </w:r>
    </w:p>
    <w:p w14:paraId="37A086FF" w14:textId="560BC748" w:rsidR="00635A3A" w:rsidRPr="00F46850" w:rsidRDefault="00635A3A" w:rsidP="00635A3A">
      <w:pPr>
        <w:pStyle w:val="lneksmlouvy"/>
        <w:numPr>
          <w:ilvl w:val="1"/>
          <w:numId w:val="2"/>
        </w:numPr>
        <w:ind w:left="680" w:hanging="680"/>
        <w:rPr>
          <w:rFonts w:ascii="Cambria" w:hAnsi="Cambria" w:cstheme="minorHAnsi"/>
        </w:rPr>
      </w:pPr>
      <w:bookmarkStart w:id="13" w:name="_Ref153192000"/>
      <w:r w:rsidRPr="007704C7">
        <w:rPr>
          <w:rFonts w:ascii="Cambria" w:hAnsi="Cambria" w:cstheme="minorHAnsi"/>
        </w:rPr>
        <w:t xml:space="preserve">V případě, že Zhotovitel zjistí, že práce, které má provést, nejsou předmětem této Smlouvy, resp. jejich provedení není zahrnuto do Ceny za Dílo, není oprávněn s prováděním takových </w:t>
      </w:r>
      <w:r w:rsidRPr="00F46850">
        <w:rPr>
          <w:rFonts w:ascii="Cambria" w:hAnsi="Cambria" w:cstheme="minorHAnsi"/>
        </w:rPr>
        <w:t xml:space="preserve">prací započít bez splnění podmínek uvedených </w:t>
      </w:r>
      <w:r w:rsidR="001E3AAD" w:rsidRPr="00F46850">
        <w:rPr>
          <w:rFonts w:ascii="Cambria" w:hAnsi="Cambria" w:cstheme="minorHAnsi"/>
        </w:rPr>
        <w:t>v článku</w:t>
      </w:r>
      <w:r w:rsidRPr="00F46850">
        <w:rPr>
          <w:rFonts w:ascii="Cambria" w:hAnsi="Cambria" w:cstheme="minorHAnsi"/>
        </w:rPr>
        <w:t xml:space="preserve"> </w:t>
      </w:r>
      <w:r w:rsidR="005A49A5" w:rsidRPr="00F46850">
        <w:rPr>
          <w:rFonts w:ascii="Cambria" w:hAnsi="Cambria" w:cstheme="minorHAnsi"/>
        </w:rPr>
        <w:fldChar w:fldCharType="begin"/>
      </w:r>
      <w:r w:rsidR="005A49A5" w:rsidRPr="00F46850">
        <w:rPr>
          <w:rFonts w:ascii="Cambria" w:hAnsi="Cambria" w:cstheme="minorHAnsi"/>
        </w:rPr>
        <w:instrText xml:space="preserve"> REF _Ref153183416 \r \h </w:instrText>
      </w:r>
      <w:r w:rsidR="007704C7" w:rsidRPr="00F46850">
        <w:rPr>
          <w:rFonts w:ascii="Cambria" w:hAnsi="Cambria" w:cstheme="minorHAnsi"/>
        </w:rPr>
        <w:instrText xml:space="preserve"> \* MERGEFORMAT </w:instrText>
      </w:r>
      <w:r w:rsidR="005A49A5" w:rsidRPr="00F46850">
        <w:rPr>
          <w:rFonts w:ascii="Cambria" w:hAnsi="Cambria" w:cstheme="minorHAnsi"/>
        </w:rPr>
      </w:r>
      <w:r w:rsidR="005A49A5" w:rsidRPr="00F46850">
        <w:rPr>
          <w:rFonts w:ascii="Cambria" w:hAnsi="Cambria" w:cstheme="minorHAnsi"/>
        </w:rPr>
        <w:fldChar w:fldCharType="separate"/>
      </w:r>
      <w:r w:rsidR="00D666A6" w:rsidRPr="00F46850">
        <w:rPr>
          <w:rFonts w:ascii="Cambria" w:hAnsi="Cambria" w:cstheme="minorHAnsi"/>
        </w:rPr>
        <w:t>5.9</w:t>
      </w:r>
      <w:r w:rsidR="005A49A5" w:rsidRPr="00F46850">
        <w:rPr>
          <w:rFonts w:ascii="Cambria" w:hAnsi="Cambria" w:cstheme="minorHAnsi"/>
        </w:rPr>
        <w:fldChar w:fldCharType="end"/>
      </w:r>
      <w:r w:rsidR="005A49A5" w:rsidRPr="00F46850">
        <w:rPr>
          <w:rFonts w:ascii="Cambria" w:hAnsi="Cambria" w:cstheme="minorHAnsi"/>
        </w:rPr>
        <w:t xml:space="preserve"> </w:t>
      </w:r>
      <w:r w:rsidRPr="00F46850">
        <w:rPr>
          <w:rFonts w:ascii="Cambria" w:hAnsi="Cambria" w:cstheme="minorHAnsi"/>
        </w:rPr>
        <w:t>této Smlouvy.</w:t>
      </w:r>
      <w:bookmarkEnd w:id="13"/>
    </w:p>
    <w:p w14:paraId="2467BDCE" w14:textId="52B6A61F" w:rsidR="00635A3A" w:rsidRPr="00F46850" w:rsidRDefault="00635A3A" w:rsidP="00635A3A">
      <w:pPr>
        <w:pStyle w:val="lneksmlouvy"/>
        <w:numPr>
          <w:ilvl w:val="1"/>
          <w:numId w:val="2"/>
        </w:numPr>
        <w:ind w:left="680" w:hanging="680"/>
        <w:rPr>
          <w:rFonts w:ascii="Cambria" w:hAnsi="Cambria" w:cstheme="minorHAnsi"/>
        </w:rPr>
      </w:pPr>
      <w:r w:rsidRPr="00F46850">
        <w:rPr>
          <w:rFonts w:ascii="Cambria" w:hAnsi="Cambria" w:cstheme="minorHAnsi"/>
        </w:rPr>
        <w:t xml:space="preserve">V případě nutnosti provedení změn se k jejich ocenění použije nabídkový </w:t>
      </w:r>
      <w:r w:rsidRPr="00F46850">
        <w:rPr>
          <w:rFonts w:ascii="Cambria" w:hAnsi="Cambria" w:cstheme="minorHAnsi"/>
          <w:snapToGrid w:val="0"/>
        </w:rPr>
        <w:t>oceněný soupis prací (výkaz výměr)</w:t>
      </w:r>
      <w:r w:rsidRPr="00F46850">
        <w:rPr>
          <w:rFonts w:ascii="Cambria" w:hAnsi="Cambria" w:cstheme="minorHAnsi"/>
        </w:rPr>
        <w:t xml:space="preserve"> Zhotovitele, který tvoří přílohu č. 3 této Smlouvy, a cenová soustava ÚRS (dále jen „</w:t>
      </w:r>
      <w:r w:rsidRPr="00F46850">
        <w:rPr>
          <w:rFonts w:ascii="Cambria" w:hAnsi="Cambria" w:cstheme="minorHAnsi"/>
          <w:b/>
        </w:rPr>
        <w:t>ceník</w:t>
      </w:r>
      <w:r w:rsidRPr="00F46850">
        <w:rPr>
          <w:rFonts w:ascii="Cambria" w:hAnsi="Cambria" w:cstheme="minorHAnsi"/>
        </w:rPr>
        <w:t xml:space="preserve">“). Pro výpočet jednotkové ceny za stavební práce (plnění) poskytované v rámci prováděné změny bude použito: </w:t>
      </w:r>
    </w:p>
    <w:p w14:paraId="3AE94128" w14:textId="1B7B2477" w:rsidR="00635A3A" w:rsidRPr="00F46850" w:rsidRDefault="00635A3A" w:rsidP="00635A3A">
      <w:pPr>
        <w:numPr>
          <w:ilvl w:val="2"/>
          <w:numId w:val="2"/>
        </w:numPr>
        <w:spacing w:before="120" w:after="120" w:line="288" w:lineRule="auto"/>
        <w:ind w:left="1418" w:hanging="709"/>
        <w:jc w:val="both"/>
        <w:rPr>
          <w:rFonts w:ascii="Cambria" w:hAnsi="Cambria" w:cstheme="minorHAnsi"/>
        </w:rPr>
      </w:pPr>
      <w:r w:rsidRPr="00F46850">
        <w:rPr>
          <w:rFonts w:ascii="Cambria" w:hAnsi="Cambria" w:cstheme="minorHAnsi"/>
        </w:rPr>
        <w:t>smluvních jednotkových cen z nabídkového oceněného soupisu prací (výkazu výměr), který je uveden v příloze č. 3 této Smlouvy, jsou-li tyto ceny v položkovém rozpočtu obsaženy,</w:t>
      </w:r>
    </w:p>
    <w:p w14:paraId="217573A6" w14:textId="5A7ECBBD" w:rsidR="00635A3A" w:rsidRPr="00F46850" w:rsidRDefault="00635A3A" w:rsidP="00635A3A">
      <w:pPr>
        <w:numPr>
          <w:ilvl w:val="2"/>
          <w:numId w:val="2"/>
        </w:numPr>
        <w:spacing w:before="120" w:after="120" w:line="288" w:lineRule="auto"/>
        <w:ind w:left="1418" w:hanging="709"/>
        <w:jc w:val="both"/>
        <w:rPr>
          <w:rFonts w:ascii="Cambria" w:hAnsi="Cambria" w:cstheme="minorHAnsi"/>
        </w:rPr>
      </w:pPr>
      <w:r w:rsidRPr="00F46850">
        <w:rPr>
          <w:rFonts w:ascii="Cambria" w:hAnsi="Cambria" w:cstheme="minorHAnsi"/>
        </w:rPr>
        <w:t>nejsou-li v oceněném soupisu prací (výkazu výměr) tyto ceny obsaženy, určí se jednotková cena na základě ceníku.</w:t>
      </w:r>
    </w:p>
    <w:p w14:paraId="31E27229" w14:textId="77777777" w:rsidR="00635A3A" w:rsidRPr="007704C7" w:rsidRDefault="00635A3A" w:rsidP="00635A3A">
      <w:pPr>
        <w:pStyle w:val="lneksmlouvy"/>
        <w:numPr>
          <w:ilvl w:val="1"/>
          <w:numId w:val="2"/>
        </w:numPr>
        <w:ind w:left="680" w:hanging="680"/>
        <w:rPr>
          <w:rFonts w:ascii="Cambria" w:hAnsi="Cambria" w:cstheme="minorHAnsi"/>
        </w:rPr>
      </w:pPr>
      <w:bookmarkStart w:id="14" w:name="_Toc305060632"/>
      <w:bookmarkStart w:id="15" w:name="_Toc305061126"/>
      <w:r w:rsidRPr="007704C7">
        <w:rPr>
          <w:rFonts w:ascii="Cambria" w:hAnsi="Cambria" w:cstheme="minorHAnsi"/>
        </w:rPr>
        <w:t>Zhotovitel není oprávněn provádět jednostranné započtení svých pohledávek vůči Objednateli.</w:t>
      </w:r>
    </w:p>
    <w:p w14:paraId="574253FA" w14:textId="1716445D"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Objednatel není v prodlení se zaplacením dluhu, resp. jeho odpovídající části, pokud je z okolností zřejmé, že mu vznikne nebo se stane splatnou pohledávka za Zhotovitelem, která bude způsobilá k započtení.</w:t>
      </w:r>
      <w:bookmarkEnd w:id="14"/>
      <w:bookmarkEnd w:id="15"/>
    </w:p>
    <w:p w14:paraId="269C89CB"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Zaplacení daňových dokladů - faktur vystavených Zhotovitelem nepředstavuje převzetí Díla nebo jeho části, ani prohlášení o bezvadnosti účtovaných plnění či konkludentní akceptaci bezvadnosti Díla nebo jeho části.</w:t>
      </w:r>
    </w:p>
    <w:p w14:paraId="5E5F00C5" w14:textId="175F0AB2" w:rsidR="00635A3A" w:rsidRPr="007704C7" w:rsidRDefault="00635A3A" w:rsidP="00635A3A">
      <w:pPr>
        <w:pStyle w:val="lneksmlouvy"/>
        <w:numPr>
          <w:ilvl w:val="1"/>
          <w:numId w:val="2"/>
        </w:numPr>
        <w:ind w:left="680" w:hanging="680"/>
        <w:rPr>
          <w:rFonts w:ascii="Cambria" w:hAnsi="Cambria" w:cstheme="minorHAnsi"/>
        </w:rPr>
      </w:pPr>
      <w:bookmarkStart w:id="16" w:name="_Ref153194700"/>
      <w:r w:rsidRPr="007704C7">
        <w:rPr>
          <w:rFonts w:ascii="Cambria" w:hAnsi="Cambria" w:cstheme="minorHAnsi"/>
        </w:rPr>
        <w:t>Zhotovitel se zavazuje pro případ, že bude plnit tuto Smlouvu prostřednictvím třetích osob, tj. poddodavatele, řádně a včas proplácet oprávněně vystavené faktury poddodavatele, a to za podmínek sjednaných ve smlouvách uzavřených mezi Zhotovitelem a těmito poddodavateli.</w:t>
      </w:r>
      <w:bookmarkEnd w:id="16"/>
    </w:p>
    <w:p w14:paraId="7DAD5F1A" w14:textId="1CD238F9" w:rsidR="00635A3A" w:rsidRPr="007704C7" w:rsidRDefault="00635A3A" w:rsidP="00635A3A">
      <w:pPr>
        <w:pStyle w:val="lneksmlouvy"/>
        <w:numPr>
          <w:ilvl w:val="1"/>
          <w:numId w:val="2"/>
        </w:numPr>
        <w:ind w:left="680" w:hanging="680"/>
        <w:rPr>
          <w:rFonts w:ascii="Cambria" w:hAnsi="Cambria" w:cstheme="minorHAnsi"/>
        </w:rPr>
      </w:pPr>
      <w:bookmarkStart w:id="17" w:name="_Ref153194730"/>
      <w:r w:rsidRPr="007704C7">
        <w:rPr>
          <w:rFonts w:ascii="Cambria" w:hAnsi="Cambria" w:cstheme="minorHAnsi"/>
        </w:rPr>
        <w:t>Pokud bude Zhotovitel v prodlení s úhradou faktury poddodavatele trvajícím déle než třicet (30) kalendářních dnů, je Objednatel oprávněn tuto fakturu hradit za Zhotovitele přímo poddodavateli, a to za předpokladu, že poddodavatel Zhotovitele o úhradu faktury písemně požádá a tuto žádost doloží doklady prokazujícími řádné plnění ze strany poddodavatele a oprávněnost nároku poddodavatele na zaplacení. K oprávněnosti nároku poddodavatele si Objednatel vyžádá písemné stanovisko Zhotovitele, který je povinen jej doručit Objednateli do tří (3) pracovních dnů od výzvy. Doručeným stanoviskem není Objednatel vázán, avšak přihlédne k němu při rozhodnutí, zda úhradu faktury za Zhotovitele provede či nikoliv. Pokud Zhotovitel v uvedené lhůtě stanovisko Objednateli nedoručí, má se za to, že je nárok poddodavatele v plné výši oprávněný.</w:t>
      </w:r>
      <w:bookmarkEnd w:id="17"/>
      <w:r w:rsidRPr="007704C7">
        <w:rPr>
          <w:rFonts w:ascii="Cambria" w:hAnsi="Cambria" w:cstheme="minorHAnsi"/>
        </w:rPr>
        <w:t xml:space="preserve"> </w:t>
      </w:r>
    </w:p>
    <w:p w14:paraId="7F266AF8" w14:textId="191A2645" w:rsidR="00635A3A" w:rsidRPr="007704C7" w:rsidRDefault="00635A3A" w:rsidP="00635A3A">
      <w:pPr>
        <w:pStyle w:val="lneksmlouvy"/>
        <w:numPr>
          <w:ilvl w:val="1"/>
          <w:numId w:val="2"/>
        </w:numPr>
        <w:ind w:left="680" w:hanging="680"/>
        <w:rPr>
          <w:rFonts w:ascii="Cambria" w:hAnsi="Cambria" w:cstheme="minorHAnsi"/>
        </w:rPr>
      </w:pPr>
      <w:bookmarkStart w:id="18" w:name="_Ref153194859"/>
      <w:r w:rsidRPr="007704C7">
        <w:rPr>
          <w:rFonts w:ascii="Cambria" w:hAnsi="Cambria" w:cstheme="minorHAnsi"/>
        </w:rPr>
        <w:t>Částku odpovídající úhradě provedené ze strany Objednatele přímo poddodavateli je Objednatel oprávněn započíst proti splatným i nesplatným pohledávkám Zhotovitele za Objednatelem, anebo vyzvat Zhotovitele k zaplacení této částky na účet Objednatele, a to ve lhůtě patnácti (15) kalendářních dnů od doručení výzvy Objednatele Zhotoviteli.</w:t>
      </w:r>
      <w:bookmarkEnd w:id="18"/>
      <w:r w:rsidRPr="007704C7">
        <w:rPr>
          <w:rFonts w:ascii="Cambria" w:hAnsi="Cambria" w:cstheme="minorHAnsi"/>
        </w:rPr>
        <w:t xml:space="preserve"> </w:t>
      </w:r>
    </w:p>
    <w:p w14:paraId="7FE2961D" w14:textId="77777777" w:rsidR="00635A3A" w:rsidRPr="007704C7" w:rsidRDefault="00635A3A" w:rsidP="0019569F">
      <w:pPr>
        <w:pStyle w:val="lneksmlouvynadpis"/>
        <w:numPr>
          <w:ilvl w:val="0"/>
          <w:numId w:val="2"/>
        </w:numPr>
        <w:shd w:val="clear" w:color="auto" w:fill="D9D9D9" w:themeFill="background1" w:themeFillShade="D9"/>
        <w:ind w:left="680" w:hanging="680"/>
        <w:rPr>
          <w:rFonts w:ascii="Cambria" w:hAnsi="Cambria" w:cstheme="minorHAnsi"/>
        </w:rPr>
      </w:pPr>
      <w:r w:rsidRPr="007704C7">
        <w:rPr>
          <w:rFonts w:ascii="Cambria" w:hAnsi="Cambria" w:cstheme="minorHAnsi"/>
        </w:rPr>
        <w:t>Součinnost smluvních stran, Prevence škod</w:t>
      </w:r>
    </w:p>
    <w:p w14:paraId="32A5D7A3"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Smluvní strany se zavazují vyvinout veškeré úsilí k vytvoření potřebných podmínek pro provádění Díla dle podmínek stanovených touto Smlouvou, které vyplývají z jejich smluvního postavení. To platí i v případech, kde to není výslovně stanoveno touto Smlouvou. </w:t>
      </w:r>
    </w:p>
    <w:p w14:paraId="1F4E60DB"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CE686D4"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se zavazuje, že na základě skutečností zjištěných v průběhu plnění povinností dle této Smlouvy navrhne a provede opatření směřující k dodržení podmínek stanovených touto Smlouvou pro její naplnění,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2CF419D" w14:textId="019F8EE7" w:rsidR="00635A3A" w:rsidRPr="007704C7" w:rsidRDefault="00635A3A" w:rsidP="0019569F">
      <w:pPr>
        <w:pStyle w:val="lneksmlouvynadpis"/>
        <w:numPr>
          <w:ilvl w:val="0"/>
          <w:numId w:val="2"/>
        </w:numPr>
        <w:shd w:val="clear" w:color="auto" w:fill="D9D9D9" w:themeFill="background1" w:themeFillShade="D9"/>
        <w:ind w:left="680" w:hanging="680"/>
        <w:rPr>
          <w:rFonts w:ascii="Cambria" w:hAnsi="Cambria" w:cstheme="minorHAnsi"/>
        </w:rPr>
      </w:pPr>
      <w:bookmarkStart w:id="19" w:name="_Toc476929676"/>
      <w:r w:rsidRPr="007704C7">
        <w:rPr>
          <w:rFonts w:ascii="Cambria" w:hAnsi="Cambria" w:cstheme="minorHAnsi"/>
        </w:rPr>
        <w:t>Prohlášení a závazky zhotovitele, oprávnění objednatele, bankovní záruka</w:t>
      </w:r>
      <w:bookmarkEnd w:id="19"/>
    </w:p>
    <w:p w14:paraId="741512A0"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prohlašuje, že se plně seznámil s rozsahem a povahou Díla, s místem provádění Díla, že jsou mu známy veškeré technické, kvalitativní a jiné podmínky provádění Díla a že disponuje takovými kapacitami a odbornými znalostmi, které jsou pro řádné provedení Díla nezbytné. Zhotovitel prohlašuje, že s použitím všech znalostí, zkušeností, podkladů a pokynů splní závazek založený touto Smlouvou včas a řádně, za sjednanou Cenu za Dílo, aniž by podmiňoval splnění závazku poskytnutím jiné než dohodnuté součinnosti.</w:t>
      </w:r>
    </w:p>
    <w:p w14:paraId="67788839" w14:textId="560D8FC4" w:rsidR="00635A3A" w:rsidRPr="007704C7" w:rsidRDefault="00635A3A" w:rsidP="00635A3A">
      <w:pPr>
        <w:pStyle w:val="lneksmlouvy"/>
        <w:numPr>
          <w:ilvl w:val="1"/>
          <w:numId w:val="2"/>
        </w:numPr>
        <w:ind w:left="680" w:hanging="680"/>
        <w:rPr>
          <w:rFonts w:ascii="Cambria" w:hAnsi="Cambria" w:cstheme="minorHAnsi"/>
        </w:rPr>
      </w:pPr>
      <w:bookmarkStart w:id="20" w:name="_Ref153197974"/>
      <w:r w:rsidRPr="007704C7">
        <w:rPr>
          <w:rFonts w:ascii="Cambria" w:hAnsi="Cambria" w:cstheme="minorHAnsi"/>
        </w:rPr>
        <w:t>Zhotovitel se zavazuje, že Objednateli bezodkladně písemně oznámí po vzniku následující skutečnosti:</w:t>
      </w:r>
      <w:bookmarkEnd w:id="20"/>
    </w:p>
    <w:p w14:paraId="160ED58A"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jestliže bude zahájeno insolvenční řízení dle zák. č. 182/2006 Sb., o úpadku a způsobech jeho řešení (insolvenční zákon; dále jen „</w:t>
      </w:r>
      <w:r w:rsidRPr="007704C7">
        <w:rPr>
          <w:rFonts w:ascii="Cambria" w:hAnsi="Cambria" w:cstheme="minorHAnsi"/>
          <w:b/>
          <w:i/>
        </w:rPr>
        <w:t>insolvenční zákon</w:t>
      </w:r>
      <w:r w:rsidRPr="007704C7">
        <w:rPr>
          <w:rFonts w:ascii="Cambria" w:hAnsi="Cambria" w:cstheme="minorHAnsi"/>
        </w:rPr>
        <w:t>“), v platném a účinném znění, jehož předmětem bude úpadek nebo hrozící úpadek Zhotovitele,</w:t>
      </w:r>
    </w:p>
    <w:p w14:paraId="5222D903"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vstup Zhotovitele do likvidace; a/nebo</w:t>
      </w:r>
    </w:p>
    <w:p w14:paraId="1DEC25AD"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změny v majetkové struktuře Zhotovitele, s výjimkou změny majetkové struktury, která představuje běžný obchodní styk; a/nebo</w:t>
      </w:r>
    </w:p>
    <w:p w14:paraId="076E32AC"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rozhodnutí o provedení přeměny Zhotovitele, zejména fúzí, převodem jmění na společníka či rozdělením, provedení změny právní formy Zhotovitele či provedení jiných organizačních změn; a/nebo</w:t>
      </w:r>
    </w:p>
    <w:p w14:paraId="299A9547"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omezení či ukončení výkonu činnosti Zhotovitele, která bezprostředně souvisí s předmětem této Smlouvy; a/nebo</w:t>
      </w:r>
    </w:p>
    <w:p w14:paraId="2A5D7F63"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všechny skutečnosti, které by mohly mít vliv na přechod či vypořádání závazků Zhotovitele vůči Objednateli vyplývajících z této Smlouvy či s touto Smlouvou souvisejících;</w:t>
      </w:r>
    </w:p>
    <w:p w14:paraId="5FECD473"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všechny další skutečnosti, které mají nebo by mohly mít vliv na řádné a včasné dokončení Díla, či řádné dokončení Díla ohrožují či ztěžují; a</w:t>
      </w:r>
    </w:p>
    <w:p w14:paraId="1B9F37AA"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skutečnosti a informace nezbytné pro řádné plnění povinností Objednatele vyplývajících z právních předpisů či z Pravidel.</w:t>
      </w:r>
      <w:r w:rsidRPr="007704C7">
        <w:rPr>
          <w:rFonts w:ascii="Cambria" w:eastAsia="Calibri" w:hAnsi="Cambria" w:cstheme="minorHAnsi"/>
        </w:rPr>
        <w:tab/>
      </w:r>
    </w:p>
    <w:p w14:paraId="46274036" w14:textId="5A5861B6" w:rsidR="00635A3A" w:rsidRPr="007704C7" w:rsidRDefault="00C00224" w:rsidP="00C00224">
      <w:pPr>
        <w:pStyle w:val="lneksmlouvy"/>
        <w:numPr>
          <w:ilvl w:val="1"/>
          <w:numId w:val="2"/>
        </w:numPr>
        <w:ind w:left="709" w:hanging="715"/>
        <w:rPr>
          <w:rFonts w:ascii="Cambria" w:hAnsi="Cambria" w:cstheme="minorHAnsi"/>
        </w:rPr>
      </w:pPr>
      <w:r w:rsidRPr="007704C7">
        <w:rPr>
          <w:rFonts w:ascii="Cambria" w:hAnsi="Cambria" w:cstheme="minorHAnsi"/>
        </w:rPr>
        <w:t>Zhotovitel je povinen dle § 2 písm. e) a § 13 zák. č. 320/2001 Sb., o finanční kontrole ve veřejné správě, v platném znění, spolupůsobit při výkonu finanční kontroly, tj. poskytnout kontrolnímu orgánu doklady o dodávkách stavebních prací, zboží a služeb hrazených z veřejných výdajů nebo veřejné finanční podpory v rozsahu nezbytném pro ověření příslušné operace. Tato povinnost platí i pro všechny poddodavatele zhotovitele. Součinnost poddodavatelů je povinen zajistit zhotovitel</w:t>
      </w:r>
      <w:r w:rsidR="00635A3A" w:rsidRPr="007704C7">
        <w:rPr>
          <w:rFonts w:ascii="Cambria" w:hAnsi="Cambria" w:cstheme="minorHAnsi"/>
        </w:rPr>
        <w:t>.</w:t>
      </w:r>
    </w:p>
    <w:p w14:paraId="5C0FCCFE"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TDS u provádění téhož Díla nesmí provádět Zhotovitel ani osoba s ním tvořící podnikatelské seskupení (dle § 71 a násl. zák. č. 90/2012 Sb., o obchodních korporacích a družstvech, v platném a účinném znění); to neplatí, pokud TDS provádí sám Objednatel. </w:t>
      </w:r>
    </w:p>
    <w:p w14:paraId="653825BB"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Zhotovitel uděluje bezvýhradný souhlas s uveřejněním plného znění Smlouvy podle </w:t>
      </w:r>
      <w:proofErr w:type="spellStart"/>
      <w:r w:rsidRPr="007704C7">
        <w:rPr>
          <w:rFonts w:ascii="Cambria" w:hAnsi="Cambria" w:cstheme="minorHAnsi"/>
        </w:rPr>
        <w:t>ust</w:t>
      </w:r>
      <w:proofErr w:type="spellEnd"/>
      <w:r w:rsidRPr="007704C7">
        <w:rPr>
          <w:rFonts w:ascii="Cambria" w:hAnsi="Cambria" w:cstheme="minorHAnsi"/>
        </w:rPr>
        <w:t xml:space="preserve">. § 219 ZZVZ, resp. dle zákona č. 340/2015 Sb., o zvláštních podmínkách účinnosti některých smluv, uveřejňování těchto smluv a o registru smluv (zákon o registru smluv), v platném a účinném znění. </w:t>
      </w:r>
    </w:p>
    <w:p w14:paraId="140A5082" w14:textId="0886587A" w:rsidR="00635A3A" w:rsidRPr="00F46850" w:rsidRDefault="00635A3A" w:rsidP="00635A3A">
      <w:pPr>
        <w:pStyle w:val="lneksmlouvy"/>
        <w:numPr>
          <w:ilvl w:val="1"/>
          <w:numId w:val="2"/>
        </w:numPr>
        <w:ind w:left="680" w:hanging="680"/>
        <w:rPr>
          <w:rFonts w:ascii="Cambria" w:hAnsi="Cambria" w:cstheme="minorHAnsi"/>
        </w:rPr>
      </w:pPr>
      <w:bookmarkStart w:id="21" w:name="_Ref153191584"/>
      <w:r w:rsidRPr="007704C7">
        <w:rPr>
          <w:rFonts w:ascii="Cambria" w:hAnsi="Cambria" w:cstheme="minorHAnsi"/>
        </w:rPr>
        <w:t xml:space="preserve">Zhotovitel je povinen zajistit odborné vedení </w:t>
      </w:r>
      <w:r w:rsidRPr="00F46850">
        <w:rPr>
          <w:rFonts w:ascii="Cambria" w:hAnsi="Cambria" w:cstheme="minorHAnsi"/>
        </w:rPr>
        <w:t>provádění Díla stavbyvedoucím (povinnosti viz zejména § 153 odst. 1 a 2 stavebního zákona). Zhotovitel je povinen zajistit plnění Smlouvy za přímé účasti osob, pomocí kterých byla prokázána kvalifikace v rámci Veřejné zakázky. Tyto osoby mohou být nahrazeny pouze po předchozím písemném schválení Objednatele, a to stejně nebo lépe kvalifikovanými osobami.</w:t>
      </w:r>
      <w:r w:rsidR="001B75FB" w:rsidRPr="00F46850">
        <w:rPr>
          <w:rFonts w:ascii="Cambria" w:hAnsi="Cambria" w:cstheme="minorHAnsi"/>
        </w:rPr>
        <w:t xml:space="preserve"> Seznam osob je uvedený v rámci přílohy č. 4 této Smlouvy.</w:t>
      </w:r>
      <w:bookmarkEnd w:id="21"/>
    </w:p>
    <w:p w14:paraId="6ABF37BB" w14:textId="420A5FD9" w:rsidR="00635A3A" w:rsidRPr="007704C7" w:rsidRDefault="00635A3A" w:rsidP="00635A3A">
      <w:pPr>
        <w:pStyle w:val="lneksmlouvy"/>
        <w:numPr>
          <w:ilvl w:val="1"/>
          <w:numId w:val="2"/>
        </w:numPr>
        <w:ind w:left="680" w:hanging="680"/>
        <w:rPr>
          <w:rFonts w:ascii="Cambria" w:hAnsi="Cambria" w:cstheme="minorHAnsi"/>
        </w:rPr>
      </w:pPr>
      <w:r w:rsidRPr="00F46850">
        <w:rPr>
          <w:rFonts w:ascii="Cambria" w:hAnsi="Cambria" w:cstheme="minorHAnsi"/>
        </w:rPr>
        <w:t>V průběhu provádění Díla Zhotovitel umožní provedení kontrolních prohlídek</w:t>
      </w:r>
      <w:r w:rsidRPr="007704C7">
        <w:rPr>
          <w:rFonts w:ascii="Cambria" w:hAnsi="Cambria" w:cstheme="minorHAnsi"/>
        </w:rPr>
        <w:t xml:space="preserve"> ve smyslu </w:t>
      </w:r>
      <w:r w:rsidR="008F74A7">
        <w:rPr>
          <w:rFonts w:ascii="Cambria" w:hAnsi="Cambria" w:cstheme="minorHAnsi"/>
        </w:rPr>
        <w:t>§</w:t>
      </w:r>
      <w:r w:rsidRPr="007704C7">
        <w:rPr>
          <w:rFonts w:ascii="Cambria" w:hAnsi="Cambria" w:cstheme="minorHAnsi"/>
        </w:rPr>
        <w:t>133 stavebního zákona a zajistí nápravu zjištěných nedostatků v Objednatelem stanovené přiměřené lhůtě. Zhotovitel se zavazuje zajistit účast autorizovaného stavbyvedoucího na kontrolní prohlídce.</w:t>
      </w:r>
    </w:p>
    <w:p w14:paraId="4088F242"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Objednatel je oprávněn:</w:t>
      </w:r>
    </w:p>
    <w:p w14:paraId="60C2AE55"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sám či prostřednictvím třetí osoby provádět kontrolu v průběhu provádění Díla a uvádění dokončeného Díla do provozu;</w:t>
      </w:r>
    </w:p>
    <w:p w14:paraId="27A6E359" w14:textId="0F8019A3"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sám či prostřednictvím třetí osoby vykonávat v místě provádění Díla TDS a v jeho průběhu zejména sledovat, zda jsou práce prováděny dle Projektové dokumentace, technických norem a jiných právních předpisů a v souladu s rozhodnutím orgánů veřejné správy; na nedostatky při provádění Díla upozorní zápisem ve stavebním deníku. Zhotovitel vyzve TDS ke kontrole zakrývaných konstrukcí zápisem do stavebního deníku min. 5 pracovních dnů předem. Osoba vykonávající TDS provede o kontrole zápis. Pokud budou konstrukce zakryty, aniž by byla splněna tato podmínka, zajistí Zhotovitel jejich opětovné odkrytí na své náklady bez nároku na prodloužení termínu pro provedení Díla. Osoba vykonávající TDS je oprávněna pracovníkům Zhotovitele dát příkaz k přerušení prací na Díle za účelem provedení kontrolní prohlídky dílčího provedení Díla (například před tím, než budou při dalším postupu stavby zakryty další konstrukcí či povrchovou úpravou), a to s dostatečným předstihem vzhledem k postupu prací. O provedené kontrole bude proveden osobou vykonávající TDS zápis ve stavebním deníku společně se souhlasem zahájit na příslušném úseku následné práce. V případě, že Zhotovitel nedbá pokynů osoby vykonávající TDS a zahájením prací znemožní provedení předem požadované kontroly, má se za to, že příslušné práce nebyly provedeny v požadované jakosti, a Objednatel má dle dalších ustanovení této Smlouvy nárok na slevu z Ceny za Dílo. Osoba vykonávající TDS je dále oprávněna dát pracovníkům Zhotovitele příkaz k přerušení prací na provedení Díla, je-li ohrožena bezpečnost, život nebo zdraví osob pracujících na stavbě při provádění Díla či třetích osob; toto nařízené přerušení nemá vliv na povinnost dodržet termíny řádného dokončení Díla </w:t>
      </w:r>
      <w:r w:rsidR="001E3AAD" w:rsidRPr="007704C7">
        <w:rPr>
          <w:rFonts w:ascii="Cambria" w:hAnsi="Cambria" w:cstheme="minorHAnsi"/>
        </w:rPr>
        <w:t>dle článku</w:t>
      </w:r>
      <w:r w:rsidRPr="007704C7">
        <w:rPr>
          <w:rFonts w:ascii="Cambria" w:hAnsi="Cambria" w:cstheme="minorHAnsi"/>
        </w:rPr>
        <w:t xml:space="preserve"> </w:t>
      </w:r>
      <w:r w:rsidR="00A54B04" w:rsidRPr="007704C7">
        <w:rPr>
          <w:rFonts w:ascii="Cambria" w:hAnsi="Cambria" w:cstheme="minorHAnsi"/>
        </w:rPr>
        <w:fldChar w:fldCharType="begin"/>
      </w:r>
      <w:r w:rsidR="00A54B04" w:rsidRPr="007704C7">
        <w:rPr>
          <w:rFonts w:ascii="Cambria" w:hAnsi="Cambria" w:cstheme="minorHAnsi"/>
        </w:rPr>
        <w:instrText xml:space="preserve"> REF _Ref153189316 \r \h </w:instrText>
      </w:r>
      <w:r w:rsidR="007704C7">
        <w:rPr>
          <w:rFonts w:ascii="Cambria" w:hAnsi="Cambria" w:cstheme="minorHAnsi"/>
        </w:rPr>
        <w:instrText xml:space="preserve"> \* MERGEFORMAT </w:instrText>
      </w:r>
      <w:r w:rsidR="00A54B04" w:rsidRPr="007704C7">
        <w:rPr>
          <w:rFonts w:ascii="Cambria" w:hAnsi="Cambria" w:cstheme="minorHAnsi"/>
        </w:rPr>
      </w:r>
      <w:r w:rsidR="00A54B04" w:rsidRPr="007704C7">
        <w:rPr>
          <w:rFonts w:ascii="Cambria" w:hAnsi="Cambria" w:cstheme="minorHAnsi"/>
        </w:rPr>
        <w:fldChar w:fldCharType="separate"/>
      </w:r>
      <w:r w:rsidR="00D666A6" w:rsidRPr="007704C7">
        <w:rPr>
          <w:rFonts w:ascii="Cambria" w:hAnsi="Cambria" w:cstheme="minorHAnsi"/>
        </w:rPr>
        <w:t>3.1</w:t>
      </w:r>
      <w:r w:rsidR="00A54B04" w:rsidRPr="007704C7">
        <w:rPr>
          <w:rFonts w:ascii="Cambria" w:hAnsi="Cambria" w:cstheme="minorHAnsi"/>
        </w:rPr>
        <w:fldChar w:fldCharType="end"/>
      </w:r>
      <w:r w:rsidRPr="007704C7">
        <w:rPr>
          <w:rFonts w:ascii="Cambria" w:hAnsi="Cambria" w:cstheme="minorHAnsi"/>
        </w:rPr>
        <w:t xml:space="preserve"> této Smlouvy. </w:t>
      </w:r>
    </w:p>
    <w:p w14:paraId="486C9976"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Objednatelem určený a pověřený TDS je dále oprávněn:</w:t>
      </w:r>
    </w:p>
    <w:p w14:paraId="09480C54"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Zastupovat Objednatele ve vztahu ke zhotoviteli při řešení technických otázek v souvislosti s realizací stavby dle této smlouvy během celé doby provádění stavby až do jejího zhotovení včetně všech úprav nebo náprav vad stavby v souladu s ustanoveními této smlouvy o odpovědnosti zhotovitele za vady, a to až do doby podpisu protokolu o předání a převzetí stavby, ze kterého bude zřejmé, že stavba nemá žádné vady a nedodělky (včetně těch nebránících užívání díla).</w:t>
      </w:r>
    </w:p>
    <w:p w14:paraId="2C0D986E"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Za Objednatele vydávat zhotoviteli pokyny a příkazy vztahující se k provádění stavebních prací dle této smlouvy. TDS je oprávněn vydat za Objednatele zhotoviteli ústní pokyn, tento musí být v případě pokynů k realizaci stavby z jeho strany neprodleně potvrzen písemným záznamem do stavebního deníku.</w:t>
      </w:r>
    </w:p>
    <w:p w14:paraId="209D8A5B"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Posuzovat průběh realizace díla a zhotovených částí díla ke schválení a převzetí Objednatelem dle této smlouvy, předběžně projednávat v zájmu Objednatele návrhy změn díla, upozornit zhotovitele na nesoulad prováděných stavebních prací s platnými normami nebo jinými předpisy a o tomto upozornění informovat Objednatele a učinit zápis do stavebního deníku.</w:t>
      </w:r>
    </w:p>
    <w:p w14:paraId="56D18918"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Objednatelem určený a pověřený koordinátor BOZP je dále oprávněn:</w:t>
      </w:r>
    </w:p>
    <w:p w14:paraId="3F8534DC"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Provádět při realizaci stavby činnosti vyplývající ze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a účinném znění.</w:t>
      </w:r>
    </w:p>
    <w:p w14:paraId="7449BF46"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Provádět při realizaci stavby činnosti vyplývající z nařízení vlády č. 591/2006 Sb., o bližších minimálních požadavcích na bezpečnost a ochranu zdraví při práci na staveništi, v platném a účinném znění.</w:t>
      </w:r>
    </w:p>
    <w:p w14:paraId="4C3BDB16"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Upozornit zhotovitele na nedodržování platných právních předpisů upravujících bezpečnost a ochranu zdraví při práci na staveništi, upozornit zhotovitele na nesoulad provádění stavebních prací s platnými právními předpisy upravujícími dodržování bezpečnosti a ochrany zdraví při práci na staveništi, požadovat po zhotoviteli napravení jeho pochybení v oblasti bezpečnosti a ochrany zdraví při práci na staveništi a požadovat po zhotoviteli provádění stavebních prací v souladu s platnými právními předpisy upravujícími dodržování bezpečnosti a ochrany zdraví při práci na staveništi. </w:t>
      </w:r>
    </w:p>
    <w:p w14:paraId="2F50C22B"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Pozastavit provádění stavebních prací z důvodů závažného porušování platných právních předpisů upravujících dodržování bezpečnosti a ochrany zdraví při práci na staveništi, případně z důvodů opakovaného či hrubého nedodržování platných právních předpisů upravujících bezpečnost a ochranu zdraví při práci na staveništi ze strany zhotovitele, a to zvláště v případech, kdy ani po upozornění koordinátora BOZP nesjednal zhotovitel nápravu takového svého jednání (resp. jednání jeho zaměstnanců, pracovníků, poddodavatelů a jiných osob, které pověřil plnění předmětu této smlouvy).</w:t>
      </w:r>
    </w:p>
    <w:p w14:paraId="4835CA08"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Oznamovat Objednateli veškerá pochybení zhotovitele v rámci jeho povinnosti dodržování platných právních předpisů upravujících dodržování bezpečnosti a ochrany zdraví při práci na staveništi a dále upozornit Objednatele na nesoulad provádění stavebních prací s platnými právními předpisy upravujícími dodržování bezpečnosti a ochrany zdraví při práci na staveništi.</w:t>
      </w:r>
    </w:p>
    <w:p w14:paraId="529469A6"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Objednatelem určený a pověřený autorský dozor je dále oprávněn:</w:t>
      </w:r>
    </w:p>
    <w:p w14:paraId="22A5EFDB" w14:textId="77777777" w:rsidR="00635A3A" w:rsidRPr="007704C7" w:rsidRDefault="00635A3A" w:rsidP="00635A3A">
      <w:pPr>
        <w:numPr>
          <w:ilvl w:val="2"/>
          <w:numId w:val="2"/>
        </w:numPr>
        <w:spacing w:before="120" w:after="120" w:line="288" w:lineRule="auto"/>
        <w:ind w:left="1560" w:hanging="709"/>
        <w:jc w:val="both"/>
        <w:rPr>
          <w:rFonts w:ascii="Cambria" w:hAnsi="Cambria" w:cstheme="minorHAnsi"/>
        </w:rPr>
      </w:pPr>
      <w:r w:rsidRPr="007704C7">
        <w:rPr>
          <w:rFonts w:ascii="Cambria" w:hAnsi="Cambria" w:cstheme="minorHAnsi"/>
        </w:rPr>
        <w:t>Provádět trvalý dohled nad zhotovováním stavby v souladu s Projektovou dokumentací a upozornit zhotovitele na nesoulad prováděných stavebních prací s Projektovou dokumentací, platnými normami nebo jinými předpisy a o tomto upozornění informovat Objednatele a TDS, případně učinit zápis do stavebního deníku.</w:t>
      </w:r>
    </w:p>
    <w:p w14:paraId="52EF6346" w14:textId="77777777" w:rsidR="00635A3A" w:rsidRPr="007704C7" w:rsidRDefault="00635A3A" w:rsidP="00016CBF">
      <w:pPr>
        <w:numPr>
          <w:ilvl w:val="2"/>
          <w:numId w:val="2"/>
        </w:numPr>
        <w:spacing w:before="120" w:after="120" w:line="288" w:lineRule="auto"/>
        <w:ind w:left="1560" w:hanging="709"/>
        <w:jc w:val="both"/>
        <w:rPr>
          <w:rFonts w:ascii="Cambria" w:hAnsi="Cambria" w:cstheme="minorHAnsi"/>
        </w:rPr>
      </w:pPr>
      <w:r w:rsidRPr="007704C7">
        <w:rPr>
          <w:rFonts w:ascii="Cambria" w:hAnsi="Cambria" w:cstheme="minorHAnsi"/>
        </w:rPr>
        <w:t>Požadovat odstranění a náhradu materiálů, prvků a prací, které nejsou v souladu s Projektovou dokumentací a o tomto požadavku informovat Objednatele a TDS, příp. učinit zápis do stavebního deníku.</w:t>
      </w:r>
    </w:p>
    <w:p w14:paraId="44C04F8B" w14:textId="77777777" w:rsidR="00635A3A" w:rsidRPr="007704C7" w:rsidRDefault="00635A3A" w:rsidP="00016CBF">
      <w:pPr>
        <w:numPr>
          <w:ilvl w:val="2"/>
          <w:numId w:val="2"/>
        </w:numPr>
        <w:spacing w:before="120" w:after="120" w:line="288" w:lineRule="auto"/>
        <w:ind w:left="1560" w:hanging="709"/>
        <w:jc w:val="both"/>
        <w:rPr>
          <w:rFonts w:ascii="Cambria" w:hAnsi="Cambria" w:cstheme="minorHAnsi"/>
        </w:rPr>
      </w:pPr>
      <w:r w:rsidRPr="007704C7">
        <w:rPr>
          <w:rFonts w:ascii="Cambria" w:hAnsi="Cambria" w:cstheme="minorHAnsi"/>
        </w:rPr>
        <w:t>Odmítnout práci či dodávku Zhotovitele, která nebude odpovídat Projektové dokumentaci a o tomto odmítnutí informovat Objednatele a TDS, případně učinit zápis do stavebního deníku.</w:t>
      </w:r>
    </w:p>
    <w:p w14:paraId="20B85C8B" w14:textId="62E1F123"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b/>
        </w:rPr>
        <w:t>Stavební deník:</w:t>
      </w:r>
      <w:r w:rsidRPr="007704C7">
        <w:rPr>
          <w:rFonts w:ascii="Cambria" w:hAnsi="Cambria" w:cstheme="minorHAnsi"/>
        </w:rPr>
        <w:t xml:space="preserve"> Zhotovitel se zavazuje ode dne předání staveniště (viz článek </w:t>
      </w:r>
      <w:r w:rsidR="00644854" w:rsidRPr="007704C7">
        <w:rPr>
          <w:rFonts w:ascii="Cambria" w:hAnsi="Cambria" w:cstheme="minorHAnsi"/>
        </w:rPr>
        <w:fldChar w:fldCharType="begin"/>
      </w:r>
      <w:r w:rsidR="00644854" w:rsidRPr="007704C7">
        <w:rPr>
          <w:rFonts w:ascii="Cambria" w:hAnsi="Cambria" w:cstheme="minorHAnsi"/>
        </w:rPr>
        <w:instrText xml:space="preserve"> REF _Ref153190565 \r \h </w:instrText>
      </w:r>
      <w:r w:rsidR="007704C7">
        <w:rPr>
          <w:rFonts w:ascii="Cambria" w:hAnsi="Cambria" w:cstheme="minorHAnsi"/>
        </w:rPr>
        <w:instrText xml:space="preserve"> \* MERGEFORMAT </w:instrText>
      </w:r>
      <w:r w:rsidR="00644854" w:rsidRPr="007704C7">
        <w:rPr>
          <w:rFonts w:ascii="Cambria" w:hAnsi="Cambria" w:cstheme="minorHAnsi"/>
        </w:rPr>
      </w:r>
      <w:r w:rsidR="00644854" w:rsidRPr="007704C7">
        <w:rPr>
          <w:rFonts w:ascii="Cambria" w:hAnsi="Cambria" w:cstheme="minorHAnsi"/>
        </w:rPr>
        <w:fldChar w:fldCharType="separate"/>
      </w:r>
      <w:r w:rsidR="00D666A6" w:rsidRPr="007704C7">
        <w:rPr>
          <w:rFonts w:ascii="Cambria" w:hAnsi="Cambria" w:cstheme="minorHAnsi"/>
        </w:rPr>
        <w:t>8</w:t>
      </w:r>
      <w:r w:rsidR="00644854" w:rsidRPr="007704C7">
        <w:rPr>
          <w:rFonts w:ascii="Cambria" w:hAnsi="Cambria" w:cstheme="minorHAnsi"/>
        </w:rPr>
        <w:fldChar w:fldCharType="end"/>
      </w:r>
      <w:r w:rsidRPr="007704C7">
        <w:rPr>
          <w:rFonts w:ascii="Cambria" w:hAnsi="Cambria" w:cstheme="minorHAnsi"/>
        </w:rPr>
        <w:t xml:space="preserve"> této Smlouvy) Objednatelem Zhotoviteli vést stavební deník alespoň v jednom originále a dvou průpisech, a to dle ustanovení § 157 stavebního zákona. Na stavbě bude veden pouze jeden stavební deník vedený Zhotovitelem a budou v něm zaznamenávány veškeré skutečnosti o průběhu všech prací, včetně prací poddodavatelů Zhotovitele. Do stavebního deníku bude Zhotovitel zapisovat všechny skutečnosti stanovené stavebním zákonem a vyhláškou č. 499/2006 Sb., o dokumentaci staveb, v platném a účinném znění, a současně všechny skutečnosti rozhodné pro plnění podmínek této Smlouvy, změny milníků stanovených pro provádění Díla dle článku </w:t>
      </w:r>
      <w:r w:rsidR="00B070E9" w:rsidRPr="007704C7">
        <w:rPr>
          <w:rFonts w:ascii="Cambria" w:hAnsi="Cambria" w:cstheme="minorHAnsi"/>
        </w:rPr>
        <w:fldChar w:fldCharType="begin"/>
      </w:r>
      <w:r w:rsidR="00B070E9" w:rsidRPr="007704C7">
        <w:rPr>
          <w:rFonts w:ascii="Cambria" w:hAnsi="Cambria" w:cstheme="minorHAnsi"/>
        </w:rPr>
        <w:instrText xml:space="preserve"> REF _Ref153189316 \r \h </w:instrText>
      </w:r>
      <w:r w:rsidR="007704C7">
        <w:rPr>
          <w:rFonts w:ascii="Cambria" w:hAnsi="Cambria" w:cstheme="minorHAnsi"/>
        </w:rPr>
        <w:instrText xml:space="preserve"> \* MERGEFORMAT </w:instrText>
      </w:r>
      <w:r w:rsidR="00B070E9" w:rsidRPr="007704C7">
        <w:rPr>
          <w:rFonts w:ascii="Cambria" w:hAnsi="Cambria" w:cstheme="minorHAnsi"/>
        </w:rPr>
      </w:r>
      <w:r w:rsidR="00B070E9" w:rsidRPr="007704C7">
        <w:rPr>
          <w:rFonts w:ascii="Cambria" w:hAnsi="Cambria" w:cstheme="minorHAnsi"/>
        </w:rPr>
        <w:fldChar w:fldCharType="separate"/>
      </w:r>
      <w:r w:rsidR="00D666A6" w:rsidRPr="007704C7">
        <w:rPr>
          <w:rFonts w:ascii="Cambria" w:hAnsi="Cambria" w:cstheme="minorHAnsi"/>
        </w:rPr>
        <w:t>3.1</w:t>
      </w:r>
      <w:r w:rsidR="00B070E9" w:rsidRPr="007704C7">
        <w:rPr>
          <w:rFonts w:ascii="Cambria" w:hAnsi="Cambria" w:cstheme="minorHAnsi"/>
        </w:rPr>
        <w:fldChar w:fldCharType="end"/>
      </w:r>
      <w:r w:rsidRPr="007704C7">
        <w:rPr>
          <w:rFonts w:ascii="Cambria" w:hAnsi="Cambria" w:cstheme="minorHAnsi"/>
        </w:rPr>
        <w:t xml:space="preserve"> této Smlouvy. Stavební deník bude uložen na staveništi a bude oběma Smluvním stranám kdykoliv přístupný v době přítomnosti jakýchkoli osob na staveništi. Originál stavebního deníku předá Zhotovitel Objednateli při přejímacím řízení. </w:t>
      </w:r>
    </w:p>
    <w:p w14:paraId="5BC2FA31"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a/nebo orgánu státního stavebního dohledu.</w:t>
      </w:r>
    </w:p>
    <w:p w14:paraId="6204FE65"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74A0454D"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se zavazuje na základě žádosti zástupce Objednatele bezodkladně předávat Objednateli úplné kopie zápisů ze stavebního deníku.</w:t>
      </w:r>
    </w:p>
    <w:p w14:paraId="438F884B"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Zápisy v deníku nepředstavují ani nenahrazují řádně provedenou změnu této Smlouvy, ani jakékoliv jiné dohody Smluvních stran či zvláštní písemná prohlášení kterékoliv ze Smluvních stran, která je dle této Smlouvy musí učinit a doručit druhé ze Smluvních stran.</w:t>
      </w:r>
    </w:p>
    <w:p w14:paraId="746C7FAF" w14:textId="2A54FE73" w:rsidR="00635A3A" w:rsidRPr="007704C7" w:rsidRDefault="00442B51" w:rsidP="0019569F">
      <w:pPr>
        <w:pStyle w:val="lneksmlouvynadpis"/>
        <w:numPr>
          <w:ilvl w:val="0"/>
          <w:numId w:val="2"/>
        </w:numPr>
        <w:shd w:val="clear" w:color="auto" w:fill="D9D9D9" w:themeFill="background1" w:themeFillShade="D9"/>
        <w:ind w:left="680" w:hanging="680"/>
        <w:rPr>
          <w:rFonts w:ascii="Cambria" w:hAnsi="Cambria" w:cstheme="minorHAnsi"/>
        </w:rPr>
      </w:pPr>
      <w:bookmarkStart w:id="22" w:name="_Ref153190565"/>
      <w:r w:rsidRPr="007704C7">
        <w:rPr>
          <w:rFonts w:ascii="Cambria" w:hAnsi="Cambria" w:cstheme="minorHAnsi"/>
        </w:rPr>
        <w:t>S</w:t>
      </w:r>
      <w:r w:rsidR="00635A3A" w:rsidRPr="007704C7">
        <w:rPr>
          <w:rFonts w:ascii="Cambria" w:hAnsi="Cambria" w:cstheme="minorHAnsi"/>
        </w:rPr>
        <w:t>taveniště a jeho zařízení</w:t>
      </w:r>
      <w:bookmarkEnd w:id="22"/>
    </w:p>
    <w:p w14:paraId="016B3FA2" w14:textId="10ECC82D"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Objednatel protokolárně předá Zhotoviteli staveniště v termínu dohodnutém při uzavření této Smlouvy. O předání staveniště Objednatelem Zhotoviteli bude sepsán písemný protokol, který bude vyhotoven ve dvou stejnopisech, z nichž každá Smluvní strana obdrží po jednom stejnopise, a podepsán oprávněnými zástupci obou Smluvních stran. Staveništěm se pro účely této Smlouvy rozumí místo určené k provedení Díla, které je vymezeno v článku </w:t>
      </w:r>
      <w:r w:rsidR="006E783C" w:rsidRPr="007704C7">
        <w:rPr>
          <w:rFonts w:ascii="Cambria" w:hAnsi="Cambria" w:cstheme="minorHAnsi"/>
        </w:rPr>
        <w:fldChar w:fldCharType="begin"/>
      </w:r>
      <w:r w:rsidR="006E783C" w:rsidRPr="007704C7">
        <w:rPr>
          <w:rFonts w:ascii="Cambria" w:hAnsi="Cambria" w:cstheme="minorHAnsi"/>
        </w:rPr>
        <w:instrText xml:space="preserve"> REF _Ref153190682 \r \h </w:instrText>
      </w:r>
      <w:r w:rsidR="007704C7">
        <w:rPr>
          <w:rFonts w:ascii="Cambria" w:hAnsi="Cambria" w:cstheme="minorHAnsi"/>
        </w:rPr>
        <w:instrText xml:space="preserve"> \* MERGEFORMAT </w:instrText>
      </w:r>
      <w:r w:rsidR="006E783C" w:rsidRPr="007704C7">
        <w:rPr>
          <w:rFonts w:ascii="Cambria" w:hAnsi="Cambria" w:cstheme="minorHAnsi"/>
        </w:rPr>
      </w:r>
      <w:r w:rsidR="006E783C" w:rsidRPr="007704C7">
        <w:rPr>
          <w:rFonts w:ascii="Cambria" w:hAnsi="Cambria" w:cstheme="minorHAnsi"/>
        </w:rPr>
        <w:fldChar w:fldCharType="separate"/>
      </w:r>
      <w:r w:rsidR="00D666A6" w:rsidRPr="007704C7">
        <w:rPr>
          <w:rFonts w:ascii="Cambria" w:hAnsi="Cambria" w:cstheme="minorHAnsi"/>
        </w:rPr>
        <w:t>4.1</w:t>
      </w:r>
      <w:r w:rsidR="006E783C" w:rsidRPr="007704C7">
        <w:rPr>
          <w:rFonts w:ascii="Cambria" w:hAnsi="Cambria" w:cstheme="minorHAnsi"/>
        </w:rPr>
        <w:fldChar w:fldCharType="end"/>
      </w:r>
      <w:r w:rsidRPr="007704C7">
        <w:rPr>
          <w:rFonts w:ascii="Cambria" w:hAnsi="Cambria" w:cstheme="minorHAnsi"/>
        </w:rPr>
        <w:t xml:space="preserve"> této Smlouvy, a projednané ve smyslu podmínek povolení odstranění stavby a této Smlouvy. </w:t>
      </w:r>
    </w:p>
    <w:p w14:paraId="0A74E26D"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Předání staveniště ze strany Objednatele bude provedeno formou předání dokladů o staveništi. </w:t>
      </w:r>
    </w:p>
    <w:p w14:paraId="411F2865"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má v průběhu provádění Díla na staveništi výhradní odpovědnost za:</w:t>
      </w:r>
    </w:p>
    <w:p w14:paraId="635D83E4" w14:textId="77777777" w:rsidR="00635A3A" w:rsidRPr="007704C7" w:rsidRDefault="00635A3A" w:rsidP="00635A3A">
      <w:pPr>
        <w:numPr>
          <w:ilvl w:val="2"/>
          <w:numId w:val="2"/>
        </w:numPr>
        <w:spacing w:before="120" w:after="120" w:line="288" w:lineRule="auto"/>
        <w:ind w:left="1418" w:hanging="709"/>
        <w:rPr>
          <w:rFonts w:ascii="Cambria" w:hAnsi="Cambria" w:cstheme="minorHAnsi"/>
          <w:bCs/>
          <w:iCs/>
        </w:rPr>
      </w:pPr>
      <w:r w:rsidRPr="007704C7">
        <w:rPr>
          <w:rFonts w:ascii="Cambria" w:hAnsi="Cambria" w:cstheme="minorHAnsi"/>
        </w:rPr>
        <w:t xml:space="preserve">Pořádek na staveništi, </w:t>
      </w:r>
      <w:r w:rsidRPr="007704C7">
        <w:rPr>
          <w:rFonts w:ascii="Cambria" w:hAnsi="Cambria" w:cstheme="minorHAnsi"/>
          <w:bCs/>
          <w:iCs/>
        </w:rPr>
        <w:t xml:space="preserve">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w:t>
      </w:r>
    </w:p>
    <w:p w14:paraId="1599B838"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zajištění bezpečnosti všech osob oprávněných k pohybu na staveništi, udržování staveniště v uklizeném a uspořádaném stavu za účelem předcházení vzniku škod;</w:t>
      </w:r>
    </w:p>
    <w:p w14:paraId="453CEF85"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zajištění veškerého osvětlení a zábran potřebných pro provádění Díla, bezpečnostních a dopravních opatření pro ochranu staveniště, materiálů a techniky vnesených Zhotovitelem na staveniště, jakož i odpovědnost za zajištění opatření pro zabezpečení bezpečnosti silničního provozu v souvislosti s omezeními spojenými s prováděním Díla a za osazení případného dopravního značení;</w:t>
      </w:r>
    </w:p>
    <w:p w14:paraId="4DBD9D7A"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 Doklad o ekologické likvidaci odpadu bude Zhotovitelem předán Objednateli při předání Díla.</w:t>
      </w:r>
    </w:p>
    <w:p w14:paraId="7E4F3B31"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po celou dobu provádění Díla zodpovídá za zabezpečení staveniště při stavebních pracích v rozsahu, v jakém mu bylo předáno. Zhotovitel se zároveň zavazuje dodržovat hygienické předpisy.</w:t>
      </w:r>
    </w:p>
    <w:p w14:paraId="409EB9E4"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Ke dni předání Díla Objednateli bude staveniště vyklizeno a proveden závěrečný úklid. Pozemky a komunikace dotčené prováděním Díla budou k tomuto dni uvedeny do původního stavu nebo do stavu dle podmínek povolení odstranění stavby.</w:t>
      </w:r>
    </w:p>
    <w:p w14:paraId="244E39AB" w14:textId="56249D65"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Objednatel se zavazuje poskytnout Zhotoviteli přípojné body pro dodávky elektřiny a vody. </w:t>
      </w:r>
      <w:r w:rsidR="006E783C" w:rsidRPr="007704C7">
        <w:rPr>
          <w:rFonts w:ascii="Cambria" w:hAnsi="Cambria" w:cstheme="minorHAnsi"/>
        </w:rPr>
        <w:t>Účelně vynaložené n</w:t>
      </w:r>
      <w:r w:rsidRPr="007704C7">
        <w:rPr>
          <w:rFonts w:ascii="Cambria" w:hAnsi="Cambria" w:cstheme="minorHAnsi"/>
        </w:rPr>
        <w:t xml:space="preserve">áklady na dodávky podle předchozí věty uhradí Objednatel. </w:t>
      </w:r>
    </w:p>
    <w:p w14:paraId="680726CA" w14:textId="77777777" w:rsidR="00635A3A" w:rsidRPr="007704C7" w:rsidRDefault="00635A3A" w:rsidP="0019569F">
      <w:pPr>
        <w:pStyle w:val="lneksmlouvynadpis"/>
        <w:numPr>
          <w:ilvl w:val="0"/>
          <w:numId w:val="2"/>
        </w:numPr>
        <w:shd w:val="clear" w:color="auto" w:fill="D9D9D9" w:themeFill="background1" w:themeFillShade="D9"/>
        <w:ind w:left="680" w:hanging="680"/>
        <w:rPr>
          <w:rFonts w:ascii="Cambria" w:hAnsi="Cambria" w:cstheme="minorHAnsi"/>
        </w:rPr>
      </w:pPr>
      <w:r w:rsidRPr="007704C7">
        <w:rPr>
          <w:rFonts w:ascii="Cambria" w:hAnsi="Cambria" w:cstheme="minorHAnsi"/>
        </w:rPr>
        <w:t>Podmínky provádění díla</w:t>
      </w:r>
    </w:p>
    <w:p w14:paraId="75681322" w14:textId="77777777" w:rsidR="00635A3A" w:rsidRPr="007704C7" w:rsidRDefault="00635A3A" w:rsidP="00635A3A">
      <w:pPr>
        <w:pStyle w:val="lneksmlouvy"/>
        <w:numPr>
          <w:ilvl w:val="1"/>
          <w:numId w:val="2"/>
        </w:numPr>
        <w:ind w:left="680" w:hanging="680"/>
        <w:rPr>
          <w:rFonts w:ascii="Cambria" w:hAnsi="Cambria" w:cstheme="minorHAnsi"/>
        </w:rPr>
      </w:pPr>
      <w:bookmarkStart w:id="23" w:name="_Ref371954782"/>
      <w:r w:rsidRPr="007704C7">
        <w:rPr>
          <w:rFonts w:ascii="Cambria" w:hAnsi="Cambria" w:cstheme="minorHAnsi"/>
        </w:rPr>
        <w:t xml:space="preserve">Kvalita Zhotovitelem uskutečněného plnění musí odpovídat veškerým požadavkům uvedeným v normách vztahujících se k plnění. Zhotovitel je povinen dodržet při provádění Díla veškeré platné právní předpisy, jakož i všechny podmínky určené Smlouvou a Výchozími podklady. Dílo bude provedeno v souladu se stavebním zákonem a v souladu s předpisy souvisejícími. Práce a dodávky budou dále provedeny v souladu s českými hygienickými, protipožárními, bezpečnostními a dalšími souvisejícími předpisy. </w:t>
      </w:r>
    </w:p>
    <w:p w14:paraId="34B2F3F1"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Zhotovitel je povinen při provádění Díla průběžně a s náležitou odbornou péčí prověřovat vhodnost Projektové dokumentace Díla a další dokumentace a dokumentů, podle kterých je dle Smlouvy vymezen předmět a rozsah Díla a podle kterých je povinen Dílo (včetně prováděcí Projektové dokumentace) zhotovit, zejména prověřovat, zda jsou tyto dokumenty v souladu s platnými předpisy, vyhláškami, nařízeními, pravidly, regulacemi a normami, a to před započetím prací, výkonů a služeb na Díle, a je povinen neprodleně písemně na nevhodnost dokumentů upozornit Objednatele.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tímto vznikne. Stejným způsobem je Zhotovitel povinen smluvně zavázat třetí osoby (poddodavatele), které v souladu se Smlouvou použije ke splnění svého závazku. </w:t>
      </w:r>
    </w:p>
    <w:p w14:paraId="5045304D" w14:textId="77777777" w:rsidR="00635A3A" w:rsidRPr="00F46850"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Pro provedení Dílo použije Zhotovitel jen materiály a výrobky nejvyšší kvality odpovídající </w:t>
      </w:r>
      <w:r w:rsidRPr="00F46850">
        <w:rPr>
          <w:rFonts w:ascii="Cambria" w:hAnsi="Cambria" w:cstheme="minorHAnsi"/>
        </w:rPr>
        <w:t>Projektové dokumentaci,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w:t>
      </w:r>
    </w:p>
    <w:p w14:paraId="095AEC51" w14:textId="77777777" w:rsidR="00635A3A" w:rsidRPr="00F46850" w:rsidRDefault="00635A3A" w:rsidP="00635A3A">
      <w:pPr>
        <w:pStyle w:val="lneksmlouvy"/>
        <w:numPr>
          <w:ilvl w:val="1"/>
          <w:numId w:val="2"/>
        </w:numPr>
        <w:ind w:left="680" w:hanging="680"/>
        <w:rPr>
          <w:rFonts w:ascii="Cambria" w:hAnsi="Cambria" w:cstheme="minorHAnsi"/>
        </w:rPr>
      </w:pPr>
      <w:r w:rsidRPr="00F46850">
        <w:rPr>
          <w:rFonts w:ascii="Cambria" w:hAnsi="Cambria" w:cstheme="minorHAnsi"/>
        </w:rPr>
        <w:t>Zhotovitel je povinen předložit vzorky níže vyjmenovaných dodávek pro provedení Díla vč. jejich technických listů a prohlášení o shodě, a to ve lhůtě nejméně 10 pracovních dnů před jejich použitím na stavbě. Objednatel má právo předložené vzorky přezkoumat a v případě jejich nesouladu s požadavky uvedenými v této Smlouvě a Výchozích dokumentech jejich použití odmítnout. Objednatel či jeho zástupce má právo vzorky odmítnout nejpozději 5 pracovních dnů přede dnem, kdy mají být dle věty první tohoto odstavce použity na stavbě. Po této lhůtě se má za to, že Objednatel s jejich použitím souhlasí.</w:t>
      </w:r>
    </w:p>
    <w:p w14:paraId="002899F3" w14:textId="77777777" w:rsidR="00635A3A" w:rsidRPr="007704C7" w:rsidRDefault="00635A3A" w:rsidP="00635A3A">
      <w:pPr>
        <w:pStyle w:val="lneksmlouvy"/>
        <w:ind w:left="680"/>
        <w:rPr>
          <w:rFonts w:ascii="Cambria" w:hAnsi="Cambria" w:cstheme="minorHAnsi"/>
        </w:rPr>
      </w:pPr>
      <w:r w:rsidRPr="00F46850">
        <w:rPr>
          <w:rFonts w:ascii="Cambria" w:hAnsi="Cambria" w:cstheme="minorHAnsi"/>
        </w:rPr>
        <w:t>Vzorkování podléhají veškeré pohledové prvky, které mají vliv na design (keramické obklady, dlažby, obkladové materiály stěn a stropu), výplně otvorů vnitřních a vnějších (okna, dveře), podlaha, pohledové prvky elektroinstalace, pohledové prvky VZT aj.);</w:t>
      </w:r>
      <w:r w:rsidRPr="007704C7">
        <w:rPr>
          <w:rFonts w:ascii="Cambria" w:hAnsi="Cambria" w:cstheme="minorHAnsi"/>
        </w:rPr>
        <w:t xml:space="preserve"> </w:t>
      </w:r>
    </w:p>
    <w:p w14:paraId="30A6AD6F" w14:textId="41957B51"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se zavazuje, že zajistí provádění Díla tak, aby stavební práce byly prov</w:t>
      </w:r>
      <w:r w:rsidR="00BF5D9B">
        <w:rPr>
          <w:rFonts w:ascii="Cambria" w:hAnsi="Cambria" w:cstheme="minorHAnsi"/>
        </w:rPr>
        <w:t>áděny v pracovní dny v době od 7:00 do 19</w:t>
      </w:r>
      <w:r w:rsidRPr="007704C7">
        <w:rPr>
          <w:rFonts w:ascii="Cambria" w:hAnsi="Cambria" w:cstheme="minorHAnsi"/>
        </w:rPr>
        <w:t xml:space="preserve">:00 a zároveň v době od </w:t>
      </w:r>
      <w:r w:rsidR="00573449" w:rsidRPr="007704C7">
        <w:rPr>
          <w:rFonts w:ascii="Cambria" w:hAnsi="Cambria" w:cstheme="minorHAnsi"/>
        </w:rPr>
        <w:t xml:space="preserve">7:00 do </w:t>
      </w:r>
      <w:r w:rsidRPr="007704C7">
        <w:rPr>
          <w:rFonts w:ascii="Cambria" w:hAnsi="Cambria" w:cstheme="minorHAnsi"/>
        </w:rPr>
        <w:t xml:space="preserve">09:00 </w:t>
      </w:r>
      <w:r w:rsidR="00573449" w:rsidRPr="007704C7">
        <w:rPr>
          <w:rFonts w:ascii="Cambria" w:hAnsi="Cambria" w:cstheme="minorHAnsi"/>
        </w:rPr>
        <w:t xml:space="preserve">a od </w:t>
      </w:r>
      <w:r w:rsidRPr="007704C7">
        <w:rPr>
          <w:rFonts w:ascii="Cambria" w:hAnsi="Cambria" w:cstheme="minorHAnsi"/>
        </w:rPr>
        <w:t>17:00</w:t>
      </w:r>
      <w:r w:rsidR="00BF5D9B">
        <w:rPr>
          <w:rFonts w:ascii="Cambria" w:hAnsi="Cambria" w:cstheme="minorHAnsi"/>
        </w:rPr>
        <w:t xml:space="preserve"> do 19</w:t>
      </w:r>
      <w:r w:rsidR="00573449" w:rsidRPr="007704C7">
        <w:rPr>
          <w:rFonts w:ascii="Cambria" w:hAnsi="Cambria" w:cstheme="minorHAnsi"/>
        </w:rPr>
        <w:t>:00</w:t>
      </w:r>
      <w:r w:rsidRPr="007704C7">
        <w:rPr>
          <w:rFonts w:ascii="Cambria" w:hAnsi="Cambria" w:cstheme="minorHAnsi"/>
        </w:rPr>
        <w:t xml:space="preserve"> byly prováděny pouze nehlučné práce (tj. práce do hlučnosti </w:t>
      </w:r>
      <w:proofErr w:type="spellStart"/>
      <w:r w:rsidRPr="007704C7">
        <w:rPr>
          <w:rFonts w:ascii="Cambria" w:hAnsi="Cambria" w:cstheme="minorHAnsi"/>
        </w:rPr>
        <w:t>LAeq</w:t>
      </w:r>
      <w:proofErr w:type="spellEnd"/>
      <w:r w:rsidRPr="007704C7">
        <w:rPr>
          <w:rFonts w:ascii="Cambria" w:hAnsi="Cambria" w:cstheme="minorHAnsi"/>
        </w:rPr>
        <w:t> hodnoty 65 dB(A)). Pro měření hluku jsou rozhodné hodnoty tyto naměřené na hraně staveniště.</w:t>
      </w:r>
    </w:p>
    <w:p w14:paraId="192B9513"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se dále zavazuje, že zajistí provádění Díla tak, aby:</w:t>
      </w:r>
    </w:p>
    <w:p w14:paraId="3802C641"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v co nejmenší míře omezovalo užívání veřejných prostranství či jiných okolních dotčených pozemků či staveb; a</w:t>
      </w:r>
    </w:p>
    <w:p w14:paraId="5D7C88F9"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neobtěžovalo třetí osoby a okolní prostory zejména hlukem, pachem, emisemi, prachem, vibracemi, exhalacemi a zastíněním nad míru přiměřenou poměrům; </w:t>
      </w:r>
    </w:p>
    <w:p w14:paraId="0D9F9EBD"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nemělo nepříznivý vliv na životní prostředí, včetně minimalizace negativních vlivů na okolí objektu; </w:t>
      </w:r>
    </w:p>
    <w:p w14:paraId="3F9969D0" w14:textId="50AD105B"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bylo zabezpečeno pro činnost každé profese odborným dozorem Zhotovitele, který bude garantovat dodržování technologických postupů. Totéž platí pro práce poddodavatelů. 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 v platném a účinném znění. Tato odpovědná osoba potvrdí stavební deník před zahájením prací na provádění Díla a po dokončení Díla otiskem svého autorizačního razítka a připojením vlastnoručního podpisu. Zhotovitel zabezpečí, že odborné práce a činnosti, které nemá zapsány ve svém obchodním či živnostenském rejstříku, provede poddodavatel s odpovídající odbornou způsobilostí. Povinnost Zhotovitele stanovená v článku </w:t>
      </w:r>
      <w:r w:rsidR="00543209" w:rsidRPr="007704C7">
        <w:rPr>
          <w:rFonts w:ascii="Cambria" w:hAnsi="Cambria" w:cstheme="minorHAnsi"/>
        </w:rPr>
        <w:fldChar w:fldCharType="begin"/>
      </w:r>
      <w:r w:rsidR="00543209" w:rsidRPr="007704C7">
        <w:rPr>
          <w:rFonts w:ascii="Cambria" w:hAnsi="Cambria" w:cstheme="minorHAnsi"/>
        </w:rPr>
        <w:instrText xml:space="preserve"> REF _Ref153191584 \r \h </w:instrText>
      </w:r>
      <w:r w:rsidR="00E01B01" w:rsidRPr="007704C7">
        <w:rPr>
          <w:rFonts w:ascii="Cambria" w:hAnsi="Cambria" w:cstheme="minorHAnsi"/>
        </w:rPr>
        <w:instrText xml:space="preserve"> \* MERGEFORMAT </w:instrText>
      </w:r>
      <w:r w:rsidR="00543209" w:rsidRPr="007704C7">
        <w:rPr>
          <w:rFonts w:ascii="Cambria" w:hAnsi="Cambria" w:cstheme="minorHAnsi"/>
        </w:rPr>
      </w:r>
      <w:r w:rsidR="00543209" w:rsidRPr="007704C7">
        <w:rPr>
          <w:rFonts w:ascii="Cambria" w:hAnsi="Cambria" w:cstheme="minorHAnsi"/>
        </w:rPr>
        <w:fldChar w:fldCharType="separate"/>
      </w:r>
      <w:r w:rsidR="00D666A6" w:rsidRPr="007704C7">
        <w:rPr>
          <w:rFonts w:ascii="Cambria" w:hAnsi="Cambria" w:cstheme="minorHAnsi"/>
        </w:rPr>
        <w:t>7.6</w:t>
      </w:r>
      <w:r w:rsidR="00543209" w:rsidRPr="007704C7">
        <w:rPr>
          <w:rFonts w:ascii="Cambria" w:hAnsi="Cambria" w:cstheme="minorHAnsi"/>
        </w:rPr>
        <w:fldChar w:fldCharType="end"/>
      </w:r>
      <w:r w:rsidRPr="007704C7">
        <w:rPr>
          <w:rFonts w:ascii="Cambria" w:hAnsi="Cambria" w:cstheme="minorHAnsi"/>
        </w:rPr>
        <w:t xml:space="preserve"> této Smlouvy tím není dotčena</w:t>
      </w:r>
      <w:r w:rsidR="004710C6" w:rsidRPr="007704C7">
        <w:rPr>
          <w:rFonts w:ascii="Cambria" w:hAnsi="Cambria" w:cstheme="minorHAnsi"/>
        </w:rPr>
        <w:t>.</w:t>
      </w:r>
    </w:p>
    <w:p w14:paraId="0CB678BF"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Objednateli v celém rozsahu odpovídá za kvalitu a včasnost veškerých prací a služeb poskytovaných poddodavateli a nese za ně záruku v plném rozsahu dle této Smlouvy. Zhotovitel je povinen na písemnou výzvu Objednatele kdykoli v průběhu provádění Díla předložit Objednateli písemný seznam všech svých poddodavatelů (včetně doložení jejich náležité odbornosti).</w:t>
      </w:r>
    </w:p>
    <w:p w14:paraId="4F42FA26"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na sebe přejímá odpovědnost a ručení za škody způsobené všemi osobami zúčastněnými na provádění Díla a stejně tak za škody způsobené svou činností Objednateli nebo třetí osobě na majetku, tzn., že v případě jakéhokoliv narušení či poškození majetku je Zhotovitel povinen bez zbytečného odkladu tuto škodu odstranit a není-li to možné, tak škodu finančně uhradit. V případě, že v okamžiku předání a převzetí Díla budou existovat škody, které nebyly vyřešeny dle předchozí věty, může tato okolnost být důvodem k odmítnutí převzetí Díla ze strany Objednatele.</w:t>
      </w:r>
    </w:p>
    <w:p w14:paraId="57835793" w14:textId="66C80E82"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je povinen v průběhu provádění Díla zanést do dokumentace skutečného provedení Díla veškeré odchylky a úpravy od navrženého technického řešení Díla. Zhotovitel je povinen předat Objednateli dokumentaci skutečného provedení Díla nej</w:t>
      </w:r>
      <w:r w:rsidR="001E3AAD" w:rsidRPr="007704C7">
        <w:rPr>
          <w:rFonts w:ascii="Cambria" w:hAnsi="Cambria" w:cstheme="minorHAnsi"/>
        </w:rPr>
        <w:t>později v termínu stanoveném článku</w:t>
      </w:r>
      <w:r w:rsidRPr="007704C7">
        <w:rPr>
          <w:rFonts w:ascii="Cambria" w:hAnsi="Cambria" w:cstheme="minorHAnsi"/>
        </w:rPr>
        <w:t xml:space="preserve"> </w:t>
      </w:r>
      <w:r w:rsidR="000A6AAF" w:rsidRPr="007704C7">
        <w:rPr>
          <w:rFonts w:ascii="Cambria" w:hAnsi="Cambria" w:cstheme="minorHAnsi"/>
        </w:rPr>
        <w:fldChar w:fldCharType="begin"/>
      </w:r>
      <w:r w:rsidR="000A6AAF" w:rsidRPr="007704C7">
        <w:rPr>
          <w:rFonts w:ascii="Cambria" w:hAnsi="Cambria" w:cstheme="minorHAnsi"/>
        </w:rPr>
        <w:instrText xml:space="preserve"> REF _Ref153189316 \r \h </w:instrText>
      </w:r>
      <w:r w:rsidR="007704C7">
        <w:rPr>
          <w:rFonts w:ascii="Cambria" w:hAnsi="Cambria" w:cstheme="minorHAnsi"/>
        </w:rPr>
        <w:instrText xml:space="preserve"> \* MERGEFORMAT </w:instrText>
      </w:r>
      <w:r w:rsidR="000A6AAF" w:rsidRPr="007704C7">
        <w:rPr>
          <w:rFonts w:ascii="Cambria" w:hAnsi="Cambria" w:cstheme="minorHAnsi"/>
        </w:rPr>
      </w:r>
      <w:r w:rsidR="000A6AAF" w:rsidRPr="007704C7">
        <w:rPr>
          <w:rFonts w:ascii="Cambria" w:hAnsi="Cambria" w:cstheme="minorHAnsi"/>
        </w:rPr>
        <w:fldChar w:fldCharType="separate"/>
      </w:r>
      <w:r w:rsidR="00D666A6" w:rsidRPr="007704C7">
        <w:rPr>
          <w:rFonts w:ascii="Cambria" w:hAnsi="Cambria" w:cstheme="minorHAnsi"/>
        </w:rPr>
        <w:t>3.1</w:t>
      </w:r>
      <w:r w:rsidR="000A6AAF" w:rsidRPr="007704C7">
        <w:rPr>
          <w:rFonts w:ascii="Cambria" w:hAnsi="Cambria" w:cstheme="minorHAnsi"/>
        </w:rPr>
        <w:fldChar w:fldCharType="end"/>
      </w:r>
      <w:r w:rsidRPr="007704C7">
        <w:rPr>
          <w:rFonts w:ascii="Cambria" w:hAnsi="Cambria" w:cstheme="minorHAnsi"/>
        </w:rPr>
        <w:t xml:space="preserve"> této Smlouvy.</w:t>
      </w:r>
    </w:p>
    <w:p w14:paraId="64C37F16" w14:textId="23E178DB"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V případě, že při provádění Díla Zhotovitel zjistí situaci vyvolávající nezbytné odchýlení se od Projektové dokumentace (vyvolané změny), je povinen veškeré příslušné práce na daném úseku Díla přerušit a neprodleně o této skutečnosti informovat Objednatele a jím pověřenou třetí osobu vykonávající kontrolně-technický dozor. O této skutečnosti bude proveden zápis do stavebního deníku. Zhotovitel je v takovém případě povinen předložit bez zbytečného odkladu specifikaci rozsahu a závazný cenový rozpočet změn, které předá ke schválení Objednateli. Objednatel je povinen bez zbytečného odkladu předložený návrh projednat a popřípadě předat k posouzení příslušným dotčeným orgánům k posouzení. Zhotovitel smí zahájit provádění těchto změn až po jejich předchozím odsouhlasení Objednatelem v souladu s dodatkem k této Smlouvě dle článku </w:t>
      </w:r>
      <w:r w:rsidR="00D4503F" w:rsidRPr="007704C7">
        <w:rPr>
          <w:rFonts w:ascii="Cambria" w:hAnsi="Cambria" w:cstheme="minorHAnsi"/>
        </w:rPr>
        <w:fldChar w:fldCharType="begin"/>
      </w:r>
      <w:r w:rsidR="00D4503F" w:rsidRPr="007704C7">
        <w:rPr>
          <w:rFonts w:ascii="Cambria" w:hAnsi="Cambria" w:cstheme="minorHAnsi"/>
        </w:rPr>
        <w:instrText xml:space="preserve"> REF _Ref153192000 \r \h </w:instrText>
      </w:r>
      <w:r w:rsidR="007704C7">
        <w:rPr>
          <w:rFonts w:ascii="Cambria" w:hAnsi="Cambria" w:cstheme="minorHAnsi"/>
        </w:rPr>
        <w:instrText xml:space="preserve"> \* MERGEFORMAT </w:instrText>
      </w:r>
      <w:r w:rsidR="00D4503F" w:rsidRPr="007704C7">
        <w:rPr>
          <w:rFonts w:ascii="Cambria" w:hAnsi="Cambria" w:cstheme="minorHAnsi"/>
        </w:rPr>
      </w:r>
      <w:r w:rsidR="00D4503F" w:rsidRPr="007704C7">
        <w:rPr>
          <w:rFonts w:ascii="Cambria" w:hAnsi="Cambria" w:cstheme="minorHAnsi"/>
        </w:rPr>
        <w:fldChar w:fldCharType="separate"/>
      </w:r>
      <w:r w:rsidR="00D666A6" w:rsidRPr="007704C7">
        <w:rPr>
          <w:rFonts w:ascii="Cambria" w:hAnsi="Cambria" w:cstheme="minorHAnsi"/>
        </w:rPr>
        <w:t>5.10</w:t>
      </w:r>
      <w:r w:rsidR="00D4503F" w:rsidRPr="007704C7">
        <w:rPr>
          <w:rFonts w:ascii="Cambria" w:hAnsi="Cambria" w:cstheme="minorHAnsi"/>
        </w:rPr>
        <w:fldChar w:fldCharType="end"/>
      </w:r>
      <w:r w:rsidRPr="007704C7">
        <w:rPr>
          <w:rFonts w:ascii="Cambria" w:hAnsi="Cambria" w:cstheme="minorHAnsi"/>
        </w:rPr>
        <w:t xml:space="preserve"> této Smlouvy, přičemž zahájení příslušných prací bude provedeno písemně záznamem ve stavebním deníku. </w:t>
      </w:r>
    </w:p>
    <w:p w14:paraId="7D89A755" w14:textId="760FE63C" w:rsidR="00635A3A" w:rsidRPr="007704C7" w:rsidRDefault="00442B51" w:rsidP="0019569F">
      <w:pPr>
        <w:pStyle w:val="lneksmlouvynadpis"/>
        <w:numPr>
          <w:ilvl w:val="0"/>
          <w:numId w:val="2"/>
        </w:numPr>
        <w:shd w:val="clear" w:color="auto" w:fill="D9D9D9" w:themeFill="background1" w:themeFillShade="D9"/>
        <w:ind w:left="680" w:hanging="680"/>
        <w:rPr>
          <w:rFonts w:ascii="Cambria" w:hAnsi="Cambria" w:cstheme="minorHAnsi"/>
        </w:rPr>
      </w:pPr>
      <w:r w:rsidRPr="007704C7">
        <w:rPr>
          <w:rFonts w:ascii="Cambria" w:hAnsi="Cambria" w:cstheme="minorHAnsi"/>
        </w:rPr>
        <w:t>V</w:t>
      </w:r>
      <w:r w:rsidR="00635A3A" w:rsidRPr="007704C7">
        <w:rPr>
          <w:rFonts w:ascii="Cambria" w:hAnsi="Cambria" w:cstheme="minorHAnsi"/>
        </w:rPr>
        <w:t>ady</w:t>
      </w:r>
      <w:bookmarkEnd w:id="23"/>
      <w:r w:rsidR="00635A3A" w:rsidRPr="007704C7">
        <w:rPr>
          <w:rFonts w:ascii="Cambria" w:hAnsi="Cambria" w:cstheme="minorHAnsi"/>
        </w:rPr>
        <w:t xml:space="preserve"> Díla a záruka</w:t>
      </w:r>
    </w:p>
    <w:p w14:paraId="24E570DA" w14:textId="713BC389" w:rsidR="00635A3A" w:rsidRPr="007704C7" w:rsidRDefault="00635A3A" w:rsidP="00635A3A">
      <w:pPr>
        <w:pStyle w:val="lneksmlouvy"/>
        <w:numPr>
          <w:ilvl w:val="1"/>
          <w:numId w:val="2"/>
        </w:numPr>
        <w:ind w:left="680" w:hanging="680"/>
        <w:rPr>
          <w:rFonts w:ascii="Cambria" w:hAnsi="Cambria" w:cstheme="minorHAnsi"/>
        </w:rPr>
      </w:pPr>
      <w:bookmarkStart w:id="24" w:name="_Ref153192113"/>
      <w:bookmarkStart w:id="25" w:name="_Ref297048470"/>
      <w:r w:rsidRPr="007704C7">
        <w:rPr>
          <w:rFonts w:ascii="Cambria" w:hAnsi="Cambria" w:cstheme="minorHAnsi"/>
        </w:rPr>
        <w:t>Zhotovitel se zavazuje, že předané Dílo bude prosté jakýchkoli vad a bude mít vlastnosti dle Projektové dokumentace, obecně závazných právních předpisů, norem ČSN, ČSN EN a ČSN EN ISO, pravomocného stavebního povolení a této Smlouvy, dále vlastnosti v první jakosti kvality provedení a bude provedeno v souladu s ověřenou technickou praxí. Zhotovitel poskytuje Objednateli záruku za jakost provedeného Díla v délce 60 měsíců ode dne řádného předání Díla Zhotovitelem.  Na výrobky se zárukou v odlišné délce danou jejich výrobcem se vztahuje záruka v délce poskytnuté výrobcem</w:t>
      </w:r>
      <w:r w:rsidR="00DD3E50" w:rsidRPr="007704C7">
        <w:rPr>
          <w:rFonts w:ascii="Cambria" w:hAnsi="Cambria" w:cstheme="minorHAnsi"/>
        </w:rPr>
        <w:t>, minimálně 24 měsíců</w:t>
      </w:r>
      <w:r w:rsidRPr="007704C7">
        <w:rPr>
          <w:rFonts w:ascii="Cambria" w:hAnsi="Cambria" w:cstheme="minorHAnsi"/>
        </w:rPr>
        <w:t>; v takovém případě je Zhotovitel povinen předat příslušné záruční listy.</w:t>
      </w:r>
      <w:bookmarkEnd w:id="24"/>
    </w:p>
    <w:p w14:paraId="1127102C" w14:textId="0C2CFF25"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Objednatel je oprávněn reklamovat v záruční době dle článku </w:t>
      </w:r>
      <w:r w:rsidR="0038244E" w:rsidRPr="007704C7">
        <w:rPr>
          <w:rFonts w:ascii="Cambria" w:hAnsi="Cambria" w:cstheme="minorHAnsi"/>
        </w:rPr>
        <w:fldChar w:fldCharType="begin"/>
      </w:r>
      <w:r w:rsidR="0038244E" w:rsidRPr="007704C7">
        <w:rPr>
          <w:rFonts w:ascii="Cambria" w:hAnsi="Cambria" w:cstheme="minorHAnsi"/>
        </w:rPr>
        <w:instrText xml:space="preserve"> REF _Ref153192113 \r \h </w:instrText>
      </w:r>
      <w:r w:rsidR="00E01B01" w:rsidRPr="007704C7">
        <w:rPr>
          <w:rFonts w:ascii="Cambria" w:hAnsi="Cambria" w:cstheme="minorHAnsi"/>
        </w:rPr>
        <w:instrText xml:space="preserve"> \* MERGEFORMAT </w:instrText>
      </w:r>
      <w:r w:rsidR="0038244E" w:rsidRPr="007704C7">
        <w:rPr>
          <w:rFonts w:ascii="Cambria" w:hAnsi="Cambria" w:cstheme="minorHAnsi"/>
        </w:rPr>
      </w:r>
      <w:r w:rsidR="0038244E" w:rsidRPr="007704C7">
        <w:rPr>
          <w:rFonts w:ascii="Cambria" w:hAnsi="Cambria" w:cstheme="minorHAnsi"/>
        </w:rPr>
        <w:fldChar w:fldCharType="separate"/>
      </w:r>
      <w:r w:rsidR="00D666A6" w:rsidRPr="007704C7">
        <w:rPr>
          <w:rFonts w:ascii="Cambria" w:hAnsi="Cambria" w:cstheme="minorHAnsi"/>
        </w:rPr>
        <w:t>10.1</w:t>
      </w:r>
      <w:r w:rsidR="0038244E" w:rsidRPr="007704C7">
        <w:rPr>
          <w:rFonts w:ascii="Cambria" w:hAnsi="Cambria" w:cstheme="minorHAnsi"/>
        </w:rPr>
        <w:fldChar w:fldCharType="end"/>
      </w:r>
      <w:r w:rsidRPr="007704C7">
        <w:rPr>
          <w:rFonts w:ascii="Cambria" w:hAnsi="Cambria" w:cstheme="minorHAnsi"/>
        </w:rPr>
        <w:t xml:space="preserve"> této smlouvy vady Díla u Zhotovitele, a to písemnou formou. V reklamaci musí být popsána vada Díla nebo alespoň způsob, jakým se projevuje, a stanoven požadavek na způsob odstranění vad Díla. Objednatel má právo volby způsobu odstranění vady, přičemž tuto volbu může měnit i bez souhlasu Zhotovitele. </w:t>
      </w:r>
    </w:p>
    <w:p w14:paraId="22A42B92" w14:textId="77777777" w:rsidR="00635A3A" w:rsidRPr="007704C7" w:rsidRDefault="00635A3A" w:rsidP="00635A3A">
      <w:pPr>
        <w:pStyle w:val="lneksmlouvy"/>
        <w:numPr>
          <w:ilvl w:val="1"/>
          <w:numId w:val="2"/>
        </w:numPr>
        <w:ind w:left="680" w:hanging="680"/>
        <w:rPr>
          <w:rFonts w:ascii="Cambria" w:hAnsi="Cambria" w:cstheme="minorHAnsi"/>
        </w:rPr>
      </w:pPr>
      <w:bookmarkStart w:id="26" w:name="_Ref153192286"/>
      <w:r w:rsidRPr="007704C7">
        <w:rPr>
          <w:rFonts w:ascii="Cambria" w:hAnsi="Cambria" w:cstheme="minorHAnsi"/>
        </w:rPr>
        <w:t>Zhotovitel se zavazuje bez zbytečného odkladu, nejpozději však do 2 pracovních dnů v případě vady bránící provozu a do 5 pracovních dnů v případě ostatních vad, bude-li to v daném případě technicky možné, od okamžiku oznámení vady Díla či jeho části zahájit odstraňování vady Díla či jeho části, a to i tehdy, neuznává-li Zhotovitel odpovědnost za vady či příčiny, které ji vyvolaly, a vady odstranit neprodleně, umožňuje-li to charakter vady. U technicky náročnějších vad se Zhotovitel zavazuje odstranit uplatněnou (oznámenou) vadu nejpozději do 30 dnů ode dne jejího uplatnění, pokud se Smluvní strany písemně nedohodnou jinak. V případě, že Zhotovitel následně prokáže, že za vadu neodpovídal, budou mu uhrazeny vzniklé náklady s odstraněním takové vady.</w:t>
      </w:r>
      <w:bookmarkEnd w:id="26"/>
    </w:p>
    <w:p w14:paraId="0F2853BD" w14:textId="1BE6250E"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w:t>
      </w:r>
      <w:r w:rsidR="0038244E" w:rsidRPr="007704C7">
        <w:rPr>
          <w:rFonts w:ascii="Cambria" w:hAnsi="Cambria" w:cstheme="minorHAnsi"/>
        </w:rPr>
        <w:fldChar w:fldCharType="begin"/>
      </w:r>
      <w:r w:rsidR="0038244E" w:rsidRPr="007704C7">
        <w:rPr>
          <w:rFonts w:ascii="Cambria" w:hAnsi="Cambria" w:cstheme="minorHAnsi"/>
        </w:rPr>
        <w:instrText xml:space="preserve"> REF _Ref153192113 \r \h </w:instrText>
      </w:r>
      <w:r w:rsidR="007704C7">
        <w:rPr>
          <w:rFonts w:ascii="Cambria" w:hAnsi="Cambria" w:cstheme="minorHAnsi"/>
        </w:rPr>
        <w:instrText xml:space="preserve"> \* MERGEFORMAT </w:instrText>
      </w:r>
      <w:r w:rsidR="0038244E" w:rsidRPr="007704C7">
        <w:rPr>
          <w:rFonts w:ascii="Cambria" w:hAnsi="Cambria" w:cstheme="minorHAnsi"/>
        </w:rPr>
      </w:r>
      <w:r w:rsidR="0038244E" w:rsidRPr="007704C7">
        <w:rPr>
          <w:rFonts w:ascii="Cambria" w:hAnsi="Cambria" w:cstheme="minorHAnsi"/>
        </w:rPr>
        <w:fldChar w:fldCharType="separate"/>
      </w:r>
      <w:r w:rsidR="00D666A6" w:rsidRPr="007704C7">
        <w:rPr>
          <w:rFonts w:ascii="Cambria" w:hAnsi="Cambria" w:cstheme="minorHAnsi"/>
        </w:rPr>
        <w:t>10.1</w:t>
      </w:r>
      <w:r w:rsidR="0038244E" w:rsidRPr="007704C7">
        <w:rPr>
          <w:rFonts w:ascii="Cambria" w:hAnsi="Cambria" w:cstheme="minorHAnsi"/>
        </w:rPr>
        <w:fldChar w:fldCharType="end"/>
      </w:r>
      <w:r w:rsidRPr="007704C7">
        <w:rPr>
          <w:rFonts w:ascii="Cambria" w:hAnsi="Cambria" w:cstheme="minorHAnsi"/>
        </w:rPr>
        <w:t xml:space="preserve">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19212904"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Prohlídku převzatého Díla je Objednatel oprávněn provádět po celou záruční dobu. Vady Díla zjištěné touto prohlídkou oznámí Zhotoviteli s uvedením termínu, v němž mají být oznámené vady odstraněny, nebude-li dohodnuto jinak. </w:t>
      </w:r>
    </w:p>
    <w:p w14:paraId="282F5080"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 </w:t>
      </w:r>
    </w:p>
    <w:p w14:paraId="3A30145E"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Smluvní strany se dohodly, že:</w:t>
      </w:r>
    </w:p>
    <w:p w14:paraId="618A3A21" w14:textId="6728461A"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neodstraní-li Zhotovitel reklamované vady Díla či jeho části ve lhůtě dle článku </w:t>
      </w:r>
      <w:r w:rsidR="0038244E" w:rsidRPr="007704C7">
        <w:rPr>
          <w:rFonts w:ascii="Cambria" w:hAnsi="Cambria" w:cstheme="minorHAnsi"/>
        </w:rPr>
        <w:fldChar w:fldCharType="begin"/>
      </w:r>
      <w:r w:rsidR="0038244E" w:rsidRPr="007704C7">
        <w:rPr>
          <w:rFonts w:ascii="Cambria" w:hAnsi="Cambria" w:cstheme="minorHAnsi"/>
        </w:rPr>
        <w:instrText xml:space="preserve"> REF _Ref153192286 \r \h </w:instrText>
      </w:r>
      <w:r w:rsidR="007704C7">
        <w:rPr>
          <w:rFonts w:ascii="Cambria" w:hAnsi="Cambria" w:cstheme="minorHAnsi"/>
        </w:rPr>
        <w:instrText xml:space="preserve"> \* MERGEFORMAT </w:instrText>
      </w:r>
      <w:r w:rsidR="0038244E" w:rsidRPr="007704C7">
        <w:rPr>
          <w:rFonts w:ascii="Cambria" w:hAnsi="Cambria" w:cstheme="minorHAnsi"/>
        </w:rPr>
      </w:r>
      <w:r w:rsidR="0038244E" w:rsidRPr="007704C7">
        <w:rPr>
          <w:rFonts w:ascii="Cambria" w:hAnsi="Cambria" w:cstheme="minorHAnsi"/>
        </w:rPr>
        <w:fldChar w:fldCharType="separate"/>
      </w:r>
      <w:r w:rsidR="00D666A6" w:rsidRPr="007704C7">
        <w:rPr>
          <w:rFonts w:ascii="Cambria" w:hAnsi="Cambria" w:cstheme="minorHAnsi"/>
        </w:rPr>
        <w:t>10.3</w:t>
      </w:r>
      <w:r w:rsidR="0038244E" w:rsidRPr="007704C7">
        <w:rPr>
          <w:rFonts w:ascii="Cambria" w:hAnsi="Cambria" w:cstheme="minorHAnsi"/>
        </w:rPr>
        <w:fldChar w:fldCharType="end"/>
      </w:r>
      <w:r w:rsidRPr="007704C7">
        <w:rPr>
          <w:rFonts w:ascii="Cambria" w:hAnsi="Cambria" w:cstheme="minorHAnsi"/>
        </w:rPr>
        <w:t xml:space="preserve"> této Smlouvy; a/nebo </w:t>
      </w:r>
    </w:p>
    <w:p w14:paraId="0EE4F7FB" w14:textId="0F16403F"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nezahájí-li Zhotovitel odstraňování vad Díla v termínech dle článku </w:t>
      </w:r>
      <w:r w:rsidR="0038244E" w:rsidRPr="007704C7">
        <w:rPr>
          <w:rFonts w:ascii="Cambria" w:hAnsi="Cambria" w:cstheme="minorHAnsi"/>
        </w:rPr>
        <w:fldChar w:fldCharType="begin"/>
      </w:r>
      <w:r w:rsidR="0038244E" w:rsidRPr="007704C7">
        <w:rPr>
          <w:rFonts w:ascii="Cambria" w:hAnsi="Cambria" w:cstheme="minorHAnsi"/>
        </w:rPr>
        <w:instrText xml:space="preserve"> REF _Ref153192286 \r \h </w:instrText>
      </w:r>
      <w:r w:rsidR="007704C7">
        <w:rPr>
          <w:rFonts w:ascii="Cambria" w:hAnsi="Cambria" w:cstheme="minorHAnsi"/>
        </w:rPr>
        <w:instrText xml:space="preserve"> \* MERGEFORMAT </w:instrText>
      </w:r>
      <w:r w:rsidR="0038244E" w:rsidRPr="007704C7">
        <w:rPr>
          <w:rFonts w:ascii="Cambria" w:hAnsi="Cambria" w:cstheme="minorHAnsi"/>
        </w:rPr>
      </w:r>
      <w:r w:rsidR="0038244E" w:rsidRPr="007704C7">
        <w:rPr>
          <w:rFonts w:ascii="Cambria" w:hAnsi="Cambria" w:cstheme="minorHAnsi"/>
        </w:rPr>
        <w:fldChar w:fldCharType="separate"/>
      </w:r>
      <w:r w:rsidR="00D666A6" w:rsidRPr="007704C7">
        <w:rPr>
          <w:rFonts w:ascii="Cambria" w:hAnsi="Cambria" w:cstheme="minorHAnsi"/>
        </w:rPr>
        <w:t>10.3</w:t>
      </w:r>
      <w:r w:rsidR="0038244E" w:rsidRPr="007704C7">
        <w:rPr>
          <w:rFonts w:ascii="Cambria" w:hAnsi="Cambria" w:cstheme="minorHAnsi"/>
        </w:rPr>
        <w:fldChar w:fldCharType="end"/>
      </w:r>
      <w:r w:rsidRPr="007704C7">
        <w:rPr>
          <w:rFonts w:ascii="Cambria" w:hAnsi="Cambria" w:cstheme="minorHAnsi"/>
        </w:rPr>
        <w:t xml:space="preserve"> této Smlouvy; a/nebo </w:t>
      </w:r>
    </w:p>
    <w:p w14:paraId="010A128F"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oznámí-li Zhotovitel Objednateli před uplynutím doby k odstranění vad Díla, že vadu neodstraní; a/nebo </w:t>
      </w:r>
    </w:p>
    <w:p w14:paraId="7A76982A"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je-li zřejmé, že Zhotovitel reklamované vady nebo nedodělky Díla či jeho části ve lhůtě stanovené Objednatelem přiměřeně dle charakteru vad a nedodělků Díla neodstraní; </w:t>
      </w:r>
    </w:p>
    <w:p w14:paraId="32B88782" w14:textId="77777777" w:rsidR="00635A3A" w:rsidRPr="007704C7" w:rsidRDefault="00635A3A" w:rsidP="00635A3A">
      <w:pPr>
        <w:pStyle w:val="lneksmlouvy"/>
        <w:ind w:left="680"/>
        <w:rPr>
          <w:rFonts w:ascii="Cambria" w:hAnsi="Cambria" w:cstheme="minorHAnsi"/>
        </w:rPr>
      </w:pPr>
      <w:r w:rsidRPr="007704C7">
        <w:rPr>
          <w:rFonts w:ascii="Cambria" w:hAnsi="Cambria" w:cstheme="minorHAnsi"/>
        </w:rPr>
        <w:t>má Objednatel vedle výše uvedených oprávnění též právo zadat, a to i bez předchozího upozornění Zhotovitele, odstranění vady (provedení oprav) třetí osobě. Objednateli v takovém případě vzniká vůči Zhotoviteli nárok na úhradu nákladů takto vynaložených. Nároky Objednatele vzniklé vůči Zhotoviteli v důsledku odpovědnosti za vady Díla dle OZ a dále nároky Objednatele účtovat Zhotoviteli případnou smluvní pokutu zůstávají nedotčeny.</w:t>
      </w:r>
    </w:p>
    <w:p w14:paraId="6C335C2B"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O reklamačním řízení budou Objednatelem pořizovány písemné zápisy ve dvojím vyhotovení, z nichž jeden stejnopis obdrží každá ze Smluvních stran. </w:t>
      </w:r>
    </w:p>
    <w:p w14:paraId="5379050E"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Smluvní strany vylučují použití </w:t>
      </w:r>
      <w:proofErr w:type="spellStart"/>
      <w:r w:rsidRPr="007704C7">
        <w:rPr>
          <w:rFonts w:ascii="Cambria" w:hAnsi="Cambria" w:cstheme="minorHAnsi"/>
        </w:rPr>
        <w:t>ust</w:t>
      </w:r>
      <w:proofErr w:type="spellEnd"/>
      <w:r w:rsidRPr="007704C7">
        <w:rPr>
          <w:rFonts w:ascii="Cambria" w:hAnsi="Cambria" w:cstheme="minorHAnsi"/>
        </w:rPr>
        <w:t>. § 1925 OZ, věta za středníkem.</w:t>
      </w:r>
    </w:p>
    <w:p w14:paraId="64C3D921" w14:textId="1C95DCCD" w:rsidR="00635A3A" w:rsidRPr="007704C7" w:rsidRDefault="00635A3A" w:rsidP="0019569F">
      <w:pPr>
        <w:pStyle w:val="lneksmlouvynadpis"/>
        <w:numPr>
          <w:ilvl w:val="0"/>
          <w:numId w:val="2"/>
        </w:numPr>
        <w:shd w:val="clear" w:color="auto" w:fill="D9D9D9" w:themeFill="background1" w:themeFillShade="D9"/>
        <w:ind w:left="680" w:hanging="680"/>
        <w:rPr>
          <w:rFonts w:ascii="Cambria" w:hAnsi="Cambria" w:cstheme="minorHAnsi"/>
        </w:rPr>
      </w:pPr>
      <w:bookmarkStart w:id="27" w:name="_Ref153188751"/>
      <w:bookmarkEnd w:id="25"/>
      <w:r w:rsidRPr="007704C7">
        <w:rPr>
          <w:rFonts w:ascii="Cambria" w:hAnsi="Cambria" w:cstheme="minorHAnsi"/>
        </w:rPr>
        <w:t>Předání a převzetí díla</w:t>
      </w:r>
      <w:bookmarkEnd w:id="27"/>
    </w:p>
    <w:p w14:paraId="486DA82C" w14:textId="1B01694B" w:rsidR="00635A3A" w:rsidRPr="007704C7" w:rsidRDefault="00635A3A" w:rsidP="00635A3A">
      <w:pPr>
        <w:pStyle w:val="lneksmlouvy"/>
        <w:numPr>
          <w:ilvl w:val="1"/>
          <w:numId w:val="2"/>
        </w:numPr>
        <w:ind w:left="680" w:hanging="680"/>
        <w:rPr>
          <w:rFonts w:ascii="Cambria" w:hAnsi="Cambria" w:cstheme="minorHAnsi"/>
        </w:rPr>
      </w:pPr>
      <w:bookmarkStart w:id="28" w:name="_Ref203894703"/>
      <w:bookmarkStart w:id="29" w:name="_Ref347496669"/>
      <w:r w:rsidRPr="007704C7">
        <w:rPr>
          <w:rFonts w:ascii="Cambria" w:hAnsi="Cambria" w:cstheme="minorHAnsi"/>
        </w:rPr>
        <w:t xml:space="preserve">Nejpozději na poslední den, kdy má Zhotovitel dle této Smlouvy Dílo (resp. jeho část) </w:t>
      </w:r>
      <w:r w:rsidRPr="00F46850">
        <w:rPr>
          <w:rFonts w:ascii="Cambria" w:hAnsi="Cambria" w:cstheme="minorHAnsi"/>
        </w:rPr>
        <w:t xml:space="preserve">dokončit a předat Objednateli, svolá Zhotovitel přejímací (předávací) řízení. Na přejímací řízení Zhotovitel přizve Objednatele písemným oznámením, které musí být doručeno Objednateli alespoň </w:t>
      </w:r>
      <w:r w:rsidR="00DD3E50" w:rsidRPr="00F46850">
        <w:rPr>
          <w:rFonts w:ascii="Cambria" w:hAnsi="Cambria" w:cstheme="minorHAnsi"/>
        </w:rPr>
        <w:t>5</w:t>
      </w:r>
      <w:r w:rsidRPr="00F46850">
        <w:rPr>
          <w:rFonts w:ascii="Cambria" w:hAnsi="Cambria" w:cstheme="minorHAnsi"/>
        </w:rPr>
        <w:t xml:space="preserve"> pracovních dnů předem. V případě</w:t>
      </w:r>
      <w:r w:rsidRPr="007704C7">
        <w:rPr>
          <w:rFonts w:ascii="Cambria" w:hAnsi="Cambria" w:cstheme="minorHAnsi"/>
        </w:rPr>
        <w:t xml:space="preserve">, že nebude Objednateli řádně a včas doručena výzva k účasti na přejímacím řízení, může dojít k přejímacímu řízení nejdříve po uplynutí </w:t>
      </w:r>
      <w:r w:rsidR="00F023C0" w:rsidRPr="007704C7">
        <w:rPr>
          <w:rFonts w:ascii="Cambria" w:hAnsi="Cambria" w:cstheme="minorHAnsi"/>
        </w:rPr>
        <w:t>5</w:t>
      </w:r>
      <w:r w:rsidRPr="007704C7">
        <w:rPr>
          <w:rFonts w:ascii="Cambria" w:hAnsi="Cambria" w:cstheme="minorHAnsi"/>
        </w:rPr>
        <w:t xml:space="preserve">. pracovního dne ode dne doručení písemné výzvy k zahájení přejímacího řízení. </w:t>
      </w:r>
    </w:p>
    <w:p w14:paraId="31D96A04"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K předání Díla Objednateli dojde na základě přejímacího řízení, a to formou písemného předávacího protokolu (jehož součástí bude i příslušná dokumentace, pokud je to stanoveno touto Smlouvou či v praxi obvyklé), který bude podepsán oprávněnými zástupci obou Smluvních stran. Objednatelem podepsaný předávací protokol nezbavuje Zhotovitele odpovědnosti za vady, s nimiž může být Dílo převzato. </w:t>
      </w:r>
    </w:p>
    <w:p w14:paraId="7CC4E09C" w14:textId="5EF547D1"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Předávací protokol musí obsahovat alespoň předmět a charakteristiku Díla, resp. jeho části, místo provedení Díla a zhodnocení jakosti Díla. Podmínkou předání a převzetí je zajištění a provedení komplexního vyzkoušení technologického zařízení, které bude prováděno Zhotovitelem. Zhotovitel je povinen předat veškeré doklady nutné k ověření, že Dílo dosahuje parametrů předepsaných Projektovou dokumentací. Předávací protokol bude vyhotoven ve </w:t>
      </w:r>
      <w:r w:rsidR="00F023C0" w:rsidRPr="007704C7">
        <w:rPr>
          <w:rFonts w:ascii="Cambria" w:hAnsi="Cambria" w:cstheme="minorHAnsi"/>
        </w:rPr>
        <w:t>dvou</w:t>
      </w:r>
      <w:r w:rsidRPr="007704C7">
        <w:rPr>
          <w:rFonts w:ascii="Cambria" w:hAnsi="Cambria" w:cstheme="minorHAnsi"/>
        </w:rPr>
        <w:t xml:space="preserve"> stejnopisech podepsaných oběma Smluvními stranami, z nichž jeden obdrží Zhotovitel a </w:t>
      </w:r>
      <w:r w:rsidR="00F023C0" w:rsidRPr="007704C7">
        <w:rPr>
          <w:rFonts w:ascii="Cambria" w:hAnsi="Cambria" w:cstheme="minorHAnsi"/>
        </w:rPr>
        <w:t>jeden</w:t>
      </w:r>
      <w:r w:rsidRPr="007704C7">
        <w:rPr>
          <w:rFonts w:ascii="Cambria" w:hAnsi="Cambria" w:cstheme="minorHAnsi"/>
        </w:rPr>
        <w:t xml:space="preserve"> Objednatel. </w:t>
      </w:r>
    </w:p>
    <w:p w14:paraId="27E9B39D" w14:textId="3FBAA687" w:rsidR="00635A3A" w:rsidRPr="007704C7" w:rsidRDefault="00635A3A" w:rsidP="00635A3A">
      <w:pPr>
        <w:pStyle w:val="lneksmlouvy"/>
        <w:numPr>
          <w:ilvl w:val="1"/>
          <w:numId w:val="2"/>
        </w:numPr>
        <w:ind w:left="680" w:hanging="680"/>
        <w:rPr>
          <w:rFonts w:ascii="Cambria" w:hAnsi="Cambria" w:cstheme="minorHAnsi"/>
        </w:rPr>
      </w:pPr>
      <w:bookmarkStart w:id="30" w:name="_Ref153194487"/>
      <w:r w:rsidRPr="007704C7">
        <w:rPr>
          <w:rFonts w:ascii="Cambria" w:hAnsi="Cambria" w:cstheme="minorHAnsi"/>
        </w:rPr>
        <w:t xml:space="preserve">Pokud budou zjištěny vady, bude protokol obsahovat soupis zjištěných vad Díla a vyjádření Zhotovitele k vytčeným vadám. Pokud Objednatel Dílo s vadami převezme (což není povinen ve vztahu k článku </w:t>
      </w:r>
      <w:r w:rsidR="00895886" w:rsidRPr="007704C7">
        <w:rPr>
          <w:rFonts w:ascii="Cambria" w:hAnsi="Cambria" w:cstheme="minorHAnsi"/>
        </w:rPr>
        <w:fldChar w:fldCharType="begin"/>
      </w:r>
      <w:r w:rsidR="00895886" w:rsidRPr="007704C7">
        <w:rPr>
          <w:rFonts w:ascii="Cambria" w:hAnsi="Cambria" w:cstheme="minorHAnsi"/>
        </w:rPr>
        <w:instrText xml:space="preserve"> REF _Ref153193193 \r \h </w:instrText>
      </w:r>
      <w:r w:rsidR="007704C7">
        <w:rPr>
          <w:rFonts w:ascii="Cambria" w:hAnsi="Cambria" w:cstheme="minorHAnsi"/>
        </w:rPr>
        <w:instrText xml:space="preserve"> \* MERGEFORMAT </w:instrText>
      </w:r>
      <w:r w:rsidR="00895886" w:rsidRPr="007704C7">
        <w:rPr>
          <w:rFonts w:ascii="Cambria" w:hAnsi="Cambria" w:cstheme="minorHAnsi"/>
        </w:rPr>
      </w:r>
      <w:r w:rsidR="00895886" w:rsidRPr="007704C7">
        <w:rPr>
          <w:rFonts w:ascii="Cambria" w:hAnsi="Cambria" w:cstheme="minorHAnsi"/>
        </w:rPr>
        <w:fldChar w:fldCharType="separate"/>
      </w:r>
      <w:r w:rsidR="00D666A6" w:rsidRPr="007704C7">
        <w:rPr>
          <w:rFonts w:ascii="Cambria" w:hAnsi="Cambria" w:cstheme="minorHAnsi"/>
        </w:rPr>
        <w:t>1.3</w:t>
      </w:r>
      <w:r w:rsidR="00895886" w:rsidRPr="007704C7">
        <w:rPr>
          <w:rFonts w:ascii="Cambria" w:hAnsi="Cambria" w:cstheme="minorHAnsi"/>
        </w:rPr>
        <w:fldChar w:fldCharType="end"/>
      </w:r>
      <w:r w:rsidRPr="007704C7">
        <w:rPr>
          <w:rFonts w:ascii="Cambria" w:hAnsi="Cambria" w:cstheme="minorHAnsi"/>
        </w:rPr>
        <w:t xml:space="preserve"> a </w:t>
      </w:r>
      <w:r w:rsidR="00895886" w:rsidRPr="007704C7">
        <w:rPr>
          <w:rFonts w:ascii="Cambria" w:hAnsi="Cambria" w:cstheme="minorHAnsi"/>
        </w:rPr>
        <w:fldChar w:fldCharType="begin"/>
      </w:r>
      <w:r w:rsidR="00895886" w:rsidRPr="007704C7">
        <w:rPr>
          <w:rFonts w:ascii="Cambria" w:hAnsi="Cambria" w:cstheme="minorHAnsi"/>
        </w:rPr>
        <w:instrText xml:space="preserve"> REF _Ref153193212 \r \h </w:instrText>
      </w:r>
      <w:r w:rsidR="007704C7">
        <w:rPr>
          <w:rFonts w:ascii="Cambria" w:hAnsi="Cambria" w:cstheme="minorHAnsi"/>
        </w:rPr>
        <w:instrText xml:space="preserve"> \* MERGEFORMAT </w:instrText>
      </w:r>
      <w:r w:rsidR="00895886" w:rsidRPr="007704C7">
        <w:rPr>
          <w:rFonts w:ascii="Cambria" w:hAnsi="Cambria" w:cstheme="minorHAnsi"/>
        </w:rPr>
      </w:r>
      <w:r w:rsidR="00895886" w:rsidRPr="007704C7">
        <w:rPr>
          <w:rFonts w:ascii="Cambria" w:hAnsi="Cambria" w:cstheme="minorHAnsi"/>
        </w:rPr>
        <w:fldChar w:fldCharType="separate"/>
      </w:r>
      <w:r w:rsidR="00D666A6" w:rsidRPr="007704C7">
        <w:rPr>
          <w:rFonts w:ascii="Cambria" w:hAnsi="Cambria" w:cstheme="minorHAnsi"/>
        </w:rPr>
        <w:t>11.10</w:t>
      </w:r>
      <w:r w:rsidR="00895886" w:rsidRPr="007704C7">
        <w:rPr>
          <w:rFonts w:ascii="Cambria" w:hAnsi="Cambria" w:cstheme="minorHAnsi"/>
        </w:rPr>
        <w:fldChar w:fldCharType="end"/>
      </w:r>
      <w:r w:rsidRPr="007704C7">
        <w:rPr>
          <w:rFonts w:ascii="Cambria" w:hAnsi="Cambria" w:cstheme="minorHAnsi"/>
        </w:rPr>
        <w:t xml:space="preserve"> této Smlouvy), budou v protokolu uvedeny lhůty pro odstranění vad Díla. V protokolu bude obsaženo jednoznačné prohlášení Objednatele, zda Dílo přejímá či nikoli, a soupis příloh. Prohlášení Objednatele o tom, že Dílo přejímá, nezbavuje Zhotovitele odpovědnosti za vady.</w:t>
      </w:r>
      <w:bookmarkEnd w:id="30"/>
      <w:r w:rsidRPr="007704C7">
        <w:rPr>
          <w:rFonts w:ascii="Cambria" w:hAnsi="Cambria" w:cstheme="minorHAnsi"/>
        </w:rPr>
        <w:t xml:space="preserve"> </w:t>
      </w:r>
    </w:p>
    <w:p w14:paraId="4B9C5A16"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V případě, že je Objednatelem přebíráno řádně dokončené Dílo, skutečnost, že Dílo je dokončeno co do množství, jakosti a kompletnosti prokazuje zásadně Zhotovitel a za tím účelem předkládá nezbytné písemné doklady Objednateli. Podmínkou předání a převzetí je zajištění a provedení komplexního vyzkoušení technologického zařízení, které bude prováděno Zhotovitelem. Zhotovitel je povinen předat veškeré doklady nutné k ověření, že Dílo dosahuje parametrů předepsaných Projektovou dokumentací. Zhotovitel doloží Objednateli před zahájením přejímacího řízení stavební deník, veškerá osvědčení o zkouškách a certifikaci použitých materiálů a výrobků, revizní zprávy zařízení komplementovaných do Díla, potvrzené záruční listy, doklady o ověření funkčnosti dodaných zařízení k provedení Díla a dodávek podle Projektové dokumentace a platných právních předpisů, doklad o ekologické likvidaci odpadu a další doklady předvídané touto Smlouvou či právními předpisy. Objednateli bude Zhotovitelem předána rovněž fotodokumentace zachycující stěžejní fáze provádění Díla.</w:t>
      </w:r>
    </w:p>
    <w:p w14:paraId="5EC0951C" w14:textId="251B2CB2" w:rsidR="00C06202" w:rsidRPr="007704C7" w:rsidRDefault="00635A3A" w:rsidP="00635A3A">
      <w:pPr>
        <w:pStyle w:val="lneksmlouvy"/>
        <w:numPr>
          <w:ilvl w:val="1"/>
          <w:numId w:val="2"/>
        </w:numPr>
        <w:ind w:left="680" w:hanging="680"/>
        <w:rPr>
          <w:rFonts w:ascii="Cambria" w:hAnsi="Cambria" w:cstheme="minorHAnsi"/>
        </w:rPr>
      </w:pPr>
      <w:r w:rsidRPr="00FD4267">
        <w:rPr>
          <w:rFonts w:ascii="Cambria" w:hAnsi="Cambria" w:cstheme="minorHAnsi"/>
        </w:rPr>
        <w:t>DSPS k provedenému</w:t>
      </w:r>
      <w:r w:rsidRPr="007704C7">
        <w:rPr>
          <w:rFonts w:ascii="Cambria" w:hAnsi="Cambria" w:cstheme="minorHAnsi"/>
        </w:rPr>
        <w:t xml:space="preserve"> Dílu je povinen Zhotovitel předat v grafické </w:t>
      </w:r>
      <w:r w:rsidR="00C06202" w:rsidRPr="007704C7">
        <w:rPr>
          <w:rFonts w:ascii="Cambria" w:hAnsi="Cambria" w:cstheme="minorHAnsi"/>
        </w:rPr>
        <w:t xml:space="preserve">(tištěné) </w:t>
      </w:r>
      <w:r w:rsidRPr="007704C7">
        <w:rPr>
          <w:rFonts w:ascii="Cambria" w:hAnsi="Cambria" w:cstheme="minorHAnsi"/>
        </w:rPr>
        <w:t xml:space="preserve">podobě a v digitální podobě Objednateli při předání Díla, přičemž dokumentace bude odpovídat </w:t>
      </w:r>
      <w:proofErr w:type="spellStart"/>
      <w:r w:rsidRPr="007704C7">
        <w:rPr>
          <w:rFonts w:ascii="Cambria" w:hAnsi="Cambria" w:cstheme="minorHAnsi"/>
        </w:rPr>
        <w:t>vyhl</w:t>
      </w:r>
      <w:proofErr w:type="spellEnd"/>
      <w:r w:rsidRPr="007704C7">
        <w:rPr>
          <w:rFonts w:ascii="Cambria" w:hAnsi="Cambria" w:cstheme="minorHAnsi"/>
        </w:rPr>
        <w:t>. 499/2006 Sb. v platném a účinném znění.</w:t>
      </w:r>
      <w:r w:rsidR="00C06202" w:rsidRPr="007704C7">
        <w:rPr>
          <w:rFonts w:ascii="Cambria" w:hAnsi="Cambria" w:cstheme="minorHAnsi"/>
        </w:rPr>
        <w:t xml:space="preserve"> Způsob a forma předání DSPS: </w:t>
      </w:r>
    </w:p>
    <w:p w14:paraId="1079C3AC" w14:textId="5F79AB7A" w:rsidR="00E3792B" w:rsidRPr="007704C7" w:rsidRDefault="00F023C0" w:rsidP="00E3792B">
      <w:pPr>
        <w:pStyle w:val="lneksmlouvy"/>
        <w:numPr>
          <w:ilvl w:val="2"/>
          <w:numId w:val="2"/>
        </w:numPr>
        <w:ind w:left="1418" w:hanging="709"/>
        <w:rPr>
          <w:rFonts w:ascii="Cambria" w:hAnsi="Cambria" w:cstheme="minorHAnsi"/>
        </w:rPr>
      </w:pPr>
      <w:r w:rsidRPr="007704C7">
        <w:rPr>
          <w:rFonts w:ascii="Cambria" w:eastAsiaTheme="minorHAnsi" w:hAnsi="Cambria" w:cstheme="minorHAnsi"/>
        </w:rPr>
        <w:t>Jedenkrát</w:t>
      </w:r>
      <w:r w:rsidR="00C06202" w:rsidRPr="007704C7">
        <w:rPr>
          <w:rFonts w:ascii="Cambria" w:eastAsiaTheme="minorHAnsi" w:hAnsi="Cambria" w:cstheme="minorHAnsi"/>
        </w:rPr>
        <w:t xml:space="preserve"> v tištěné formě (každý výkres v tištěné formě bude opatřen jménem a</w:t>
      </w:r>
      <w:r w:rsidR="00C06202" w:rsidRPr="007704C7">
        <w:rPr>
          <w:rFonts w:ascii="Cambria" w:hAnsi="Cambria" w:cstheme="minorHAnsi"/>
        </w:rPr>
        <w:t xml:space="preserve"> příjmením jeho zpracovatele, podpisem, datem a r</w:t>
      </w:r>
      <w:r w:rsidR="00E3792B" w:rsidRPr="007704C7">
        <w:rPr>
          <w:rFonts w:ascii="Cambria" w:hAnsi="Cambria" w:cstheme="minorHAnsi"/>
        </w:rPr>
        <w:t>azítkem Zhotovitele);</w:t>
      </w:r>
    </w:p>
    <w:p w14:paraId="2735036B" w14:textId="09261C08" w:rsidR="00E3792B" w:rsidRPr="007704C7" w:rsidRDefault="00E3792B" w:rsidP="00E3792B">
      <w:pPr>
        <w:pStyle w:val="lneksmlouvy"/>
        <w:numPr>
          <w:ilvl w:val="2"/>
          <w:numId w:val="2"/>
        </w:numPr>
        <w:ind w:left="1418" w:hanging="709"/>
        <w:rPr>
          <w:rFonts w:ascii="Cambria" w:hAnsi="Cambria" w:cstheme="minorHAnsi"/>
        </w:rPr>
      </w:pPr>
      <w:r w:rsidRPr="007704C7">
        <w:rPr>
          <w:rFonts w:ascii="Cambria" w:hAnsi="Cambria" w:cstheme="minorHAnsi"/>
        </w:rPr>
        <w:t>Jedno</w:t>
      </w:r>
      <w:r w:rsidR="00C06202" w:rsidRPr="007704C7">
        <w:rPr>
          <w:rFonts w:ascii="Cambria" w:hAnsi="Cambria" w:cstheme="minorHAnsi"/>
        </w:rPr>
        <w:t xml:space="preserve"> vyhotovení v digitální podobě na USB </w:t>
      </w:r>
      <w:proofErr w:type="spellStart"/>
      <w:r w:rsidR="00C06202" w:rsidRPr="007704C7">
        <w:rPr>
          <w:rFonts w:ascii="Cambria" w:hAnsi="Cambria" w:cstheme="minorHAnsi"/>
        </w:rPr>
        <w:t>Flash</w:t>
      </w:r>
      <w:proofErr w:type="spellEnd"/>
      <w:r w:rsidR="00C06202" w:rsidRPr="007704C7">
        <w:rPr>
          <w:rFonts w:ascii="Cambria" w:hAnsi="Cambria" w:cstheme="minorHAnsi"/>
        </w:rPr>
        <w:t xml:space="preserve"> disku - jedenkrát ve formátu *.</w:t>
      </w:r>
      <w:proofErr w:type="spellStart"/>
      <w:r w:rsidR="00C06202" w:rsidRPr="007704C7">
        <w:rPr>
          <w:rFonts w:ascii="Cambria" w:hAnsi="Cambria" w:cstheme="minorHAnsi"/>
        </w:rPr>
        <w:t>pdf</w:t>
      </w:r>
      <w:proofErr w:type="spellEnd"/>
      <w:r w:rsidR="00C06202" w:rsidRPr="007704C7">
        <w:rPr>
          <w:rFonts w:ascii="Cambria" w:hAnsi="Cambria" w:cstheme="minorHAnsi"/>
        </w:rPr>
        <w:t xml:space="preserve"> a jedenkrát v editovatelné elektronické formě, která bude splňovat požadavky na zpracování vyplývající ze Standardů UK pro zpracování PD, které jsou uvedeny na stránkách UK: https://cuni.cz. Textové části editovatelné elektronické formy budou zpracovány ve formátu *.</w:t>
      </w:r>
      <w:proofErr w:type="spellStart"/>
      <w:r w:rsidR="00C06202" w:rsidRPr="007704C7">
        <w:rPr>
          <w:rFonts w:ascii="Cambria" w:hAnsi="Cambria" w:cstheme="minorHAnsi"/>
        </w:rPr>
        <w:t>docx</w:t>
      </w:r>
      <w:proofErr w:type="spellEnd"/>
      <w:r w:rsidR="00C06202" w:rsidRPr="007704C7">
        <w:rPr>
          <w:rFonts w:ascii="Cambria" w:hAnsi="Cambria" w:cstheme="minorHAnsi"/>
        </w:rPr>
        <w:t xml:space="preserve"> (pro MS Word), tabulky v</w:t>
      </w:r>
      <w:r w:rsidRPr="007704C7">
        <w:rPr>
          <w:rFonts w:ascii="Cambria" w:hAnsi="Cambria" w:cstheme="minorHAnsi"/>
        </w:rPr>
        <w:t>e formátu *.</w:t>
      </w:r>
      <w:proofErr w:type="spellStart"/>
      <w:r w:rsidRPr="007704C7">
        <w:rPr>
          <w:rFonts w:ascii="Cambria" w:hAnsi="Cambria" w:cstheme="minorHAnsi"/>
        </w:rPr>
        <w:t>xlsx</w:t>
      </w:r>
      <w:proofErr w:type="spellEnd"/>
      <w:r w:rsidRPr="007704C7">
        <w:rPr>
          <w:rFonts w:ascii="Cambria" w:hAnsi="Cambria" w:cstheme="minorHAnsi"/>
        </w:rPr>
        <w:t xml:space="preserve"> (pro MS Excel);</w:t>
      </w:r>
    </w:p>
    <w:p w14:paraId="4838E5D8" w14:textId="6A78612E" w:rsidR="00635A3A" w:rsidRPr="007704C7" w:rsidRDefault="00C06202" w:rsidP="00E3792B">
      <w:pPr>
        <w:pStyle w:val="lneksmlouvy"/>
        <w:numPr>
          <w:ilvl w:val="2"/>
          <w:numId w:val="2"/>
        </w:numPr>
        <w:ind w:left="1418" w:hanging="709"/>
        <w:rPr>
          <w:rFonts w:ascii="Cambria" w:hAnsi="Cambria" w:cstheme="minorHAnsi"/>
        </w:rPr>
      </w:pPr>
      <w:r w:rsidRPr="007704C7">
        <w:rPr>
          <w:rFonts w:ascii="Cambria" w:hAnsi="Cambria" w:cstheme="minorHAnsi"/>
        </w:rPr>
        <w:t>Aktuální umístění Standardů UK pro zpracování PD (může se v čase měnit): https://cuni.cz/UK-4113.html.</w:t>
      </w:r>
    </w:p>
    <w:p w14:paraId="49D65FDE"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V případě, že nedojde k předložení a předání dokladů a dokumentů uvedených v tomto článku Smlouvy Objednateli, nepovažuje se Dílo za řádně dokončené.</w:t>
      </w:r>
    </w:p>
    <w:p w14:paraId="40289DAB"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Ke dni zahájení přejímacího řízení musí být v souladu s touto Smlouvou vyklizeno a uklizeno místo provádění Díla (staveniště). Nebude-li tato povinnost splněna, nepovažuje se Dílo za řádně dokončené a Objednatel není povinen Dílo převzít. Budovy a pozemky, jejichž úpravy nejsou součástí Projektové dokumentace, ale budou prováděním Díla dotčeny, je Zhotovitel povinen uvést po dokončení Díla do původního nebo lepšího stavu.</w:t>
      </w:r>
    </w:p>
    <w:p w14:paraId="2A308899" w14:textId="76936953" w:rsidR="00635A3A" w:rsidRPr="007704C7" w:rsidRDefault="00635A3A" w:rsidP="00635A3A">
      <w:pPr>
        <w:pStyle w:val="lneksmlouvy"/>
        <w:numPr>
          <w:ilvl w:val="1"/>
          <w:numId w:val="2"/>
        </w:numPr>
        <w:ind w:left="680" w:hanging="680"/>
        <w:rPr>
          <w:rFonts w:ascii="Cambria" w:hAnsi="Cambria" w:cstheme="minorHAnsi"/>
        </w:rPr>
      </w:pPr>
      <w:bookmarkStart w:id="31" w:name="_Ref153193212"/>
      <w:r w:rsidRPr="007704C7">
        <w:rPr>
          <w:rFonts w:ascii="Cambria" w:hAnsi="Cambria" w:cstheme="minorHAnsi"/>
        </w:rPr>
        <w:t xml:space="preserve">V případě, že se při přejímání Díla Objednatelem prokáže, že je Zhotovitelem předáváno Dílo, které vykazuje vady, není Objednatel povinen předávané Dílo převzít. Vadou se pro účely této Smlouvy rozumí odchylka v kvantitě, kvalitě, rozsahu nebo parametrech Díla, stanovených výchozími dokumenty, touto Smlouvou a obecně závaznými předpisy. Pokud Objednatel pro vady Dílo nepřevezme, opakuje se přejímací řízení pro jejich odstranění analogicky dle tohoto článku </w:t>
      </w:r>
      <w:r w:rsidR="00E4351C" w:rsidRPr="007704C7">
        <w:rPr>
          <w:rFonts w:ascii="Cambria" w:hAnsi="Cambria" w:cstheme="minorHAnsi"/>
        </w:rPr>
        <w:fldChar w:fldCharType="begin"/>
      </w:r>
      <w:r w:rsidR="00E4351C" w:rsidRPr="007704C7">
        <w:rPr>
          <w:rFonts w:ascii="Cambria" w:hAnsi="Cambria" w:cstheme="minorHAnsi"/>
        </w:rPr>
        <w:instrText xml:space="preserve"> REF _Ref153188751 \r \h </w:instrText>
      </w:r>
      <w:r w:rsidR="007704C7">
        <w:rPr>
          <w:rFonts w:ascii="Cambria" w:hAnsi="Cambria" w:cstheme="minorHAnsi"/>
        </w:rPr>
        <w:instrText xml:space="preserve"> \* MERGEFORMAT </w:instrText>
      </w:r>
      <w:r w:rsidR="00E4351C" w:rsidRPr="007704C7">
        <w:rPr>
          <w:rFonts w:ascii="Cambria" w:hAnsi="Cambria" w:cstheme="minorHAnsi"/>
        </w:rPr>
      </w:r>
      <w:r w:rsidR="00E4351C" w:rsidRPr="007704C7">
        <w:rPr>
          <w:rFonts w:ascii="Cambria" w:hAnsi="Cambria" w:cstheme="minorHAnsi"/>
        </w:rPr>
        <w:fldChar w:fldCharType="separate"/>
      </w:r>
      <w:r w:rsidR="00D666A6" w:rsidRPr="007704C7">
        <w:rPr>
          <w:rFonts w:ascii="Cambria" w:hAnsi="Cambria" w:cstheme="minorHAnsi"/>
        </w:rPr>
        <w:t>11</w:t>
      </w:r>
      <w:r w:rsidR="00E4351C" w:rsidRPr="007704C7">
        <w:rPr>
          <w:rFonts w:ascii="Cambria" w:hAnsi="Cambria" w:cstheme="minorHAnsi"/>
        </w:rPr>
        <w:fldChar w:fldCharType="end"/>
      </w:r>
      <w:r w:rsidRPr="007704C7">
        <w:rPr>
          <w:rFonts w:ascii="Cambria" w:hAnsi="Cambria" w:cstheme="minorHAnsi"/>
        </w:rPr>
        <w:t xml:space="preserve"> Smlouvy.</w:t>
      </w:r>
      <w:bookmarkEnd w:id="31"/>
      <w:r w:rsidRPr="007704C7">
        <w:rPr>
          <w:rFonts w:ascii="Cambria" w:hAnsi="Cambria" w:cstheme="minorHAnsi"/>
        </w:rPr>
        <w:t xml:space="preserve"> </w:t>
      </w:r>
    </w:p>
    <w:bookmarkEnd w:id="28"/>
    <w:bookmarkEnd w:id="29"/>
    <w:p w14:paraId="2E9448AC" w14:textId="1A71C062" w:rsidR="00635A3A" w:rsidRPr="007704C7" w:rsidRDefault="00596EBD" w:rsidP="0019569F">
      <w:pPr>
        <w:pStyle w:val="lneksmlouvynadpis"/>
        <w:numPr>
          <w:ilvl w:val="0"/>
          <w:numId w:val="2"/>
        </w:numPr>
        <w:shd w:val="clear" w:color="auto" w:fill="D9D9D9" w:themeFill="background1" w:themeFillShade="D9"/>
        <w:ind w:left="680" w:hanging="680"/>
        <w:rPr>
          <w:rFonts w:ascii="Cambria" w:hAnsi="Cambria" w:cstheme="minorHAnsi"/>
        </w:rPr>
      </w:pPr>
      <w:r w:rsidRPr="007704C7">
        <w:rPr>
          <w:rFonts w:ascii="Cambria" w:hAnsi="Cambria" w:cstheme="minorHAnsi"/>
        </w:rPr>
        <w:t>S</w:t>
      </w:r>
      <w:r w:rsidR="00635A3A" w:rsidRPr="007704C7">
        <w:rPr>
          <w:rFonts w:ascii="Cambria" w:hAnsi="Cambria" w:cstheme="minorHAnsi"/>
        </w:rPr>
        <w:t>mluvní pokut</w:t>
      </w:r>
      <w:r w:rsidRPr="007704C7">
        <w:rPr>
          <w:rFonts w:ascii="Cambria" w:hAnsi="Cambria" w:cstheme="minorHAnsi"/>
        </w:rPr>
        <w:t>y</w:t>
      </w:r>
    </w:p>
    <w:p w14:paraId="09B4C149" w14:textId="3129F8E7" w:rsidR="00635A3A" w:rsidRPr="007704C7" w:rsidRDefault="00D426DF" w:rsidP="00FD4267">
      <w:pPr>
        <w:pStyle w:val="lneksmlouvy"/>
        <w:numPr>
          <w:ilvl w:val="1"/>
          <w:numId w:val="2"/>
        </w:numPr>
        <w:ind w:left="680" w:hanging="680"/>
        <w:rPr>
          <w:rFonts w:ascii="Cambria" w:hAnsi="Cambria" w:cstheme="minorHAnsi"/>
        </w:rPr>
      </w:pPr>
      <w:r w:rsidRPr="00D426DF">
        <w:rPr>
          <w:rFonts w:ascii="Cambria" w:hAnsi="Cambria" w:cstheme="minorHAnsi"/>
        </w:rPr>
        <w:t xml:space="preserve">Pro případ prodlení Zhotovitele v termínu řádného dokončení díla a jeho protokolárního předání Objednateli je Objednatel oprávněn nárokovat vůči Zhotoviteli zaplacení smluvní pokuty ve výši </w:t>
      </w:r>
      <w:r w:rsidRPr="00D54468">
        <w:rPr>
          <w:rFonts w:ascii="Cambria" w:hAnsi="Cambria" w:cstheme="minorHAnsi"/>
        </w:rPr>
        <w:t>0,5 %</w:t>
      </w:r>
      <w:r w:rsidRPr="00D426DF">
        <w:rPr>
          <w:rFonts w:ascii="Cambria" w:hAnsi="Cambria" w:cstheme="minorHAnsi"/>
        </w:rPr>
        <w:t xml:space="preserve"> z ceny celého díla (bez DPH) za každý i započatý kalendářní den prodlení Zhotovitele v termínu řádného dokončení díla a jeho protokolárního předání Objednateli</w:t>
      </w:r>
      <w:r w:rsidR="00635A3A" w:rsidRPr="007704C7">
        <w:rPr>
          <w:rFonts w:ascii="Cambria" w:hAnsi="Cambria" w:cstheme="minorHAnsi"/>
        </w:rPr>
        <w:t>.</w:t>
      </w:r>
    </w:p>
    <w:p w14:paraId="03BD3B53"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Za porušení povinnosti Zhotovitele zajistit bezpečnost a ochranu zdraví při práci je Zhotovitel povinen uhradit smluvní pokutu ve výši 10.000,- Kč za každé takové porušení.</w:t>
      </w:r>
    </w:p>
    <w:p w14:paraId="0D998A3D"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Pro případ prodlení Zhotovitele se splněním povinnosti odstranit vady, se kterými bylo Dílo převzato v termínu dle této Smlouvy, je Zhotovitel povinen uhradit smluvní pokutu ve výši 3.000,- Kč za každý den prodlení, a to za každou takovou vadu.</w:t>
      </w:r>
    </w:p>
    <w:p w14:paraId="56590AA5"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Pro případ prodlení Zhotovitele se splněním povinnosti odstranit reklamovanou vadu v termínu dle této Smlouvy je Zhotovitel povinen uhradit smluvní pokutu, ve výši 3.000,- Kč za každý, i pouze započatý den prodlení, a to za každou takovou vadu. </w:t>
      </w:r>
    </w:p>
    <w:p w14:paraId="30FA3688" w14:textId="3E3E7596"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Za porušení povinnosti Zhotovitele provádět Dílo za přímé účasti osob, kterými byla prokázána kvalifikace (viz článek </w:t>
      </w:r>
      <w:r w:rsidR="00AD215F" w:rsidRPr="007704C7">
        <w:rPr>
          <w:rFonts w:ascii="Cambria" w:hAnsi="Cambria" w:cstheme="minorHAnsi"/>
        </w:rPr>
        <w:fldChar w:fldCharType="begin"/>
      </w:r>
      <w:r w:rsidR="00AD215F" w:rsidRPr="007704C7">
        <w:rPr>
          <w:rFonts w:ascii="Cambria" w:hAnsi="Cambria" w:cstheme="minorHAnsi"/>
        </w:rPr>
        <w:instrText xml:space="preserve"> REF _Ref153191584 \r \h </w:instrText>
      </w:r>
      <w:r w:rsidR="00E01B01" w:rsidRPr="007704C7">
        <w:rPr>
          <w:rFonts w:ascii="Cambria" w:hAnsi="Cambria" w:cstheme="minorHAnsi"/>
        </w:rPr>
        <w:instrText xml:space="preserve"> \* MERGEFORMAT </w:instrText>
      </w:r>
      <w:r w:rsidR="00AD215F" w:rsidRPr="007704C7">
        <w:rPr>
          <w:rFonts w:ascii="Cambria" w:hAnsi="Cambria" w:cstheme="minorHAnsi"/>
        </w:rPr>
      </w:r>
      <w:r w:rsidR="00AD215F" w:rsidRPr="007704C7">
        <w:rPr>
          <w:rFonts w:ascii="Cambria" w:hAnsi="Cambria" w:cstheme="minorHAnsi"/>
        </w:rPr>
        <w:fldChar w:fldCharType="separate"/>
      </w:r>
      <w:r w:rsidR="00D666A6" w:rsidRPr="007704C7">
        <w:rPr>
          <w:rFonts w:ascii="Cambria" w:hAnsi="Cambria" w:cstheme="minorHAnsi"/>
        </w:rPr>
        <w:t>7.6</w:t>
      </w:r>
      <w:r w:rsidR="00AD215F" w:rsidRPr="007704C7">
        <w:rPr>
          <w:rFonts w:ascii="Cambria" w:hAnsi="Cambria" w:cstheme="minorHAnsi"/>
        </w:rPr>
        <w:fldChar w:fldCharType="end"/>
      </w:r>
      <w:r w:rsidRPr="007704C7">
        <w:rPr>
          <w:rFonts w:ascii="Cambria" w:hAnsi="Cambria" w:cstheme="minorHAnsi"/>
        </w:rPr>
        <w:t xml:space="preserve"> Smlouvy), je Zhotovitel povinen uhradit Objednateli smluvní pokutu ve výši </w:t>
      </w:r>
      <w:proofErr w:type="gramStart"/>
      <w:r w:rsidRPr="007704C7">
        <w:rPr>
          <w:rFonts w:ascii="Cambria" w:hAnsi="Cambria" w:cstheme="minorHAnsi"/>
        </w:rPr>
        <w:t>10.000,-</w:t>
      </w:r>
      <w:proofErr w:type="gramEnd"/>
      <w:r w:rsidRPr="007704C7">
        <w:rPr>
          <w:rFonts w:ascii="Cambria" w:hAnsi="Cambria" w:cstheme="minorHAnsi"/>
        </w:rPr>
        <w:t xml:space="preserve"> Kč za každý takový případ porušení a každou osobu, a to i opakovaně.</w:t>
      </w:r>
    </w:p>
    <w:p w14:paraId="0A0ACA0A" w14:textId="78CCB256" w:rsidR="00635A3A" w:rsidRPr="007704C7" w:rsidRDefault="00635A3A" w:rsidP="00FD4267">
      <w:pPr>
        <w:pStyle w:val="lneksmlouvy"/>
        <w:numPr>
          <w:ilvl w:val="1"/>
          <w:numId w:val="2"/>
        </w:numPr>
        <w:ind w:left="680" w:hanging="680"/>
        <w:rPr>
          <w:rFonts w:ascii="Cambria" w:hAnsi="Cambria" w:cstheme="minorHAnsi"/>
        </w:rPr>
      </w:pPr>
      <w:r w:rsidRPr="007704C7">
        <w:rPr>
          <w:rFonts w:ascii="Cambria" w:hAnsi="Cambria" w:cstheme="minorHAnsi"/>
        </w:rPr>
        <w:t xml:space="preserve">Pokud Objednatel provede za Zhotovitele postupem dle článku </w:t>
      </w:r>
      <w:r w:rsidR="00BC06A9" w:rsidRPr="007704C7">
        <w:rPr>
          <w:rFonts w:ascii="Cambria" w:hAnsi="Cambria" w:cstheme="minorHAnsi"/>
        </w:rPr>
        <w:fldChar w:fldCharType="begin"/>
      </w:r>
      <w:r w:rsidR="00BC06A9" w:rsidRPr="007704C7">
        <w:rPr>
          <w:rFonts w:ascii="Cambria" w:hAnsi="Cambria" w:cstheme="minorHAnsi"/>
        </w:rPr>
        <w:instrText xml:space="preserve"> REF _Ref153194730 \r \h </w:instrText>
      </w:r>
      <w:r w:rsidR="00E01B01" w:rsidRPr="007704C7">
        <w:rPr>
          <w:rFonts w:ascii="Cambria" w:hAnsi="Cambria" w:cstheme="minorHAnsi"/>
        </w:rPr>
        <w:instrText xml:space="preserve"> \* MERGEFORMAT </w:instrText>
      </w:r>
      <w:r w:rsidR="00BC06A9" w:rsidRPr="007704C7">
        <w:rPr>
          <w:rFonts w:ascii="Cambria" w:hAnsi="Cambria" w:cstheme="minorHAnsi"/>
        </w:rPr>
      </w:r>
      <w:r w:rsidR="00BC06A9" w:rsidRPr="007704C7">
        <w:rPr>
          <w:rFonts w:ascii="Cambria" w:hAnsi="Cambria" w:cstheme="minorHAnsi"/>
        </w:rPr>
        <w:fldChar w:fldCharType="separate"/>
      </w:r>
      <w:r w:rsidR="00D666A6" w:rsidRPr="007704C7">
        <w:rPr>
          <w:rFonts w:ascii="Cambria" w:hAnsi="Cambria" w:cstheme="minorHAnsi"/>
        </w:rPr>
        <w:t>5.16</w:t>
      </w:r>
      <w:r w:rsidR="00BC06A9" w:rsidRPr="007704C7">
        <w:rPr>
          <w:rFonts w:ascii="Cambria" w:hAnsi="Cambria" w:cstheme="minorHAnsi"/>
        </w:rPr>
        <w:fldChar w:fldCharType="end"/>
      </w:r>
      <w:r w:rsidRPr="007704C7">
        <w:rPr>
          <w:rFonts w:ascii="Cambria" w:hAnsi="Cambria" w:cstheme="minorHAnsi"/>
        </w:rPr>
        <w:t xml:space="preserve"> této Smlouvy, přímou úhradu faktury poddodavateli Dodavatele z důvodu vyplývajícího z článku </w:t>
      </w:r>
      <w:r w:rsidR="006F56A5" w:rsidRPr="007704C7">
        <w:rPr>
          <w:rFonts w:ascii="Cambria" w:hAnsi="Cambria" w:cstheme="minorHAnsi"/>
        </w:rPr>
        <w:fldChar w:fldCharType="begin"/>
      </w:r>
      <w:r w:rsidR="006F56A5" w:rsidRPr="007704C7">
        <w:rPr>
          <w:rFonts w:ascii="Cambria" w:hAnsi="Cambria" w:cstheme="minorHAnsi"/>
        </w:rPr>
        <w:instrText xml:space="preserve"> REF _Ref153194700 \r \h </w:instrText>
      </w:r>
      <w:r w:rsidR="00E01B01" w:rsidRPr="007704C7">
        <w:rPr>
          <w:rFonts w:ascii="Cambria" w:hAnsi="Cambria" w:cstheme="minorHAnsi"/>
        </w:rPr>
        <w:instrText xml:space="preserve"> \* MERGEFORMAT </w:instrText>
      </w:r>
      <w:r w:rsidR="006F56A5" w:rsidRPr="007704C7">
        <w:rPr>
          <w:rFonts w:ascii="Cambria" w:hAnsi="Cambria" w:cstheme="minorHAnsi"/>
        </w:rPr>
      </w:r>
      <w:r w:rsidR="006F56A5" w:rsidRPr="007704C7">
        <w:rPr>
          <w:rFonts w:ascii="Cambria" w:hAnsi="Cambria" w:cstheme="minorHAnsi"/>
        </w:rPr>
        <w:fldChar w:fldCharType="separate"/>
      </w:r>
      <w:r w:rsidR="00D666A6" w:rsidRPr="007704C7">
        <w:rPr>
          <w:rFonts w:ascii="Cambria" w:hAnsi="Cambria" w:cstheme="minorHAnsi"/>
        </w:rPr>
        <w:t>5.15</w:t>
      </w:r>
      <w:r w:rsidR="006F56A5" w:rsidRPr="007704C7">
        <w:rPr>
          <w:rFonts w:ascii="Cambria" w:hAnsi="Cambria" w:cstheme="minorHAnsi"/>
        </w:rPr>
        <w:fldChar w:fldCharType="end"/>
      </w:r>
      <w:r w:rsidRPr="007704C7">
        <w:rPr>
          <w:rFonts w:ascii="Cambria" w:hAnsi="Cambria" w:cstheme="minorHAnsi"/>
        </w:rPr>
        <w:t xml:space="preserve"> této Smlouvy, je Objednatel oprávněn účtovat Zhotoviteli smluvní pokutu ve výši 10 % částky tímto způsobem uhrazené poddodavateli.</w:t>
      </w:r>
    </w:p>
    <w:p w14:paraId="5AF591CF" w14:textId="6A7BD85D" w:rsidR="00635A3A" w:rsidRPr="007704C7" w:rsidRDefault="00635A3A" w:rsidP="00FD4267">
      <w:pPr>
        <w:pStyle w:val="lneksmlouvy"/>
        <w:numPr>
          <w:ilvl w:val="1"/>
          <w:numId w:val="2"/>
        </w:numPr>
        <w:ind w:left="680" w:hanging="680"/>
        <w:rPr>
          <w:rFonts w:ascii="Cambria" w:hAnsi="Cambria" w:cstheme="minorHAnsi"/>
        </w:rPr>
      </w:pPr>
      <w:r w:rsidRPr="007704C7">
        <w:rPr>
          <w:rFonts w:ascii="Cambria" w:hAnsi="Cambria" w:cstheme="minorHAnsi"/>
        </w:rPr>
        <w:t xml:space="preserve">V případě, že Zhotovitel bude v prodlení s úhradou částky uhrazené Objednatelem za Zhotovitele přímo poddodavateli postupem dle článku </w:t>
      </w:r>
      <w:r w:rsidR="006F56A5" w:rsidRPr="007704C7">
        <w:rPr>
          <w:rFonts w:ascii="Cambria" w:hAnsi="Cambria" w:cstheme="minorHAnsi"/>
        </w:rPr>
        <w:fldChar w:fldCharType="begin"/>
      </w:r>
      <w:r w:rsidR="006F56A5" w:rsidRPr="007704C7">
        <w:rPr>
          <w:rFonts w:ascii="Cambria" w:hAnsi="Cambria" w:cstheme="minorHAnsi"/>
        </w:rPr>
        <w:instrText xml:space="preserve"> REF _Ref153194730 \r \h </w:instrText>
      </w:r>
      <w:r w:rsidR="007704C7">
        <w:rPr>
          <w:rFonts w:ascii="Cambria" w:hAnsi="Cambria" w:cstheme="minorHAnsi"/>
        </w:rPr>
        <w:instrText xml:space="preserve"> \* MERGEFORMAT </w:instrText>
      </w:r>
      <w:r w:rsidR="006F56A5" w:rsidRPr="007704C7">
        <w:rPr>
          <w:rFonts w:ascii="Cambria" w:hAnsi="Cambria" w:cstheme="minorHAnsi"/>
        </w:rPr>
      </w:r>
      <w:r w:rsidR="006F56A5" w:rsidRPr="007704C7">
        <w:rPr>
          <w:rFonts w:ascii="Cambria" w:hAnsi="Cambria" w:cstheme="minorHAnsi"/>
        </w:rPr>
        <w:fldChar w:fldCharType="separate"/>
      </w:r>
      <w:r w:rsidR="00D666A6" w:rsidRPr="007704C7">
        <w:rPr>
          <w:rFonts w:ascii="Cambria" w:hAnsi="Cambria" w:cstheme="minorHAnsi"/>
        </w:rPr>
        <w:t>5.16</w:t>
      </w:r>
      <w:r w:rsidR="006F56A5" w:rsidRPr="007704C7">
        <w:rPr>
          <w:rFonts w:ascii="Cambria" w:hAnsi="Cambria" w:cstheme="minorHAnsi"/>
        </w:rPr>
        <w:fldChar w:fldCharType="end"/>
      </w:r>
      <w:r w:rsidRPr="007704C7">
        <w:rPr>
          <w:rFonts w:ascii="Cambria" w:hAnsi="Cambria" w:cstheme="minorHAnsi"/>
        </w:rPr>
        <w:t xml:space="preserve"> této Smlouvy, k jejíž úhradě Objednatel Zhotovitele postupem </w:t>
      </w:r>
      <w:r w:rsidR="001E3AAD" w:rsidRPr="007704C7">
        <w:rPr>
          <w:rFonts w:ascii="Cambria" w:hAnsi="Cambria" w:cstheme="minorHAnsi"/>
        </w:rPr>
        <w:t>dle článku</w:t>
      </w:r>
      <w:r w:rsidRPr="007704C7">
        <w:rPr>
          <w:rFonts w:ascii="Cambria" w:hAnsi="Cambria" w:cstheme="minorHAnsi"/>
        </w:rPr>
        <w:t xml:space="preserve"> </w:t>
      </w:r>
      <w:r w:rsidR="006F56A5" w:rsidRPr="007704C7">
        <w:rPr>
          <w:rFonts w:ascii="Cambria" w:hAnsi="Cambria" w:cstheme="minorHAnsi"/>
        </w:rPr>
        <w:fldChar w:fldCharType="begin"/>
      </w:r>
      <w:r w:rsidR="006F56A5" w:rsidRPr="007704C7">
        <w:rPr>
          <w:rFonts w:ascii="Cambria" w:hAnsi="Cambria" w:cstheme="minorHAnsi"/>
        </w:rPr>
        <w:instrText xml:space="preserve"> REF _Ref153194859 \r \h </w:instrText>
      </w:r>
      <w:r w:rsidR="007704C7">
        <w:rPr>
          <w:rFonts w:ascii="Cambria" w:hAnsi="Cambria" w:cstheme="minorHAnsi"/>
        </w:rPr>
        <w:instrText xml:space="preserve"> \* MERGEFORMAT </w:instrText>
      </w:r>
      <w:r w:rsidR="006F56A5" w:rsidRPr="007704C7">
        <w:rPr>
          <w:rFonts w:ascii="Cambria" w:hAnsi="Cambria" w:cstheme="minorHAnsi"/>
        </w:rPr>
      </w:r>
      <w:r w:rsidR="006F56A5" w:rsidRPr="007704C7">
        <w:rPr>
          <w:rFonts w:ascii="Cambria" w:hAnsi="Cambria" w:cstheme="minorHAnsi"/>
        </w:rPr>
        <w:fldChar w:fldCharType="separate"/>
      </w:r>
      <w:r w:rsidR="00D666A6" w:rsidRPr="007704C7">
        <w:rPr>
          <w:rFonts w:ascii="Cambria" w:hAnsi="Cambria" w:cstheme="minorHAnsi"/>
        </w:rPr>
        <w:t>5.17</w:t>
      </w:r>
      <w:r w:rsidR="006F56A5" w:rsidRPr="007704C7">
        <w:rPr>
          <w:rFonts w:ascii="Cambria" w:hAnsi="Cambria" w:cstheme="minorHAnsi"/>
        </w:rPr>
        <w:fldChar w:fldCharType="end"/>
      </w:r>
      <w:r w:rsidRPr="007704C7">
        <w:rPr>
          <w:rFonts w:ascii="Cambria" w:hAnsi="Cambria" w:cstheme="minorHAnsi"/>
        </w:rPr>
        <w:t xml:space="preserve"> této Smlouvy vyzval, je Objednatel oprávněn účtovat Zhotoviteli smluvní pokutu ve výši 0,</w:t>
      </w:r>
      <w:r w:rsidR="006C7695">
        <w:rPr>
          <w:rFonts w:ascii="Cambria" w:hAnsi="Cambria" w:cstheme="minorHAnsi"/>
        </w:rPr>
        <w:t>5</w:t>
      </w:r>
      <w:r w:rsidR="006C7695" w:rsidRPr="007704C7">
        <w:rPr>
          <w:rFonts w:ascii="Cambria" w:hAnsi="Cambria" w:cstheme="minorHAnsi"/>
        </w:rPr>
        <w:t xml:space="preserve"> </w:t>
      </w:r>
      <w:r w:rsidRPr="007704C7">
        <w:rPr>
          <w:rFonts w:ascii="Cambria" w:hAnsi="Cambria" w:cstheme="minorHAnsi"/>
        </w:rPr>
        <w:t>% z této částky za každý, i započatý den prodlení.</w:t>
      </w:r>
    </w:p>
    <w:p w14:paraId="678618AB" w14:textId="0DC4BEA2" w:rsidR="00635A3A" w:rsidRPr="007704C7" w:rsidRDefault="00635A3A" w:rsidP="007D2AB7">
      <w:pPr>
        <w:pStyle w:val="lneksmlouvy"/>
        <w:numPr>
          <w:ilvl w:val="1"/>
          <w:numId w:val="2"/>
        </w:numPr>
        <w:ind w:left="709" w:hanging="709"/>
        <w:rPr>
          <w:rFonts w:ascii="Cambria" w:hAnsi="Cambria" w:cstheme="minorHAnsi"/>
        </w:rPr>
      </w:pPr>
      <w:r w:rsidRPr="007704C7">
        <w:rPr>
          <w:rFonts w:ascii="Cambria" w:hAnsi="Cambria" w:cstheme="minorHAnsi"/>
        </w:rPr>
        <w:t>V případě prodlení Objednatele se zaplacením Ceny za Díl</w:t>
      </w:r>
      <w:r w:rsidR="007D2AB7" w:rsidRPr="007704C7">
        <w:rPr>
          <w:rFonts w:ascii="Cambria" w:hAnsi="Cambria" w:cstheme="minorHAnsi"/>
        </w:rPr>
        <w:t>o</w:t>
      </w:r>
      <w:r w:rsidRPr="007704C7">
        <w:rPr>
          <w:rFonts w:ascii="Cambria" w:hAnsi="Cambria" w:cstheme="minorHAnsi"/>
        </w:rPr>
        <w:t xml:space="preserve"> či jeho části se Objednatel zavazuje Zhotoviteli zaplatit úrok z prodlení </w:t>
      </w:r>
      <w:r w:rsidR="00697BB8" w:rsidRPr="007704C7">
        <w:rPr>
          <w:rFonts w:ascii="Cambria" w:hAnsi="Cambria" w:cstheme="minorHAnsi"/>
        </w:rPr>
        <w:t>v zákonné výši</w:t>
      </w:r>
      <w:r w:rsidR="007D2AB7" w:rsidRPr="007704C7">
        <w:rPr>
          <w:rFonts w:ascii="Cambria" w:hAnsi="Cambria" w:cstheme="minorHAnsi"/>
        </w:rPr>
        <w:t xml:space="preserve"> za každý, i pouze započatý den prodlení.</w:t>
      </w:r>
    </w:p>
    <w:p w14:paraId="1E6D3C3A"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Smluvní pokuty dle této Smlouvy jsou splatné do 30 dnů od data, kdy byla povinné Smluvní straně doručena písemná výzva k jejich zaplacení. </w:t>
      </w:r>
    </w:p>
    <w:p w14:paraId="5FAC4A52"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Smluvní strany vylučují použití </w:t>
      </w:r>
      <w:proofErr w:type="spellStart"/>
      <w:r w:rsidRPr="007704C7">
        <w:rPr>
          <w:rFonts w:ascii="Cambria" w:hAnsi="Cambria" w:cstheme="minorHAnsi"/>
        </w:rPr>
        <w:t>ust</w:t>
      </w:r>
      <w:proofErr w:type="spellEnd"/>
      <w:r w:rsidRPr="007704C7">
        <w:rPr>
          <w:rFonts w:ascii="Cambria" w:hAnsi="Cambria" w:cstheme="minorHAnsi"/>
        </w:rPr>
        <w:t>. § 2050 OZ.</w:t>
      </w:r>
    </w:p>
    <w:p w14:paraId="6FAC100A"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Objednatel je oprávněn splatnou smluvní pokutu započíst proti kterékoli části Ceny za Dílo.</w:t>
      </w:r>
    </w:p>
    <w:p w14:paraId="36F0512F" w14:textId="77777777" w:rsidR="00635A3A" w:rsidRPr="007704C7" w:rsidRDefault="00635A3A" w:rsidP="0019569F">
      <w:pPr>
        <w:pStyle w:val="lneksmlouvynadpis"/>
        <w:numPr>
          <w:ilvl w:val="0"/>
          <w:numId w:val="2"/>
        </w:numPr>
        <w:shd w:val="clear" w:color="auto" w:fill="D9D9D9" w:themeFill="background1" w:themeFillShade="D9"/>
        <w:ind w:left="680" w:hanging="680"/>
        <w:rPr>
          <w:rFonts w:ascii="Cambria" w:hAnsi="Cambria" w:cstheme="minorHAnsi"/>
        </w:rPr>
      </w:pPr>
      <w:r w:rsidRPr="007704C7">
        <w:rPr>
          <w:rFonts w:ascii="Cambria" w:hAnsi="Cambria" w:cstheme="minorHAnsi"/>
        </w:rPr>
        <w:t>Ukončení Smlouvy</w:t>
      </w:r>
    </w:p>
    <w:p w14:paraId="3C675429"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Smluvní strany se dohodly, že mohou od této Smlouvy odstoupit v případech, kdy to stanoví zákon nebo tato Smlouva. Odstoupení od Smlouvy musí být provedeno písemnou formou a je účinné okamžikem jeho doručení druhé straně. Odstoupením od Smlouvy zanikají práva a povinnosti stran ze Smlouvy pro dosud nesplněnou část závazku, s výjimkou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63148BCC"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Smluvní strany této Smlouvy se dohodly, že podstatným porušením Smlouvy, zakládajícím právo na odstoupení od Smlouvy, se rozumí zejména:</w:t>
      </w:r>
    </w:p>
    <w:p w14:paraId="26440852" w14:textId="686DE379"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jestliže se Zhotovitel dostane do prodlení s prováděním Díla ve vztahu k termínům provádění Díla dle článku </w:t>
      </w:r>
      <w:r w:rsidR="00B333A7" w:rsidRPr="007704C7">
        <w:rPr>
          <w:rFonts w:ascii="Cambria" w:hAnsi="Cambria" w:cstheme="minorHAnsi"/>
        </w:rPr>
        <w:fldChar w:fldCharType="begin"/>
      </w:r>
      <w:r w:rsidR="00B333A7" w:rsidRPr="007704C7">
        <w:rPr>
          <w:rFonts w:ascii="Cambria" w:hAnsi="Cambria" w:cstheme="minorHAnsi"/>
        </w:rPr>
        <w:instrText xml:space="preserve"> REF _Ref153189316 \r \h </w:instrText>
      </w:r>
      <w:r w:rsidR="00E01B01" w:rsidRPr="007704C7">
        <w:rPr>
          <w:rFonts w:ascii="Cambria" w:hAnsi="Cambria" w:cstheme="minorHAnsi"/>
        </w:rPr>
        <w:instrText xml:space="preserve"> \* MERGEFORMAT </w:instrText>
      </w:r>
      <w:r w:rsidR="00B333A7" w:rsidRPr="007704C7">
        <w:rPr>
          <w:rFonts w:ascii="Cambria" w:hAnsi="Cambria" w:cstheme="minorHAnsi"/>
        </w:rPr>
      </w:r>
      <w:r w:rsidR="00B333A7" w:rsidRPr="007704C7">
        <w:rPr>
          <w:rFonts w:ascii="Cambria" w:hAnsi="Cambria" w:cstheme="minorHAnsi"/>
        </w:rPr>
        <w:fldChar w:fldCharType="separate"/>
      </w:r>
      <w:r w:rsidR="00D666A6" w:rsidRPr="007704C7">
        <w:rPr>
          <w:rFonts w:ascii="Cambria" w:hAnsi="Cambria" w:cstheme="minorHAnsi"/>
        </w:rPr>
        <w:t>3.1</w:t>
      </w:r>
      <w:r w:rsidR="00B333A7" w:rsidRPr="007704C7">
        <w:rPr>
          <w:rFonts w:ascii="Cambria" w:hAnsi="Cambria" w:cstheme="minorHAnsi"/>
        </w:rPr>
        <w:fldChar w:fldCharType="end"/>
      </w:r>
      <w:r w:rsidRPr="007704C7">
        <w:rPr>
          <w:rFonts w:ascii="Cambria" w:hAnsi="Cambria" w:cstheme="minorHAnsi"/>
        </w:rPr>
        <w:t xml:space="preserve"> této Smlouvy, které bude delší než čtrnáct kalendářních dnů; </w:t>
      </w:r>
    </w:p>
    <w:p w14:paraId="1B000B42" w14:textId="0AD1CAAE"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jestliže Zhotovitel bez vážného důvodu po dobu </w:t>
      </w:r>
      <w:proofErr w:type="gramStart"/>
      <w:r w:rsidRPr="007704C7">
        <w:rPr>
          <w:rFonts w:ascii="Cambria" w:hAnsi="Cambria" w:cstheme="minorHAnsi"/>
        </w:rPr>
        <w:t>delší</w:t>
      </w:r>
      <w:proofErr w:type="gramEnd"/>
      <w:r w:rsidRPr="007704C7">
        <w:rPr>
          <w:rFonts w:ascii="Cambria" w:hAnsi="Cambria" w:cstheme="minorHAnsi"/>
        </w:rPr>
        <w:t xml:space="preserve"> než čtrnáct kalendářních dnů přerušil provádění Díla a nejedná se o případ přerušení provádění Díla dle článku </w:t>
      </w:r>
      <w:r w:rsidR="000F0D27" w:rsidRPr="007704C7">
        <w:rPr>
          <w:rFonts w:ascii="Cambria" w:hAnsi="Cambria" w:cstheme="minorHAnsi"/>
        </w:rPr>
        <w:fldChar w:fldCharType="begin"/>
      </w:r>
      <w:r w:rsidR="000F0D27" w:rsidRPr="007704C7">
        <w:rPr>
          <w:rFonts w:ascii="Cambria" w:hAnsi="Cambria" w:cstheme="minorHAnsi"/>
        </w:rPr>
        <w:instrText xml:space="preserve"> REF _Ref153182844 \r \h </w:instrText>
      </w:r>
      <w:r w:rsidR="00E01B01" w:rsidRPr="007704C7">
        <w:rPr>
          <w:rFonts w:ascii="Cambria" w:hAnsi="Cambria" w:cstheme="minorHAnsi"/>
        </w:rPr>
        <w:instrText xml:space="preserve"> \* MERGEFORMAT </w:instrText>
      </w:r>
      <w:r w:rsidR="000F0D27" w:rsidRPr="007704C7">
        <w:rPr>
          <w:rFonts w:ascii="Cambria" w:hAnsi="Cambria" w:cstheme="minorHAnsi"/>
        </w:rPr>
      </w:r>
      <w:r w:rsidR="000F0D27" w:rsidRPr="007704C7">
        <w:rPr>
          <w:rFonts w:ascii="Cambria" w:hAnsi="Cambria" w:cstheme="minorHAnsi"/>
        </w:rPr>
        <w:fldChar w:fldCharType="separate"/>
      </w:r>
      <w:r w:rsidR="00D666A6" w:rsidRPr="007704C7">
        <w:rPr>
          <w:rFonts w:ascii="Cambria" w:hAnsi="Cambria" w:cstheme="minorHAnsi"/>
        </w:rPr>
        <w:t>3.7</w:t>
      </w:r>
      <w:r w:rsidR="000F0D27" w:rsidRPr="007704C7">
        <w:rPr>
          <w:rFonts w:ascii="Cambria" w:hAnsi="Cambria" w:cstheme="minorHAnsi"/>
        </w:rPr>
        <w:fldChar w:fldCharType="end"/>
      </w:r>
      <w:r w:rsidRPr="007704C7">
        <w:rPr>
          <w:rFonts w:ascii="Cambria" w:hAnsi="Cambria" w:cstheme="minorHAnsi"/>
        </w:rPr>
        <w:t xml:space="preserve"> a </w:t>
      </w:r>
      <w:r w:rsidR="00EB4F2C" w:rsidRPr="007704C7">
        <w:rPr>
          <w:rFonts w:ascii="Cambria" w:hAnsi="Cambria" w:cstheme="minorHAnsi"/>
        </w:rPr>
        <w:fldChar w:fldCharType="begin"/>
      </w:r>
      <w:r w:rsidR="00EB4F2C" w:rsidRPr="007704C7">
        <w:rPr>
          <w:rFonts w:ascii="Cambria" w:hAnsi="Cambria" w:cstheme="minorHAnsi"/>
        </w:rPr>
        <w:instrText xml:space="preserve"> REF _Ref153197874 \r \h </w:instrText>
      </w:r>
      <w:r w:rsidR="00E01B01" w:rsidRPr="007704C7">
        <w:rPr>
          <w:rFonts w:ascii="Cambria" w:hAnsi="Cambria" w:cstheme="minorHAnsi"/>
        </w:rPr>
        <w:instrText xml:space="preserve"> \* MERGEFORMAT </w:instrText>
      </w:r>
      <w:r w:rsidR="00EB4F2C" w:rsidRPr="007704C7">
        <w:rPr>
          <w:rFonts w:ascii="Cambria" w:hAnsi="Cambria" w:cstheme="minorHAnsi"/>
        </w:rPr>
      </w:r>
      <w:r w:rsidR="00EB4F2C" w:rsidRPr="007704C7">
        <w:rPr>
          <w:rFonts w:ascii="Cambria" w:hAnsi="Cambria" w:cstheme="minorHAnsi"/>
        </w:rPr>
        <w:fldChar w:fldCharType="separate"/>
      </w:r>
      <w:r w:rsidR="00D666A6" w:rsidRPr="007704C7">
        <w:rPr>
          <w:rFonts w:ascii="Cambria" w:hAnsi="Cambria" w:cstheme="minorHAnsi"/>
        </w:rPr>
        <w:t>3.8</w:t>
      </w:r>
      <w:r w:rsidR="00EB4F2C" w:rsidRPr="007704C7">
        <w:rPr>
          <w:rFonts w:ascii="Cambria" w:hAnsi="Cambria" w:cstheme="minorHAnsi"/>
        </w:rPr>
        <w:fldChar w:fldCharType="end"/>
      </w:r>
      <w:r w:rsidRPr="007704C7">
        <w:rPr>
          <w:rFonts w:ascii="Cambria" w:hAnsi="Cambria" w:cstheme="minorHAnsi"/>
        </w:rPr>
        <w:t xml:space="preserve"> této Smlouvy;</w:t>
      </w:r>
    </w:p>
    <w:p w14:paraId="6BBC91CE" w14:textId="52D65E73"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jestliže Zhotovitel řádně a včas neprokáže trvání platné a účinné pojistné Smlouvy dle článku </w:t>
      </w:r>
      <w:r w:rsidR="009661E3" w:rsidRPr="007704C7">
        <w:rPr>
          <w:rFonts w:ascii="Cambria" w:hAnsi="Cambria" w:cstheme="minorHAnsi"/>
        </w:rPr>
        <w:fldChar w:fldCharType="begin"/>
      </w:r>
      <w:r w:rsidR="009661E3" w:rsidRPr="007704C7">
        <w:rPr>
          <w:rFonts w:ascii="Cambria" w:hAnsi="Cambria" w:cstheme="minorHAnsi"/>
        </w:rPr>
        <w:instrText xml:space="preserve"> REF _Ref153197922 \r \h </w:instrText>
      </w:r>
      <w:r w:rsidR="00E01B01" w:rsidRPr="007704C7">
        <w:rPr>
          <w:rFonts w:ascii="Cambria" w:hAnsi="Cambria" w:cstheme="minorHAnsi"/>
        </w:rPr>
        <w:instrText xml:space="preserve"> \* MERGEFORMAT </w:instrText>
      </w:r>
      <w:r w:rsidR="009661E3" w:rsidRPr="007704C7">
        <w:rPr>
          <w:rFonts w:ascii="Cambria" w:hAnsi="Cambria" w:cstheme="minorHAnsi"/>
        </w:rPr>
      </w:r>
      <w:r w:rsidR="009661E3" w:rsidRPr="007704C7">
        <w:rPr>
          <w:rFonts w:ascii="Cambria" w:hAnsi="Cambria" w:cstheme="minorHAnsi"/>
        </w:rPr>
        <w:fldChar w:fldCharType="separate"/>
      </w:r>
      <w:r w:rsidR="00D666A6" w:rsidRPr="007704C7">
        <w:rPr>
          <w:rFonts w:ascii="Cambria" w:hAnsi="Cambria" w:cstheme="minorHAnsi"/>
        </w:rPr>
        <w:t>15</w:t>
      </w:r>
      <w:r w:rsidR="009661E3" w:rsidRPr="007704C7">
        <w:rPr>
          <w:rFonts w:ascii="Cambria" w:hAnsi="Cambria" w:cstheme="minorHAnsi"/>
        </w:rPr>
        <w:fldChar w:fldCharType="end"/>
      </w:r>
      <w:r w:rsidRPr="007704C7">
        <w:rPr>
          <w:rFonts w:ascii="Cambria" w:hAnsi="Cambria" w:cstheme="minorHAnsi"/>
        </w:rPr>
        <w:t xml:space="preserve"> této Smlouvy či jinak poruší ustanovení článku </w:t>
      </w:r>
      <w:r w:rsidR="009661E3" w:rsidRPr="007704C7">
        <w:rPr>
          <w:rFonts w:ascii="Cambria" w:hAnsi="Cambria" w:cstheme="minorHAnsi"/>
        </w:rPr>
        <w:fldChar w:fldCharType="begin"/>
      </w:r>
      <w:r w:rsidR="009661E3" w:rsidRPr="007704C7">
        <w:rPr>
          <w:rFonts w:ascii="Cambria" w:hAnsi="Cambria" w:cstheme="minorHAnsi"/>
        </w:rPr>
        <w:instrText xml:space="preserve"> REF _Ref153197922 \r \h </w:instrText>
      </w:r>
      <w:r w:rsidR="00E01B01" w:rsidRPr="007704C7">
        <w:rPr>
          <w:rFonts w:ascii="Cambria" w:hAnsi="Cambria" w:cstheme="minorHAnsi"/>
        </w:rPr>
        <w:instrText xml:space="preserve"> \* MERGEFORMAT </w:instrText>
      </w:r>
      <w:r w:rsidR="009661E3" w:rsidRPr="007704C7">
        <w:rPr>
          <w:rFonts w:ascii="Cambria" w:hAnsi="Cambria" w:cstheme="minorHAnsi"/>
        </w:rPr>
      </w:r>
      <w:r w:rsidR="009661E3" w:rsidRPr="007704C7">
        <w:rPr>
          <w:rFonts w:ascii="Cambria" w:hAnsi="Cambria" w:cstheme="minorHAnsi"/>
        </w:rPr>
        <w:fldChar w:fldCharType="separate"/>
      </w:r>
      <w:r w:rsidR="00D666A6" w:rsidRPr="007704C7">
        <w:rPr>
          <w:rFonts w:ascii="Cambria" w:hAnsi="Cambria" w:cstheme="minorHAnsi"/>
        </w:rPr>
        <w:t>15</w:t>
      </w:r>
      <w:r w:rsidR="009661E3" w:rsidRPr="007704C7">
        <w:rPr>
          <w:rFonts w:ascii="Cambria" w:hAnsi="Cambria" w:cstheme="minorHAnsi"/>
        </w:rPr>
        <w:fldChar w:fldCharType="end"/>
      </w:r>
      <w:r w:rsidRPr="007704C7">
        <w:rPr>
          <w:rFonts w:ascii="Cambria" w:hAnsi="Cambria" w:cstheme="minorHAnsi"/>
        </w:rPr>
        <w:t xml:space="preserve"> této Smlouvy;</w:t>
      </w:r>
    </w:p>
    <w:p w14:paraId="3C3279D5"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jestliže bude zahájeno insolvenční řízení dle insolvenčního zákona, jehož předmětem bude úpadek nebo hrozící úpadek Zhotovitele;</w:t>
      </w:r>
    </w:p>
    <w:p w14:paraId="7778ACBA"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Zhotovitel vstoupil do likvidace; </w:t>
      </w:r>
    </w:p>
    <w:p w14:paraId="6B875F4B" w14:textId="04F24C1B"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 xml:space="preserve">Jestliže Zhotovitel poruší oznamovací povinnost dle článku </w:t>
      </w:r>
      <w:r w:rsidR="007C4BB9" w:rsidRPr="007704C7">
        <w:rPr>
          <w:rFonts w:ascii="Cambria" w:hAnsi="Cambria" w:cstheme="minorHAnsi"/>
        </w:rPr>
        <w:fldChar w:fldCharType="begin"/>
      </w:r>
      <w:r w:rsidR="007C4BB9" w:rsidRPr="007704C7">
        <w:rPr>
          <w:rFonts w:ascii="Cambria" w:hAnsi="Cambria" w:cstheme="minorHAnsi"/>
        </w:rPr>
        <w:instrText xml:space="preserve"> REF _Ref153197974 \r \h </w:instrText>
      </w:r>
      <w:r w:rsidR="00E01B01" w:rsidRPr="007704C7">
        <w:rPr>
          <w:rFonts w:ascii="Cambria" w:hAnsi="Cambria" w:cstheme="minorHAnsi"/>
        </w:rPr>
        <w:instrText xml:space="preserve"> \* MERGEFORMAT </w:instrText>
      </w:r>
      <w:r w:rsidR="007C4BB9" w:rsidRPr="007704C7">
        <w:rPr>
          <w:rFonts w:ascii="Cambria" w:hAnsi="Cambria" w:cstheme="minorHAnsi"/>
        </w:rPr>
      </w:r>
      <w:r w:rsidR="007C4BB9" w:rsidRPr="007704C7">
        <w:rPr>
          <w:rFonts w:ascii="Cambria" w:hAnsi="Cambria" w:cstheme="minorHAnsi"/>
        </w:rPr>
        <w:fldChar w:fldCharType="separate"/>
      </w:r>
      <w:r w:rsidR="00D666A6" w:rsidRPr="007704C7">
        <w:rPr>
          <w:rFonts w:ascii="Cambria" w:hAnsi="Cambria" w:cstheme="minorHAnsi"/>
        </w:rPr>
        <w:t>7.2</w:t>
      </w:r>
      <w:r w:rsidR="007C4BB9" w:rsidRPr="007704C7">
        <w:rPr>
          <w:rFonts w:ascii="Cambria" w:hAnsi="Cambria" w:cstheme="minorHAnsi"/>
        </w:rPr>
        <w:fldChar w:fldCharType="end"/>
      </w:r>
      <w:r w:rsidRPr="007704C7">
        <w:rPr>
          <w:rFonts w:ascii="Cambria" w:hAnsi="Cambria" w:cstheme="minorHAnsi"/>
        </w:rPr>
        <w:t xml:space="preserve"> této Smlouvy; </w:t>
      </w:r>
    </w:p>
    <w:p w14:paraId="435FA6AC" w14:textId="77777777" w:rsidR="00635A3A" w:rsidRPr="00F46850"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Jestliže příslušný orgán veřejné moci (Státní úřad inspekce práce či oblastní inspektorát práce, Krajská hygienická stanice atd.) zjistí svým pravomocným rozhodnutím v souvislosti s prováděním Díla porušení obecně závazných právních p</w:t>
      </w:r>
      <w:r w:rsidRPr="00F46850">
        <w:rPr>
          <w:rFonts w:ascii="Cambria" w:hAnsi="Cambria" w:cstheme="minorHAnsi"/>
        </w:rPr>
        <w:t>ředpisů ze strany Objednatele;</w:t>
      </w:r>
    </w:p>
    <w:p w14:paraId="4789FA03" w14:textId="0037AB75" w:rsidR="00635A3A" w:rsidRPr="00F46850" w:rsidRDefault="00635A3A" w:rsidP="00635A3A">
      <w:pPr>
        <w:numPr>
          <w:ilvl w:val="2"/>
          <w:numId w:val="2"/>
        </w:numPr>
        <w:spacing w:before="120" w:after="120" w:line="288" w:lineRule="auto"/>
        <w:ind w:left="1418" w:hanging="709"/>
        <w:jc w:val="both"/>
        <w:rPr>
          <w:rFonts w:ascii="Cambria" w:hAnsi="Cambria" w:cstheme="minorHAnsi"/>
        </w:rPr>
      </w:pPr>
      <w:r w:rsidRPr="00F46850">
        <w:rPr>
          <w:rFonts w:ascii="Cambria" w:hAnsi="Cambria" w:cstheme="minorHAnsi"/>
        </w:rPr>
        <w:t xml:space="preserve">Jestliže </w:t>
      </w:r>
      <w:r w:rsidR="00992485" w:rsidRPr="00F46850">
        <w:rPr>
          <w:rFonts w:ascii="Cambria" w:hAnsi="Cambria" w:cstheme="minorHAnsi"/>
        </w:rPr>
        <w:t>D</w:t>
      </w:r>
      <w:r w:rsidRPr="00F46850">
        <w:rPr>
          <w:rFonts w:ascii="Cambria" w:hAnsi="Cambria" w:cstheme="minorHAnsi"/>
        </w:rPr>
        <w:t xml:space="preserve">ílo dle této Smlouvy nebude prováděno za přímé účasti osob, kterými byla prokázána kvalifikace, tj. dojde k poručení povinnosti uvedené v článku </w:t>
      </w:r>
      <w:r w:rsidR="00992485" w:rsidRPr="00F46850">
        <w:rPr>
          <w:rFonts w:ascii="Cambria" w:hAnsi="Cambria" w:cstheme="minorHAnsi"/>
        </w:rPr>
        <w:fldChar w:fldCharType="begin"/>
      </w:r>
      <w:r w:rsidR="00992485" w:rsidRPr="00F46850">
        <w:rPr>
          <w:rFonts w:ascii="Cambria" w:hAnsi="Cambria" w:cstheme="minorHAnsi"/>
        </w:rPr>
        <w:instrText xml:space="preserve"> REF _Ref153191584 \r \h </w:instrText>
      </w:r>
      <w:r w:rsidR="007704C7" w:rsidRPr="00F46850">
        <w:rPr>
          <w:rFonts w:ascii="Cambria" w:hAnsi="Cambria" w:cstheme="minorHAnsi"/>
        </w:rPr>
        <w:instrText xml:space="preserve"> \* MERGEFORMAT </w:instrText>
      </w:r>
      <w:r w:rsidR="00992485" w:rsidRPr="00F46850">
        <w:rPr>
          <w:rFonts w:ascii="Cambria" w:hAnsi="Cambria" w:cstheme="minorHAnsi"/>
        </w:rPr>
      </w:r>
      <w:r w:rsidR="00992485" w:rsidRPr="00F46850">
        <w:rPr>
          <w:rFonts w:ascii="Cambria" w:hAnsi="Cambria" w:cstheme="minorHAnsi"/>
        </w:rPr>
        <w:fldChar w:fldCharType="separate"/>
      </w:r>
      <w:r w:rsidR="00D666A6" w:rsidRPr="00F46850">
        <w:rPr>
          <w:rFonts w:ascii="Cambria" w:hAnsi="Cambria" w:cstheme="minorHAnsi"/>
        </w:rPr>
        <w:t>7.6</w:t>
      </w:r>
      <w:r w:rsidR="00992485" w:rsidRPr="00F46850">
        <w:rPr>
          <w:rFonts w:ascii="Cambria" w:hAnsi="Cambria" w:cstheme="minorHAnsi"/>
        </w:rPr>
        <w:fldChar w:fldCharType="end"/>
      </w:r>
      <w:r w:rsidRPr="00F46850">
        <w:rPr>
          <w:rFonts w:ascii="Cambria" w:hAnsi="Cambria" w:cstheme="minorHAnsi"/>
        </w:rPr>
        <w:t xml:space="preserve"> této Smlouvy;</w:t>
      </w:r>
    </w:p>
    <w:p w14:paraId="52F99ADA"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Objednatel je oprávněn odstoupit od této Smlouvy rovněž v případech uvedených v § 223 odst. 2 ZZVZ.</w:t>
      </w:r>
    </w:p>
    <w:p w14:paraId="4CB68306" w14:textId="77777777" w:rsidR="00635A3A" w:rsidRPr="007704C7" w:rsidRDefault="00635A3A" w:rsidP="0019569F">
      <w:pPr>
        <w:pStyle w:val="lneksmlouvynadpis"/>
        <w:numPr>
          <w:ilvl w:val="0"/>
          <w:numId w:val="2"/>
        </w:numPr>
        <w:shd w:val="clear" w:color="auto" w:fill="D9D9D9" w:themeFill="background1" w:themeFillShade="D9"/>
        <w:ind w:left="680" w:hanging="680"/>
        <w:rPr>
          <w:rFonts w:ascii="Cambria" w:hAnsi="Cambria" w:cstheme="minorHAnsi"/>
        </w:rPr>
      </w:pPr>
      <w:r w:rsidRPr="0019569F">
        <w:rPr>
          <w:rFonts w:ascii="Cambria" w:hAnsi="Cambria" w:cstheme="minorHAnsi"/>
          <w:shd w:val="clear" w:color="auto" w:fill="D9D9D9" w:themeFill="background1" w:themeFillShade="D9"/>
        </w:rPr>
        <w:t>Nebezpečí škody na věci a přechod vlastnického prá</w:t>
      </w:r>
      <w:r w:rsidRPr="007704C7">
        <w:rPr>
          <w:rFonts w:ascii="Cambria" w:hAnsi="Cambria" w:cstheme="minorHAnsi"/>
        </w:rPr>
        <w:t>va</w:t>
      </w:r>
    </w:p>
    <w:p w14:paraId="10CD5141" w14:textId="77777777" w:rsidR="00635A3A" w:rsidRPr="007704C7" w:rsidRDefault="00635A3A" w:rsidP="00635A3A">
      <w:pPr>
        <w:pStyle w:val="lneksmlouvy"/>
        <w:numPr>
          <w:ilvl w:val="1"/>
          <w:numId w:val="2"/>
        </w:numPr>
        <w:ind w:left="680" w:hanging="680"/>
        <w:rPr>
          <w:rFonts w:ascii="Cambria" w:hAnsi="Cambria" w:cstheme="minorHAnsi"/>
        </w:rPr>
      </w:pPr>
      <w:bookmarkStart w:id="32" w:name="_Ref187484999"/>
      <w:r w:rsidRPr="007704C7">
        <w:rPr>
          <w:rFonts w:ascii="Cambria" w:hAnsi="Cambria" w:cstheme="minorHAnsi"/>
        </w:rPr>
        <w:t>Zhotovitel nese od doby převzetí staveniště do řádného předání a převzetí Díla Objednateli nebezpečí škody a jiné nebezpečí na:</w:t>
      </w:r>
    </w:p>
    <w:p w14:paraId="2FB2D673"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Díle a všech jeho částech, a</w:t>
      </w:r>
    </w:p>
    <w:p w14:paraId="7AD9B737"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plochách, případně objektech umístěných na staveništi a na okolních pozemcích, a to od doby převzetí staveniště do řádného předání a převzetí Díla jako celku, pokud nebude v jednotlivých případech dohodnuto jinak.</w:t>
      </w:r>
    </w:p>
    <w:p w14:paraId="0D56B717"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nese do doby řádného protokolárního předání a převzetí Díla nebezpečí škody vyvolané použitím věcí, přístrojů, strojů a zařízení jím opatřených k provedení Díla či jeho části, které se z důvodu své povahy nemohou stát součástí či příslušenstvím Díla a které jsou či byly použity k provedení Díla, kterými jsou zejména:</w:t>
      </w:r>
    </w:p>
    <w:p w14:paraId="52BA9571"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zařízení staveniště provozního, výrobního či sociálního charakteru; a/nebo</w:t>
      </w:r>
    </w:p>
    <w:p w14:paraId="5B03F0B5"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pomocné stavební konstrukce všeho druhu nutné či použité k provedení Díla či jeho části (např. podpěrné konstrukce, lešení); a/nebo</w:t>
      </w:r>
    </w:p>
    <w:p w14:paraId="413635BB" w14:textId="77777777" w:rsidR="00635A3A" w:rsidRPr="007704C7" w:rsidRDefault="00635A3A" w:rsidP="00635A3A">
      <w:pPr>
        <w:numPr>
          <w:ilvl w:val="2"/>
          <w:numId w:val="2"/>
        </w:numPr>
        <w:spacing w:before="120" w:after="120" w:line="288" w:lineRule="auto"/>
        <w:ind w:left="1418" w:hanging="709"/>
        <w:jc w:val="both"/>
        <w:rPr>
          <w:rFonts w:ascii="Cambria" w:hAnsi="Cambria" w:cstheme="minorHAnsi"/>
        </w:rPr>
      </w:pPr>
      <w:r w:rsidRPr="007704C7">
        <w:rPr>
          <w:rFonts w:ascii="Cambria" w:hAnsi="Cambria" w:cstheme="minorHAnsi"/>
        </w:rPr>
        <w:t>ostatní provizorní či jiné konstrukce a objekty použité při provádění Díla či jeho části.</w:t>
      </w:r>
    </w:p>
    <w:p w14:paraId="57B828F0"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nese nebezpečí škody a jiná nebezpečí na všech věcech, které sám Zhotovitel či Objednatel opatřil za účelem provedení Díla či jeho části, a to od okamžiku jejich převzetí (opatření) do doby řádného protokolárního předání Díla, popř. u věcí, které je Zhotovitel povinen vrátit, do doby jejich vrácení.</w:t>
      </w:r>
    </w:p>
    <w:p w14:paraId="4F076F81"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w:t>
      </w:r>
    </w:p>
    <w:p w14:paraId="6B4D8C6A"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a převzatí Díla, s výjimkou těch, které prokazatelně a oprávněně spotřeboval k naplnění svých závazků z této Smlouvy. </w:t>
      </w:r>
    </w:p>
    <w:p w14:paraId="1910B592" w14:textId="4AE1E77D" w:rsidR="00635A3A" w:rsidRPr="007704C7" w:rsidRDefault="00635A3A" w:rsidP="0019569F">
      <w:pPr>
        <w:pStyle w:val="lneksmlouvynadpis"/>
        <w:numPr>
          <w:ilvl w:val="0"/>
          <w:numId w:val="2"/>
        </w:numPr>
        <w:shd w:val="clear" w:color="auto" w:fill="D9D9D9" w:themeFill="background1" w:themeFillShade="D9"/>
        <w:ind w:left="680" w:hanging="680"/>
        <w:rPr>
          <w:rFonts w:ascii="Cambria" w:hAnsi="Cambria" w:cstheme="minorHAnsi"/>
        </w:rPr>
      </w:pPr>
      <w:bookmarkStart w:id="33" w:name="_Ref297102613"/>
      <w:bookmarkStart w:id="34" w:name="_Ref153197922"/>
      <w:bookmarkEnd w:id="32"/>
      <w:r w:rsidRPr="007704C7">
        <w:rPr>
          <w:rFonts w:ascii="Cambria" w:hAnsi="Cambria" w:cstheme="minorHAnsi"/>
        </w:rPr>
        <w:t>P</w:t>
      </w:r>
      <w:bookmarkEnd w:id="33"/>
      <w:r w:rsidRPr="007704C7">
        <w:rPr>
          <w:rFonts w:ascii="Cambria" w:hAnsi="Cambria" w:cstheme="minorHAnsi"/>
        </w:rPr>
        <w:t>ojištění</w:t>
      </w:r>
      <w:bookmarkEnd w:id="34"/>
    </w:p>
    <w:p w14:paraId="31126DA5" w14:textId="6A88AB22"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Zhotovitel prohlašuje, že má uzavřenou pojistnou smlouvu, jejímž předmětem je pojištění odpovědnosti za škodu způsobenou třetí osobě s tím, že pojistná částka předmětného pojištění činí alespoň </w:t>
      </w:r>
      <w:r w:rsidR="00697BB8" w:rsidRPr="007704C7">
        <w:rPr>
          <w:rFonts w:ascii="Cambria" w:hAnsi="Cambria" w:cstheme="minorHAnsi"/>
        </w:rPr>
        <w:t>1</w:t>
      </w:r>
      <w:r w:rsidR="007D49DA" w:rsidRPr="007704C7">
        <w:rPr>
          <w:rFonts w:ascii="Cambria" w:hAnsi="Cambria" w:cstheme="minorHAnsi"/>
        </w:rPr>
        <w:t>0</w:t>
      </w:r>
      <w:r w:rsidRPr="007704C7">
        <w:rPr>
          <w:rFonts w:ascii="Cambria" w:hAnsi="Cambria" w:cstheme="minorHAnsi"/>
        </w:rPr>
        <w:t xml:space="preserve">.000.000,- Kč. Zhotovitel je dále povinen nejpozději k okamžiku převzetí staveniště uzavřít smlouvu na pojištění stavebně-montážních rizik, a to na pojistnou částku ve výši alespoň </w:t>
      </w:r>
      <w:r w:rsidR="00697BB8" w:rsidRPr="007704C7">
        <w:rPr>
          <w:rFonts w:ascii="Cambria" w:hAnsi="Cambria" w:cstheme="minorHAnsi"/>
        </w:rPr>
        <w:t>1</w:t>
      </w:r>
      <w:r w:rsidR="007D49DA" w:rsidRPr="007704C7">
        <w:rPr>
          <w:rFonts w:ascii="Cambria" w:hAnsi="Cambria" w:cstheme="minorHAnsi"/>
        </w:rPr>
        <w:t>0</w:t>
      </w:r>
      <w:r w:rsidRPr="007704C7">
        <w:rPr>
          <w:rFonts w:ascii="Cambria" w:hAnsi="Cambria" w:cstheme="minorHAnsi"/>
        </w:rPr>
        <w:t>.000.000,- Kč. Zhotovitel předloží na žádost Objednateli kopii pojistné smlouvy, resp. potvrzení o existenci pojištění v požadovaném rozsahu.</w:t>
      </w:r>
    </w:p>
    <w:p w14:paraId="2B0510FC"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se dále zavazuje řádně a včas plnit veškeré závazky z této pojistné smlouvy pro něj plynoucí a udržovat pojištění dle předchozího odstavce po celou dobu plnění Díla. V případě zániku pojistné smlouvy uzavře Zhotovitel nejpozději do 7 dnů pojistnou smlouvu alespoň ve stejném rozsahu a tuto předloží v kopii na žádost Objednateli, a to společně s dokladem prokazujícím zaplacení pojistného na období ode dne uzavření pojistné smlouvy do dne řádného předání Díla Objednateli, eventuálně potvrzením pojišťovacího ústavu o zaplaceném pojistném na toto období.</w:t>
      </w:r>
    </w:p>
    <w:p w14:paraId="7C69564E" w14:textId="77777777" w:rsidR="00635A3A" w:rsidRPr="007704C7" w:rsidRDefault="00635A3A" w:rsidP="0019569F">
      <w:pPr>
        <w:pStyle w:val="lneksmlouvynadpis"/>
        <w:numPr>
          <w:ilvl w:val="0"/>
          <w:numId w:val="2"/>
        </w:numPr>
        <w:shd w:val="clear" w:color="auto" w:fill="D9D9D9" w:themeFill="background1" w:themeFillShade="D9"/>
        <w:ind w:left="680" w:hanging="680"/>
        <w:rPr>
          <w:rFonts w:ascii="Cambria" w:hAnsi="Cambria" w:cstheme="minorHAnsi"/>
        </w:rPr>
      </w:pPr>
      <w:r w:rsidRPr="007704C7">
        <w:rPr>
          <w:rFonts w:ascii="Cambria" w:hAnsi="Cambria" w:cstheme="minorHAnsi"/>
        </w:rPr>
        <w:t>Vyšší moc</w:t>
      </w:r>
    </w:p>
    <w:p w14:paraId="7020E877"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Pro účely této Smlouvy se za okolnosti vyšší moci, které mohou mít vliv na sjednaný termín dokončení stavby, považují mimořádné, objektivně neodvratitelné okolnosti, znemožňující splnění povinnosti dle této Smlouvy, které nastaly po uzavření této Smlouvy a nemohou být dotčenou Smluvní stranou odvráceny.</w:t>
      </w:r>
    </w:p>
    <w:p w14:paraId="3983206E"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Smluvní strana, u níž dojde k okolnosti vyšší moci, a bude se chtít na vyšší moc odvolat v souvislosti s plněním této Smlouvy, je povinna neprodleně písemně uvědomit druhou Smluvní stranu o vzniku této události, jakož i o jejím ukončení, a to ve lhůtě nejpozději 7 kalendářních dnů od vzniku a 7 kalendářních dnů od jejího ukončení. Nedodržení této lhůty má za následek zánik práva dovolávat se okolnosti vyšší moci. </w:t>
      </w:r>
    </w:p>
    <w:p w14:paraId="767FF7E5"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Povinnosti Smluvních stran dané touto Smlouvou se po dobu trvání okolnosti vyšší moci dočasně přerušují. </w:t>
      </w:r>
    </w:p>
    <w:p w14:paraId="26560786" w14:textId="77777777" w:rsidR="00635A3A" w:rsidRPr="007704C7" w:rsidRDefault="00635A3A" w:rsidP="0019569F">
      <w:pPr>
        <w:pStyle w:val="lneksmlouvynadpis"/>
        <w:numPr>
          <w:ilvl w:val="0"/>
          <w:numId w:val="2"/>
        </w:numPr>
        <w:shd w:val="clear" w:color="auto" w:fill="D9D9D9" w:themeFill="background1" w:themeFillShade="D9"/>
        <w:ind w:left="680" w:hanging="680"/>
        <w:rPr>
          <w:rFonts w:ascii="Cambria" w:hAnsi="Cambria" w:cstheme="minorHAnsi"/>
        </w:rPr>
      </w:pPr>
      <w:r w:rsidRPr="007704C7">
        <w:rPr>
          <w:rFonts w:ascii="Cambria" w:hAnsi="Cambria" w:cstheme="minorHAnsi"/>
        </w:rPr>
        <w:t>společná ustanovení a komunikace smluvních stran</w:t>
      </w:r>
    </w:p>
    <w:p w14:paraId="4D6B78EB"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Zhotovitel jmenoval tyto zástupce odpovědné za komunikaci s Objednatelem v souvislosti s předmětem plnění dle této Smlouvy:</w:t>
      </w:r>
    </w:p>
    <w:p w14:paraId="78347D4D" w14:textId="618211CA" w:rsidR="00B22CCD" w:rsidRDefault="00B22CCD" w:rsidP="000F1C66">
      <w:pPr>
        <w:pStyle w:val="lneksmlouvy"/>
        <w:ind w:left="680"/>
        <w:rPr>
          <w:rFonts w:ascii="Cambria" w:hAnsi="Cambria" w:cstheme="minorHAnsi"/>
        </w:rPr>
      </w:pPr>
      <w:r w:rsidRPr="007704C7">
        <w:rPr>
          <w:rFonts w:ascii="Cambria" w:hAnsi="Cambria" w:cstheme="minorHAnsi"/>
        </w:rPr>
        <w:t>Ve věcech smluvních</w:t>
      </w:r>
      <w:r w:rsidRPr="00803A5D">
        <w:rPr>
          <w:rFonts w:asciiTheme="minorHAnsi" w:hAnsiTheme="minorHAnsi" w:cstheme="minorHAnsi"/>
        </w:rPr>
        <w:t xml:space="preserve">: </w:t>
      </w:r>
      <w:r w:rsidRPr="00803A5D">
        <w:rPr>
          <w:rFonts w:asciiTheme="minorHAnsi" w:hAnsiTheme="minorHAnsi" w:cstheme="minorHAnsi"/>
          <w:highlight w:val="yellow"/>
        </w:rPr>
        <w:t>[DOPLNÍ ZHOTOVITEL]</w:t>
      </w:r>
    </w:p>
    <w:p w14:paraId="48F5D82D" w14:textId="673B308D" w:rsidR="00635A3A" w:rsidRPr="007704C7" w:rsidRDefault="00635A3A" w:rsidP="00B22CCD">
      <w:pPr>
        <w:pStyle w:val="lneksmlouvy"/>
        <w:ind w:left="680"/>
        <w:rPr>
          <w:rFonts w:ascii="Cambria" w:hAnsi="Cambria" w:cstheme="minorHAnsi"/>
        </w:rPr>
      </w:pPr>
      <w:r w:rsidRPr="007704C7">
        <w:rPr>
          <w:rFonts w:ascii="Cambria" w:hAnsi="Cambria" w:cstheme="minorHAnsi"/>
        </w:rPr>
        <w:t>Ve věce</w:t>
      </w:r>
      <w:r w:rsidR="000F1C66" w:rsidRPr="007704C7">
        <w:rPr>
          <w:rFonts w:ascii="Cambria" w:hAnsi="Cambria" w:cstheme="minorHAnsi"/>
        </w:rPr>
        <w:t>ch technických a organizačních:</w:t>
      </w:r>
      <w:r w:rsidR="00B22CCD">
        <w:rPr>
          <w:rFonts w:ascii="Cambria" w:hAnsi="Cambria" w:cstheme="minorHAnsi"/>
        </w:rPr>
        <w:t xml:space="preserve"> </w:t>
      </w:r>
      <w:r w:rsidRPr="00803A5D">
        <w:rPr>
          <w:rFonts w:asciiTheme="minorHAnsi" w:hAnsiTheme="minorHAnsi" w:cstheme="minorHAnsi"/>
          <w:highlight w:val="yellow"/>
        </w:rPr>
        <w:t xml:space="preserve">[DOPLNÍ </w:t>
      </w:r>
      <w:r w:rsidR="00A05513" w:rsidRPr="00803A5D">
        <w:rPr>
          <w:rFonts w:asciiTheme="minorHAnsi" w:hAnsiTheme="minorHAnsi" w:cstheme="minorHAnsi"/>
          <w:highlight w:val="yellow"/>
        </w:rPr>
        <w:t>ZHOTOVITEL</w:t>
      </w:r>
      <w:r w:rsidRPr="00803A5D">
        <w:rPr>
          <w:rFonts w:asciiTheme="minorHAnsi" w:hAnsiTheme="minorHAnsi" w:cstheme="minorHAnsi"/>
          <w:highlight w:val="yellow"/>
        </w:rPr>
        <w:t>]</w:t>
      </w:r>
      <w:r w:rsidR="00B22CCD">
        <w:rPr>
          <w:rFonts w:ascii="Cambria" w:hAnsi="Cambria" w:cstheme="minorHAnsi"/>
        </w:rPr>
        <w:tab/>
      </w:r>
      <w:r w:rsidR="000F1C66" w:rsidRPr="007704C7">
        <w:rPr>
          <w:rFonts w:ascii="Cambria" w:hAnsi="Cambria" w:cstheme="minorHAnsi"/>
        </w:rPr>
        <w:tab/>
      </w:r>
    </w:p>
    <w:p w14:paraId="1A730194"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Objednatel jmenoval tyto zástupce odpovědné za komunikaci se Zhotovitelem v souvislosti s předmětem plnění dle této Smlouvy:</w:t>
      </w:r>
    </w:p>
    <w:p w14:paraId="6B7F9A4D" w14:textId="479F11B6" w:rsidR="00B22CCD" w:rsidRDefault="00B22CCD" w:rsidP="00B22CCD">
      <w:pPr>
        <w:pStyle w:val="lneksmlouvy"/>
        <w:ind w:left="680"/>
        <w:rPr>
          <w:rFonts w:ascii="Cambria" w:hAnsi="Cambria" w:cstheme="minorHAnsi"/>
        </w:rPr>
      </w:pPr>
      <w:r w:rsidRPr="007704C7">
        <w:rPr>
          <w:rFonts w:ascii="Cambria" w:hAnsi="Cambria" w:cstheme="minorHAnsi"/>
        </w:rPr>
        <w:t>Ve věcech smluvních:</w:t>
      </w:r>
      <w:r w:rsidRPr="007704C7">
        <w:rPr>
          <w:rFonts w:ascii="Cambria" w:hAnsi="Cambria" w:cstheme="minorHAnsi"/>
        </w:rPr>
        <w:tab/>
      </w:r>
      <w:r w:rsidRPr="007704C7">
        <w:rPr>
          <w:rFonts w:ascii="Cambria" w:hAnsi="Cambria" w:cstheme="minorHAnsi"/>
          <w:highlight w:val="cyan"/>
        </w:rPr>
        <w:t>[</w:t>
      </w:r>
      <w:r w:rsidR="00803A5D">
        <w:rPr>
          <w:rFonts w:ascii="Cambria" w:hAnsi="Cambria" w:cstheme="minorHAnsi"/>
          <w:highlight w:val="cyan"/>
        </w:rPr>
        <w:t>DOPLNÍ OBJEDNATEL PŘED PODPISEM SMLOUVY</w:t>
      </w:r>
      <w:r w:rsidRPr="007704C7">
        <w:rPr>
          <w:rFonts w:ascii="Cambria" w:hAnsi="Cambria" w:cstheme="minorHAnsi"/>
          <w:highlight w:val="cyan"/>
        </w:rPr>
        <w:t>]</w:t>
      </w:r>
    </w:p>
    <w:p w14:paraId="2DE6B5EF" w14:textId="77777777" w:rsidR="00803A5D" w:rsidRDefault="00635A3A" w:rsidP="00803A5D">
      <w:pPr>
        <w:pStyle w:val="lneksmlouvy"/>
        <w:ind w:left="680"/>
        <w:rPr>
          <w:rFonts w:ascii="Cambria" w:hAnsi="Cambria" w:cstheme="minorHAnsi"/>
        </w:rPr>
      </w:pPr>
      <w:r w:rsidRPr="007704C7">
        <w:rPr>
          <w:rFonts w:ascii="Cambria" w:hAnsi="Cambria" w:cstheme="minorHAnsi"/>
        </w:rPr>
        <w:t xml:space="preserve">Ve věcech věcných a organizačních: </w:t>
      </w:r>
      <w:r w:rsidR="00803A5D" w:rsidRPr="007704C7">
        <w:rPr>
          <w:rFonts w:ascii="Cambria" w:hAnsi="Cambria" w:cstheme="minorHAnsi"/>
          <w:highlight w:val="cyan"/>
        </w:rPr>
        <w:t>[</w:t>
      </w:r>
      <w:r w:rsidR="00803A5D">
        <w:rPr>
          <w:rFonts w:ascii="Cambria" w:hAnsi="Cambria" w:cstheme="minorHAnsi"/>
          <w:highlight w:val="cyan"/>
        </w:rPr>
        <w:t>DOPLNÍ OBJEDNATEL PŘED PODPISEM SMLOUVY</w:t>
      </w:r>
      <w:r w:rsidR="00803A5D" w:rsidRPr="007704C7">
        <w:rPr>
          <w:rFonts w:ascii="Cambria" w:hAnsi="Cambria" w:cstheme="minorHAnsi"/>
          <w:highlight w:val="cyan"/>
        </w:rPr>
        <w:t>]</w:t>
      </w:r>
    </w:p>
    <w:p w14:paraId="5380F4FF" w14:textId="48ACF2AD" w:rsidR="00635A3A" w:rsidRPr="007704C7" w:rsidRDefault="000F1C66" w:rsidP="00803A5D">
      <w:pPr>
        <w:pStyle w:val="lneksmlouvy"/>
        <w:ind w:left="680"/>
        <w:rPr>
          <w:rFonts w:ascii="Cambria" w:hAnsi="Cambria" w:cstheme="minorHAnsi"/>
        </w:rPr>
      </w:pPr>
      <w:r w:rsidRPr="007704C7">
        <w:rPr>
          <w:rFonts w:ascii="Cambria" w:hAnsi="Cambria" w:cstheme="minorHAnsi"/>
        </w:rPr>
        <w:tab/>
      </w:r>
      <w:r w:rsidR="00635A3A" w:rsidRPr="007704C7">
        <w:rPr>
          <w:rFonts w:ascii="Cambria" w:hAnsi="Cambria" w:cstheme="minorHAnsi"/>
        </w:rPr>
        <w:t>Není-li v této Smlouvě ujednáno jinak, veškerá oznámení ve věcech smluvních,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 a věcí technických či organizačních lze písemné oznámení zaslat také prostřednictvím e-mailu.</w:t>
      </w:r>
    </w:p>
    <w:p w14:paraId="1543C8EF"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Smluvní strany se dohodly na tom, že jakákoliv peněžitá plnění dle Smlouvy jsou řádně a včas splněna, pokud byla příslušná částka odepsána z účtu povinné Smluvní strany ve prospěch účtu oprávněné Smluvní strany (věřitele) nejpozději v poslední den splatnosti.</w:t>
      </w:r>
    </w:p>
    <w:p w14:paraId="64803AAF"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zdánlivé ustanovení vyjasnit ve smyslu § 553 odst. 2 OZ nebo nahradit po vzájemné dohodě neplatné, neúčinné nebo nevynutitelné ustanovení Smlouvy novým ustanovením, jež nejblíže, v rozsahu povoleném právními předpisy České republiky, odpovídá úmyslu Smluvních stran v době uzavření této Smlouvy.</w:t>
      </w:r>
    </w:p>
    <w:p w14:paraId="26583ED1"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Není-li touto Smlouvou stanoveno výslovně něco jiného, lze tuto Smlouvu měnit, doplňovat a upřesňovat pouze oboustranně odsouhlasenými, písemnými a průběžně číslovanými dodatky, podepsanými oprávněnými zástupci obou Smluvních stran. Smluvní strany ve smyslu § 564 občanského zákoníku výslovně vylučují provedení změn této Smlouvy jiným způsobem.</w:t>
      </w:r>
    </w:p>
    <w:p w14:paraId="226E9957"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Veškeré spory mezi Smluvními stranami vyplývající nebo související s ustanoveními této Smlouvy budou řešeny nejprve smírně. V případě, že se nepodaří vyřešit takový spor smírnou cestou, může se kterákoli ze Smluvních stran obrátit v souladu se zákonem č. 99/1963 Sb., občanský soudní řád, v platném a účinném znění, na věcně a místně příslušný soud.</w:t>
      </w:r>
    </w:p>
    <w:p w14:paraId="07FD680A"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Smluvní strany si ujednávají, že tato Smlouva a veškeré vztahy z této Smlouvy vyplývající se řídí právním řádem České republiky, a to zejména ustanoveními OZ.</w:t>
      </w:r>
    </w:p>
    <w:p w14:paraId="1F8CFB69" w14:textId="77777777" w:rsidR="00635A3A" w:rsidRPr="007704C7" w:rsidRDefault="00635A3A" w:rsidP="0019569F">
      <w:pPr>
        <w:pStyle w:val="lneksmlouvynadpis"/>
        <w:numPr>
          <w:ilvl w:val="0"/>
          <w:numId w:val="2"/>
        </w:numPr>
        <w:shd w:val="clear" w:color="auto" w:fill="D9D9D9" w:themeFill="background1" w:themeFillShade="D9"/>
        <w:ind w:left="680" w:hanging="680"/>
        <w:rPr>
          <w:rFonts w:ascii="Cambria" w:hAnsi="Cambria" w:cstheme="minorHAnsi"/>
        </w:rPr>
      </w:pPr>
      <w:r w:rsidRPr="007704C7">
        <w:rPr>
          <w:rFonts w:ascii="Cambria" w:hAnsi="Cambria" w:cstheme="minorHAnsi"/>
        </w:rPr>
        <w:t>Závěrečná ujednání</w:t>
      </w:r>
    </w:p>
    <w:p w14:paraId="7E95B253"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Tato Smlouva nabývá platnosti v den jejího podpisu oběma Smluvními stranami a účinnosti uveřejněním v Registru smluv.</w:t>
      </w:r>
    </w:p>
    <w:p w14:paraId="4FE7096C" w14:textId="0737D6EF" w:rsidR="00635A3A" w:rsidRPr="007704C7" w:rsidRDefault="00635A3A" w:rsidP="00635A3A">
      <w:pPr>
        <w:pStyle w:val="lneksmlouvy"/>
        <w:widowControl w:val="0"/>
        <w:numPr>
          <w:ilvl w:val="1"/>
          <w:numId w:val="2"/>
        </w:numPr>
        <w:tabs>
          <w:tab w:val="num" w:pos="680"/>
        </w:tabs>
        <w:ind w:left="680" w:hanging="680"/>
        <w:rPr>
          <w:rFonts w:ascii="Cambria" w:hAnsi="Cambria" w:cstheme="minorHAnsi"/>
        </w:rPr>
      </w:pPr>
      <w:r w:rsidRPr="007704C7">
        <w:rPr>
          <w:rFonts w:ascii="Cambria" w:hAnsi="Cambria" w:cstheme="minorHAnsi"/>
        </w:rPr>
        <w:t xml:space="preserve">Tato Smlouva </w:t>
      </w:r>
      <w:r w:rsidR="00697BB8" w:rsidRPr="007704C7">
        <w:rPr>
          <w:rFonts w:ascii="Cambria" w:hAnsi="Cambria" w:cstheme="minorHAnsi"/>
        </w:rPr>
        <w:t>může být vyhotovena</w:t>
      </w:r>
      <w:r w:rsidRPr="007704C7">
        <w:rPr>
          <w:rFonts w:ascii="Cambria" w:hAnsi="Cambria" w:cstheme="minorHAnsi"/>
        </w:rPr>
        <w:t xml:space="preserve"> elektronicky a podepsána Smluvními stranami elektronickým podpisem. </w:t>
      </w:r>
    </w:p>
    <w:p w14:paraId="6D614408"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14:paraId="477BD1E7"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74307371"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 xml:space="preserve">Nedílnou součást této Smlouvy tvoří jako přílohy této Smlouvy: </w:t>
      </w:r>
    </w:p>
    <w:p w14:paraId="01C99ECE" w14:textId="0FD66247" w:rsidR="00635A3A" w:rsidRPr="00242D85" w:rsidRDefault="00635A3A" w:rsidP="00635A3A">
      <w:pPr>
        <w:ind w:left="2127" w:hanging="1418"/>
        <w:rPr>
          <w:rFonts w:ascii="Cambria" w:hAnsi="Cambria" w:cstheme="minorHAnsi"/>
        </w:rPr>
      </w:pPr>
      <w:r w:rsidRPr="00242D85">
        <w:rPr>
          <w:rFonts w:ascii="Cambria" w:hAnsi="Cambria" w:cstheme="minorHAnsi"/>
        </w:rPr>
        <w:t xml:space="preserve">Příloha č. 1: </w:t>
      </w:r>
      <w:r w:rsidRPr="00242D85">
        <w:rPr>
          <w:rFonts w:ascii="Cambria" w:hAnsi="Cambria" w:cstheme="minorHAnsi"/>
        </w:rPr>
        <w:tab/>
      </w:r>
      <w:r w:rsidR="00D711B0" w:rsidRPr="00242D85">
        <w:rPr>
          <w:rFonts w:ascii="Cambria" w:hAnsi="Cambria" w:cstheme="minorHAnsi"/>
        </w:rPr>
        <w:t>Specifikace předmětu plnění</w:t>
      </w:r>
      <w:r w:rsidRPr="00242D85">
        <w:rPr>
          <w:rFonts w:ascii="Cambria" w:hAnsi="Cambria" w:cstheme="minorHAnsi"/>
        </w:rPr>
        <w:t>;</w:t>
      </w:r>
    </w:p>
    <w:p w14:paraId="2EDDF5EA" w14:textId="6D60CB10" w:rsidR="00635A3A" w:rsidRPr="00242D85" w:rsidRDefault="00635A3A" w:rsidP="00635A3A">
      <w:pPr>
        <w:ind w:left="2124" w:hanging="1415"/>
        <w:rPr>
          <w:rFonts w:ascii="Cambria" w:hAnsi="Cambria" w:cstheme="minorHAnsi"/>
        </w:rPr>
      </w:pPr>
      <w:r w:rsidRPr="00242D85">
        <w:rPr>
          <w:rFonts w:ascii="Cambria" w:hAnsi="Cambria" w:cstheme="minorHAnsi"/>
        </w:rPr>
        <w:t xml:space="preserve">Příloha č. 2: </w:t>
      </w:r>
      <w:r w:rsidRPr="00242D85">
        <w:rPr>
          <w:rFonts w:ascii="Cambria" w:hAnsi="Cambria" w:cstheme="minorHAnsi"/>
        </w:rPr>
        <w:tab/>
      </w:r>
      <w:r w:rsidR="008F0F58" w:rsidRPr="00242D85">
        <w:rPr>
          <w:rFonts w:ascii="Cambria" w:hAnsi="Cambria" w:cstheme="minorHAnsi"/>
        </w:rPr>
        <w:t>Časový harmonogram</w:t>
      </w:r>
      <w:r w:rsidRPr="00242D85">
        <w:rPr>
          <w:rFonts w:ascii="Cambria" w:hAnsi="Cambria" w:cstheme="minorHAnsi"/>
        </w:rPr>
        <w:t>;</w:t>
      </w:r>
    </w:p>
    <w:p w14:paraId="03A6F820" w14:textId="14B1507E" w:rsidR="001B75FB" w:rsidRPr="00242D85" w:rsidRDefault="00635A3A" w:rsidP="00592C0F">
      <w:pPr>
        <w:ind w:left="2124" w:hanging="1415"/>
        <w:rPr>
          <w:rFonts w:ascii="Cambria" w:hAnsi="Cambria" w:cstheme="minorHAnsi"/>
        </w:rPr>
      </w:pPr>
      <w:r w:rsidRPr="00242D85">
        <w:rPr>
          <w:rFonts w:ascii="Cambria" w:hAnsi="Cambria" w:cstheme="minorHAnsi"/>
        </w:rPr>
        <w:t>Příloha č. 3:</w:t>
      </w:r>
      <w:r w:rsidRPr="00242D85">
        <w:rPr>
          <w:rFonts w:ascii="Cambria" w:hAnsi="Cambria" w:cstheme="minorHAnsi"/>
        </w:rPr>
        <w:tab/>
        <w:t>Oceněný Soupis prací (výkaz výměr)</w:t>
      </w:r>
      <w:r w:rsidR="00592C0F" w:rsidRPr="00242D85">
        <w:rPr>
          <w:rFonts w:ascii="Cambria" w:hAnsi="Cambria" w:cstheme="minorHAnsi"/>
        </w:rPr>
        <w:t xml:space="preserve"> </w:t>
      </w:r>
    </w:p>
    <w:p w14:paraId="142FEAE1" w14:textId="17407AE5" w:rsidR="00635A3A" w:rsidRPr="007704C7" w:rsidRDefault="001B75FB" w:rsidP="00635A3A">
      <w:pPr>
        <w:ind w:left="709"/>
        <w:rPr>
          <w:rFonts w:ascii="Cambria" w:hAnsi="Cambria" w:cstheme="minorHAnsi"/>
        </w:rPr>
      </w:pPr>
      <w:r w:rsidRPr="00242D85">
        <w:rPr>
          <w:rFonts w:ascii="Cambria" w:hAnsi="Cambria" w:cstheme="minorHAnsi"/>
        </w:rPr>
        <w:t>Příloha č. 4:</w:t>
      </w:r>
      <w:r w:rsidRPr="00242D85">
        <w:rPr>
          <w:rFonts w:ascii="Cambria" w:hAnsi="Cambria" w:cstheme="minorHAnsi"/>
        </w:rPr>
        <w:tab/>
        <w:t>Seznam členů realizačního týmu</w:t>
      </w:r>
      <w:r w:rsidR="00635A3A" w:rsidRPr="00242D85">
        <w:rPr>
          <w:rFonts w:ascii="Cambria" w:hAnsi="Cambria" w:cstheme="minorHAnsi"/>
        </w:rPr>
        <w:t>.</w:t>
      </w:r>
    </w:p>
    <w:p w14:paraId="0D526E31"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Smluvní strany tímto prohlašují, že mají plnou, nijak neomezenou způsobilost k právům a povinnostem a právním úkonům a že jim nejsou známy skutečnosti, které by vylučovaly či ohrožovaly uzavření a realizaci této Smlouvy.</w:t>
      </w:r>
    </w:p>
    <w:p w14:paraId="2E5A06F9" w14:textId="77777777"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Práva a povinnosti dle této Smlouvy není Zhotovitel oprávněn převést na třetí osobu bez předchozího písemného souhlasu Objednatele.</w:t>
      </w:r>
    </w:p>
    <w:p w14:paraId="4ECA48A3" w14:textId="000C207E" w:rsidR="00635A3A" w:rsidRPr="007704C7" w:rsidRDefault="00635A3A" w:rsidP="00635A3A">
      <w:pPr>
        <w:pStyle w:val="lneksmlouvy"/>
        <w:numPr>
          <w:ilvl w:val="1"/>
          <w:numId w:val="2"/>
        </w:numPr>
        <w:ind w:left="680" w:hanging="680"/>
        <w:rPr>
          <w:rFonts w:ascii="Cambria" w:hAnsi="Cambria" w:cstheme="minorHAnsi"/>
        </w:rPr>
      </w:pPr>
      <w:r w:rsidRPr="007704C7">
        <w:rPr>
          <w:rFonts w:ascii="Cambria" w:hAnsi="Cambria" w:cstheme="minorHAnsi"/>
        </w:rPr>
        <w:t>Smluvní strany prohlašují, že tuto Smlouvu uzavírají po vzájemné dohodě na základě jejich pravé a svobodné vůle, určitě, vážně a srozumitelně, a nikoliv v omylu. Smluvní strany si Smlouvu přečetly a s jejím obsahem souhlasí a na důkaz toho připojují své podpisy.</w:t>
      </w:r>
    </w:p>
    <w:p w14:paraId="6B1B8965" w14:textId="53CF3A17" w:rsidR="00635A3A" w:rsidRPr="007704C7" w:rsidRDefault="00635A3A" w:rsidP="00635A3A">
      <w:pPr>
        <w:pStyle w:val="Zkladntextodsazen3"/>
        <w:spacing w:line="240" w:lineRule="auto"/>
        <w:ind w:left="720"/>
        <w:rPr>
          <w:rFonts w:ascii="Cambria" w:hAnsi="Cambria" w:cstheme="minorHAnsi"/>
          <w:sz w:val="22"/>
          <w:szCs w:val="22"/>
        </w:rPr>
      </w:pPr>
      <w:r w:rsidRPr="007704C7">
        <w:rPr>
          <w:rFonts w:ascii="Cambria" w:hAnsi="Cambria" w:cstheme="minorHAnsi"/>
          <w:sz w:val="22"/>
          <w:szCs w:val="22"/>
        </w:rPr>
        <w:t>V případě rozporu mezi textem této Smlouvy a textem některé z jejích příloh má přednost ustanovení textu této Smlouvy.</w:t>
      </w:r>
    </w:p>
    <w:p w14:paraId="4FF46C5B" w14:textId="77777777" w:rsidR="000F1C66" w:rsidRPr="007704C7" w:rsidRDefault="000F1C66" w:rsidP="00635A3A">
      <w:pPr>
        <w:pStyle w:val="Zkladntextodsazen3"/>
        <w:spacing w:line="240" w:lineRule="auto"/>
        <w:ind w:left="720"/>
        <w:rPr>
          <w:rFonts w:ascii="Cambria" w:hAnsi="Cambria" w:cstheme="minorHAnsi"/>
          <w:sz w:val="22"/>
          <w:szCs w:val="22"/>
        </w:rPr>
      </w:pPr>
    </w:p>
    <w:p w14:paraId="3D90E555" w14:textId="663740CD" w:rsidR="00635A3A" w:rsidRPr="007704C7" w:rsidRDefault="00803A5D" w:rsidP="000F1C66">
      <w:pPr>
        <w:jc w:val="both"/>
        <w:rPr>
          <w:rFonts w:ascii="Cambria" w:eastAsia="Calibri" w:hAnsi="Cambria" w:cstheme="minorHAnsi"/>
        </w:rPr>
      </w:pPr>
      <w:r>
        <w:rPr>
          <w:rFonts w:ascii="Cambria" w:hAnsi="Cambria" w:cstheme="minorHAnsi"/>
        </w:rPr>
        <w:t>Na důkaz toho,</w:t>
      </w:r>
      <w:r w:rsidR="00635A3A" w:rsidRPr="007704C7">
        <w:rPr>
          <w:rFonts w:ascii="Cambria" w:hAnsi="Cambria" w:cstheme="minorHAnsi"/>
        </w:rPr>
        <w:t xml:space="preserve"> že smluvní strany s obsahem této Smlouvy souhlasí, rozumí jí a zavazují se k jejímu plnění, připojují své podpisy a prohlašují, že tato Smlouva byla uzavřena podle jejich svobodné a vážné vůle.</w:t>
      </w:r>
    </w:p>
    <w:tbl>
      <w:tblPr>
        <w:tblW w:w="9854" w:type="dxa"/>
        <w:jc w:val="center"/>
        <w:tblLayout w:type="fixed"/>
        <w:tblLook w:val="01E0" w:firstRow="1" w:lastRow="1" w:firstColumn="1" w:lastColumn="1" w:noHBand="0" w:noVBand="0"/>
      </w:tblPr>
      <w:tblGrid>
        <w:gridCol w:w="4786"/>
        <w:gridCol w:w="5068"/>
      </w:tblGrid>
      <w:tr w:rsidR="00635A3A" w:rsidRPr="007704C7" w14:paraId="6DAE3E89" w14:textId="77777777" w:rsidTr="008B5C43">
        <w:trPr>
          <w:jc w:val="center"/>
        </w:trPr>
        <w:tc>
          <w:tcPr>
            <w:tcW w:w="4786" w:type="dxa"/>
          </w:tcPr>
          <w:p w14:paraId="7ABABBE0" w14:textId="77777777" w:rsidR="00635A3A" w:rsidRPr="007704C7" w:rsidRDefault="00635A3A" w:rsidP="008B5C43">
            <w:pPr>
              <w:pStyle w:val="AKFZFpodpis"/>
              <w:rPr>
                <w:rFonts w:ascii="Cambria" w:hAnsi="Cambria" w:cstheme="minorHAnsi"/>
                <w:b/>
              </w:rPr>
            </w:pPr>
            <w:r w:rsidRPr="007704C7">
              <w:rPr>
                <w:rFonts w:ascii="Cambria" w:hAnsi="Cambria" w:cstheme="minorHAnsi"/>
                <w:b/>
              </w:rPr>
              <w:t>Za Objednatele</w:t>
            </w:r>
          </w:p>
          <w:p w14:paraId="22C0D99F" w14:textId="28E6FA54" w:rsidR="00635A3A" w:rsidRPr="007704C7" w:rsidRDefault="00635A3A" w:rsidP="008B5C43">
            <w:pPr>
              <w:pStyle w:val="AKFZFpodpis"/>
              <w:rPr>
                <w:rFonts w:ascii="Cambria" w:hAnsi="Cambria" w:cstheme="minorHAnsi"/>
                <w:b/>
              </w:rPr>
            </w:pPr>
            <w:r w:rsidRPr="007704C7">
              <w:rPr>
                <w:rFonts w:ascii="Cambria" w:hAnsi="Cambria" w:cstheme="minorHAnsi"/>
              </w:rPr>
              <w:t>V</w:t>
            </w:r>
            <w:r w:rsidR="00B22CCD">
              <w:rPr>
                <w:rFonts w:ascii="Cambria" w:hAnsi="Cambria" w:cstheme="minorHAnsi"/>
              </w:rPr>
              <w:t xml:space="preserve"> Praze </w:t>
            </w:r>
            <w:r w:rsidRPr="007704C7">
              <w:rPr>
                <w:rFonts w:ascii="Cambria" w:hAnsi="Cambria" w:cstheme="minorHAnsi"/>
              </w:rPr>
              <w:t xml:space="preserve">dne </w:t>
            </w:r>
          </w:p>
          <w:p w14:paraId="5B696228" w14:textId="77777777" w:rsidR="00635A3A" w:rsidRPr="007704C7" w:rsidRDefault="00635A3A" w:rsidP="008B5C43">
            <w:pPr>
              <w:pStyle w:val="AKFZFpodpis"/>
              <w:rPr>
                <w:rFonts w:ascii="Cambria" w:hAnsi="Cambria" w:cstheme="minorHAnsi"/>
                <w:b/>
              </w:rPr>
            </w:pPr>
          </w:p>
          <w:p w14:paraId="277B8321" w14:textId="76E33D4E" w:rsidR="000F1C66" w:rsidRPr="007704C7" w:rsidRDefault="000F1C66" w:rsidP="008B5C43">
            <w:pPr>
              <w:pStyle w:val="AKFZFpodpis"/>
              <w:rPr>
                <w:rFonts w:ascii="Cambria" w:hAnsi="Cambria" w:cstheme="minorHAnsi"/>
                <w:b/>
              </w:rPr>
            </w:pPr>
          </w:p>
          <w:p w14:paraId="74E7779D" w14:textId="34A48B29" w:rsidR="000F1C66" w:rsidRPr="007704C7" w:rsidRDefault="000F1C66" w:rsidP="008B5C43">
            <w:pPr>
              <w:pStyle w:val="AKFZFpodpis"/>
              <w:rPr>
                <w:rFonts w:ascii="Cambria" w:hAnsi="Cambria" w:cstheme="minorHAnsi"/>
                <w:b/>
              </w:rPr>
            </w:pPr>
          </w:p>
        </w:tc>
        <w:tc>
          <w:tcPr>
            <w:tcW w:w="5068" w:type="dxa"/>
          </w:tcPr>
          <w:p w14:paraId="6EE4AF21" w14:textId="77777777" w:rsidR="00635A3A" w:rsidRPr="007704C7" w:rsidRDefault="00635A3A" w:rsidP="008B5C43">
            <w:pPr>
              <w:pStyle w:val="AKFZFpodpis"/>
              <w:rPr>
                <w:rFonts w:ascii="Cambria" w:hAnsi="Cambria" w:cstheme="minorHAnsi"/>
                <w:b/>
              </w:rPr>
            </w:pPr>
            <w:r w:rsidRPr="007704C7">
              <w:rPr>
                <w:rFonts w:ascii="Cambria" w:hAnsi="Cambria" w:cstheme="minorHAnsi"/>
                <w:b/>
              </w:rPr>
              <w:t>Za Zhotovitele</w:t>
            </w:r>
          </w:p>
          <w:p w14:paraId="3FD113C2" w14:textId="439817B1" w:rsidR="000F1C66" w:rsidRPr="007704C7" w:rsidRDefault="00635A3A" w:rsidP="008B5C43">
            <w:pPr>
              <w:pStyle w:val="AKFZFpodpis"/>
              <w:rPr>
                <w:rFonts w:ascii="Cambria" w:hAnsi="Cambria" w:cstheme="minorHAnsi"/>
              </w:rPr>
            </w:pPr>
            <w:r w:rsidRPr="007704C7">
              <w:rPr>
                <w:rFonts w:ascii="Cambria" w:hAnsi="Cambria" w:cstheme="minorHAnsi"/>
              </w:rPr>
              <w:t>V </w:t>
            </w:r>
            <w:r w:rsidRPr="007704C7">
              <w:rPr>
                <w:rFonts w:ascii="Cambria" w:hAnsi="Cambria" w:cstheme="minorHAnsi"/>
                <w:highlight w:val="yellow"/>
              </w:rPr>
              <w:t xml:space="preserve">[DOPLNÍ </w:t>
            </w:r>
            <w:r w:rsidR="00803A5D">
              <w:rPr>
                <w:rFonts w:ascii="Cambria" w:hAnsi="Cambria" w:cstheme="minorHAnsi"/>
                <w:highlight w:val="yellow"/>
              </w:rPr>
              <w:t>ZHOTOVI</w:t>
            </w:r>
            <w:r w:rsidRPr="007704C7">
              <w:rPr>
                <w:rFonts w:ascii="Cambria" w:hAnsi="Cambria" w:cstheme="minorHAnsi"/>
                <w:highlight w:val="yellow"/>
              </w:rPr>
              <w:t>TEL],</w:t>
            </w:r>
          </w:p>
          <w:p w14:paraId="0F379DBA" w14:textId="2BC2F453" w:rsidR="00635A3A" w:rsidRPr="007704C7" w:rsidRDefault="00635A3A" w:rsidP="008B5C43">
            <w:pPr>
              <w:pStyle w:val="AKFZFpodpis"/>
              <w:rPr>
                <w:rFonts w:ascii="Cambria" w:hAnsi="Cambria" w:cstheme="minorHAnsi"/>
              </w:rPr>
            </w:pPr>
            <w:r w:rsidRPr="007704C7">
              <w:rPr>
                <w:rFonts w:ascii="Cambria" w:hAnsi="Cambria" w:cstheme="minorHAnsi"/>
              </w:rPr>
              <w:t xml:space="preserve">dne </w:t>
            </w:r>
            <w:r w:rsidRPr="007704C7">
              <w:rPr>
                <w:rFonts w:ascii="Cambria" w:hAnsi="Cambria" w:cstheme="minorHAnsi"/>
                <w:highlight w:val="yellow"/>
              </w:rPr>
              <w:t xml:space="preserve">[DOPLNÍ </w:t>
            </w:r>
            <w:r w:rsidR="00803A5D">
              <w:rPr>
                <w:rFonts w:ascii="Cambria" w:hAnsi="Cambria" w:cstheme="minorHAnsi"/>
                <w:highlight w:val="yellow"/>
              </w:rPr>
              <w:t>ZHOTOVITEL</w:t>
            </w:r>
            <w:r w:rsidRPr="007704C7">
              <w:rPr>
                <w:rFonts w:ascii="Cambria" w:hAnsi="Cambria" w:cstheme="minorHAnsi"/>
                <w:highlight w:val="yellow"/>
              </w:rPr>
              <w:t>]</w:t>
            </w:r>
          </w:p>
          <w:p w14:paraId="63AAAAF4" w14:textId="77777777" w:rsidR="00635A3A" w:rsidRPr="007704C7" w:rsidRDefault="00635A3A" w:rsidP="008B5C43">
            <w:pPr>
              <w:pStyle w:val="AKFZFpodpis"/>
              <w:rPr>
                <w:rFonts w:ascii="Cambria" w:hAnsi="Cambria" w:cstheme="minorHAnsi"/>
              </w:rPr>
            </w:pPr>
          </w:p>
          <w:p w14:paraId="256D504C" w14:textId="77777777" w:rsidR="00635A3A" w:rsidRPr="007704C7" w:rsidRDefault="00635A3A" w:rsidP="008B5C43">
            <w:pPr>
              <w:pStyle w:val="AKFZFpodpis"/>
              <w:rPr>
                <w:rFonts w:ascii="Cambria" w:hAnsi="Cambria" w:cstheme="minorHAnsi"/>
                <w:b/>
              </w:rPr>
            </w:pPr>
          </w:p>
        </w:tc>
      </w:tr>
      <w:tr w:rsidR="00635A3A" w:rsidRPr="007704C7" w14:paraId="7B982A07" w14:textId="77777777" w:rsidTr="008B5C43">
        <w:trPr>
          <w:jc w:val="center"/>
        </w:trPr>
        <w:tc>
          <w:tcPr>
            <w:tcW w:w="4786" w:type="dxa"/>
          </w:tcPr>
          <w:p w14:paraId="50A2002F" w14:textId="77777777" w:rsidR="00635A3A" w:rsidRPr="007704C7" w:rsidRDefault="00635A3A" w:rsidP="008B5C43">
            <w:pPr>
              <w:pStyle w:val="AKFZFpodpis"/>
              <w:rPr>
                <w:rFonts w:ascii="Cambria" w:hAnsi="Cambria" w:cstheme="minorHAnsi"/>
                <w:b/>
              </w:rPr>
            </w:pPr>
            <w:r w:rsidRPr="007704C7">
              <w:rPr>
                <w:rFonts w:ascii="Cambria" w:hAnsi="Cambria" w:cstheme="minorHAnsi"/>
              </w:rPr>
              <w:t>_____________________________________</w:t>
            </w:r>
          </w:p>
          <w:p w14:paraId="4A10E697" w14:textId="77777777" w:rsidR="00635A3A" w:rsidRDefault="00B22CCD" w:rsidP="008B5C43">
            <w:pPr>
              <w:pStyle w:val="AKFZFpodpis"/>
              <w:rPr>
                <w:rFonts w:ascii="Cambria" w:hAnsi="Cambria" w:cstheme="minorHAnsi"/>
                <w:b/>
              </w:rPr>
            </w:pPr>
            <w:r>
              <w:rPr>
                <w:rFonts w:ascii="Cambria" w:hAnsi="Cambria" w:cstheme="minorHAnsi"/>
                <w:b/>
              </w:rPr>
              <w:t>Mgr. Miroslava Hurdová</w:t>
            </w:r>
          </w:p>
          <w:p w14:paraId="71EDF2FF" w14:textId="24A9D431" w:rsidR="00B22CCD" w:rsidRPr="007704C7" w:rsidRDefault="00B22CCD" w:rsidP="008B5C43">
            <w:pPr>
              <w:pStyle w:val="AKFZFpodpis"/>
              <w:rPr>
                <w:rFonts w:ascii="Cambria" w:hAnsi="Cambria" w:cstheme="minorHAnsi"/>
                <w:b/>
              </w:rPr>
            </w:pPr>
            <w:r>
              <w:rPr>
                <w:rFonts w:ascii="Cambria" w:hAnsi="Cambria" w:cstheme="minorHAnsi"/>
                <w:b/>
              </w:rPr>
              <w:t>Ředitelka Kolejí a menz</w:t>
            </w:r>
          </w:p>
        </w:tc>
        <w:tc>
          <w:tcPr>
            <w:tcW w:w="5068" w:type="dxa"/>
          </w:tcPr>
          <w:p w14:paraId="50901E5E" w14:textId="77777777" w:rsidR="00635A3A" w:rsidRPr="007704C7" w:rsidRDefault="00635A3A" w:rsidP="008B5C43">
            <w:pPr>
              <w:pStyle w:val="AKFZFpodpis"/>
              <w:rPr>
                <w:rFonts w:ascii="Cambria" w:hAnsi="Cambria" w:cstheme="minorHAnsi"/>
              </w:rPr>
            </w:pPr>
            <w:r w:rsidRPr="007704C7">
              <w:rPr>
                <w:rFonts w:ascii="Cambria" w:hAnsi="Cambria" w:cstheme="minorHAnsi"/>
              </w:rPr>
              <w:t>_____________________________________</w:t>
            </w:r>
          </w:p>
          <w:p w14:paraId="43E9CE32" w14:textId="77777777" w:rsidR="00635A3A" w:rsidRPr="007704C7" w:rsidRDefault="00635A3A" w:rsidP="008B5C43">
            <w:pPr>
              <w:pStyle w:val="AKFZFpodpis"/>
              <w:rPr>
                <w:rFonts w:ascii="Cambria" w:hAnsi="Cambria" w:cstheme="minorHAnsi"/>
                <w:b/>
              </w:rPr>
            </w:pPr>
            <w:r w:rsidRPr="007704C7">
              <w:rPr>
                <w:rFonts w:ascii="Cambria" w:hAnsi="Cambria" w:cstheme="minorHAnsi"/>
                <w:b/>
                <w:highlight w:val="yellow"/>
              </w:rPr>
              <w:t>[DOPLNÍ DODAVATEL]</w:t>
            </w:r>
          </w:p>
        </w:tc>
      </w:tr>
    </w:tbl>
    <w:p w14:paraId="39F16694" w14:textId="6DE309A3" w:rsidR="00E331B3" w:rsidRPr="007704C7" w:rsidRDefault="00E331B3">
      <w:pPr>
        <w:rPr>
          <w:rFonts w:ascii="Cambria" w:hAnsi="Cambria" w:cstheme="minorHAnsi"/>
        </w:rPr>
      </w:pPr>
    </w:p>
    <w:sectPr w:rsidR="00E331B3" w:rsidRPr="007704C7" w:rsidSect="008B5C43">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71588" w14:textId="77777777" w:rsidR="00D92967" w:rsidRDefault="00D92967" w:rsidP="00635A3A">
      <w:pPr>
        <w:spacing w:after="0" w:line="240" w:lineRule="auto"/>
      </w:pPr>
      <w:r>
        <w:separator/>
      </w:r>
    </w:p>
  </w:endnote>
  <w:endnote w:type="continuationSeparator" w:id="0">
    <w:p w14:paraId="359EDBAE" w14:textId="77777777" w:rsidR="00D92967" w:rsidRDefault="00D92967" w:rsidP="00635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356740"/>
      <w:docPartObj>
        <w:docPartGallery w:val="Page Numbers (Bottom of Page)"/>
        <w:docPartUnique/>
      </w:docPartObj>
    </w:sdtPr>
    <w:sdtEndPr>
      <w:rPr>
        <w:rFonts w:ascii="Arial" w:hAnsi="Arial" w:cs="Arial"/>
      </w:rPr>
    </w:sdtEndPr>
    <w:sdtContent>
      <w:p w14:paraId="16D5BE2B" w14:textId="4C88F6EF" w:rsidR="00D92967" w:rsidRPr="00D9601A" w:rsidRDefault="00D92967">
        <w:pPr>
          <w:pStyle w:val="Zpat"/>
          <w:jc w:val="center"/>
          <w:rPr>
            <w:rFonts w:ascii="Arial" w:hAnsi="Arial" w:cs="Arial"/>
          </w:rPr>
        </w:pPr>
        <w:r w:rsidRPr="00D9601A">
          <w:rPr>
            <w:rFonts w:ascii="Arial" w:hAnsi="Arial" w:cs="Arial"/>
          </w:rPr>
          <w:fldChar w:fldCharType="begin"/>
        </w:r>
        <w:r w:rsidRPr="00D9601A">
          <w:rPr>
            <w:rFonts w:ascii="Arial" w:hAnsi="Arial" w:cs="Arial"/>
          </w:rPr>
          <w:instrText>PAGE   \* MERGEFORMAT</w:instrText>
        </w:r>
        <w:r w:rsidRPr="00D9601A">
          <w:rPr>
            <w:rFonts w:ascii="Arial" w:hAnsi="Arial" w:cs="Arial"/>
          </w:rPr>
          <w:fldChar w:fldCharType="separate"/>
        </w:r>
        <w:r w:rsidR="004E005E">
          <w:rPr>
            <w:rFonts w:ascii="Arial" w:hAnsi="Arial" w:cs="Arial"/>
            <w:noProof/>
          </w:rPr>
          <w:t>4</w:t>
        </w:r>
        <w:r w:rsidRPr="00D9601A">
          <w:rPr>
            <w:rFonts w:ascii="Arial" w:hAnsi="Arial"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18C2" w14:textId="77777777" w:rsidR="00D92967" w:rsidRDefault="00D92967" w:rsidP="00635A3A">
      <w:pPr>
        <w:spacing w:after="0" w:line="240" w:lineRule="auto"/>
      </w:pPr>
      <w:r>
        <w:separator/>
      </w:r>
    </w:p>
  </w:footnote>
  <w:footnote w:type="continuationSeparator" w:id="0">
    <w:p w14:paraId="51FACB6D" w14:textId="77777777" w:rsidR="00D92967" w:rsidRDefault="00D92967" w:rsidP="00635A3A">
      <w:pPr>
        <w:spacing w:after="0" w:line="240" w:lineRule="auto"/>
      </w:pPr>
      <w:r>
        <w:continuationSeparator/>
      </w:r>
    </w:p>
  </w:footnote>
  <w:footnote w:id="1">
    <w:p w14:paraId="3D727C87" w14:textId="77777777" w:rsidR="00D92967" w:rsidRDefault="00D92967" w:rsidP="00635A3A">
      <w:pPr>
        <w:pStyle w:val="Textpoznpodarou"/>
      </w:pPr>
      <w:r>
        <w:rPr>
          <w:rStyle w:val="Znakapoznpodarou"/>
        </w:rPr>
        <w:footnoteRef/>
      </w:r>
      <w:r>
        <w:t xml:space="preserve"> Pokud ho již nemá Objednatel k dispozici.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44B"/>
    <w:multiLevelType w:val="hybridMultilevel"/>
    <w:tmpl w:val="B1DE2766"/>
    <w:lvl w:ilvl="0" w:tplc="0405000F">
      <w:start w:val="1"/>
      <w:numFmt w:val="decimal"/>
      <w:lvlText w:val="%1."/>
      <w:lvlJc w:val="left"/>
      <w:pPr>
        <w:ind w:left="1400" w:hanging="360"/>
      </w:pPr>
    </w:lvl>
    <w:lvl w:ilvl="1" w:tplc="04050019" w:tentative="1">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 w15:restartNumberingAfterBreak="0">
    <w:nsid w:val="0D883E3D"/>
    <w:multiLevelType w:val="hybridMultilevel"/>
    <w:tmpl w:val="C37AB886"/>
    <w:styleLink w:val="Importovanstyl20"/>
    <w:lvl w:ilvl="0" w:tplc="74741E0E">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4704FA78">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rPr>
    </w:lvl>
    <w:lvl w:ilvl="2" w:tplc="924CD28A">
      <w:start w:val="1"/>
      <w:numFmt w:val="lowerRoman"/>
      <w:lvlText w:val="%3."/>
      <w:lvlJc w:val="left"/>
      <w:pPr>
        <w:ind w:left="2160" w:hanging="295"/>
      </w:pPr>
      <w:rPr>
        <w:rFonts w:hAnsi="Arial Unicode MS"/>
        <w:caps w:val="0"/>
        <w:smallCaps w:val="0"/>
        <w:strike w:val="0"/>
        <w:dstrike w:val="0"/>
        <w:spacing w:val="0"/>
        <w:w w:val="100"/>
        <w:kern w:val="0"/>
        <w:position w:val="0"/>
        <w:highlight w:val="none"/>
        <w:vertAlign w:val="baseline"/>
      </w:rPr>
    </w:lvl>
    <w:lvl w:ilvl="3" w:tplc="6ED2CE1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rPr>
    </w:lvl>
    <w:lvl w:ilvl="4" w:tplc="FDC04404">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rPr>
    </w:lvl>
    <w:lvl w:ilvl="5" w:tplc="A4607BAC">
      <w:start w:val="1"/>
      <w:numFmt w:val="lowerRoman"/>
      <w:lvlText w:val="%6."/>
      <w:lvlJc w:val="left"/>
      <w:pPr>
        <w:ind w:left="4320" w:hanging="295"/>
      </w:pPr>
      <w:rPr>
        <w:rFonts w:hAnsi="Arial Unicode MS"/>
        <w:caps w:val="0"/>
        <w:smallCaps w:val="0"/>
        <w:strike w:val="0"/>
        <w:dstrike w:val="0"/>
        <w:spacing w:val="0"/>
        <w:w w:val="100"/>
        <w:kern w:val="0"/>
        <w:position w:val="0"/>
        <w:highlight w:val="none"/>
        <w:vertAlign w:val="baseline"/>
      </w:rPr>
    </w:lvl>
    <w:lvl w:ilvl="6" w:tplc="F3664662">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rPr>
    </w:lvl>
    <w:lvl w:ilvl="7" w:tplc="AA563D60">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rPr>
    </w:lvl>
    <w:lvl w:ilvl="8" w:tplc="DC7AD22C">
      <w:start w:val="1"/>
      <w:numFmt w:val="lowerRoman"/>
      <w:lvlText w:val="%9."/>
      <w:lvlJc w:val="left"/>
      <w:pPr>
        <w:ind w:left="6480" w:hanging="295"/>
      </w:pPr>
      <w:rPr>
        <w:rFonts w:hAnsi="Arial Unicode MS"/>
        <w:caps w:val="0"/>
        <w:smallCaps w:val="0"/>
        <w:strike w:val="0"/>
        <w:dstrike w:val="0"/>
        <w:spacing w:val="0"/>
        <w:w w:val="100"/>
        <w:kern w:val="0"/>
        <w:position w:val="0"/>
        <w:highlight w:val="none"/>
        <w:vertAlign w:val="baseline"/>
      </w:rPr>
    </w:lvl>
  </w:abstractNum>
  <w:abstractNum w:abstractNumId="2" w15:restartNumberingAfterBreak="0">
    <w:nsid w:val="0EC307F4"/>
    <w:multiLevelType w:val="hybridMultilevel"/>
    <w:tmpl w:val="25885A78"/>
    <w:lvl w:ilvl="0" w:tplc="E6C6EC2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4000226"/>
    <w:multiLevelType w:val="multilevel"/>
    <w:tmpl w:val="335E0D8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b w:val="0"/>
      </w:rPr>
    </w:lvl>
    <w:lvl w:ilvl="2">
      <w:start w:val="1"/>
      <w:numFmt w:val="decimal"/>
      <w:lvlText w:val="%1.%2.%3."/>
      <w:lvlJc w:val="left"/>
      <w:pPr>
        <w:ind w:left="1071" w:hanging="504"/>
      </w:pPr>
      <w:rPr>
        <w:rFonts w:asciiTheme="minorHAnsi" w:hAnsiTheme="minorHAnsi" w:cstheme="minorHAns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970EDC"/>
    <w:multiLevelType w:val="multilevel"/>
    <w:tmpl w:val="651A254E"/>
    <w:lvl w:ilvl="0">
      <w:start w:val="1"/>
      <w:numFmt w:val="decimal"/>
      <w:pStyle w:val="Zklad1"/>
      <w:lvlText w:val="%1."/>
      <w:lvlJc w:val="left"/>
      <w:pPr>
        <w:ind w:left="360" w:hanging="360"/>
      </w:pPr>
    </w:lvl>
    <w:lvl w:ilvl="1">
      <w:start w:val="1"/>
      <w:numFmt w:val="decimal"/>
      <w:pStyle w:val="Zklad2"/>
      <w:lvlText w:val="%1.%2."/>
      <w:lvlJc w:val="left"/>
      <w:pPr>
        <w:ind w:left="792" w:hanging="432"/>
      </w:pPr>
    </w:lvl>
    <w:lvl w:ilvl="2">
      <w:start w:val="1"/>
      <w:numFmt w:val="decimal"/>
      <w:pStyle w:val="Zklad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6459DC"/>
    <w:multiLevelType w:val="hybridMultilevel"/>
    <w:tmpl w:val="5A606936"/>
    <w:lvl w:ilvl="0" w:tplc="F5A2D288">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7" w15:restartNumberingAfterBreak="0">
    <w:nsid w:val="1FEA796B"/>
    <w:multiLevelType w:val="multilevel"/>
    <w:tmpl w:val="90582146"/>
    <w:lvl w:ilvl="0">
      <w:start w:val="1"/>
      <w:numFmt w:val="bullet"/>
      <w:lvlText w:val=""/>
      <w:lvlJc w:val="left"/>
      <w:pPr>
        <w:ind w:left="1040" w:hanging="360"/>
      </w:pPr>
      <w:rPr>
        <w:rFonts w:ascii="Symbol" w:hAnsi="Symbol" w:hint="default"/>
      </w:rPr>
    </w:lvl>
    <w:lvl w:ilvl="1">
      <w:start w:val="1"/>
      <w:numFmt w:val="decimal"/>
      <w:lvlText w:val="%1.%2."/>
      <w:lvlJc w:val="left"/>
      <w:pPr>
        <w:ind w:left="2671" w:hanging="432"/>
      </w:pPr>
    </w:lvl>
    <w:lvl w:ilvl="2">
      <w:start w:val="1"/>
      <w:numFmt w:val="decimal"/>
      <w:lvlText w:val="%1.%2.%3."/>
      <w:lvlJc w:val="left"/>
      <w:pPr>
        <w:ind w:left="1751" w:hanging="504"/>
      </w:pPr>
      <w:rPr>
        <w:rFonts w:ascii="Arial" w:hAnsi="Arial" w:cs="Arial" w:hint="default"/>
      </w:r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8" w15:restartNumberingAfterBreak="0">
    <w:nsid w:val="2B73218A"/>
    <w:multiLevelType w:val="hybridMultilevel"/>
    <w:tmpl w:val="CF128C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7D2E9F"/>
    <w:multiLevelType w:val="hybridMultilevel"/>
    <w:tmpl w:val="6D9ED400"/>
    <w:lvl w:ilvl="0" w:tplc="944CB8B6">
      <w:start w:val="1"/>
      <w:numFmt w:val="decimal"/>
      <w:pStyle w:val="SoDtext"/>
      <w:lvlText w:val="%1."/>
      <w:lvlJc w:val="left"/>
      <w:pPr>
        <w:tabs>
          <w:tab w:val="num" w:pos="361"/>
        </w:tabs>
        <w:ind w:left="361" w:hanging="360"/>
      </w:pPr>
      <w:rPr>
        <w:rFonts w:hint="default"/>
      </w:rPr>
    </w:lvl>
    <w:lvl w:ilvl="1" w:tplc="43D6E2D0">
      <w:start w:val="4"/>
      <w:numFmt w:val="upperRoman"/>
      <w:lvlText w:val="%2."/>
      <w:lvlJc w:val="left"/>
      <w:pPr>
        <w:tabs>
          <w:tab w:val="num" w:pos="1441"/>
        </w:tabs>
        <w:ind w:left="1441" w:hanging="720"/>
      </w:pPr>
      <w:rPr>
        <w:rFonts w:hint="default"/>
      </w:rPr>
    </w:lvl>
    <w:lvl w:ilvl="2" w:tplc="0405001B">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10" w15:restartNumberingAfterBreak="0">
    <w:nsid w:val="441100E8"/>
    <w:multiLevelType w:val="hybridMultilevel"/>
    <w:tmpl w:val="FC3E8BAA"/>
    <w:lvl w:ilvl="0" w:tplc="0756E15A">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11" w15:restartNumberingAfterBreak="0">
    <w:nsid w:val="5897716F"/>
    <w:multiLevelType w:val="multilevel"/>
    <w:tmpl w:val="C0A2C11C"/>
    <w:lvl w:ilvl="0">
      <w:start w:val="1"/>
      <w:numFmt w:val="decimal"/>
      <w:pStyle w:val="Nadpis1"/>
      <w:lvlText w:val="%1."/>
      <w:lvlJc w:val="left"/>
      <w:pPr>
        <w:tabs>
          <w:tab w:val="num" w:pos="1844"/>
        </w:tabs>
        <w:ind w:left="1844" w:hanging="1134"/>
      </w:pPr>
      <w:rPr>
        <w:rFonts w:hint="default"/>
      </w:rPr>
    </w:lvl>
    <w:lvl w:ilvl="1">
      <w:start w:val="1"/>
      <w:numFmt w:val="decimal"/>
      <w:pStyle w:val="Nadpis2"/>
      <w:lvlText w:val="%1.%2."/>
      <w:lvlJc w:val="left"/>
      <w:pPr>
        <w:tabs>
          <w:tab w:val="num" w:pos="1134"/>
        </w:tabs>
        <w:ind w:left="1134" w:hanging="1134"/>
      </w:pPr>
      <w:rPr>
        <w:rFonts w:hint="default"/>
      </w:rPr>
    </w:lvl>
    <w:lvl w:ilvl="2">
      <w:start w:val="1"/>
      <w:numFmt w:val="decimal"/>
      <w:pStyle w:val="Nadpis3"/>
      <w:lvlText w:val="%1.%2.%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12" w15:restartNumberingAfterBreak="0">
    <w:nsid w:val="58992B81"/>
    <w:multiLevelType w:val="multilevel"/>
    <w:tmpl w:val="8CCCCF2E"/>
    <w:lvl w:ilvl="0">
      <w:start w:val="1"/>
      <w:numFmt w:val="decimal"/>
      <w:pStyle w:val="Ploha1"/>
      <w:lvlText w:val="%1"/>
      <w:lvlJc w:val="left"/>
      <w:pPr>
        <w:tabs>
          <w:tab w:val="num" w:pos="360"/>
        </w:tabs>
        <w:ind w:left="360" w:hanging="360"/>
      </w:pPr>
      <w:rPr>
        <w:rFonts w:hint="default"/>
      </w:rPr>
    </w:lvl>
    <w:lvl w:ilvl="1">
      <w:start w:val="1"/>
      <w:numFmt w:val="decimal"/>
      <w:pStyle w:val="Ploha2"/>
      <w:lvlText w:val="%1.%2"/>
      <w:lvlJc w:val="left"/>
      <w:pPr>
        <w:tabs>
          <w:tab w:val="num" w:pos="1021"/>
        </w:tabs>
        <w:ind w:left="1069" w:hanging="1069"/>
      </w:pPr>
      <w:rPr>
        <w:rFonts w:hint="default"/>
        <w:b/>
        <w:i w:val="0"/>
        <w:caps w:val="0"/>
        <w:strike w:val="0"/>
        <w:dstrike w:val="0"/>
        <w:vanish w:val="0"/>
        <w:color w:val="auto"/>
        <w:kern w:val="0"/>
        <w:sz w:val="24"/>
        <w:szCs w:val="24"/>
        <w:u w:val="none"/>
        <w:vertAlign w:val="baseline"/>
      </w:rPr>
    </w:lvl>
    <w:lvl w:ilvl="2">
      <w:start w:val="1"/>
      <w:numFmt w:val="decimal"/>
      <w:pStyle w:val="Ploha3"/>
      <w:lvlText w:val="%1.%3.1"/>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13" w15:restartNumberingAfterBreak="0">
    <w:nsid w:val="5B5A685A"/>
    <w:multiLevelType w:val="hybridMultilevel"/>
    <w:tmpl w:val="32707A28"/>
    <w:styleLink w:val="Importovanstyl15"/>
    <w:lvl w:ilvl="0" w:tplc="F6E2F642">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EE54956E">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FFF26DCE">
      <w:start w:val="1"/>
      <w:numFmt w:val="lowerLetter"/>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D0A27B72">
      <w:start w:val="1"/>
      <w:numFmt w:val="lowerLetter"/>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45DA2F02">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A7085860">
      <w:start w:val="1"/>
      <w:numFmt w:val="lowerLetter"/>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D8908AB6">
      <w:start w:val="1"/>
      <w:numFmt w:val="lowerLetter"/>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E66EB356">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9E886438">
      <w:start w:val="1"/>
      <w:numFmt w:val="lowerLetter"/>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4" w15:restartNumberingAfterBreak="0">
    <w:nsid w:val="7A125CC1"/>
    <w:multiLevelType w:val="multilevel"/>
    <w:tmpl w:val="289437AC"/>
    <w:lvl w:ilvl="0">
      <w:numFmt w:val="bullet"/>
      <w:lvlText w:val="-"/>
      <w:lvlJc w:val="left"/>
      <w:pPr>
        <w:ind w:left="1040" w:hanging="360"/>
      </w:pPr>
      <w:rPr>
        <w:rFonts w:ascii="Calibri" w:hAnsi="Calibri" w:hint="default"/>
      </w:rPr>
    </w:lvl>
    <w:lvl w:ilvl="1">
      <w:start w:val="1"/>
      <w:numFmt w:val="decimal"/>
      <w:lvlText w:val="%1.%2."/>
      <w:lvlJc w:val="left"/>
      <w:pPr>
        <w:ind w:left="2671" w:hanging="432"/>
      </w:pPr>
    </w:lvl>
    <w:lvl w:ilvl="2">
      <w:start w:val="1"/>
      <w:numFmt w:val="decimal"/>
      <w:lvlText w:val="%1.%2.%3."/>
      <w:lvlJc w:val="left"/>
      <w:pPr>
        <w:ind w:left="1751" w:hanging="504"/>
      </w:pPr>
      <w:rPr>
        <w:rFonts w:ascii="Arial" w:hAnsi="Arial" w:cs="Arial" w:hint="default"/>
      </w:rPr>
    </w:lvl>
    <w:lvl w:ilvl="3">
      <w:start w:val="1"/>
      <w:numFmt w:val="decimal"/>
      <w:lvlText w:val="%1.%2.%3.%4."/>
      <w:lvlJc w:val="left"/>
      <w:pPr>
        <w:ind w:left="2408" w:hanging="648"/>
      </w:pPr>
    </w:lvl>
    <w:lvl w:ilvl="4">
      <w:start w:val="1"/>
      <w:numFmt w:val="decimal"/>
      <w:lvlText w:val="%1.%2.%3.%4.%5."/>
      <w:lvlJc w:val="left"/>
      <w:pPr>
        <w:ind w:left="2912" w:hanging="792"/>
      </w:pPr>
    </w:lvl>
    <w:lvl w:ilvl="5">
      <w:start w:val="1"/>
      <w:numFmt w:val="decimal"/>
      <w:lvlText w:val="%1.%2.%3.%4.%5.%6."/>
      <w:lvlJc w:val="left"/>
      <w:pPr>
        <w:ind w:left="3416" w:hanging="936"/>
      </w:pPr>
    </w:lvl>
    <w:lvl w:ilvl="6">
      <w:start w:val="1"/>
      <w:numFmt w:val="decimal"/>
      <w:lvlText w:val="%1.%2.%3.%4.%5.%6.%7."/>
      <w:lvlJc w:val="left"/>
      <w:pPr>
        <w:ind w:left="3920" w:hanging="1080"/>
      </w:pPr>
    </w:lvl>
    <w:lvl w:ilvl="7">
      <w:start w:val="1"/>
      <w:numFmt w:val="decimal"/>
      <w:lvlText w:val="%1.%2.%3.%4.%5.%6.%7.%8."/>
      <w:lvlJc w:val="left"/>
      <w:pPr>
        <w:ind w:left="4424" w:hanging="1224"/>
      </w:pPr>
    </w:lvl>
    <w:lvl w:ilvl="8">
      <w:start w:val="1"/>
      <w:numFmt w:val="decimal"/>
      <w:lvlText w:val="%1.%2.%3.%4.%5.%6.%7.%8.%9."/>
      <w:lvlJc w:val="left"/>
      <w:pPr>
        <w:ind w:left="5000" w:hanging="1440"/>
      </w:pPr>
    </w:lvl>
  </w:abstractNum>
  <w:abstractNum w:abstractNumId="15" w15:restartNumberingAfterBreak="0">
    <w:nsid w:val="7D2535D2"/>
    <w:multiLevelType w:val="hybridMultilevel"/>
    <w:tmpl w:val="9F2CFF08"/>
    <w:lvl w:ilvl="0" w:tplc="5EB0DECA">
      <w:start w:val="1"/>
      <w:numFmt w:val="decimal"/>
      <w:lvlText w:val="%1."/>
      <w:lvlJc w:val="left"/>
      <w:pPr>
        <w:ind w:left="1040" w:hanging="360"/>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num w:numId="1" w16cid:durableId="1019623710">
    <w:abstractNumId w:val="3"/>
  </w:num>
  <w:num w:numId="2" w16cid:durableId="1411077326">
    <w:abstractNumId w:val="4"/>
  </w:num>
  <w:num w:numId="3" w16cid:durableId="1526551257">
    <w:abstractNumId w:val="5"/>
  </w:num>
  <w:num w:numId="4" w16cid:durableId="1389182055">
    <w:abstractNumId w:val="12"/>
  </w:num>
  <w:num w:numId="5" w16cid:durableId="1850830041">
    <w:abstractNumId w:val="11"/>
  </w:num>
  <w:num w:numId="6" w16cid:durableId="895625881">
    <w:abstractNumId w:val="9"/>
  </w:num>
  <w:num w:numId="7" w16cid:durableId="302396821">
    <w:abstractNumId w:val="13"/>
  </w:num>
  <w:num w:numId="8" w16cid:durableId="1165827547">
    <w:abstractNumId w:val="7"/>
  </w:num>
  <w:num w:numId="9" w16cid:durableId="569773272">
    <w:abstractNumId w:val="1"/>
  </w:num>
  <w:num w:numId="10" w16cid:durableId="1374386189">
    <w:abstractNumId w:val="0"/>
  </w:num>
  <w:num w:numId="11" w16cid:durableId="2119449247">
    <w:abstractNumId w:val="14"/>
  </w:num>
  <w:num w:numId="12" w16cid:durableId="1203637257">
    <w:abstractNumId w:val="6"/>
  </w:num>
  <w:num w:numId="13" w16cid:durableId="342971570">
    <w:abstractNumId w:val="10"/>
  </w:num>
  <w:num w:numId="14" w16cid:durableId="1864437319">
    <w:abstractNumId w:val="15"/>
  </w:num>
  <w:num w:numId="15" w16cid:durableId="791359034">
    <w:abstractNumId w:val="2"/>
  </w:num>
  <w:num w:numId="16" w16cid:durableId="203222241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A3A"/>
    <w:rsid w:val="00016CBF"/>
    <w:rsid w:val="00030C35"/>
    <w:rsid w:val="00040152"/>
    <w:rsid w:val="00050D5B"/>
    <w:rsid w:val="0009501B"/>
    <w:rsid w:val="000A6AAF"/>
    <w:rsid w:val="000B41C4"/>
    <w:rsid w:val="000B440D"/>
    <w:rsid w:val="000C18E5"/>
    <w:rsid w:val="000F0D27"/>
    <w:rsid w:val="000F1C66"/>
    <w:rsid w:val="00182F8B"/>
    <w:rsid w:val="00183252"/>
    <w:rsid w:val="00191485"/>
    <w:rsid w:val="00192350"/>
    <w:rsid w:val="00192A5D"/>
    <w:rsid w:val="00194A6C"/>
    <w:rsid w:val="0019569F"/>
    <w:rsid w:val="001B75FB"/>
    <w:rsid w:val="001C366E"/>
    <w:rsid w:val="001E3AAD"/>
    <w:rsid w:val="001F1C1B"/>
    <w:rsid w:val="002013E1"/>
    <w:rsid w:val="00213AF8"/>
    <w:rsid w:val="00217C96"/>
    <w:rsid w:val="00222244"/>
    <w:rsid w:val="00242D85"/>
    <w:rsid w:val="002864BD"/>
    <w:rsid w:val="002B5B37"/>
    <w:rsid w:val="002C3227"/>
    <w:rsid w:val="002D04F5"/>
    <w:rsid w:val="002E68D5"/>
    <w:rsid w:val="002F65B1"/>
    <w:rsid w:val="00320778"/>
    <w:rsid w:val="00337C72"/>
    <w:rsid w:val="003602DE"/>
    <w:rsid w:val="003668B3"/>
    <w:rsid w:val="0038244E"/>
    <w:rsid w:val="00385C18"/>
    <w:rsid w:val="00394DDD"/>
    <w:rsid w:val="003A02BA"/>
    <w:rsid w:val="003C041C"/>
    <w:rsid w:val="003E1748"/>
    <w:rsid w:val="00402EE8"/>
    <w:rsid w:val="00442B51"/>
    <w:rsid w:val="004710C6"/>
    <w:rsid w:val="00472212"/>
    <w:rsid w:val="004908AD"/>
    <w:rsid w:val="004A0E58"/>
    <w:rsid w:val="004B2BF7"/>
    <w:rsid w:val="004B56B9"/>
    <w:rsid w:val="004D3146"/>
    <w:rsid w:val="004D5718"/>
    <w:rsid w:val="004E005E"/>
    <w:rsid w:val="004E3292"/>
    <w:rsid w:val="004E33B9"/>
    <w:rsid w:val="004F34F7"/>
    <w:rsid w:val="00543209"/>
    <w:rsid w:val="00561DB5"/>
    <w:rsid w:val="00573449"/>
    <w:rsid w:val="0057670C"/>
    <w:rsid w:val="005833A6"/>
    <w:rsid w:val="00592C0F"/>
    <w:rsid w:val="00596EBD"/>
    <w:rsid w:val="005A49A5"/>
    <w:rsid w:val="005B2CF1"/>
    <w:rsid w:val="005C63CC"/>
    <w:rsid w:val="005C66AF"/>
    <w:rsid w:val="005E37FE"/>
    <w:rsid w:val="005F5E5C"/>
    <w:rsid w:val="00606597"/>
    <w:rsid w:val="00635A3A"/>
    <w:rsid w:val="00644854"/>
    <w:rsid w:val="00674D30"/>
    <w:rsid w:val="0068727E"/>
    <w:rsid w:val="006938E8"/>
    <w:rsid w:val="00697BB8"/>
    <w:rsid w:val="006A26DB"/>
    <w:rsid w:val="006B202B"/>
    <w:rsid w:val="006B3931"/>
    <w:rsid w:val="006C1319"/>
    <w:rsid w:val="006C7695"/>
    <w:rsid w:val="006D129A"/>
    <w:rsid w:val="006E3D7B"/>
    <w:rsid w:val="006E783C"/>
    <w:rsid w:val="006F3307"/>
    <w:rsid w:val="006F56A5"/>
    <w:rsid w:val="007140F8"/>
    <w:rsid w:val="0071496C"/>
    <w:rsid w:val="00716528"/>
    <w:rsid w:val="00753C37"/>
    <w:rsid w:val="00764B08"/>
    <w:rsid w:val="007704C7"/>
    <w:rsid w:val="007914A5"/>
    <w:rsid w:val="007941EB"/>
    <w:rsid w:val="00796501"/>
    <w:rsid w:val="007A137B"/>
    <w:rsid w:val="007C4BB9"/>
    <w:rsid w:val="007D2AB7"/>
    <w:rsid w:val="007D49DA"/>
    <w:rsid w:val="007F61F4"/>
    <w:rsid w:val="00803A5D"/>
    <w:rsid w:val="0081132B"/>
    <w:rsid w:val="00832F74"/>
    <w:rsid w:val="00864548"/>
    <w:rsid w:val="00895886"/>
    <w:rsid w:val="00896589"/>
    <w:rsid w:val="008A4EF7"/>
    <w:rsid w:val="008B5C43"/>
    <w:rsid w:val="008E42D4"/>
    <w:rsid w:val="008E556F"/>
    <w:rsid w:val="008F0F58"/>
    <w:rsid w:val="008F314F"/>
    <w:rsid w:val="008F3B9F"/>
    <w:rsid w:val="008F5132"/>
    <w:rsid w:val="008F74A7"/>
    <w:rsid w:val="009661E3"/>
    <w:rsid w:val="00967529"/>
    <w:rsid w:val="00992485"/>
    <w:rsid w:val="0099638B"/>
    <w:rsid w:val="009C3887"/>
    <w:rsid w:val="009C3AB4"/>
    <w:rsid w:val="009D3072"/>
    <w:rsid w:val="00A05513"/>
    <w:rsid w:val="00A05682"/>
    <w:rsid w:val="00A54B04"/>
    <w:rsid w:val="00A55ACA"/>
    <w:rsid w:val="00A575D2"/>
    <w:rsid w:val="00A81F38"/>
    <w:rsid w:val="00A8645B"/>
    <w:rsid w:val="00A9482D"/>
    <w:rsid w:val="00A970FE"/>
    <w:rsid w:val="00AD215F"/>
    <w:rsid w:val="00AE2900"/>
    <w:rsid w:val="00AF5F25"/>
    <w:rsid w:val="00B070E9"/>
    <w:rsid w:val="00B10893"/>
    <w:rsid w:val="00B11D0D"/>
    <w:rsid w:val="00B22CCD"/>
    <w:rsid w:val="00B333A7"/>
    <w:rsid w:val="00B45F1A"/>
    <w:rsid w:val="00B50B29"/>
    <w:rsid w:val="00B63947"/>
    <w:rsid w:val="00B67B21"/>
    <w:rsid w:val="00B77510"/>
    <w:rsid w:val="00B81D3D"/>
    <w:rsid w:val="00B8372F"/>
    <w:rsid w:val="00BB27E3"/>
    <w:rsid w:val="00BC06A9"/>
    <w:rsid w:val="00BC09DF"/>
    <w:rsid w:val="00BD5BB3"/>
    <w:rsid w:val="00BD6538"/>
    <w:rsid w:val="00BE5B48"/>
    <w:rsid w:val="00BF5D9B"/>
    <w:rsid w:val="00C00224"/>
    <w:rsid w:val="00C06202"/>
    <w:rsid w:val="00C06A10"/>
    <w:rsid w:val="00C33521"/>
    <w:rsid w:val="00C36A3F"/>
    <w:rsid w:val="00C40D5A"/>
    <w:rsid w:val="00C53CCE"/>
    <w:rsid w:val="00C76434"/>
    <w:rsid w:val="00C91DD3"/>
    <w:rsid w:val="00CB746D"/>
    <w:rsid w:val="00CF337D"/>
    <w:rsid w:val="00D426DF"/>
    <w:rsid w:val="00D4503F"/>
    <w:rsid w:val="00D54468"/>
    <w:rsid w:val="00D62460"/>
    <w:rsid w:val="00D666A6"/>
    <w:rsid w:val="00D711B0"/>
    <w:rsid w:val="00D73D08"/>
    <w:rsid w:val="00D81E69"/>
    <w:rsid w:val="00D9140C"/>
    <w:rsid w:val="00D92967"/>
    <w:rsid w:val="00D974CD"/>
    <w:rsid w:val="00DD3E50"/>
    <w:rsid w:val="00DF592B"/>
    <w:rsid w:val="00E01B01"/>
    <w:rsid w:val="00E02F6C"/>
    <w:rsid w:val="00E24D5A"/>
    <w:rsid w:val="00E331B3"/>
    <w:rsid w:val="00E3792B"/>
    <w:rsid w:val="00E414CC"/>
    <w:rsid w:val="00E42665"/>
    <w:rsid w:val="00E4351C"/>
    <w:rsid w:val="00E53E45"/>
    <w:rsid w:val="00E65F7E"/>
    <w:rsid w:val="00E83589"/>
    <w:rsid w:val="00EA67F6"/>
    <w:rsid w:val="00EB4F2C"/>
    <w:rsid w:val="00EB5A53"/>
    <w:rsid w:val="00EC57B4"/>
    <w:rsid w:val="00EC680A"/>
    <w:rsid w:val="00ED55B1"/>
    <w:rsid w:val="00EF15FD"/>
    <w:rsid w:val="00F023C0"/>
    <w:rsid w:val="00F1555E"/>
    <w:rsid w:val="00F23E5E"/>
    <w:rsid w:val="00F26022"/>
    <w:rsid w:val="00F42EA2"/>
    <w:rsid w:val="00F46850"/>
    <w:rsid w:val="00F54016"/>
    <w:rsid w:val="00FC216B"/>
    <w:rsid w:val="00FD4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89F65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35A3A"/>
    <w:rPr>
      <w:rFonts w:asciiTheme="minorHAnsi" w:hAnsiTheme="minorHAnsi" w:cstheme="minorBidi"/>
      <w:sz w:val="22"/>
    </w:rPr>
  </w:style>
  <w:style w:type="paragraph" w:styleId="Nadpis1">
    <w:name w:val="heading 1"/>
    <w:basedOn w:val="Normln"/>
    <w:next w:val="Normln"/>
    <w:link w:val="Nadpis1Char"/>
    <w:qFormat/>
    <w:rsid w:val="00635A3A"/>
    <w:pPr>
      <w:widowControl w:val="0"/>
      <w:numPr>
        <w:numId w:val="5"/>
      </w:numPr>
      <w:spacing w:before="240" w:after="60" w:line="264" w:lineRule="auto"/>
      <w:jc w:val="both"/>
      <w:outlineLvl w:val="0"/>
    </w:pPr>
    <w:rPr>
      <w:rFonts w:ascii="Calibri" w:eastAsia="Times New Roman" w:hAnsi="Calibri" w:cs="Times New Roman"/>
      <w:b/>
      <w:sz w:val="24"/>
      <w:szCs w:val="24"/>
    </w:rPr>
  </w:style>
  <w:style w:type="paragraph" w:styleId="Nadpis2">
    <w:name w:val="heading 2"/>
    <w:basedOn w:val="Nadpis1"/>
    <w:next w:val="Normln"/>
    <w:link w:val="Nadpis2Char"/>
    <w:qFormat/>
    <w:rsid w:val="00635A3A"/>
    <w:pPr>
      <w:numPr>
        <w:ilvl w:val="1"/>
      </w:numPr>
      <w:tabs>
        <w:tab w:val="clear" w:pos="1134"/>
        <w:tab w:val="num" w:pos="0"/>
      </w:tabs>
      <w:outlineLvl w:val="1"/>
    </w:pPr>
    <w:rPr>
      <w:b w:val="0"/>
      <w:bCs/>
      <w:iCs/>
      <w:sz w:val="22"/>
      <w:szCs w:val="22"/>
    </w:rPr>
  </w:style>
  <w:style w:type="paragraph" w:styleId="Nadpis3">
    <w:name w:val="heading 3"/>
    <w:basedOn w:val="Nadpis2"/>
    <w:next w:val="Normln"/>
    <w:link w:val="Nadpis3Char"/>
    <w:uiPriority w:val="99"/>
    <w:qFormat/>
    <w:rsid w:val="00635A3A"/>
    <w:pPr>
      <w:numPr>
        <w:ilvl w:val="2"/>
      </w:numPr>
      <w:outlineLvl w:val="2"/>
    </w:pPr>
    <w:rPr>
      <w:bCs w:val="0"/>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5A3A"/>
    <w:rPr>
      <w:rFonts w:ascii="Calibri" w:eastAsia="Times New Roman" w:hAnsi="Calibri"/>
      <w:b/>
      <w:szCs w:val="24"/>
    </w:rPr>
  </w:style>
  <w:style w:type="character" w:customStyle="1" w:styleId="Nadpis2Char">
    <w:name w:val="Nadpis 2 Char"/>
    <w:basedOn w:val="Standardnpsmoodstavce"/>
    <w:link w:val="Nadpis2"/>
    <w:rsid w:val="00635A3A"/>
    <w:rPr>
      <w:rFonts w:ascii="Calibri" w:eastAsia="Times New Roman" w:hAnsi="Calibri"/>
      <w:bCs/>
      <w:iCs/>
      <w:sz w:val="22"/>
    </w:rPr>
  </w:style>
  <w:style w:type="character" w:customStyle="1" w:styleId="Nadpis3Char">
    <w:name w:val="Nadpis 3 Char"/>
    <w:basedOn w:val="Standardnpsmoodstavce"/>
    <w:link w:val="Nadpis3"/>
    <w:uiPriority w:val="99"/>
    <w:rsid w:val="00635A3A"/>
    <w:rPr>
      <w:rFonts w:ascii="Calibri" w:eastAsia="Times New Roman" w:hAnsi="Calibri"/>
      <w:iCs/>
      <w:sz w:val="22"/>
      <w:szCs w:val="26"/>
    </w:rPr>
  </w:style>
  <w:style w:type="paragraph" w:customStyle="1" w:styleId="AKFZFnormln">
    <w:name w:val="AKFZF_normální"/>
    <w:link w:val="AKFZFnormlnChar"/>
    <w:qFormat/>
    <w:rsid w:val="00635A3A"/>
    <w:pPr>
      <w:spacing w:after="100" w:line="288" w:lineRule="auto"/>
      <w:jc w:val="both"/>
    </w:pPr>
    <w:rPr>
      <w:rFonts w:ascii="Arial" w:eastAsia="Calibri" w:hAnsi="Arial" w:cs="Calibri"/>
      <w:sz w:val="22"/>
    </w:rPr>
  </w:style>
  <w:style w:type="character" w:customStyle="1" w:styleId="AKFZFnormlnChar">
    <w:name w:val="AKFZF_normální Char"/>
    <w:basedOn w:val="Standardnpsmoodstavce"/>
    <w:link w:val="AKFZFnormln"/>
    <w:rsid w:val="00635A3A"/>
    <w:rPr>
      <w:rFonts w:ascii="Arial" w:eastAsia="Calibri" w:hAnsi="Arial" w:cs="Calibri"/>
      <w:sz w:val="22"/>
    </w:rPr>
  </w:style>
  <w:style w:type="character" w:styleId="Odkaznakoment">
    <w:name w:val="annotation reference"/>
    <w:basedOn w:val="Standardnpsmoodstavce"/>
    <w:unhideWhenUsed/>
    <w:rsid w:val="00635A3A"/>
    <w:rPr>
      <w:sz w:val="16"/>
      <w:szCs w:val="16"/>
    </w:rPr>
  </w:style>
  <w:style w:type="paragraph" w:styleId="Textkomente">
    <w:name w:val="annotation text"/>
    <w:basedOn w:val="Normln"/>
    <w:link w:val="TextkomenteChar"/>
    <w:unhideWhenUsed/>
    <w:rsid w:val="00635A3A"/>
    <w:pPr>
      <w:spacing w:after="100" w:line="240" w:lineRule="auto"/>
      <w:jc w:val="both"/>
    </w:pPr>
    <w:rPr>
      <w:rFonts w:ascii="Arial" w:eastAsia="Calibri" w:hAnsi="Arial" w:cs="Calibri"/>
      <w:sz w:val="20"/>
      <w:szCs w:val="20"/>
    </w:rPr>
  </w:style>
  <w:style w:type="character" w:customStyle="1" w:styleId="TextkomenteChar">
    <w:name w:val="Text komentáře Char"/>
    <w:basedOn w:val="Standardnpsmoodstavce"/>
    <w:link w:val="Textkomente"/>
    <w:rsid w:val="00635A3A"/>
    <w:rPr>
      <w:rFonts w:ascii="Arial" w:eastAsia="Calibri" w:hAnsi="Arial" w:cs="Calibri"/>
      <w:sz w:val="20"/>
      <w:szCs w:val="20"/>
    </w:rPr>
  </w:style>
  <w:style w:type="paragraph" w:styleId="Podnadpis">
    <w:name w:val="Subtitle"/>
    <w:basedOn w:val="Normln"/>
    <w:link w:val="PodnadpisChar"/>
    <w:qFormat/>
    <w:rsid w:val="00635A3A"/>
    <w:pPr>
      <w:spacing w:after="0" w:line="240" w:lineRule="auto"/>
      <w:jc w:val="center"/>
    </w:pPr>
    <w:rPr>
      <w:rFonts w:ascii="Book Antiqua" w:eastAsia="Times New Roman" w:hAnsi="Book Antiqua" w:cs="Courier New"/>
      <w:b/>
      <w:bCs/>
      <w:sz w:val="48"/>
      <w:szCs w:val="20"/>
      <w:lang w:eastAsia="cs-CZ"/>
    </w:rPr>
  </w:style>
  <w:style w:type="character" w:customStyle="1" w:styleId="PodnadpisChar">
    <w:name w:val="Podnadpis Char"/>
    <w:basedOn w:val="Standardnpsmoodstavce"/>
    <w:link w:val="Podnadpis"/>
    <w:rsid w:val="00635A3A"/>
    <w:rPr>
      <w:rFonts w:ascii="Book Antiqua" w:eastAsia="Times New Roman" w:hAnsi="Book Antiqua" w:cs="Courier New"/>
      <w:b/>
      <w:bCs/>
      <w:sz w:val="48"/>
      <w:szCs w:val="20"/>
      <w:lang w:eastAsia="cs-CZ"/>
    </w:rPr>
  </w:style>
  <w:style w:type="paragraph" w:customStyle="1" w:styleId="AKFZFPreambule">
    <w:name w:val="AKFZF_Preambule"/>
    <w:qFormat/>
    <w:rsid w:val="00635A3A"/>
    <w:pPr>
      <w:numPr>
        <w:numId w:val="1"/>
      </w:numPr>
      <w:spacing w:after="100" w:line="288" w:lineRule="auto"/>
      <w:jc w:val="both"/>
    </w:pPr>
    <w:rPr>
      <w:rFonts w:ascii="Arial" w:eastAsia="Calibri" w:hAnsi="Arial" w:cs="Calibri"/>
      <w:sz w:val="22"/>
    </w:rPr>
  </w:style>
  <w:style w:type="paragraph" w:customStyle="1" w:styleId="bh1">
    <w:name w:val="_bh1"/>
    <w:basedOn w:val="Normln"/>
    <w:next w:val="Normln"/>
    <w:link w:val="bh1Char"/>
    <w:rsid w:val="00635A3A"/>
    <w:pPr>
      <w:tabs>
        <w:tab w:val="num" w:pos="720"/>
      </w:tabs>
      <w:spacing w:before="60" w:after="120" w:line="320" w:lineRule="atLeast"/>
      <w:ind w:left="720" w:hanging="720"/>
      <w:jc w:val="both"/>
      <w:outlineLvl w:val="0"/>
    </w:pPr>
    <w:rPr>
      <w:rFonts w:ascii="Times New Roman" w:eastAsia="Times New Roman" w:hAnsi="Times New Roman" w:cs="Times New Roman"/>
      <w:b/>
      <w:caps/>
      <w:sz w:val="24"/>
      <w:szCs w:val="24"/>
      <w:lang w:val="en-US" w:eastAsia="cs-CZ"/>
    </w:rPr>
  </w:style>
  <w:style w:type="character" w:customStyle="1" w:styleId="bh1Char">
    <w:name w:val="_bh1 Char"/>
    <w:link w:val="bh1"/>
    <w:locked/>
    <w:rsid w:val="00635A3A"/>
    <w:rPr>
      <w:rFonts w:eastAsia="Times New Roman"/>
      <w:b/>
      <w:caps/>
      <w:szCs w:val="24"/>
      <w:lang w:val="en-US" w:eastAsia="cs-CZ"/>
    </w:rPr>
  </w:style>
  <w:style w:type="paragraph" w:styleId="Odstavecseseznamem">
    <w:name w:val="List Paragraph"/>
    <w:aliases w:val="Odstavec cíl se seznamem,Odstavec se seznamem1,Styl2,Conclusion de partie"/>
    <w:basedOn w:val="Normln"/>
    <w:link w:val="OdstavecseseznamemChar"/>
    <w:uiPriority w:val="99"/>
    <w:qFormat/>
    <w:rsid w:val="00635A3A"/>
    <w:pPr>
      <w:ind w:left="720"/>
      <w:contextualSpacing/>
    </w:pPr>
  </w:style>
  <w:style w:type="paragraph" w:styleId="Zkladntext">
    <w:name w:val="Body Text"/>
    <w:basedOn w:val="Normln"/>
    <w:link w:val="ZkladntextChar"/>
    <w:uiPriority w:val="99"/>
    <w:semiHidden/>
    <w:rsid w:val="00635A3A"/>
    <w:pPr>
      <w:spacing w:after="120" w:line="288" w:lineRule="auto"/>
      <w:jc w:val="both"/>
    </w:pPr>
    <w:rPr>
      <w:rFonts w:ascii="Arial" w:eastAsia="Calibri" w:hAnsi="Arial" w:cs="Calibri"/>
    </w:rPr>
  </w:style>
  <w:style w:type="character" w:customStyle="1" w:styleId="ZkladntextChar">
    <w:name w:val="Základní text Char"/>
    <w:basedOn w:val="Standardnpsmoodstavce"/>
    <w:link w:val="Zkladntext"/>
    <w:uiPriority w:val="99"/>
    <w:semiHidden/>
    <w:rsid w:val="00635A3A"/>
    <w:rPr>
      <w:rFonts w:ascii="Arial" w:eastAsia="Calibri" w:hAnsi="Arial" w:cs="Calibri"/>
      <w:sz w:val="22"/>
    </w:rPr>
  </w:style>
  <w:style w:type="paragraph" w:customStyle="1" w:styleId="AKFZFpodpis">
    <w:name w:val="AKFZF_podpis"/>
    <w:basedOn w:val="AKFZFnormln"/>
    <w:link w:val="AKFZFpodpisChar"/>
    <w:qFormat/>
    <w:rsid w:val="00635A3A"/>
    <w:pPr>
      <w:spacing w:after="0"/>
    </w:pPr>
  </w:style>
  <w:style w:type="character" w:customStyle="1" w:styleId="AKFZFpodpisChar">
    <w:name w:val="AKFZF_podpis Char"/>
    <w:basedOn w:val="AKFZFnormlnChar"/>
    <w:link w:val="AKFZFpodpis"/>
    <w:rsid w:val="00635A3A"/>
    <w:rPr>
      <w:rFonts w:ascii="Arial" w:eastAsia="Calibri" w:hAnsi="Arial" w:cs="Calibri"/>
      <w:sz w:val="22"/>
    </w:rPr>
  </w:style>
  <w:style w:type="paragraph" w:styleId="Zhlav">
    <w:name w:val="header"/>
    <w:basedOn w:val="Normln"/>
    <w:link w:val="ZhlavChar"/>
    <w:uiPriority w:val="99"/>
    <w:unhideWhenUsed/>
    <w:rsid w:val="00635A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35A3A"/>
    <w:rPr>
      <w:rFonts w:asciiTheme="minorHAnsi" w:hAnsiTheme="minorHAnsi" w:cstheme="minorBidi"/>
      <w:sz w:val="22"/>
    </w:rPr>
  </w:style>
  <w:style w:type="paragraph" w:styleId="Zpat">
    <w:name w:val="footer"/>
    <w:basedOn w:val="Normln"/>
    <w:link w:val="ZpatChar"/>
    <w:uiPriority w:val="99"/>
    <w:unhideWhenUsed/>
    <w:rsid w:val="00635A3A"/>
    <w:pPr>
      <w:tabs>
        <w:tab w:val="center" w:pos="4536"/>
        <w:tab w:val="right" w:pos="9072"/>
      </w:tabs>
      <w:spacing w:after="0" w:line="240" w:lineRule="auto"/>
    </w:pPr>
  </w:style>
  <w:style w:type="character" w:customStyle="1" w:styleId="ZpatChar">
    <w:name w:val="Zápatí Char"/>
    <w:basedOn w:val="Standardnpsmoodstavce"/>
    <w:link w:val="Zpat"/>
    <w:uiPriority w:val="99"/>
    <w:rsid w:val="00635A3A"/>
    <w:rPr>
      <w:rFonts w:asciiTheme="minorHAnsi" w:hAnsiTheme="minorHAnsi" w:cstheme="minorBidi"/>
      <w:sz w:val="22"/>
    </w:rPr>
  </w:style>
  <w:style w:type="paragraph" w:styleId="Textbubliny">
    <w:name w:val="Balloon Text"/>
    <w:basedOn w:val="Normln"/>
    <w:link w:val="TextbublinyChar"/>
    <w:uiPriority w:val="99"/>
    <w:semiHidden/>
    <w:unhideWhenUsed/>
    <w:rsid w:val="00635A3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5A3A"/>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635A3A"/>
    <w:pPr>
      <w:spacing w:after="160"/>
      <w:jc w:val="left"/>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635A3A"/>
    <w:rPr>
      <w:rFonts w:asciiTheme="minorHAnsi" w:eastAsia="Calibri" w:hAnsiTheme="minorHAnsi" w:cstheme="minorBidi"/>
      <w:b/>
      <w:bCs/>
      <w:sz w:val="20"/>
      <w:szCs w:val="20"/>
    </w:rPr>
  </w:style>
  <w:style w:type="table" w:styleId="Mkatabulky">
    <w:name w:val="Table Grid"/>
    <w:basedOn w:val="Normlntabulka"/>
    <w:uiPriority w:val="59"/>
    <w:rsid w:val="00635A3A"/>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smlouvy">
    <w:name w:val="článek_smlouvy"/>
    <w:basedOn w:val="AKFZFnormln"/>
    <w:qFormat/>
    <w:rsid w:val="00635A3A"/>
  </w:style>
  <w:style w:type="paragraph" w:customStyle="1" w:styleId="lneksmlouvynadpis">
    <w:name w:val="Článek_smlouvy_nadpis"/>
    <w:basedOn w:val="AKFZFnormln"/>
    <w:qFormat/>
    <w:rsid w:val="00442B51"/>
    <w:pPr>
      <w:spacing w:before="240"/>
      <w:outlineLvl w:val="0"/>
    </w:pPr>
    <w:rPr>
      <w:b/>
      <w:caps/>
    </w:rPr>
  </w:style>
  <w:style w:type="table" w:customStyle="1" w:styleId="Mkatabulky1">
    <w:name w:val="Mřížka tabulky1"/>
    <w:basedOn w:val="Normlntabulka"/>
    <w:next w:val="Mkatabulky"/>
    <w:uiPriority w:val="59"/>
    <w:rsid w:val="00635A3A"/>
    <w:pPr>
      <w:spacing w:after="0" w:line="240" w:lineRule="auto"/>
      <w:jc w:val="both"/>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reambule">
    <w:name w:val="AKFZ_preambule"/>
    <w:basedOn w:val="Normln"/>
    <w:link w:val="AKFZpreambuleChar"/>
    <w:qFormat/>
    <w:rsid w:val="00635A3A"/>
    <w:pPr>
      <w:tabs>
        <w:tab w:val="num" w:pos="680"/>
      </w:tabs>
      <w:spacing w:after="100" w:line="288" w:lineRule="auto"/>
      <w:ind w:left="680" w:hanging="680"/>
      <w:jc w:val="both"/>
    </w:pPr>
    <w:rPr>
      <w:rFonts w:ascii="Arial" w:eastAsia="Calibri" w:hAnsi="Arial" w:cs="Arial"/>
      <w:color w:val="000000" w:themeColor="text1"/>
      <w:lang w:eastAsia="cs-CZ"/>
    </w:rPr>
  </w:style>
  <w:style w:type="character" w:customStyle="1" w:styleId="AKFZpreambuleChar">
    <w:name w:val="AKFZ_preambule Char"/>
    <w:basedOn w:val="Standardnpsmoodstavce"/>
    <w:link w:val="AKFZpreambule"/>
    <w:rsid w:val="00635A3A"/>
    <w:rPr>
      <w:rFonts w:ascii="Arial" w:eastAsia="Calibri" w:hAnsi="Arial" w:cs="Arial"/>
      <w:color w:val="000000" w:themeColor="text1"/>
      <w:sz w:val="22"/>
      <w:lang w:eastAsia="cs-CZ"/>
    </w:rPr>
  </w:style>
  <w:style w:type="paragraph" w:styleId="Zkladntextodsazen3">
    <w:name w:val="Body Text Indent 3"/>
    <w:basedOn w:val="Normln"/>
    <w:link w:val="Zkladntextodsazen3Char"/>
    <w:uiPriority w:val="99"/>
    <w:unhideWhenUsed/>
    <w:rsid w:val="00635A3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635A3A"/>
    <w:rPr>
      <w:rFonts w:asciiTheme="minorHAnsi" w:hAnsiTheme="minorHAnsi" w:cstheme="minorBidi"/>
      <w:sz w:val="16"/>
      <w:szCs w:val="16"/>
    </w:rPr>
  </w:style>
  <w:style w:type="paragraph" w:customStyle="1" w:styleId="StylLatinkaArialSloitArial10bPed0cm">
    <w:name w:val="Styl (Latinka) Arial (Složité) Arial 10 b. Před:  0 cm"/>
    <w:basedOn w:val="Normln"/>
    <w:rsid w:val="00635A3A"/>
    <w:pPr>
      <w:tabs>
        <w:tab w:val="left" w:pos="1531"/>
        <w:tab w:val="left" w:pos="2325"/>
      </w:tabs>
      <w:spacing w:after="0" w:line="200" w:lineRule="atLeast"/>
    </w:pPr>
    <w:rPr>
      <w:rFonts w:ascii="Arial" w:eastAsia="Times New Roman" w:hAnsi="Arial" w:cs="Arial"/>
      <w:sz w:val="20"/>
      <w:szCs w:val="20"/>
    </w:rPr>
  </w:style>
  <w:style w:type="paragraph" w:customStyle="1" w:styleId="Prohlen">
    <w:name w:val="Prohlášení"/>
    <w:basedOn w:val="Normln"/>
    <w:uiPriority w:val="99"/>
    <w:rsid w:val="00635A3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24"/>
      <w:szCs w:val="20"/>
    </w:rPr>
  </w:style>
  <w:style w:type="paragraph" w:customStyle="1" w:styleId="Nadpis21">
    <w:name w:val="Nadpis 21"/>
    <w:basedOn w:val="Normln"/>
    <w:rsid w:val="00635A3A"/>
    <w:pPr>
      <w:widowControl w:val="0"/>
      <w:spacing w:after="120" w:line="280" w:lineRule="atLeast"/>
      <w:ind w:left="1418" w:hanging="708"/>
      <w:jc w:val="both"/>
    </w:pPr>
    <w:rPr>
      <w:rFonts w:ascii="Times New Roman" w:eastAsia="Times New Roman" w:hAnsi="Times New Roman" w:cs="Times New Roman"/>
      <w:sz w:val="24"/>
      <w:szCs w:val="20"/>
    </w:rPr>
  </w:style>
  <w:style w:type="paragraph" w:customStyle="1" w:styleId="Zklad1">
    <w:name w:val="Základ 1"/>
    <w:basedOn w:val="Normln"/>
    <w:qFormat/>
    <w:rsid w:val="00635A3A"/>
    <w:pPr>
      <w:numPr>
        <w:numId w:val="3"/>
      </w:numPr>
      <w:spacing w:before="240" w:after="120" w:line="240" w:lineRule="auto"/>
      <w:ind w:left="709" w:hanging="709"/>
      <w:jc w:val="both"/>
    </w:pPr>
    <w:rPr>
      <w:rFonts w:ascii="Times New Roman" w:eastAsia="Times New Roman" w:hAnsi="Times New Roman" w:cs="Times New Roman"/>
      <w:b/>
      <w:bCs/>
      <w:smallCaps/>
      <w:sz w:val="24"/>
      <w:szCs w:val="24"/>
      <w:lang w:eastAsia="cs-CZ"/>
    </w:rPr>
  </w:style>
  <w:style w:type="paragraph" w:customStyle="1" w:styleId="Zklad2">
    <w:name w:val="Základ 2"/>
    <w:basedOn w:val="Normln"/>
    <w:qFormat/>
    <w:rsid w:val="00635A3A"/>
    <w:pPr>
      <w:numPr>
        <w:ilvl w:val="1"/>
        <w:numId w:val="3"/>
      </w:numPr>
      <w:spacing w:after="120" w:line="240" w:lineRule="auto"/>
      <w:jc w:val="both"/>
    </w:pPr>
    <w:rPr>
      <w:rFonts w:ascii="Times New Roman" w:eastAsia="Times New Roman" w:hAnsi="Times New Roman" w:cs="Times New Roman"/>
      <w:bCs/>
      <w:sz w:val="24"/>
      <w:szCs w:val="24"/>
      <w:lang w:eastAsia="cs-CZ"/>
    </w:rPr>
  </w:style>
  <w:style w:type="paragraph" w:customStyle="1" w:styleId="Zklad3">
    <w:name w:val="Základ 3"/>
    <w:basedOn w:val="Normln"/>
    <w:qFormat/>
    <w:rsid w:val="00635A3A"/>
    <w:pPr>
      <w:numPr>
        <w:ilvl w:val="2"/>
        <w:numId w:val="3"/>
      </w:numPr>
      <w:spacing w:after="120" w:line="240" w:lineRule="auto"/>
      <w:jc w:val="both"/>
    </w:pPr>
    <w:rPr>
      <w:rFonts w:ascii="Times New Roman" w:eastAsia="Times New Roman" w:hAnsi="Times New Roman" w:cs="Times New Roman"/>
      <w:bCs/>
      <w:sz w:val="24"/>
      <w:szCs w:val="24"/>
      <w:lang w:eastAsia="cs-CZ"/>
    </w:rPr>
  </w:style>
  <w:style w:type="paragraph" w:customStyle="1" w:styleId="Ploha1">
    <w:name w:val="Příloha 1"/>
    <w:basedOn w:val="Normln"/>
    <w:rsid w:val="00635A3A"/>
    <w:pPr>
      <w:widowControl w:val="0"/>
      <w:numPr>
        <w:numId w:val="4"/>
      </w:numPr>
      <w:tabs>
        <w:tab w:val="left" w:pos="539"/>
      </w:tabs>
      <w:spacing w:before="120" w:after="120" w:line="240" w:lineRule="atLeast"/>
      <w:jc w:val="both"/>
    </w:pPr>
    <w:rPr>
      <w:rFonts w:ascii="Times New Roman" w:eastAsia="Times New Roman" w:hAnsi="Times New Roman" w:cs="Times New Roman"/>
      <w:b/>
      <w:bCs/>
      <w:sz w:val="24"/>
      <w:lang w:eastAsia="cs-CZ"/>
    </w:rPr>
  </w:style>
  <w:style w:type="paragraph" w:customStyle="1" w:styleId="Ploha2">
    <w:name w:val="Příloha 2"/>
    <w:basedOn w:val="Normln"/>
    <w:rsid w:val="00635A3A"/>
    <w:pPr>
      <w:numPr>
        <w:ilvl w:val="1"/>
        <w:numId w:val="4"/>
      </w:numPr>
      <w:spacing w:after="120" w:line="280" w:lineRule="atLeast"/>
      <w:jc w:val="both"/>
    </w:pPr>
    <w:rPr>
      <w:rFonts w:ascii="Times New Roman" w:eastAsia="Times New Roman" w:hAnsi="Times New Roman" w:cs="Times New Roman"/>
      <w:sz w:val="24"/>
      <w:szCs w:val="20"/>
      <w:lang w:eastAsia="cs-CZ"/>
    </w:rPr>
  </w:style>
  <w:style w:type="paragraph" w:customStyle="1" w:styleId="Ploha3">
    <w:name w:val="Příloha 3"/>
    <w:basedOn w:val="Normln"/>
    <w:rsid w:val="00635A3A"/>
    <w:pPr>
      <w:numPr>
        <w:ilvl w:val="2"/>
        <w:numId w:val="4"/>
      </w:numPr>
      <w:spacing w:after="0" w:line="280" w:lineRule="atLeast"/>
      <w:jc w:val="both"/>
    </w:pPr>
    <w:rPr>
      <w:rFonts w:ascii="Times New Roman" w:eastAsia="Times New Roman" w:hAnsi="Times New Roman" w:cs="Times New Roman"/>
      <w:sz w:val="24"/>
      <w:szCs w:val="20"/>
      <w:lang w:eastAsia="cs-CZ"/>
    </w:rPr>
  </w:style>
  <w:style w:type="paragraph" w:customStyle="1" w:styleId="SoDtext">
    <w:name w:val="SoD text"/>
    <w:basedOn w:val="Zkladntextodsazen3"/>
    <w:link w:val="SoDtextChar"/>
    <w:rsid w:val="00635A3A"/>
    <w:pPr>
      <w:numPr>
        <w:numId w:val="6"/>
      </w:numPr>
      <w:spacing w:after="100" w:line="240" w:lineRule="auto"/>
      <w:ind w:left="357" w:hanging="357"/>
      <w:jc w:val="both"/>
    </w:pPr>
    <w:rPr>
      <w:rFonts w:ascii="Calibri" w:eastAsia="Times New Roman" w:hAnsi="Calibri" w:cs="Times New Roman"/>
      <w:bCs/>
      <w:sz w:val="22"/>
      <w:szCs w:val="22"/>
      <w:lang w:eastAsia="cs-CZ"/>
    </w:rPr>
  </w:style>
  <w:style w:type="character" w:customStyle="1" w:styleId="SoDtextChar">
    <w:name w:val="SoD text Char"/>
    <w:link w:val="SoDtext"/>
    <w:rsid w:val="00635A3A"/>
    <w:rPr>
      <w:rFonts w:ascii="Calibri" w:eastAsia="Times New Roman" w:hAnsi="Calibri"/>
      <w:bCs/>
      <w:sz w:val="22"/>
      <w:lang w:eastAsia="cs-CZ"/>
    </w:rPr>
  </w:style>
  <w:style w:type="character" w:customStyle="1" w:styleId="OdstavecseseznamemChar">
    <w:name w:val="Odstavec se seznamem Char"/>
    <w:aliases w:val="Odstavec cíl se seznamem Char,Odstavec se seznamem1 Char,Styl2 Char,Conclusion de partie Char"/>
    <w:link w:val="Odstavecseseznamem"/>
    <w:uiPriority w:val="34"/>
    <w:locked/>
    <w:rsid w:val="00635A3A"/>
    <w:rPr>
      <w:rFonts w:asciiTheme="minorHAnsi" w:hAnsiTheme="minorHAnsi" w:cstheme="minorBidi"/>
      <w:sz w:val="22"/>
    </w:rPr>
  </w:style>
  <w:style w:type="numbering" w:customStyle="1" w:styleId="Importovanstyl15">
    <w:name w:val="Importovaný styl 15"/>
    <w:rsid w:val="00635A3A"/>
    <w:pPr>
      <w:numPr>
        <w:numId w:val="7"/>
      </w:numPr>
    </w:pPr>
  </w:style>
  <w:style w:type="paragraph" w:styleId="Revize">
    <w:name w:val="Revision"/>
    <w:hidden/>
    <w:uiPriority w:val="99"/>
    <w:semiHidden/>
    <w:rsid w:val="00635A3A"/>
    <w:pPr>
      <w:spacing w:after="0" w:line="240" w:lineRule="auto"/>
    </w:pPr>
    <w:rPr>
      <w:rFonts w:asciiTheme="minorHAnsi" w:hAnsiTheme="minorHAnsi" w:cstheme="minorBidi"/>
      <w:sz w:val="22"/>
    </w:rPr>
  </w:style>
  <w:style w:type="numbering" w:customStyle="1" w:styleId="Importovanstyl20">
    <w:name w:val="Importovaný styl 20"/>
    <w:rsid w:val="00635A3A"/>
    <w:pPr>
      <w:numPr>
        <w:numId w:val="9"/>
      </w:numPr>
    </w:pPr>
  </w:style>
  <w:style w:type="paragraph" w:styleId="Textpoznpodarou">
    <w:name w:val="footnote text"/>
    <w:basedOn w:val="Normln"/>
    <w:link w:val="TextpoznpodarouChar"/>
    <w:uiPriority w:val="99"/>
    <w:unhideWhenUsed/>
    <w:rsid w:val="00635A3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635A3A"/>
    <w:rPr>
      <w:rFonts w:asciiTheme="minorHAnsi" w:hAnsiTheme="minorHAnsi" w:cstheme="minorBidi"/>
      <w:sz w:val="20"/>
      <w:szCs w:val="20"/>
    </w:rPr>
  </w:style>
  <w:style w:type="character" w:styleId="Znakapoznpodarou">
    <w:name w:val="footnote reference"/>
    <w:basedOn w:val="Standardnpsmoodstavce"/>
    <w:uiPriority w:val="99"/>
    <w:unhideWhenUsed/>
    <w:rsid w:val="00635A3A"/>
    <w:rPr>
      <w:vertAlign w:val="superscript"/>
    </w:rPr>
  </w:style>
  <w:style w:type="character" w:styleId="Hypertextovodkaz">
    <w:name w:val="Hyperlink"/>
    <w:basedOn w:val="Standardnpsmoodstavce"/>
    <w:uiPriority w:val="99"/>
    <w:unhideWhenUsed/>
    <w:rsid w:val="004908AD"/>
    <w:rPr>
      <w:color w:val="0563C1" w:themeColor="hyperlink"/>
      <w:u w:val="single"/>
    </w:rPr>
  </w:style>
  <w:style w:type="paragraph" w:styleId="Nzev">
    <w:name w:val="Title"/>
    <w:basedOn w:val="Normln"/>
    <w:next w:val="Normln"/>
    <w:link w:val="NzevChar"/>
    <w:uiPriority w:val="10"/>
    <w:qFormat/>
    <w:rsid w:val="006065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6597"/>
    <w:rPr>
      <w:rFonts w:asciiTheme="majorHAnsi" w:eastAsiaTheme="majorEastAsia" w:hAnsiTheme="majorHAnsi" w:cstheme="majorBidi"/>
      <w:spacing w:val="-10"/>
      <w:kern w:val="28"/>
      <w:sz w:val="56"/>
      <w:szCs w:val="56"/>
    </w:rPr>
  </w:style>
  <w:style w:type="character" w:styleId="Zstupntext">
    <w:name w:val="Placeholder Text"/>
    <w:basedOn w:val="Standardnpsmoodstavce"/>
    <w:uiPriority w:val="99"/>
    <w:semiHidden/>
    <w:rsid w:val="00BF5D9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34813">
      <w:bodyDiv w:val="1"/>
      <w:marLeft w:val="0"/>
      <w:marRight w:val="0"/>
      <w:marTop w:val="0"/>
      <w:marBottom w:val="0"/>
      <w:divBdr>
        <w:top w:val="none" w:sz="0" w:space="0" w:color="auto"/>
        <w:left w:val="none" w:sz="0" w:space="0" w:color="auto"/>
        <w:bottom w:val="none" w:sz="0" w:space="0" w:color="auto"/>
        <w:right w:val="none" w:sz="0" w:space="0" w:color="auto"/>
      </w:divBdr>
    </w:div>
    <w:div w:id="1365447519">
      <w:bodyDiv w:val="1"/>
      <w:marLeft w:val="0"/>
      <w:marRight w:val="0"/>
      <w:marTop w:val="0"/>
      <w:marBottom w:val="0"/>
      <w:divBdr>
        <w:top w:val="none" w:sz="0" w:space="0" w:color="auto"/>
        <w:left w:val="none" w:sz="0" w:space="0" w:color="auto"/>
        <w:bottom w:val="none" w:sz="0" w:space="0" w:color="auto"/>
        <w:right w:val="none" w:sz="0" w:space="0" w:color="auto"/>
      </w:divBdr>
    </w:div>
    <w:div w:id="1489444672">
      <w:bodyDiv w:val="1"/>
      <w:marLeft w:val="0"/>
      <w:marRight w:val="0"/>
      <w:marTop w:val="0"/>
      <w:marBottom w:val="0"/>
      <w:divBdr>
        <w:top w:val="none" w:sz="0" w:space="0" w:color="auto"/>
        <w:left w:val="none" w:sz="0" w:space="0" w:color="auto"/>
        <w:bottom w:val="none" w:sz="0" w:space="0" w:color="auto"/>
        <w:right w:val="none" w:sz="0" w:space="0" w:color="auto"/>
      </w:divBdr>
    </w:div>
    <w:div w:id="15565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F97CED3C4B4003B20FE4EE0D88C2BF"/>
        <w:category>
          <w:name w:val="Obecné"/>
          <w:gallery w:val="placeholder"/>
        </w:category>
        <w:types>
          <w:type w:val="bbPlcHdr"/>
        </w:types>
        <w:behaviors>
          <w:behavior w:val="content"/>
        </w:behaviors>
        <w:guid w:val="{B63141B0-0736-4A1A-A7A2-85AD30AE58C6}"/>
      </w:docPartPr>
      <w:docPartBody>
        <w:p w:rsidR="00642649" w:rsidRDefault="00607676" w:rsidP="00607676">
          <w:pPr>
            <w:pStyle w:val="05F97CED3C4B4003B20FE4EE0D88C2BF"/>
          </w:pPr>
          <w:r w:rsidRPr="006507BF">
            <w:rPr>
              <w:rStyle w:val="Zstupntext"/>
              <w:rFonts w:eastAsiaTheme="minorHAnsi"/>
              <w:highlight w:val="green"/>
            </w:rPr>
            <w:t>doplňte sídlo zpracovatele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76"/>
    <w:rsid w:val="004B56B9"/>
    <w:rsid w:val="00607676"/>
    <w:rsid w:val="00642649"/>
    <w:rsid w:val="00764B08"/>
    <w:rsid w:val="00E02F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07676"/>
    <w:rPr>
      <w:color w:val="808080"/>
    </w:rPr>
  </w:style>
  <w:style w:type="paragraph" w:customStyle="1" w:styleId="05F97CED3C4B4003B20FE4EE0D88C2BF">
    <w:name w:val="05F97CED3C4B4003B20FE4EE0D88C2BF"/>
    <w:rsid w:val="006076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CF3AADCA799D14387482EA351E7E1DE" ma:contentTypeVersion="13" ma:contentTypeDescription="Vytvoří nový dokument" ma:contentTypeScope="" ma:versionID="656c0f33b74188d9f26e2b71f270fedf">
  <xsd:schema xmlns:xsd="http://www.w3.org/2001/XMLSchema" xmlns:xs="http://www.w3.org/2001/XMLSchema" xmlns:p="http://schemas.microsoft.com/office/2006/metadata/properties" xmlns:ns2="44581704-53ce-4cf0-bc92-473e606c1697" xmlns:ns3="a74a02d3-ba78-40be-bdfa-d7a93c6a8e2e" targetNamespace="http://schemas.microsoft.com/office/2006/metadata/properties" ma:root="true" ma:fieldsID="5b72fefe9eb8293288dff82a219d85d1" ns2:_="" ns3:_="">
    <xsd:import namespace="44581704-53ce-4cf0-bc92-473e606c1697"/>
    <xsd:import namespace="a74a02d3-ba78-40be-bdfa-d7a93c6a8e2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Detai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81704-53ce-4cf0-bc92-473e606c1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de2c221-80ea-42f2-a6ce-7f19966b5d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etail" ma:index="19" nillable="true" ma:displayName="Detailní název" ma:description="Detailní název adresáře" ma:format="Dropdown" ma:internalName="Detail">
      <xsd:simpleType>
        <xsd:restriction base="dms:Text">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4a02d3-ba78-40be-bdfa-d7a93c6a8e2e"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e0cba71-7b46-4f81-94ab-31ba68c2f183}" ma:internalName="TaxCatchAll" ma:showField="CatchAllData" ma:web="a74a02d3-ba78-40be-bdfa-d7a93c6a8e2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F27499-25FF-4D7B-80E2-8BB568F7F803}">
  <ds:schemaRefs>
    <ds:schemaRef ds:uri="http://schemas.openxmlformats.org/officeDocument/2006/bibliography"/>
  </ds:schemaRefs>
</ds:datastoreItem>
</file>

<file path=customXml/itemProps2.xml><?xml version="1.0" encoding="utf-8"?>
<ds:datastoreItem xmlns:ds="http://schemas.openxmlformats.org/officeDocument/2006/customXml" ds:itemID="{8616F4F1-DAEE-4875-9AFD-A392A0DF4D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81704-53ce-4cf0-bc92-473e606c1697"/>
    <ds:schemaRef ds:uri="a74a02d3-ba78-40be-bdfa-d7a93c6a8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668794-AFAF-46DF-99C6-41DA1D1BAD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9287</Words>
  <Characters>54797</Characters>
  <Application>Microsoft Office Word</Application>
  <DocSecurity>0</DocSecurity>
  <Lines>456</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2022-06-17T05:37:00Z</dcterms:created>
  <dcterms:modified xsi:type="dcterms:W3CDTF">2025-04-30T09:07:00Z</dcterms:modified>
</cp:coreProperties>
</file>