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4DFED" w14:textId="77777777" w:rsidR="008D36D9" w:rsidRPr="00675BDA" w:rsidRDefault="008D36D9" w:rsidP="008D36D9">
      <w:pPr>
        <w:pStyle w:val="Nzevsmlouvy"/>
        <w:widowControl/>
        <w:spacing w:line="240" w:lineRule="auto"/>
        <w:outlineLvl w:val="0"/>
        <w:rPr>
          <w:rFonts w:ascii="Verdana" w:hAnsi="Verdana" w:cs="Calibri"/>
          <w:bCs/>
          <w:sz w:val="24"/>
          <w:szCs w:val="24"/>
        </w:rPr>
      </w:pPr>
      <w:r w:rsidRPr="00675BDA">
        <w:rPr>
          <w:rFonts w:ascii="Verdana" w:hAnsi="Verdana" w:cs="Calibri"/>
          <w:caps/>
          <w:sz w:val="24"/>
          <w:szCs w:val="24"/>
        </w:rPr>
        <w:t xml:space="preserve">Kupní Smlouva </w:t>
      </w:r>
    </w:p>
    <w:p w14:paraId="6C5F746A" w14:textId="77777777" w:rsidR="008D36D9" w:rsidRPr="00675BDA" w:rsidRDefault="008D36D9" w:rsidP="008D36D9">
      <w:pPr>
        <w:ind w:left="-180"/>
        <w:jc w:val="center"/>
        <w:rPr>
          <w:rFonts w:ascii="Verdana" w:hAnsi="Verdana" w:cs="Calibri"/>
          <w:b/>
          <w:bCs/>
          <w:sz w:val="18"/>
          <w:szCs w:val="18"/>
        </w:rPr>
      </w:pPr>
    </w:p>
    <w:p w14:paraId="2502073D" w14:textId="77777777" w:rsidR="008D36D9" w:rsidRDefault="008D36D9" w:rsidP="008D36D9">
      <w:pPr>
        <w:pStyle w:val="Nzevsmlouvy"/>
        <w:spacing w:line="240" w:lineRule="auto"/>
        <w:rPr>
          <w:rFonts w:ascii="Verdana" w:hAnsi="Verdana" w:cs="Calibri"/>
          <w:b w:val="0"/>
          <w:bCs/>
          <w:sz w:val="18"/>
          <w:szCs w:val="18"/>
        </w:rPr>
      </w:pPr>
    </w:p>
    <w:p w14:paraId="59DC6508" w14:textId="77777777" w:rsidR="008D36D9" w:rsidRPr="00675BDA" w:rsidRDefault="008D36D9" w:rsidP="008D36D9">
      <w:pPr>
        <w:pStyle w:val="Nzevsmlouvy"/>
        <w:spacing w:line="240" w:lineRule="auto"/>
        <w:rPr>
          <w:rFonts w:ascii="Verdana" w:hAnsi="Verdana" w:cs="Calibri"/>
          <w:b w:val="0"/>
          <w:bCs/>
          <w:sz w:val="18"/>
          <w:szCs w:val="18"/>
        </w:rPr>
      </w:pPr>
      <w:r w:rsidRPr="00675BDA">
        <w:rPr>
          <w:rFonts w:ascii="Verdana" w:hAnsi="Verdana" w:cs="Calibri"/>
          <w:b w:val="0"/>
          <w:bCs/>
          <w:sz w:val="18"/>
          <w:szCs w:val="18"/>
        </w:rPr>
        <w:t>uzavřená níže uvedeného dne, měsíce a roku podle ustanovení § 2079 a násl. zákona č. 89/2012 Sb., občanský zákoník, ve znění pozdějších předpisů (dále jako „</w:t>
      </w:r>
      <w:r w:rsidRPr="00675BDA">
        <w:rPr>
          <w:rFonts w:ascii="Verdana" w:hAnsi="Verdana" w:cs="Calibri"/>
          <w:bCs/>
          <w:sz w:val="18"/>
          <w:szCs w:val="18"/>
        </w:rPr>
        <w:t>Občanský zákoník</w:t>
      </w:r>
      <w:r w:rsidRPr="00675BDA">
        <w:rPr>
          <w:rFonts w:ascii="Verdana" w:hAnsi="Verdana" w:cs="Calibri"/>
          <w:b w:val="0"/>
          <w:bCs/>
          <w:sz w:val="18"/>
          <w:szCs w:val="18"/>
        </w:rPr>
        <w:t>“), mezi níže uvedenými smluvními stranami (dále jako „</w:t>
      </w:r>
      <w:r w:rsidRPr="00675BDA">
        <w:rPr>
          <w:rFonts w:ascii="Verdana" w:hAnsi="Verdana" w:cs="Calibri"/>
          <w:bCs/>
          <w:sz w:val="18"/>
          <w:szCs w:val="18"/>
        </w:rPr>
        <w:t>Smlouva</w:t>
      </w:r>
      <w:r w:rsidRPr="00675BDA">
        <w:rPr>
          <w:rFonts w:ascii="Verdana" w:hAnsi="Verdana" w:cs="Calibri"/>
          <w:b w:val="0"/>
          <w:bCs/>
          <w:sz w:val="18"/>
          <w:szCs w:val="18"/>
        </w:rPr>
        <w:t>“):</w:t>
      </w:r>
    </w:p>
    <w:p w14:paraId="771CD4BF" w14:textId="77777777" w:rsidR="008D36D9" w:rsidRPr="00675BDA" w:rsidRDefault="008D36D9" w:rsidP="008D36D9">
      <w:pPr>
        <w:pStyle w:val="Nzevsmlouvy"/>
        <w:widowControl/>
        <w:spacing w:line="240" w:lineRule="auto"/>
        <w:jc w:val="left"/>
        <w:rPr>
          <w:rFonts w:ascii="Verdana" w:hAnsi="Verdana" w:cs="Calibri"/>
          <w:b w:val="0"/>
          <w:bCs/>
          <w:sz w:val="18"/>
          <w:szCs w:val="18"/>
        </w:rPr>
      </w:pPr>
    </w:p>
    <w:p w14:paraId="281A925B" w14:textId="77777777" w:rsidR="008D36D9" w:rsidRPr="00675BDA" w:rsidRDefault="008D36D9" w:rsidP="008D36D9">
      <w:pPr>
        <w:pStyle w:val="Tabulkatext"/>
        <w:spacing w:before="0" w:after="0"/>
        <w:outlineLvl w:val="0"/>
        <w:rPr>
          <w:rStyle w:val="Siln"/>
          <w:rFonts w:ascii="Verdana" w:hAnsi="Verdana" w:cs="Calibri"/>
          <w:sz w:val="18"/>
          <w:szCs w:val="18"/>
        </w:rPr>
      </w:pPr>
      <w:r w:rsidRPr="00675BDA">
        <w:rPr>
          <w:rStyle w:val="Siln"/>
          <w:rFonts w:ascii="Verdana" w:hAnsi="Verdana" w:cs="Calibri"/>
          <w:sz w:val="18"/>
          <w:szCs w:val="18"/>
        </w:rPr>
        <w:t xml:space="preserve">Univerzita Karlova </w:t>
      </w:r>
    </w:p>
    <w:p w14:paraId="1E6D8759" w14:textId="77777777" w:rsidR="008D36D9" w:rsidRPr="00675BDA" w:rsidRDefault="008D36D9" w:rsidP="008D36D9">
      <w:pPr>
        <w:pStyle w:val="Smluvnstrana"/>
        <w:spacing w:line="240" w:lineRule="auto"/>
        <w:rPr>
          <w:rFonts w:ascii="Verdana" w:hAnsi="Verdana"/>
          <w:b w:val="0"/>
          <w:sz w:val="18"/>
          <w:szCs w:val="18"/>
        </w:rPr>
      </w:pPr>
      <w:r w:rsidRPr="00675BDA">
        <w:rPr>
          <w:rFonts w:ascii="Verdana" w:hAnsi="Verdana" w:cs="Calibri"/>
          <w:b w:val="0"/>
          <w:bCs/>
          <w:sz w:val="18"/>
          <w:szCs w:val="18"/>
        </w:rPr>
        <w:t xml:space="preserve">se sídlem: </w:t>
      </w:r>
      <w:r>
        <w:rPr>
          <w:rFonts w:ascii="Verdana" w:hAnsi="Verdana"/>
          <w:b w:val="0"/>
          <w:sz w:val="18"/>
          <w:szCs w:val="18"/>
        </w:rPr>
        <w:t xml:space="preserve">Ovocný trh </w:t>
      </w:r>
      <w:r w:rsidRPr="00675BDA">
        <w:rPr>
          <w:rFonts w:ascii="Verdana" w:hAnsi="Verdana"/>
          <w:b w:val="0"/>
          <w:sz w:val="18"/>
          <w:szCs w:val="18"/>
        </w:rPr>
        <w:t>5</w:t>
      </w:r>
      <w:r>
        <w:rPr>
          <w:rFonts w:ascii="Verdana" w:hAnsi="Verdana"/>
          <w:b w:val="0"/>
          <w:sz w:val="18"/>
          <w:szCs w:val="18"/>
        </w:rPr>
        <w:t>60/5</w:t>
      </w:r>
      <w:r w:rsidRPr="00675BDA">
        <w:rPr>
          <w:rFonts w:ascii="Verdana" w:hAnsi="Verdana"/>
          <w:b w:val="0"/>
          <w:sz w:val="18"/>
          <w:szCs w:val="18"/>
        </w:rPr>
        <w:t>,</w:t>
      </w:r>
      <w:r>
        <w:rPr>
          <w:rFonts w:ascii="Verdana" w:hAnsi="Verdana"/>
          <w:b w:val="0"/>
          <w:sz w:val="18"/>
          <w:szCs w:val="18"/>
        </w:rPr>
        <w:t xml:space="preserve"> 116 36 Praha 1</w:t>
      </w:r>
    </w:p>
    <w:p w14:paraId="6AEE3673" w14:textId="6AB94A8B" w:rsidR="008D36D9" w:rsidRDefault="008D36D9" w:rsidP="008D36D9">
      <w:pPr>
        <w:pStyle w:val="Smluvnstrana"/>
        <w:spacing w:line="240" w:lineRule="auto"/>
        <w:rPr>
          <w:rFonts w:ascii="Verdana" w:hAnsi="Verdana"/>
          <w:b w:val="0"/>
          <w:sz w:val="18"/>
          <w:szCs w:val="18"/>
        </w:rPr>
      </w:pPr>
      <w:r w:rsidRPr="00675BDA">
        <w:rPr>
          <w:rFonts w:ascii="Verdana" w:hAnsi="Verdana"/>
          <w:b w:val="0"/>
          <w:sz w:val="18"/>
          <w:szCs w:val="18"/>
        </w:rPr>
        <w:t>IČ: 00216208</w:t>
      </w:r>
    </w:p>
    <w:p w14:paraId="616DADA1" w14:textId="2CB5F3B3" w:rsidR="00C4074A" w:rsidRDefault="00C4074A" w:rsidP="008D36D9">
      <w:pPr>
        <w:pStyle w:val="Smluvnstrana"/>
        <w:spacing w:line="240" w:lineRule="auto"/>
        <w:rPr>
          <w:rFonts w:ascii="Verdana" w:hAnsi="Verdana"/>
          <w:b w:val="0"/>
          <w:sz w:val="18"/>
          <w:szCs w:val="18"/>
        </w:rPr>
      </w:pPr>
      <w:r>
        <w:rPr>
          <w:rFonts w:ascii="Verdana" w:hAnsi="Verdana"/>
          <w:b w:val="0"/>
          <w:sz w:val="18"/>
          <w:szCs w:val="18"/>
        </w:rPr>
        <w:t>DIČ: CZ00216208</w:t>
      </w:r>
    </w:p>
    <w:p w14:paraId="73A8FFFF" w14:textId="77777777" w:rsidR="00C4074A" w:rsidRPr="00C4074A" w:rsidRDefault="00C4074A" w:rsidP="00C4074A">
      <w:pPr>
        <w:pStyle w:val="Smluvnstrana"/>
        <w:rPr>
          <w:rFonts w:ascii="Verdana" w:hAnsi="Verdana" w:cs="Calibri"/>
          <w:b w:val="0"/>
          <w:bCs/>
          <w:sz w:val="18"/>
          <w:szCs w:val="18"/>
        </w:rPr>
      </w:pPr>
      <w:r w:rsidRPr="00C4074A">
        <w:rPr>
          <w:rFonts w:ascii="Verdana" w:hAnsi="Verdana" w:cs="Calibri"/>
          <w:b w:val="0"/>
          <w:bCs/>
          <w:sz w:val="18"/>
          <w:szCs w:val="18"/>
        </w:rPr>
        <w:t>Součást: Matematicko-fyzikální fakulta</w:t>
      </w:r>
    </w:p>
    <w:p w14:paraId="21A1DD63" w14:textId="3571D306" w:rsidR="00C4074A" w:rsidRPr="00675BDA" w:rsidRDefault="00C4074A" w:rsidP="00C4074A">
      <w:pPr>
        <w:pStyle w:val="Smluvnstrana"/>
        <w:spacing w:line="240" w:lineRule="auto"/>
        <w:rPr>
          <w:rFonts w:ascii="Verdana" w:hAnsi="Verdana" w:cs="Calibri"/>
          <w:b w:val="0"/>
          <w:bCs/>
          <w:sz w:val="18"/>
          <w:szCs w:val="18"/>
        </w:rPr>
      </w:pPr>
      <w:r w:rsidRPr="00C4074A">
        <w:rPr>
          <w:rFonts w:ascii="Verdana" w:hAnsi="Verdana" w:cs="Calibri"/>
          <w:b w:val="0"/>
          <w:bCs/>
          <w:sz w:val="18"/>
          <w:szCs w:val="18"/>
        </w:rPr>
        <w:t xml:space="preserve">Ke Karlovu 2027/3, 121 </w:t>
      </w:r>
      <w:proofErr w:type="gramStart"/>
      <w:r w:rsidRPr="00C4074A">
        <w:rPr>
          <w:rFonts w:ascii="Verdana" w:hAnsi="Verdana" w:cs="Calibri"/>
          <w:b w:val="0"/>
          <w:bCs/>
          <w:sz w:val="18"/>
          <w:szCs w:val="18"/>
        </w:rPr>
        <w:t>16  Praha</w:t>
      </w:r>
      <w:proofErr w:type="gramEnd"/>
      <w:r w:rsidRPr="00C4074A">
        <w:rPr>
          <w:rFonts w:ascii="Verdana" w:hAnsi="Verdana" w:cs="Calibri"/>
          <w:b w:val="0"/>
          <w:bCs/>
          <w:sz w:val="18"/>
          <w:szCs w:val="18"/>
        </w:rPr>
        <w:t xml:space="preserve"> 2</w:t>
      </w:r>
    </w:p>
    <w:p w14:paraId="401980D2" w14:textId="77777777" w:rsidR="00A928CC" w:rsidRPr="00A928CC" w:rsidRDefault="008D36D9" w:rsidP="00A928CC">
      <w:pPr>
        <w:pStyle w:val="Smluvnstrana"/>
        <w:rPr>
          <w:rFonts w:ascii="Verdana" w:hAnsi="Verdana"/>
          <w:b w:val="0"/>
          <w:sz w:val="18"/>
          <w:szCs w:val="18"/>
        </w:rPr>
      </w:pPr>
      <w:r w:rsidRPr="00675BDA">
        <w:rPr>
          <w:rFonts w:ascii="Verdana" w:hAnsi="Verdana" w:cs="Calibri"/>
          <w:b w:val="0"/>
          <w:bCs/>
          <w:sz w:val="18"/>
          <w:szCs w:val="18"/>
        </w:rPr>
        <w:t xml:space="preserve">zastoupena: </w:t>
      </w:r>
    </w:p>
    <w:p w14:paraId="0B6F7110" w14:textId="77777777" w:rsidR="00A928CC" w:rsidRPr="00A928CC" w:rsidRDefault="00A928CC" w:rsidP="00A928CC">
      <w:pPr>
        <w:pStyle w:val="Smluvnstrana"/>
        <w:rPr>
          <w:rFonts w:ascii="Verdana" w:hAnsi="Verdana"/>
          <w:b w:val="0"/>
          <w:sz w:val="18"/>
          <w:szCs w:val="18"/>
        </w:rPr>
      </w:pPr>
      <w:r w:rsidRPr="00A928CC">
        <w:rPr>
          <w:rFonts w:ascii="Verdana" w:hAnsi="Verdana"/>
          <w:b w:val="0"/>
          <w:sz w:val="18"/>
          <w:szCs w:val="18"/>
        </w:rPr>
        <w:t>Doc. RNDr. Mirko Rokytou, CSc., děkanem Matematicko-fyzikální fakulty</w:t>
      </w:r>
    </w:p>
    <w:p w14:paraId="0E9629BD" w14:textId="24F34234" w:rsidR="00F67CC1" w:rsidRDefault="00A928CC" w:rsidP="00A928CC">
      <w:pPr>
        <w:pStyle w:val="Smluvnstrana"/>
        <w:spacing w:line="240" w:lineRule="auto"/>
        <w:rPr>
          <w:rFonts w:ascii="Verdana" w:hAnsi="Verdana"/>
          <w:b w:val="0"/>
          <w:sz w:val="18"/>
          <w:szCs w:val="18"/>
        </w:rPr>
      </w:pPr>
      <w:r w:rsidRPr="00A928CC">
        <w:rPr>
          <w:rFonts w:ascii="Verdana" w:hAnsi="Verdana"/>
          <w:b w:val="0"/>
          <w:sz w:val="18"/>
          <w:szCs w:val="18"/>
        </w:rPr>
        <w:t>ve věcech smluvních: Ing. Blankou Svobodovou, tajemnicí Matematicko-fyzikální fakulty</w:t>
      </w:r>
    </w:p>
    <w:p w14:paraId="2CD8C2F1" w14:textId="77777777" w:rsidR="00C4074A" w:rsidRPr="00C4074A" w:rsidRDefault="00C4074A" w:rsidP="00C4074A">
      <w:pPr>
        <w:pStyle w:val="Smluvnstrana"/>
        <w:rPr>
          <w:rFonts w:ascii="Verdana" w:hAnsi="Verdana"/>
          <w:b w:val="0"/>
          <w:sz w:val="18"/>
          <w:szCs w:val="18"/>
        </w:rPr>
      </w:pPr>
      <w:r w:rsidRPr="00C4074A">
        <w:rPr>
          <w:rFonts w:ascii="Verdana" w:hAnsi="Verdana"/>
          <w:b w:val="0"/>
          <w:sz w:val="18"/>
          <w:szCs w:val="18"/>
        </w:rPr>
        <w:t xml:space="preserve">Bankovní spojení: Komerční banka a.s., Václavské nám. 42, 114 </w:t>
      </w:r>
      <w:proofErr w:type="gramStart"/>
      <w:r w:rsidRPr="00C4074A">
        <w:rPr>
          <w:rFonts w:ascii="Verdana" w:hAnsi="Verdana"/>
          <w:b w:val="0"/>
          <w:sz w:val="18"/>
          <w:szCs w:val="18"/>
        </w:rPr>
        <w:t>07  Praha</w:t>
      </w:r>
      <w:proofErr w:type="gramEnd"/>
      <w:r w:rsidRPr="00C4074A">
        <w:rPr>
          <w:rFonts w:ascii="Verdana" w:hAnsi="Verdana"/>
          <w:b w:val="0"/>
          <w:sz w:val="18"/>
          <w:szCs w:val="18"/>
        </w:rPr>
        <w:t xml:space="preserve"> 1</w:t>
      </w:r>
    </w:p>
    <w:p w14:paraId="70476753" w14:textId="7C97712A" w:rsidR="00C4074A" w:rsidRPr="00675BDA" w:rsidRDefault="00C4074A" w:rsidP="00C4074A">
      <w:pPr>
        <w:pStyle w:val="Smluvnstrana"/>
        <w:spacing w:line="240" w:lineRule="auto"/>
        <w:rPr>
          <w:rFonts w:ascii="Verdana" w:hAnsi="Verdana" w:cs="Calibri"/>
          <w:b w:val="0"/>
          <w:bCs/>
          <w:sz w:val="18"/>
          <w:szCs w:val="18"/>
        </w:rPr>
      </w:pPr>
      <w:r w:rsidRPr="00C4074A">
        <w:rPr>
          <w:rFonts w:ascii="Verdana" w:hAnsi="Verdana"/>
          <w:b w:val="0"/>
          <w:sz w:val="18"/>
          <w:szCs w:val="18"/>
        </w:rPr>
        <w:t>Číslo účtu: 38330021/0100</w:t>
      </w:r>
      <w:r w:rsidRPr="00C4074A">
        <w:rPr>
          <w:rFonts w:ascii="Verdana" w:hAnsi="Verdana" w:cs="Calibri"/>
          <w:b w:val="0"/>
          <w:bCs/>
          <w:sz w:val="18"/>
          <w:szCs w:val="18"/>
        </w:rPr>
        <w:t>ID datové schránky: piyj9b4</w:t>
      </w:r>
    </w:p>
    <w:p w14:paraId="108DE68F" w14:textId="77777777" w:rsidR="008D36D9" w:rsidRDefault="008D36D9" w:rsidP="008D36D9">
      <w:pPr>
        <w:pStyle w:val="Smluvnstrana"/>
        <w:widowControl/>
        <w:spacing w:line="240" w:lineRule="auto"/>
        <w:rPr>
          <w:rFonts w:ascii="Verdana" w:hAnsi="Verdana" w:cs="Calibri"/>
          <w:b w:val="0"/>
          <w:bCs/>
          <w:sz w:val="18"/>
          <w:szCs w:val="18"/>
        </w:rPr>
      </w:pPr>
    </w:p>
    <w:p w14:paraId="2ED2BB44" w14:textId="77777777" w:rsidR="008D36D9" w:rsidRPr="00675BDA" w:rsidRDefault="008D36D9" w:rsidP="008D36D9">
      <w:pPr>
        <w:pStyle w:val="Smluvnstrana"/>
        <w:widowControl/>
        <w:spacing w:line="240" w:lineRule="auto"/>
        <w:rPr>
          <w:rFonts w:ascii="Verdana" w:hAnsi="Verdana" w:cs="Calibri"/>
          <w:b w:val="0"/>
          <w:bCs/>
          <w:sz w:val="18"/>
          <w:szCs w:val="18"/>
        </w:rPr>
      </w:pPr>
      <w:r w:rsidRPr="00675BDA">
        <w:rPr>
          <w:rFonts w:ascii="Verdana" w:hAnsi="Verdana" w:cs="Calibri"/>
          <w:b w:val="0"/>
          <w:bCs/>
          <w:sz w:val="18"/>
          <w:szCs w:val="18"/>
        </w:rPr>
        <w:t>(dále jako „</w:t>
      </w:r>
      <w:r w:rsidRPr="00675BDA">
        <w:rPr>
          <w:rFonts w:ascii="Verdana" w:hAnsi="Verdana" w:cs="Calibri"/>
          <w:bCs/>
          <w:sz w:val="18"/>
          <w:szCs w:val="18"/>
        </w:rPr>
        <w:t>Kupující</w:t>
      </w:r>
      <w:r w:rsidRPr="00675BDA">
        <w:rPr>
          <w:rFonts w:ascii="Verdana" w:hAnsi="Verdana" w:cs="Calibri"/>
          <w:b w:val="0"/>
          <w:bCs/>
          <w:sz w:val="18"/>
          <w:szCs w:val="18"/>
        </w:rPr>
        <w:t>“)</w:t>
      </w:r>
    </w:p>
    <w:p w14:paraId="6566E5D6" w14:textId="77777777" w:rsidR="008D36D9" w:rsidRPr="00675BDA" w:rsidRDefault="008D36D9" w:rsidP="008D36D9">
      <w:pPr>
        <w:spacing w:before="120"/>
        <w:rPr>
          <w:rFonts w:ascii="Verdana" w:hAnsi="Verdana" w:cs="Calibri"/>
          <w:sz w:val="18"/>
          <w:szCs w:val="18"/>
        </w:rPr>
      </w:pPr>
    </w:p>
    <w:p w14:paraId="378C1D2E" w14:textId="77777777" w:rsidR="008D36D9" w:rsidRPr="00675BDA" w:rsidRDefault="008D36D9" w:rsidP="008D36D9">
      <w:pPr>
        <w:spacing w:before="120"/>
        <w:rPr>
          <w:rFonts w:ascii="Verdana" w:hAnsi="Verdana" w:cs="Calibri"/>
          <w:sz w:val="18"/>
          <w:szCs w:val="18"/>
        </w:rPr>
      </w:pPr>
      <w:r w:rsidRPr="00675BDA">
        <w:rPr>
          <w:rFonts w:ascii="Verdana" w:hAnsi="Verdana" w:cs="Calibri"/>
          <w:sz w:val="18"/>
          <w:szCs w:val="18"/>
        </w:rPr>
        <w:t>a</w:t>
      </w:r>
    </w:p>
    <w:p w14:paraId="154850C5" w14:textId="77777777" w:rsidR="008D36D9" w:rsidRPr="00675BDA" w:rsidRDefault="008D36D9" w:rsidP="008D36D9">
      <w:pPr>
        <w:pStyle w:val="Smluvnstrana"/>
        <w:spacing w:line="240" w:lineRule="auto"/>
        <w:rPr>
          <w:rStyle w:val="Siln"/>
          <w:rFonts w:ascii="Verdana" w:hAnsi="Verdana" w:cs="Calibri"/>
          <w:b/>
          <w:sz w:val="18"/>
          <w:szCs w:val="18"/>
          <w:lang w:eastAsia="cs-CZ"/>
        </w:rPr>
      </w:pPr>
    </w:p>
    <w:p w14:paraId="124F4DFE" w14:textId="77777777" w:rsidR="008D36D9" w:rsidRPr="00675BDA" w:rsidRDefault="008D36D9" w:rsidP="008D36D9">
      <w:pPr>
        <w:pStyle w:val="Smluvnstrana"/>
        <w:spacing w:line="240" w:lineRule="auto"/>
        <w:rPr>
          <w:rFonts w:ascii="Verdana" w:hAnsi="Verdana" w:cs="Calibri"/>
          <w:bCs/>
          <w:sz w:val="18"/>
          <w:szCs w:val="18"/>
        </w:rPr>
      </w:pPr>
      <w:r w:rsidRPr="007D58CA">
        <w:rPr>
          <w:rFonts w:ascii="Verdana" w:hAnsi="Verdana" w:cs="Calibri"/>
          <w:b w:val="0"/>
          <w:sz w:val="18"/>
          <w:szCs w:val="18"/>
        </w:rPr>
        <w:t>obchodní firma/název:</w:t>
      </w:r>
      <w:r w:rsidRPr="007D58CA">
        <w:rPr>
          <w:rFonts w:ascii="Verdana" w:hAnsi="Verdana" w:cs="Calibri"/>
          <w:sz w:val="18"/>
          <w:szCs w:val="18"/>
        </w:rPr>
        <w:t xml:space="preserve"> </w:t>
      </w:r>
      <w:r w:rsidRPr="00675BDA">
        <w:rPr>
          <w:rFonts w:ascii="Verdana" w:hAnsi="Verdana" w:cs="Calibri"/>
          <w:sz w:val="18"/>
          <w:szCs w:val="18"/>
          <w:highlight w:val="yellow"/>
        </w:rPr>
        <w:t>[DOPLN</w:t>
      </w:r>
      <w:r>
        <w:rPr>
          <w:rFonts w:ascii="Verdana" w:hAnsi="Verdana" w:cs="Calibri"/>
          <w:sz w:val="18"/>
          <w:szCs w:val="18"/>
          <w:highlight w:val="yellow"/>
        </w:rPr>
        <w:t>IT</w:t>
      </w:r>
      <w:r w:rsidRPr="00675BDA">
        <w:rPr>
          <w:rFonts w:ascii="Verdana" w:hAnsi="Verdana" w:cs="Calibri"/>
          <w:sz w:val="18"/>
          <w:szCs w:val="18"/>
          <w:highlight w:val="yellow"/>
        </w:rPr>
        <w:t>]</w:t>
      </w:r>
    </w:p>
    <w:p w14:paraId="076FB423" w14:textId="77777777" w:rsidR="008D36D9" w:rsidRPr="00675BDA" w:rsidRDefault="008D36D9" w:rsidP="008D36D9">
      <w:pPr>
        <w:pStyle w:val="Smluvnstrana"/>
        <w:spacing w:line="240" w:lineRule="auto"/>
        <w:rPr>
          <w:rFonts w:ascii="Verdana" w:hAnsi="Verdana" w:cs="Calibri"/>
          <w:bCs/>
          <w:sz w:val="18"/>
          <w:szCs w:val="18"/>
        </w:rPr>
      </w:pPr>
      <w:r w:rsidRPr="00675BDA">
        <w:rPr>
          <w:rFonts w:ascii="Verdana" w:hAnsi="Verdana" w:cs="Calibri"/>
          <w:b w:val="0"/>
          <w:bCs/>
          <w:sz w:val="18"/>
          <w:szCs w:val="18"/>
        </w:rPr>
        <w:t>se sídlem:</w:t>
      </w:r>
      <w:r>
        <w:rPr>
          <w:rFonts w:ascii="Verdana" w:hAnsi="Verdana" w:cs="Calibri"/>
          <w:b w:val="0"/>
          <w:bCs/>
          <w:sz w:val="18"/>
          <w:szCs w:val="18"/>
        </w:rPr>
        <w:t xml:space="preserve"> </w:t>
      </w:r>
      <w:r w:rsidRPr="00675BDA">
        <w:rPr>
          <w:rFonts w:ascii="Verdana" w:hAnsi="Verdana" w:cs="Calibri"/>
          <w:sz w:val="18"/>
          <w:szCs w:val="18"/>
          <w:highlight w:val="yellow"/>
        </w:rPr>
        <w:t>[DOPLN</w:t>
      </w:r>
      <w:r>
        <w:rPr>
          <w:rFonts w:ascii="Verdana" w:hAnsi="Verdana" w:cs="Calibri"/>
          <w:sz w:val="18"/>
          <w:szCs w:val="18"/>
          <w:highlight w:val="yellow"/>
        </w:rPr>
        <w:t>IT</w:t>
      </w:r>
      <w:r w:rsidRPr="00675BDA">
        <w:rPr>
          <w:rFonts w:ascii="Verdana" w:hAnsi="Verdana" w:cs="Calibri"/>
          <w:sz w:val="18"/>
          <w:szCs w:val="18"/>
          <w:highlight w:val="yellow"/>
        </w:rPr>
        <w:t>]</w:t>
      </w:r>
    </w:p>
    <w:p w14:paraId="635E524B" w14:textId="77777777" w:rsidR="008D36D9" w:rsidRPr="00675BDA" w:rsidRDefault="008D36D9" w:rsidP="008D36D9">
      <w:pPr>
        <w:pStyle w:val="Smluvnstrana"/>
        <w:spacing w:line="240" w:lineRule="auto"/>
        <w:rPr>
          <w:rFonts w:ascii="Verdana" w:hAnsi="Verdana" w:cs="Calibri"/>
          <w:bCs/>
          <w:sz w:val="18"/>
          <w:szCs w:val="18"/>
        </w:rPr>
      </w:pPr>
      <w:r>
        <w:rPr>
          <w:rFonts w:ascii="Verdana" w:hAnsi="Verdana" w:cs="Calibri"/>
          <w:b w:val="0"/>
          <w:bCs/>
          <w:sz w:val="18"/>
          <w:szCs w:val="18"/>
        </w:rPr>
        <w:t>z</w:t>
      </w:r>
      <w:r w:rsidRPr="00675BDA">
        <w:rPr>
          <w:rFonts w:ascii="Verdana" w:hAnsi="Verdana" w:cs="Calibri"/>
          <w:b w:val="0"/>
          <w:bCs/>
          <w:sz w:val="18"/>
          <w:szCs w:val="18"/>
        </w:rPr>
        <w:t>astoupen:</w:t>
      </w:r>
      <w:r>
        <w:rPr>
          <w:rFonts w:ascii="Verdana" w:hAnsi="Verdana" w:cs="Calibri"/>
          <w:b w:val="0"/>
          <w:bCs/>
          <w:sz w:val="18"/>
          <w:szCs w:val="18"/>
        </w:rPr>
        <w:t xml:space="preserve"> </w:t>
      </w:r>
      <w:r w:rsidRPr="00675BDA">
        <w:rPr>
          <w:rFonts w:ascii="Verdana" w:hAnsi="Verdana" w:cs="Calibri"/>
          <w:sz w:val="18"/>
          <w:szCs w:val="18"/>
          <w:highlight w:val="yellow"/>
        </w:rPr>
        <w:t>[DOPLN</w:t>
      </w:r>
      <w:r>
        <w:rPr>
          <w:rFonts w:ascii="Verdana" w:hAnsi="Verdana" w:cs="Calibri"/>
          <w:sz w:val="18"/>
          <w:szCs w:val="18"/>
          <w:highlight w:val="yellow"/>
        </w:rPr>
        <w:t>IT</w:t>
      </w:r>
      <w:r w:rsidRPr="00675BDA">
        <w:rPr>
          <w:rFonts w:ascii="Verdana" w:hAnsi="Verdana" w:cs="Calibri"/>
          <w:sz w:val="18"/>
          <w:szCs w:val="18"/>
          <w:highlight w:val="yellow"/>
        </w:rPr>
        <w:t>]</w:t>
      </w:r>
    </w:p>
    <w:p w14:paraId="3487EE33" w14:textId="77777777" w:rsidR="008D36D9" w:rsidRPr="00675BDA" w:rsidRDefault="008D36D9" w:rsidP="008D36D9">
      <w:pPr>
        <w:pStyle w:val="Smluvnstrana"/>
        <w:spacing w:line="240" w:lineRule="auto"/>
        <w:rPr>
          <w:rFonts w:ascii="Verdana" w:hAnsi="Verdana" w:cs="Calibri"/>
          <w:bCs/>
          <w:sz w:val="18"/>
          <w:szCs w:val="18"/>
        </w:rPr>
      </w:pPr>
      <w:r w:rsidRPr="00675BDA">
        <w:rPr>
          <w:rFonts w:ascii="Verdana" w:hAnsi="Verdana" w:cs="Calibri"/>
          <w:b w:val="0"/>
          <w:bCs/>
          <w:sz w:val="18"/>
          <w:szCs w:val="18"/>
        </w:rPr>
        <w:t xml:space="preserve">IČ: </w:t>
      </w:r>
      <w:r w:rsidRPr="00675BDA">
        <w:rPr>
          <w:rFonts w:ascii="Verdana" w:hAnsi="Verdana" w:cs="Calibri"/>
          <w:sz w:val="18"/>
          <w:szCs w:val="18"/>
          <w:highlight w:val="yellow"/>
        </w:rPr>
        <w:t>[DOPLN</w:t>
      </w:r>
      <w:r>
        <w:rPr>
          <w:rFonts w:ascii="Verdana" w:hAnsi="Verdana" w:cs="Calibri"/>
          <w:sz w:val="18"/>
          <w:szCs w:val="18"/>
          <w:highlight w:val="yellow"/>
        </w:rPr>
        <w:t>IT</w:t>
      </w:r>
      <w:r w:rsidRPr="00675BDA">
        <w:rPr>
          <w:rFonts w:ascii="Verdana" w:hAnsi="Verdana" w:cs="Calibri"/>
          <w:sz w:val="18"/>
          <w:szCs w:val="18"/>
          <w:highlight w:val="yellow"/>
        </w:rPr>
        <w:t>]</w:t>
      </w:r>
    </w:p>
    <w:p w14:paraId="5DC9E408" w14:textId="77777777" w:rsidR="008D36D9" w:rsidRPr="00675BDA" w:rsidRDefault="008D36D9" w:rsidP="008D36D9">
      <w:pPr>
        <w:pStyle w:val="Smluvnstrana"/>
        <w:spacing w:line="240" w:lineRule="auto"/>
        <w:rPr>
          <w:rFonts w:ascii="Verdana" w:hAnsi="Verdana" w:cs="Calibri"/>
          <w:bCs/>
          <w:sz w:val="18"/>
          <w:szCs w:val="18"/>
        </w:rPr>
      </w:pPr>
      <w:r w:rsidRPr="00675BDA">
        <w:rPr>
          <w:rFonts w:ascii="Verdana" w:hAnsi="Verdana" w:cs="Calibri"/>
          <w:b w:val="0"/>
          <w:bCs/>
          <w:sz w:val="18"/>
          <w:szCs w:val="18"/>
        </w:rPr>
        <w:t xml:space="preserve">DIČ: </w:t>
      </w:r>
      <w:r w:rsidRPr="00675BDA">
        <w:rPr>
          <w:rFonts w:ascii="Verdana" w:hAnsi="Verdana" w:cs="Calibri"/>
          <w:sz w:val="18"/>
          <w:szCs w:val="18"/>
          <w:highlight w:val="yellow"/>
        </w:rPr>
        <w:t>[DOPLN</w:t>
      </w:r>
      <w:r>
        <w:rPr>
          <w:rFonts w:ascii="Verdana" w:hAnsi="Verdana" w:cs="Calibri"/>
          <w:sz w:val="18"/>
          <w:szCs w:val="18"/>
          <w:highlight w:val="yellow"/>
        </w:rPr>
        <w:t>IT</w:t>
      </w:r>
      <w:r w:rsidRPr="00675BDA">
        <w:rPr>
          <w:rFonts w:ascii="Verdana" w:hAnsi="Verdana" w:cs="Calibri"/>
          <w:sz w:val="18"/>
          <w:szCs w:val="18"/>
          <w:highlight w:val="yellow"/>
        </w:rPr>
        <w:t>]</w:t>
      </w:r>
    </w:p>
    <w:p w14:paraId="253DE804" w14:textId="77777777" w:rsidR="008D36D9" w:rsidRPr="00675BDA" w:rsidRDefault="008D36D9" w:rsidP="008D36D9">
      <w:pPr>
        <w:pStyle w:val="Smluvnstrana"/>
        <w:spacing w:line="240" w:lineRule="auto"/>
        <w:rPr>
          <w:rFonts w:ascii="Verdana" w:hAnsi="Verdana" w:cs="Calibri"/>
          <w:bCs/>
          <w:sz w:val="18"/>
          <w:szCs w:val="18"/>
        </w:rPr>
      </w:pPr>
      <w:r>
        <w:rPr>
          <w:rFonts w:ascii="Verdana" w:hAnsi="Verdana" w:cs="Calibri"/>
          <w:b w:val="0"/>
          <w:bCs/>
          <w:sz w:val="18"/>
          <w:szCs w:val="18"/>
        </w:rPr>
        <w:t>b</w:t>
      </w:r>
      <w:r w:rsidRPr="00675BDA">
        <w:rPr>
          <w:rFonts w:ascii="Verdana" w:hAnsi="Verdana" w:cs="Calibri"/>
          <w:b w:val="0"/>
          <w:bCs/>
          <w:sz w:val="18"/>
          <w:szCs w:val="18"/>
        </w:rPr>
        <w:t xml:space="preserve">ankovní spojení: </w:t>
      </w:r>
      <w:r w:rsidRPr="00675BDA">
        <w:rPr>
          <w:rFonts w:ascii="Verdana" w:hAnsi="Verdana" w:cs="Calibri"/>
          <w:sz w:val="18"/>
          <w:szCs w:val="18"/>
          <w:highlight w:val="yellow"/>
        </w:rPr>
        <w:t>[DOPLN</w:t>
      </w:r>
      <w:r>
        <w:rPr>
          <w:rFonts w:ascii="Verdana" w:hAnsi="Verdana" w:cs="Calibri"/>
          <w:sz w:val="18"/>
          <w:szCs w:val="18"/>
          <w:highlight w:val="yellow"/>
        </w:rPr>
        <w:t>IT</w:t>
      </w:r>
      <w:r w:rsidRPr="00675BDA">
        <w:rPr>
          <w:rFonts w:ascii="Verdana" w:hAnsi="Verdana" w:cs="Calibri"/>
          <w:sz w:val="18"/>
          <w:szCs w:val="18"/>
          <w:highlight w:val="yellow"/>
        </w:rPr>
        <w:t>]</w:t>
      </w:r>
    </w:p>
    <w:p w14:paraId="52FAA483" w14:textId="77777777" w:rsidR="008D36D9" w:rsidRDefault="008D36D9" w:rsidP="008D36D9">
      <w:pPr>
        <w:pStyle w:val="Smluvnstrana"/>
        <w:widowControl/>
        <w:spacing w:line="240" w:lineRule="auto"/>
        <w:rPr>
          <w:rFonts w:ascii="Verdana" w:hAnsi="Verdana" w:cs="Calibri"/>
          <w:b w:val="0"/>
          <w:bCs/>
          <w:sz w:val="18"/>
          <w:szCs w:val="18"/>
        </w:rPr>
      </w:pPr>
    </w:p>
    <w:p w14:paraId="7486253B" w14:textId="77777777" w:rsidR="008D36D9" w:rsidRPr="00675BDA" w:rsidRDefault="008D36D9" w:rsidP="008D36D9">
      <w:pPr>
        <w:pStyle w:val="Smluvnstrana"/>
        <w:widowControl/>
        <w:spacing w:line="240" w:lineRule="auto"/>
        <w:rPr>
          <w:rFonts w:ascii="Verdana" w:hAnsi="Verdana" w:cs="Calibri"/>
          <w:b w:val="0"/>
          <w:bCs/>
          <w:sz w:val="18"/>
          <w:szCs w:val="18"/>
        </w:rPr>
      </w:pPr>
      <w:r w:rsidRPr="00675BDA">
        <w:rPr>
          <w:rFonts w:ascii="Verdana" w:hAnsi="Verdana" w:cs="Calibri"/>
          <w:b w:val="0"/>
          <w:bCs/>
          <w:sz w:val="18"/>
          <w:szCs w:val="18"/>
        </w:rPr>
        <w:t>(dále jako „</w:t>
      </w:r>
      <w:r w:rsidRPr="00675BDA">
        <w:rPr>
          <w:rFonts w:ascii="Verdana" w:hAnsi="Verdana" w:cs="Calibri"/>
          <w:bCs/>
          <w:sz w:val="18"/>
          <w:szCs w:val="18"/>
        </w:rPr>
        <w:t>Prodávající</w:t>
      </w:r>
      <w:r w:rsidRPr="00675BDA">
        <w:rPr>
          <w:rFonts w:ascii="Verdana" w:hAnsi="Verdana" w:cs="Calibri"/>
          <w:b w:val="0"/>
          <w:bCs/>
          <w:sz w:val="18"/>
          <w:szCs w:val="18"/>
        </w:rPr>
        <w:t>“)</w:t>
      </w:r>
    </w:p>
    <w:p w14:paraId="594F3AFF" w14:textId="77777777" w:rsidR="008D36D9" w:rsidRPr="00675BDA" w:rsidRDefault="008D36D9" w:rsidP="008D36D9">
      <w:pPr>
        <w:pStyle w:val="Smluvnstrana"/>
        <w:widowControl/>
        <w:spacing w:line="240" w:lineRule="auto"/>
        <w:ind w:left="227"/>
        <w:rPr>
          <w:rFonts w:ascii="Verdana" w:hAnsi="Verdana" w:cs="Calibri"/>
          <w:b w:val="0"/>
          <w:bCs/>
          <w:sz w:val="18"/>
          <w:szCs w:val="18"/>
        </w:rPr>
      </w:pPr>
    </w:p>
    <w:p w14:paraId="4F973E80" w14:textId="77777777" w:rsidR="008D36D9" w:rsidRPr="00675BDA" w:rsidRDefault="008D36D9" w:rsidP="008D36D9">
      <w:pPr>
        <w:pStyle w:val="Smluvnstrana"/>
        <w:widowControl/>
        <w:spacing w:line="240" w:lineRule="auto"/>
        <w:rPr>
          <w:rFonts w:ascii="Verdana" w:hAnsi="Verdana" w:cs="Calibri"/>
          <w:b w:val="0"/>
          <w:bCs/>
          <w:sz w:val="18"/>
          <w:szCs w:val="18"/>
        </w:rPr>
      </w:pPr>
      <w:r w:rsidRPr="00675BDA">
        <w:rPr>
          <w:rFonts w:ascii="Verdana" w:hAnsi="Verdana" w:cs="Calibri"/>
          <w:b w:val="0"/>
          <w:bCs/>
          <w:sz w:val="18"/>
          <w:szCs w:val="18"/>
        </w:rPr>
        <w:t>(Kupující a Prodávají dále společně jen „</w:t>
      </w:r>
      <w:r w:rsidRPr="00675BDA">
        <w:rPr>
          <w:rFonts w:ascii="Verdana" w:hAnsi="Verdana" w:cs="Calibri"/>
          <w:bCs/>
          <w:sz w:val="18"/>
          <w:szCs w:val="18"/>
        </w:rPr>
        <w:t>Smluvní strany</w:t>
      </w:r>
      <w:r w:rsidRPr="00675BDA">
        <w:rPr>
          <w:rFonts w:ascii="Verdana" w:hAnsi="Verdana" w:cs="Calibri"/>
          <w:b w:val="0"/>
          <w:bCs/>
          <w:sz w:val="18"/>
          <w:szCs w:val="18"/>
        </w:rPr>
        <w:t>“)</w:t>
      </w:r>
    </w:p>
    <w:p w14:paraId="7845839F" w14:textId="77777777" w:rsidR="008D36D9" w:rsidRPr="00675BDA" w:rsidRDefault="008D36D9" w:rsidP="008D36D9">
      <w:pPr>
        <w:pStyle w:val="Smluvnstrana"/>
        <w:widowControl/>
        <w:spacing w:line="240" w:lineRule="auto"/>
        <w:ind w:left="227"/>
        <w:rPr>
          <w:rFonts w:ascii="Verdana" w:hAnsi="Verdana" w:cs="Calibri"/>
          <w:b w:val="0"/>
          <w:bCs/>
          <w:sz w:val="18"/>
          <w:szCs w:val="18"/>
        </w:rPr>
      </w:pPr>
    </w:p>
    <w:p w14:paraId="1DD763C6" w14:textId="77777777" w:rsidR="008D36D9" w:rsidRPr="00675BDA" w:rsidRDefault="008D36D9" w:rsidP="008D36D9">
      <w:pPr>
        <w:pStyle w:val="Smluvnstrana"/>
        <w:widowControl/>
        <w:spacing w:line="240" w:lineRule="auto"/>
        <w:ind w:left="227"/>
        <w:rPr>
          <w:rFonts w:ascii="Verdana" w:hAnsi="Verdana" w:cs="Calibri"/>
          <w:b w:val="0"/>
          <w:bCs/>
          <w:sz w:val="18"/>
          <w:szCs w:val="18"/>
        </w:rPr>
      </w:pPr>
    </w:p>
    <w:p w14:paraId="6B1B63E4" w14:textId="77777777" w:rsidR="008D36D9" w:rsidRPr="00675BDA" w:rsidRDefault="008D36D9" w:rsidP="008D36D9">
      <w:pPr>
        <w:pStyle w:val="Prohlen"/>
        <w:widowControl/>
        <w:numPr>
          <w:ilvl w:val="0"/>
          <w:numId w:val="1"/>
        </w:numPr>
        <w:spacing w:after="120" w:line="240" w:lineRule="auto"/>
        <w:jc w:val="both"/>
        <w:rPr>
          <w:rFonts w:ascii="Verdana" w:hAnsi="Verdana" w:cs="Calibri"/>
          <w:bCs/>
          <w:smallCaps/>
          <w:sz w:val="20"/>
        </w:rPr>
      </w:pPr>
      <w:r w:rsidRPr="00675BDA">
        <w:rPr>
          <w:rFonts w:ascii="Verdana" w:hAnsi="Verdana" w:cs="Calibri"/>
          <w:bCs/>
          <w:smallCaps/>
          <w:sz w:val="20"/>
        </w:rPr>
        <w:t>Předmět koupě</w:t>
      </w:r>
    </w:p>
    <w:p w14:paraId="14D40E2D" w14:textId="0F50E5A6" w:rsidR="008D36D9" w:rsidRPr="00675BDA" w:rsidRDefault="008D36D9" w:rsidP="008D36D9">
      <w:pPr>
        <w:numPr>
          <w:ilvl w:val="1"/>
          <w:numId w:val="4"/>
        </w:numPr>
        <w:spacing w:after="120"/>
        <w:ind w:left="720" w:hanging="703"/>
        <w:jc w:val="both"/>
        <w:rPr>
          <w:rFonts w:ascii="Verdana" w:hAnsi="Verdana" w:cs="Calibri"/>
          <w:sz w:val="18"/>
          <w:szCs w:val="18"/>
        </w:rPr>
      </w:pPr>
      <w:bookmarkStart w:id="0" w:name="_Ref203899604"/>
      <w:r w:rsidRPr="00675BDA">
        <w:rPr>
          <w:rFonts w:ascii="Verdana" w:hAnsi="Verdana" w:cs="Calibri"/>
          <w:sz w:val="18"/>
          <w:szCs w:val="18"/>
        </w:rPr>
        <w:t>Za podmínek uvedených v této Smlouvě se Prodávající zavazuje dodat</w:t>
      </w:r>
      <w:r>
        <w:rPr>
          <w:rFonts w:ascii="Verdana" w:hAnsi="Verdana" w:cs="Calibri"/>
          <w:sz w:val="18"/>
          <w:szCs w:val="18"/>
        </w:rPr>
        <w:t xml:space="preserve"> </w:t>
      </w:r>
      <w:bookmarkEnd w:id="0"/>
      <w:r w:rsidR="002F4350" w:rsidRPr="002F4350">
        <w:rPr>
          <w:rStyle w:val="Siln"/>
          <w:rFonts w:ascii="Verdana" w:hAnsi="Verdana" w:cs="Arial"/>
          <w:b w:val="0"/>
          <w:sz w:val="18"/>
          <w:szCs w:val="18"/>
        </w:rPr>
        <w:t xml:space="preserve">výpočetní server a </w:t>
      </w:r>
      <w:r w:rsidR="00E15540">
        <w:rPr>
          <w:rStyle w:val="Siln"/>
          <w:rFonts w:ascii="Verdana" w:hAnsi="Verdana" w:cs="Arial"/>
          <w:b w:val="0"/>
          <w:sz w:val="18"/>
          <w:szCs w:val="18"/>
        </w:rPr>
        <w:t>pevný disk</w:t>
      </w:r>
      <w:r w:rsidR="002F4350" w:rsidRPr="002F4350">
        <w:rPr>
          <w:rStyle w:val="Siln"/>
          <w:rFonts w:ascii="Verdana" w:hAnsi="Verdana" w:cs="Arial"/>
          <w:b w:val="0"/>
          <w:sz w:val="18"/>
          <w:szCs w:val="18"/>
        </w:rPr>
        <w:t xml:space="preserve"> </w:t>
      </w:r>
      <w:r w:rsidRPr="00675BDA">
        <w:rPr>
          <w:rFonts w:ascii="Verdana" w:hAnsi="Verdana" w:cs="Arial"/>
          <w:sz w:val="18"/>
          <w:szCs w:val="18"/>
        </w:rPr>
        <w:t>(</w:t>
      </w:r>
      <w:r>
        <w:rPr>
          <w:rFonts w:ascii="Verdana" w:hAnsi="Verdana" w:cs="Calibri"/>
          <w:sz w:val="18"/>
          <w:szCs w:val="18"/>
        </w:rPr>
        <w:t>dále jako</w:t>
      </w:r>
      <w:r w:rsidRPr="00675BDA">
        <w:rPr>
          <w:rFonts w:ascii="Verdana" w:hAnsi="Verdana" w:cs="Calibri"/>
          <w:sz w:val="18"/>
          <w:szCs w:val="18"/>
        </w:rPr>
        <w:t xml:space="preserve"> „</w:t>
      </w:r>
      <w:r w:rsidRPr="00675BDA">
        <w:rPr>
          <w:rFonts w:ascii="Verdana" w:hAnsi="Verdana" w:cs="Calibri"/>
          <w:b/>
          <w:sz w:val="18"/>
          <w:szCs w:val="18"/>
        </w:rPr>
        <w:t>Předmět koupě</w:t>
      </w:r>
      <w:r w:rsidRPr="00675BDA">
        <w:rPr>
          <w:rFonts w:ascii="Verdana" w:hAnsi="Verdana" w:cs="Calibri"/>
          <w:sz w:val="18"/>
          <w:szCs w:val="18"/>
        </w:rPr>
        <w:t>“)</w:t>
      </w:r>
      <w:r>
        <w:rPr>
          <w:rFonts w:ascii="Verdana" w:hAnsi="Verdana" w:cs="Calibri"/>
          <w:sz w:val="18"/>
          <w:szCs w:val="18"/>
        </w:rPr>
        <w:t>, přičem</w:t>
      </w:r>
      <w:r w:rsidRPr="00675BDA">
        <w:rPr>
          <w:rFonts w:ascii="Verdana" w:hAnsi="Verdana" w:cs="Calibri"/>
          <w:sz w:val="18"/>
          <w:szCs w:val="18"/>
        </w:rPr>
        <w:t xml:space="preserve">ž podrobné technické specifikace </w:t>
      </w:r>
      <w:r>
        <w:rPr>
          <w:rFonts w:ascii="Verdana" w:hAnsi="Verdana" w:cs="Calibri"/>
          <w:sz w:val="18"/>
          <w:szCs w:val="18"/>
        </w:rPr>
        <w:t xml:space="preserve">Předmětu koupě </w:t>
      </w:r>
      <w:r w:rsidRPr="00675BDA">
        <w:rPr>
          <w:rFonts w:ascii="Verdana" w:hAnsi="Verdana" w:cs="Calibri"/>
          <w:sz w:val="18"/>
          <w:szCs w:val="18"/>
        </w:rPr>
        <w:t>jsou uvedeny v </w:t>
      </w:r>
      <w:r w:rsidRPr="00675BDA">
        <w:rPr>
          <w:rFonts w:ascii="Verdana" w:hAnsi="Verdana" w:cs="Calibri"/>
          <w:b/>
          <w:sz w:val="18"/>
          <w:szCs w:val="18"/>
          <w:u w:val="single"/>
        </w:rPr>
        <w:t>Příloze č. 1</w:t>
      </w:r>
      <w:r w:rsidRPr="00675BDA">
        <w:rPr>
          <w:rFonts w:ascii="Verdana" w:hAnsi="Verdana" w:cs="Calibri"/>
          <w:sz w:val="18"/>
          <w:szCs w:val="18"/>
        </w:rPr>
        <w:t xml:space="preserve">, která </w:t>
      </w:r>
      <w:proofErr w:type="gramStart"/>
      <w:r w:rsidRPr="00675BDA">
        <w:rPr>
          <w:rFonts w:ascii="Verdana" w:hAnsi="Verdana" w:cs="Calibri"/>
          <w:sz w:val="18"/>
          <w:szCs w:val="18"/>
        </w:rPr>
        <w:t>tvoří</w:t>
      </w:r>
      <w:proofErr w:type="gramEnd"/>
      <w:r w:rsidRPr="00675BDA">
        <w:rPr>
          <w:rFonts w:ascii="Verdana" w:hAnsi="Verdana" w:cs="Calibri"/>
          <w:sz w:val="18"/>
          <w:szCs w:val="18"/>
        </w:rPr>
        <w:t xml:space="preserve"> nedílnou součást této Smlouvy)</w:t>
      </w:r>
      <w:r>
        <w:rPr>
          <w:rFonts w:ascii="Verdana" w:hAnsi="Verdana" w:cs="Calibri"/>
          <w:sz w:val="18"/>
          <w:szCs w:val="18"/>
        </w:rPr>
        <w:t>,</w:t>
      </w:r>
      <w:r w:rsidRPr="00675BDA">
        <w:rPr>
          <w:rFonts w:ascii="Verdana" w:hAnsi="Verdana" w:cs="Calibri"/>
          <w:sz w:val="18"/>
          <w:szCs w:val="18"/>
        </w:rPr>
        <w:t xml:space="preserve"> a Kupující se za podmínek této Smlouvy zavazuje zaplatit Prodávajícímu za dodání Předmětu koupě kupní cenu dle čl. </w:t>
      </w:r>
      <w:r>
        <w:rPr>
          <w:rFonts w:ascii="Verdana" w:hAnsi="Verdana" w:cs="Calibri"/>
          <w:sz w:val="18"/>
          <w:szCs w:val="18"/>
        </w:rPr>
        <w:t xml:space="preserve">2 </w:t>
      </w:r>
      <w:r w:rsidRPr="00675BDA">
        <w:rPr>
          <w:rFonts w:ascii="Verdana" w:hAnsi="Verdana" w:cs="Calibri"/>
          <w:sz w:val="18"/>
          <w:szCs w:val="18"/>
        </w:rPr>
        <w:t>této Smlouvy.</w:t>
      </w:r>
      <w:r w:rsidR="00AF64D6">
        <w:rPr>
          <w:rFonts w:ascii="Verdana" w:hAnsi="Verdana" w:cs="Calibri"/>
          <w:sz w:val="18"/>
          <w:szCs w:val="18"/>
        </w:rPr>
        <w:t xml:space="preserve"> </w:t>
      </w:r>
    </w:p>
    <w:p w14:paraId="2630A100" w14:textId="3E4CFEAF" w:rsidR="008D36D9" w:rsidRPr="00675BDA" w:rsidRDefault="008D36D9" w:rsidP="008D36D9">
      <w:pPr>
        <w:numPr>
          <w:ilvl w:val="1"/>
          <w:numId w:val="4"/>
        </w:numPr>
        <w:spacing w:after="120"/>
        <w:ind w:left="703" w:hanging="703"/>
        <w:jc w:val="both"/>
        <w:rPr>
          <w:rFonts w:ascii="Verdana" w:hAnsi="Verdana" w:cs="Calibri"/>
          <w:caps/>
          <w:sz w:val="18"/>
          <w:szCs w:val="18"/>
        </w:rPr>
      </w:pPr>
      <w:bookmarkStart w:id="1" w:name="_Ref203899605"/>
      <w:r w:rsidRPr="00675BDA">
        <w:rPr>
          <w:rFonts w:ascii="Verdana" w:hAnsi="Verdana" w:cs="Calibri"/>
          <w:sz w:val="18"/>
          <w:szCs w:val="18"/>
        </w:rPr>
        <w:t xml:space="preserve">Dodáním Předmětu koupě Prodávajícím Kupujícímu se pro účely této Smlouvy rozumí též jeho </w:t>
      </w:r>
      <w:r w:rsidR="003302FB">
        <w:rPr>
          <w:rFonts w:ascii="Verdana" w:hAnsi="Verdana" w:cs="Calibri"/>
          <w:sz w:val="18"/>
          <w:szCs w:val="18"/>
        </w:rPr>
        <w:t>návrh</w:t>
      </w:r>
      <w:r w:rsidR="00446AF4">
        <w:rPr>
          <w:rFonts w:ascii="Verdana" w:hAnsi="Verdana" w:cs="Calibri"/>
          <w:sz w:val="18"/>
          <w:szCs w:val="18"/>
        </w:rPr>
        <w:t xml:space="preserve"> a</w:t>
      </w:r>
      <w:r w:rsidR="003302FB">
        <w:rPr>
          <w:rFonts w:ascii="Verdana" w:hAnsi="Verdana" w:cs="Calibri"/>
          <w:sz w:val="18"/>
          <w:szCs w:val="18"/>
        </w:rPr>
        <w:t xml:space="preserve"> </w:t>
      </w:r>
      <w:r w:rsidR="000D5F36">
        <w:rPr>
          <w:rFonts w:ascii="Verdana" w:hAnsi="Verdana" w:cs="Calibri"/>
          <w:sz w:val="18"/>
          <w:szCs w:val="18"/>
        </w:rPr>
        <w:t>kompletace</w:t>
      </w:r>
      <w:r w:rsidR="003302FB">
        <w:rPr>
          <w:rFonts w:ascii="Verdana" w:hAnsi="Verdana" w:cs="Calibri"/>
          <w:sz w:val="18"/>
          <w:szCs w:val="18"/>
        </w:rPr>
        <w:t xml:space="preserve"> předmětu koupě</w:t>
      </w:r>
      <w:r w:rsidR="000D5F36">
        <w:rPr>
          <w:rFonts w:ascii="Verdana" w:hAnsi="Verdana" w:cs="Calibri"/>
          <w:sz w:val="18"/>
          <w:szCs w:val="18"/>
        </w:rPr>
        <w:t xml:space="preserve"> a </w:t>
      </w:r>
      <w:r w:rsidRPr="00675BDA">
        <w:rPr>
          <w:rFonts w:ascii="Verdana" w:hAnsi="Verdana" w:cs="Calibri"/>
          <w:sz w:val="18"/>
          <w:szCs w:val="18"/>
        </w:rPr>
        <w:t>doprava na adres</w:t>
      </w:r>
      <w:r>
        <w:rPr>
          <w:rFonts w:ascii="Verdana" w:hAnsi="Verdana" w:cs="Calibri"/>
          <w:sz w:val="18"/>
          <w:szCs w:val="18"/>
        </w:rPr>
        <w:t>u</w:t>
      </w:r>
      <w:r w:rsidRPr="00675BDA">
        <w:rPr>
          <w:rFonts w:ascii="Verdana" w:hAnsi="Verdana" w:cs="Calibri"/>
          <w:sz w:val="18"/>
          <w:szCs w:val="18"/>
        </w:rPr>
        <w:t xml:space="preserve"> uveden</w:t>
      </w:r>
      <w:r>
        <w:rPr>
          <w:rFonts w:ascii="Verdana" w:hAnsi="Verdana" w:cs="Calibri"/>
          <w:sz w:val="18"/>
          <w:szCs w:val="18"/>
        </w:rPr>
        <w:t>ou</w:t>
      </w:r>
      <w:r w:rsidRPr="00675BDA">
        <w:rPr>
          <w:rFonts w:ascii="Verdana" w:hAnsi="Verdana" w:cs="Calibri"/>
          <w:sz w:val="18"/>
          <w:szCs w:val="18"/>
        </w:rPr>
        <w:t xml:space="preserve"> v čl. </w:t>
      </w:r>
      <w:r>
        <w:rPr>
          <w:rFonts w:ascii="Verdana" w:hAnsi="Verdana" w:cs="Calibri"/>
          <w:sz w:val="18"/>
          <w:szCs w:val="18"/>
        </w:rPr>
        <w:t>3 odst. 3.2</w:t>
      </w:r>
      <w:r w:rsidRPr="00675BDA">
        <w:rPr>
          <w:rFonts w:ascii="Verdana" w:hAnsi="Verdana" w:cs="Calibri"/>
          <w:sz w:val="18"/>
          <w:szCs w:val="18"/>
        </w:rPr>
        <w:t xml:space="preserve"> této Smlouvy</w:t>
      </w:r>
      <w:r w:rsidR="003F76EE">
        <w:rPr>
          <w:rFonts w:ascii="Verdana" w:hAnsi="Verdana" w:cs="Calibri"/>
          <w:sz w:val="18"/>
          <w:szCs w:val="18"/>
        </w:rPr>
        <w:t xml:space="preserve"> </w:t>
      </w:r>
      <w:r w:rsidRPr="00675BDA">
        <w:rPr>
          <w:rFonts w:ascii="Verdana" w:hAnsi="Verdana" w:cs="Calibri"/>
          <w:sz w:val="18"/>
          <w:szCs w:val="18"/>
        </w:rPr>
        <w:t>(dále jen „</w:t>
      </w:r>
      <w:r w:rsidRPr="00675BDA">
        <w:rPr>
          <w:rFonts w:ascii="Verdana" w:hAnsi="Verdana" w:cs="Calibri"/>
          <w:b/>
          <w:sz w:val="18"/>
          <w:szCs w:val="18"/>
        </w:rPr>
        <w:t>Dodání</w:t>
      </w:r>
      <w:r w:rsidRPr="00675BDA">
        <w:rPr>
          <w:rFonts w:ascii="Verdana" w:hAnsi="Verdana" w:cs="Calibri"/>
          <w:sz w:val="18"/>
          <w:szCs w:val="18"/>
        </w:rPr>
        <w:t>“).</w:t>
      </w:r>
      <w:bookmarkEnd w:id="1"/>
      <w:r w:rsidR="00AF64D6">
        <w:rPr>
          <w:rFonts w:ascii="Verdana" w:hAnsi="Verdana" w:cs="Calibri"/>
          <w:sz w:val="18"/>
          <w:szCs w:val="18"/>
        </w:rPr>
        <w:t xml:space="preserve"> </w:t>
      </w:r>
    </w:p>
    <w:p w14:paraId="329D4FDF" w14:textId="4FDE8377" w:rsidR="008D36D9" w:rsidRPr="00675BDA" w:rsidRDefault="008D36D9" w:rsidP="008D36D9">
      <w:pPr>
        <w:numPr>
          <w:ilvl w:val="1"/>
          <w:numId w:val="4"/>
        </w:numPr>
        <w:spacing w:after="120"/>
        <w:ind w:left="703" w:hanging="703"/>
        <w:jc w:val="both"/>
        <w:rPr>
          <w:rFonts w:ascii="Verdana" w:hAnsi="Verdana" w:cs="Calibri"/>
          <w:caps/>
          <w:sz w:val="18"/>
          <w:szCs w:val="18"/>
        </w:rPr>
      </w:pPr>
      <w:r w:rsidRPr="00675BDA">
        <w:rPr>
          <w:rFonts w:ascii="Verdana" w:hAnsi="Verdana" w:cs="Calibri"/>
          <w:iCs/>
          <w:sz w:val="18"/>
          <w:szCs w:val="18"/>
        </w:rPr>
        <w:t xml:space="preserve">Předmět koupě bude realizován </w:t>
      </w:r>
      <w:r w:rsidRPr="00675BDA">
        <w:rPr>
          <w:rFonts w:ascii="Verdana" w:hAnsi="Verdana" w:cs="Calibri"/>
          <w:bCs/>
          <w:iCs/>
          <w:sz w:val="18"/>
          <w:szCs w:val="18"/>
        </w:rPr>
        <w:t>za podmínek stanovených v této Smlouvě, v souladu s výsledkem zadávacího řízení veřejné zakázky na dodávky s názvem „</w:t>
      </w:r>
      <w:r w:rsidR="00446AF4" w:rsidRPr="00446AF4">
        <w:rPr>
          <w:rFonts w:ascii="Verdana" w:hAnsi="Verdana"/>
          <w:b/>
          <w:bCs/>
          <w:color w:val="000000"/>
          <w:sz w:val="18"/>
          <w:szCs w:val="18"/>
        </w:rPr>
        <w:t xml:space="preserve">Modernizace úložiště </w:t>
      </w:r>
      <w:proofErr w:type="spellStart"/>
      <w:r w:rsidR="00446AF4" w:rsidRPr="00446AF4">
        <w:rPr>
          <w:rFonts w:ascii="Verdana" w:hAnsi="Verdana"/>
          <w:b/>
          <w:bCs/>
          <w:color w:val="000000"/>
          <w:sz w:val="18"/>
          <w:szCs w:val="18"/>
        </w:rPr>
        <w:t>LustreFS</w:t>
      </w:r>
      <w:proofErr w:type="spellEnd"/>
      <w:r w:rsidR="00446AF4" w:rsidRPr="00446AF4">
        <w:rPr>
          <w:rFonts w:ascii="Verdana" w:hAnsi="Verdana"/>
          <w:b/>
          <w:bCs/>
          <w:color w:val="000000"/>
          <w:sz w:val="18"/>
          <w:szCs w:val="18"/>
        </w:rPr>
        <w:t xml:space="preserve"> a GPU server</w:t>
      </w:r>
      <w:r>
        <w:rPr>
          <w:rFonts w:ascii="Verdana" w:hAnsi="Verdana" w:cs="Calibri"/>
          <w:bCs/>
          <w:iCs/>
          <w:sz w:val="18"/>
          <w:szCs w:val="18"/>
        </w:rPr>
        <w:t xml:space="preserve">" </w:t>
      </w:r>
      <w:r w:rsidRPr="00A31972">
        <w:rPr>
          <w:rFonts w:ascii="Verdana" w:hAnsi="Verdana" w:cs="Calibri"/>
          <w:bCs/>
          <w:iCs/>
          <w:sz w:val="18"/>
          <w:szCs w:val="18"/>
        </w:rPr>
        <w:t>a rozhodnutím zadavatele</w:t>
      </w:r>
      <w:r>
        <w:rPr>
          <w:rFonts w:ascii="Verdana" w:hAnsi="Verdana" w:cs="Calibri"/>
          <w:bCs/>
          <w:iCs/>
          <w:sz w:val="18"/>
          <w:szCs w:val="18"/>
        </w:rPr>
        <w:t xml:space="preserve">, jímž je </w:t>
      </w:r>
      <w:r w:rsidRPr="00A31972">
        <w:rPr>
          <w:rFonts w:ascii="Verdana" w:hAnsi="Verdana" w:cs="Calibri"/>
          <w:bCs/>
          <w:iCs/>
          <w:sz w:val="18"/>
          <w:szCs w:val="18"/>
        </w:rPr>
        <w:t>Kupující</w:t>
      </w:r>
      <w:r>
        <w:rPr>
          <w:rFonts w:ascii="Verdana" w:hAnsi="Verdana" w:cs="Calibri"/>
          <w:bCs/>
          <w:iCs/>
          <w:sz w:val="18"/>
          <w:szCs w:val="18"/>
        </w:rPr>
        <w:t>,</w:t>
      </w:r>
      <w:r w:rsidRPr="00A31972">
        <w:rPr>
          <w:rFonts w:ascii="Verdana" w:hAnsi="Verdana" w:cs="Calibri"/>
          <w:bCs/>
          <w:iCs/>
          <w:sz w:val="18"/>
          <w:szCs w:val="18"/>
        </w:rPr>
        <w:t xml:space="preserve"> o výběru dodavatele </w:t>
      </w:r>
      <w:r w:rsidRPr="00675BDA">
        <w:rPr>
          <w:rFonts w:ascii="Verdana" w:hAnsi="Verdana" w:cs="Calibri"/>
          <w:bCs/>
          <w:iCs/>
          <w:sz w:val="18"/>
          <w:szCs w:val="18"/>
        </w:rPr>
        <w:t>(tj. v souladu se zadáním veřejné zakázky a nabídkou vybraného dodavatele</w:t>
      </w:r>
      <w:r>
        <w:rPr>
          <w:rFonts w:ascii="Verdana" w:hAnsi="Verdana" w:cs="Calibri"/>
          <w:bCs/>
          <w:iCs/>
          <w:sz w:val="18"/>
          <w:szCs w:val="18"/>
        </w:rPr>
        <w:t>, jímž je Prodávající,</w:t>
      </w:r>
      <w:r w:rsidRPr="00675BDA">
        <w:rPr>
          <w:rFonts w:ascii="Verdana" w:hAnsi="Verdana" w:cs="Calibri"/>
          <w:bCs/>
          <w:iCs/>
          <w:sz w:val="18"/>
          <w:szCs w:val="18"/>
        </w:rPr>
        <w:t xml:space="preserve"> v rozsahu stan</w:t>
      </w:r>
      <w:r>
        <w:rPr>
          <w:rFonts w:ascii="Verdana" w:hAnsi="Verdana" w:cs="Calibri"/>
          <w:bCs/>
          <w:iCs/>
          <w:sz w:val="18"/>
          <w:szCs w:val="18"/>
        </w:rPr>
        <w:t>oveném v zadávací dokumentaci veřejné zakázky)</w:t>
      </w:r>
      <w:r w:rsidRPr="00675BDA">
        <w:rPr>
          <w:rFonts w:ascii="Verdana" w:hAnsi="Verdana" w:cs="Calibri"/>
          <w:bCs/>
          <w:iCs/>
          <w:sz w:val="18"/>
          <w:szCs w:val="18"/>
        </w:rPr>
        <w:t>.</w:t>
      </w:r>
    </w:p>
    <w:p w14:paraId="580DF3CE" w14:textId="2DB62AE6" w:rsidR="008D36D9" w:rsidRPr="002917F4" w:rsidRDefault="008D36D9" w:rsidP="008D36D9">
      <w:pPr>
        <w:numPr>
          <w:ilvl w:val="1"/>
          <w:numId w:val="4"/>
        </w:numPr>
        <w:spacing w:after="120"/>
        <w:ind w:left="703" w:hanging="703"/>
        <w:jc w:val="both"/>
        <w:rPr>
          <w:rFonts w:ascii="Verdana" w:hAnsi="Verdana" w:cs="Calibri"/>
          <w:caps/>
          <w:sz w:val="18"/>
          <w:szCs w:val="18"/>
        </w:rPr>
      </w:pPr>
      <w:r w:rsidRPr="00675BDA">
        <w:rPr>
          <w:rFonts w:ascii="Verdana" w:hAnsi="Verdana" w:cs="Calibri"/>
          <w:iCs/>
          <w:sz w:val="18"/>
          <w:szCs w:val="18"/>
        </w:rPr>
        <w:t>Předmět koupě bude realizován</w:t>
      </w:r>
      <w:r w:rsidRPr="00675BDA">
        <w:rPr>
          <w:rFonts w:ascii="Verdana" w:hAnsi="Verdana" w:cs="Calibri"/>
          <w:sz w:val="18"/>
          <w:szCs w:val="18"/>
        </w:rPr>
        <w:t xml:space="preserve"> v souladu se zadávací dokumentací, nabídkou </w:t>
      </w:r>
      <w:r>
        <w:rPr>
          <w:rFonts w:ascii="Verdana" w:hAnsi="Verdana" w:cs="Calibri"/>
          <w:sz w:val="18"/>
          <w:szCs w:val="18"/>
        </w:rPr>
        <w:t xml:space="preserve">vybraného </w:t>
      </w:r>
      <w:r w:rsidRPr="00675BDA">
        <w:rPr>
          <w:rFonts w:ascii="Verdana" w:hAnsi="Verdana" w:cs="Calibri"/>
          <w:sz w:val="18"/>
          <w:szCs w:val="18"/>
        </w:rPr>
        <w:t>dodavatele (Prodávajícího), právními a technickými požadavky platnými v době podpisu Smlouvy a předpisy souvisejícími.</w:t>
      </w:r>
    </w:p>
    <w:p w14:paraId="2A4EFEDA" w14:textId="0FBADC90" w:rsidR="008D36D9" w:rsidRPr="00AF64D6" w:rsidRDefault="008D36D9" w:rsidP="008D36D9">
      <w:pPr>
        <w:numPr>
          <w:ilvl w:val="1"/>
          <w:numId w:val="4"/>
        </w:numPr>
        <w:spacing w:after="120"/>
        <w:ind w:left="703" w:hanging="703"/>
        <w:jc w:val="both"/>
        <w:rPr>
          <w:rFonts w:ascii="Verdana" w:hAnsi="Verdana" w:cs="Calibri"/>
          <w:caps/>
          <w:sz w:val="18"/>
          <w:szCs w:val="18"/>
        </w:rPr>
      </w:pPr>
      <w:r>
        <w:rPr>
          <w:rFonts w:ascii="Verdana" w:hAnsi="Verdana" w:cs="Calibri"/>
          <w:sz w:val="18"/>
          <w:szCs w:val="18"/>
        </w:rPr>
        <w:t xml:space="preserve">Předmět koupě a všechny jeho součásti budou tvořit věci nové, tj. nepoužité. </w:t>
      </w:r>
    </w:p>
    <w:p w14:paraId="0EAC3717" w14:textId="7415E7CD" w:rsidR="00AF64D6" w:rsidRPr="00AF64D6" w:rsidRDefault="00AF64D6" w:rsidP="008D36D9">
      <w:pPr>
        <w:numPr>
          <w:ilvl w:val="1"/>
          <w:numId w:val="4"/>
        </w:numPr>
        <w:spacing w:after="120"/>
        <w:ind w:left="703" w:hanging="703"/>
        <w:jc w:val="both"/>
        <w:rPr>
          <w:rFonts w:ascii="Verdana" w:hAnsi="Verdana" w:cs="Calibri"/>
          <w:caps/>
          <w:sz w:val="18"/>
          <w:szCs w:val="18"/>
        </w:rPr>
      </w:pPr>
      <w:r w:rsidRPr="00AF64D6">
        <w:rPr>
          <w:rFonts w:ascii="Verdana" w:hAnsi="Verdana"/>
          <w:sz w:val="18"/>
          <w:szCs w:val="18"/>
        </w:rPr>
        <w:t>Instalaci softwaru Předmětu plnění provede Kupující.</w:t>
      </w:r>
    </w:p>
    <w:p w14:paraId="3393C2F1" w14:textId="77777777" w:rsidR="008D36D9" w:rsidRDefault="008D36D9" w:rsidP="008D36D9">
      <w:pPr>
        <w:pStyle w:val="Prohlen"/>
        <w:widowControl/>
        <w:spacing w:after="120" w:line="240" w:lineRule="auto"/>
        <w:ind w:left="705"/>
        <w:jc w:val="both"/>
        <w:rPr>
          <w:rFonts w:ascii="Verdana" w:hAnsi="Verdana" w:cs="Calibri"/>
          <w:bCs/>
          <w:smallCaps/>
          <w:sz w:val="18"/>
          <w:szCs w:val="18"/>
        </w:rPr>
      </w:pPr>
      <w:bookmarkStart w:id="2" w:name="_Ref203898830"/>
    </w:p>
    <w:p w14:paraId="15EF569C" w14:textId="77777777" w:rsidR="00E15540" w:rsidRPr="00675BDA" w:rsidRDefault="00E15540" w:rsidP="008D36D9">
      <w:pPr>
        <w:pStyle w:val="Prohlen"/>
        <w:widowControl/>
        <w:spacing w:after="120" w:line="240" w:lineRule="auto"/>
        <w:ind w:left="705"/>
        <w:jc w:val="both"/>
        <w:rPr>
          <w:rFonts w:ascii="Verdana" w:hAnsi="Verdana" w:cs="Calibri"/>
          <w:bCs/>
          <w:smallCaps/>
          <w:sz w:val="18"/>
          <w:szCs w:val="18"/>
        </w:rPr>
      </w:pPr>
    </w:p>
    <w:p w14:paraId="46AA77E9" w14:textId="77777777" w:rsidR="008D36D9" w:rsidRPr="00675BDA" w:rsidRDefault="008D36D9" w:rsidP="008D36D9">
      <w:pPr>
        <w:pStyle w:val="Prohlen"/>
        <w:widowControl/>
        <w:numPr>
          <w:ilvl w:val="0"/>
          <w:numId w:val="1"/>
        </w:numPr>
        <w:spacing w:after="120" w:line="240" w:lineRule="auto"/>
        <w:jc w:val="both"/>
        <w:rPr>
          <w:rFonts w:ascii="Verdana" w:hAnsi="Verdana" w:cs="Calibri"/>
          <w:bCs/>
          <w:smallCaps/>
          <w:sz w:val="20"/>
        </w:rPr>
      </w:pPr>
      <w:r w:rsidRPr="00675BDA">
        <w:rPr>
          <w:rFonts w:ascii="Verdana" w:hAnsi="Verdana" w:cs="Calibri"/>
          <w:smallCaps/>
          <w:sz w:val="20"/>
        </w:rPr>
        <w:lastRenderedPageBreak/>
        <w:t>Kupní cena</w:t>
      </w:r>
      <w:bookmarkEnd w:id="2"/>
    </w:p>
    <w:p w14:paraId="14C6EFC0" w14:textId="77777777" w:rsidR="008D36D9" w:rsidRPr="00675BDA" w:rsidRDefault="008D36D9" w:rsidP="008D36D9">
      <w:pPr>
        <w:pStyle w:val="Zkladntext"/>
        <w:numPr>
          <w:ilvl w:val="1"/>
          <w:numId w:val="2"/>
        </w:numPr>
        <w:overflowPunct/>
        <w:autoSpaceDE/>
        <w:autoSpaceDN/>
        <w:adjustRightInd/>
        <w:spacing w:before="0" w:after="120" w:line="240" w:lineRule="auto"/>
        <w:ind w:left="703" w:hanging="703"/>
        <w:textAlignment w:val="auto"/>
        <w:rPr>
          <w:rFonts w:ascii="Verdana" w:hAnsi="Verdana" w:cs="Calibri"/>
          <w:sz w:val="18"/>
          <w:szCs w:val="18"/>
        </w:rPr>
      </w:pPr>
      <w:bookmarkStart w:id="3" w:name="_Ref203898204"/>
      <w:bookmarkStart w:id="4" w:name="_Ref443900370"/>
      <w:r w:rsidRPr="00675BDA">
        <w:rPr>
          <w:rFonts w:ascii="Verdana" w:hAnsi="Verdana" w:cs="Calibri"/>
          <w:sz w:val="18"/>
          <w:szCs w:val="18"/>
        </w:rPr>
        <w:t>Kupní cena dohodnutá Smluvními stranami za Dodání Předmětu koupě činí:</w:t>
      </w:r>
    </w:p>
    <w:p w14:paraId="2EE864E1" w14:textId="77777777" w:rsidR="008D36D9" w:rsidRPr="00675BDA" w:rsidRDefault="008D36D9" w:rsidP="008D36D9">
      <w:pPr>
        <w:pStyle w:val="Zkladntext"/>
        <w:spacing w:after="120"/>
        <w:ind w:left="708"/>
        <w:rPr>
          <w:rFonts w:ascii="Verdana" w:hAnsi="Verdana" w:cs="Calibri"/>
          <w:sz w:val="18"/>
          <w:szCs w:val="18"/>
        </w:rPr>
      </w:pPr>
      <w:r w:rsidRPr="00675BDA">
        <w:rPr>
          <w:rFonts w:ascii="Verdana" w:hAnsi="Verdana" w:cs="Calibri"/>
          <w:b/>
          <w:sz w:val="18"/>
          <w:szCs w:val="18"/>
          <w:highlight w:val="yellow"/>
        </w:rPr>
        <w:t>[DOPLN</w:t>
      </w:r>
      <w:r>
        <w:rPr>
          <w:rFonts w:ascii="Verdana" w:hAnsi="Verdana" w:cs="Calibri"/>
          <w:b/>
          <w:sz w:val="18"/>
          <w:szCs w:val="18"/>
          <w:highlight w:val="yellow"/>
        </w:rPr>
        <w:t>IT</w:t>
      </w:r>
      <w:proofErr w:type="gramStart"/>
      <w:r w:rsidRPr="00675BDA">
        <w:rPr>
          <w:rFonts w:ascii="Verdana" w:hAnsi="Verdana" w:cs="Calibri"/>
          <w:b/>
          <w:sz w:val="18"/>
          <w:szCs w:val="18"/>
          <w:highlight w:val="yellow"/>
        </w:rPr>
        <w:t>]</w:t>
      </w:r>
      <w:r w:rsidRPr="00675BDA">
        <w:rPr>
          <w:rFonts w:ascii="Verdana" w:hAnsi="Verdana" w:cs="Calibri"/>
          <w:b/>
          <w:sz w:val="18"/>
          <w:szCs w:val="18"/>
        </w:rPr>
        <w:t>,-</w:t>
      </w:r>
      <w:proofErr w:type="gramEnd"/>
      <w:r w:rsidRPr="00675BDA">
        <w:rPr>
          <w:rFonts w:ascii="Verdana" w:hAnsi="Verdana" w:cs="Calibri"/>
          <w:b/>
          <w:sz w:val="18"/>
          <w:szCs w:val="18"/>
        </w:rPr>
        <w:t xml:space="preserve"> Kč </w:t>
      </w:r>
      <w:r w:rsidRPr="00675BDA">
        <w:rPr>
          <w:rFonts w:ascii="Verdana" w:hAnsi="Verdana" w:cs="Calibri"/>
          <w:sz w:val="18"/>
          <w:szCs w:val="18"/>
        </w:rPr>
        <w:t>bez DPH</w:t>
      </w:r>
    </w:p>
    <w:p w14:paraId="2472D432" w14:textId="77777777" w:rsidR="008D36D9" w:rsidRPr="00675BDA" w:rsidRDefault="008D36D9" w:rsidP="008D36D9">
      <w:pPr>
        <w:pStyle w:val="Zkladntext"/>
        <w:spacing w:after="120"/>
        <w:ind w:left="708"/>
        <w:rPr>
          <w:rFonts w:ascii="Verdana" w:hAnsi="Verdana" w:cs="Calibri"/>
          <w:sz w:val="18"/>
          <w:szCs w:val="18"/>
        </w:rPr>
      </w:pPr>
      <w:r w:rsidRPr="00675BDA">
        <w:rPr>
          <w:rFonts w:ascii="Verdana" w:hAnsi="Verdana" w:cs="Calibri"/>
          <w:sz w:val="18"/>
          <w:szCs w:val="18"/>
        </w:rPr>
        <w:t xml:space="preserve">DPH </w:t>
      </w:r>
      <w:r w:rsidRPr="00675BDA">
        <w:rPr>
          <w:rFonts w:ascii="Verdana" w:hAnsi="Verdana" w:cs="Calibri"/>
          <w:b/>
          <w:sz w:val="18"/>
          <w:szCs w:val="18"/>
          <w:highlight w:val="yellow"/>
        </w:rPr>
        <w:t>[DOPLN</w:t>
      </w:r>
      <w:r>
        <w:rPr>
          <w:rFonts w:ascii="Verdana" w:hAnsi="Verdana" w:cs="Calibri"/>
          <w:b/>
          <w:sz w:val="18"/>
          <w:szCs w:val="18"/>
          <w:highlight w:val="yellow"/>
        </w:rPr>
        <w:t>IT</w:t>
      </w:r>
      <w:r w:rsidRPr="00675BDA">
        <w:rPr>
          <w:rFonts w:ascii="Verdana" w:hAnsi="Verdana" w:cs="Calibri"/>
          <w:b/>
          <w:sz w:val="18"/>
          <w:szCs w:val="18"/>
          <w:highlight w:val="yellow"/>
        </w:rPr>
        <w:t>]</w:t>
      </w:r>
      <w:r w:rsidRPr="00675BDA">
        <w:rPr>
          <w:rFonts w:ascii="Verdana" w:hAnsi="Verdana" w:cs="Calibri"/>
          <w:b/>
          <w:sz w:val="18"/>
          <w:szCs w:val="18"/>
        </w:rPr>
        <w:t xml:space="preserve"> % </w:t>
      </w:r>
      <w:r w:rsidRPr="00675BDA">
        <w:rPr>
          <w:rFonts w:ascii="Verdana" w:hAnsi="Verdana" w:cs="Calibri"/>
          <w:sz w:val="18"/>
          <w:szCs w:val="18"/>
        </w:rPr>
        <w:t xml:space="preserve">ve výši </w:t>
      </w:r>
      <w:r w:rsidRPr="00675BDA">
        <w:rPr>
          <w:rFonts w:ascii="Verdana" w:hAnsi="Verdana" w:cs="Calibri"/>
          <w:b/>
          <w:sz w:val="18"/>
          <w:szCs w:val="18"/>
          <w:highlight w:val="yellow"/>
        </w:rPr>
        <w:t>[DOPLN</w:t>
      </w:r>
      <w:r>
        <w:rPr>
          <w:rFonts w:ascii="Verdana" w:hAnsi="Verdana" w:cs="Calibri"/>
          <w:b/>
          <w:sz w:val="18"/>
          <w:szCs w:val="18"/>
          <w:highlight w:val="yellow"/>
        </w:rPr>
        <w:t>IT</w:t>
      </w:r>
      <w:proofErr w:type="gramStart"/>
      <w:r w:rsidRPr="00675BDA">
        <w:rPr>
          <w:rFonts w:ascii="Verdana" w:hAnsi="Verdana" w:cs="Calibri"/>
          <w:b/>
          <w:sz w:val="18"/>
          <w:szCs w:val="18"/>
          <w:highlight w:val="yellow"/>
        </w:rPr>
        <w:t>]</w:t>
      </w:r>
      <w:r w:rsidRPr="00675BDA">
        <w:rPr>
          <w:rFonts w:ascii="Verdana" w:hAnsi="Verdana" w:cs="Calibri"/>
          <w:b/>
          <w:sz w:val="18"/>
          <w:szCs w:val="18"/>
        </w:rPr>
        <w:t>,-</w:t>
      </w:r>
      <w:proofErr w:type="gramEnd"/>
      <w:r w:rsidRPr="00675BDA">
        <w:rPr>
          <w:rFonts w:ascii="Verdana" w:hAnsi="Verdana" w:cs="Calibri"/>
          <w:b/>
          <w:sz w:val="18"/>
          <w:szCs w:val="18"/>
        </w:rPr>
        <w:t xml:space="preserve"> Kč</w:t>
      </w:r>
    </w:p>
    <w:p w14:paraId="64434E70" w14:textId="77777777" w:rsidR="008D36D9" w:rsidRPr="00675BDA" w:rsidRDefault="008D36D9" w:rsidP="008D36D9">
      <w:pPr>
        <w:pStyle w:val="Zkladntext"/>
        <w:spacing w:after="120"/>
        <w:ind w:left="708"/>
        <w:rPr>
          <w:rFonts w:ascii="Verdana" w:hAnsi="Verdana" w:cs="Calibri"/>
          <w:sz w:val="18"/>
          <w:szCs w:val="18"/>
        </w:rPr>
      </w:pPr>
      <w:r w:rsidRPr="00675BDA">
        <w:rPr>
          <w:rFonts w:ascii="Verdana" w:hAnsi="Verdana" w:cs="Calibri"/>
          <w:b/>
          <w:sz w:val="18"/>
          <w:szCs w:val="18"/>
          <w:highlight w:val="yellow"/>
        </w:rPr>
        <w:t>[DOPLN</w:t>
      </w:r>
      <w:r>
        <w:rPr>
          <w:rFonts w:ascii="Verdana" w:hAnsi="Verdana" w:cs="Calibri"/>
          <w:b/>
          <w:sz w:val="18"/>
          <w:szCs w:val="18"/>
          <w:highlight w:val="yellow"/>
        </w:rPr>
        <w:t>IT</w:t>
      </w:r>
      <w:proofErr w:type="gramStart"/>
      <w:r w:rsidRPr="00675BDA">
        <w:rPr>
          <w:rFonts w:ascii="Verdana" w:hAnsi="Verdana" w:cs="Calibri"/>
          <w:b/>
          <w:sz w:val="18"/>
          <w:szCs w:val="18"/>
          <w:highlight w:val="yellow"/>
        </w:rPr>
        <w:t>]</w:t>
      </w:r>
      <w:r w:rsidRPr="00675BDA">
        <w:rPr>
          <w:rFonts w:ascii="Verdana" w:hAnsi="Verdana" w:cs="Calibri"/>
          <w:b/>
          <w:sz w:val="18"/>
          <w:szCs w:val="18"/>
        </w:rPr>
        <w:t>,-</w:t>
      </w:r>
      <w:proofErr w:type="gramEnd"/>
      <w:r w:rsidRPr="00675BDA">
        <w:rPr>
          <w:rFonts w:ascii="Verdana" w:hAnsi="Verdana" w:cs="Calibri"/>
          <w:b/>
          <w:sz w:val="18"/>
          <w:szCs w:val="18"/>
        </w:rPr>
        <w:t xml:space="preserve"> Kč </w:t>
      </w:r>
      <w:r w:rsidRPr="00675BDA">
        <w:rPr>
          <w:rFonts w:ascii="Verdana" w:hAnsi="Verdana" w:cs="Calibri"/>
          <w:sz w:val="18"/>
          <w:szCs w:val="18"/>
        </w:rPr>
        <w:t>včetně DPH</w:t>
      </w:r>
    </w:p>
    <w:p w14:paraId="05251B72" w14:textId="77777777" w:rsidR="008D36D9" w:rsidRPr="00675BDA" w:rsidRDefault="008D36D9" w:rsidP="008D36D9">
      <w:pPr>
        <w:pStyle w:val="Zkladntext"/>
        <w:spacing w:after="120"/>
        <w:ind w:left="708"/>
        <w:rPr>
          <w:rFonts w:ascii="Verdana" w:hAnsi="Verdana" w:cs="Calibri"/>
          <w:sz w:val="18"/>
          <w:szCs w:val="18"/>
        </w:rPr>
      </w:pPr>
      <w:r w:rsidRPr="00675BDA">
        <w:rPr>
          <w:rFonts w:ascii="Verdana" w:hAnsi="Verdana" w:cs="Calibri"/>
          <w:sz w:val="18"/>
          <w:szCs w:val="18"/>
        </w:rPr>
        <w:t xml:space="preserve"> </w:t>
      </w:r>
      <w:r>
        <w:rPr>
          <w:rFonts w:ascii="Verdana" w:hAnsi="Verdana" w:cs="Calibri"/>
          <w:sz w:val="18"/>
          <w:szCs w:val="18"/>
        </w:rPr>
        <w:t>(dále jako</w:t>
      </w:r>
      <w:r w:rsidRPr="00675BDA">
        <w:rPr>
          <w:rFonts w:ascii="Verdana" w:hAnsi="Verdana" w:cs="Calibri"/>
          <w:sz w:val="18"/>
          <w:szCs w:val="18"/>
        </w:rPr>
        <w:t xml:space="preserve"> „</w:t>
      </w:r>
      <w:r w:rsidRPr="00675BDA">
        <w:rPr>
          <w:rFonts w:ascii="Verdana" w:hAnsi="Verdana" w:cs="Calibri"/>
          <w:b/>
          <w:sz w:val="18"/>
          <w:szCs w:val="18"/>
        </w:rPr>
        <w:t>Kupní cena</w:t>
      </w:r>
      <w:r w:rsidRPr="00675BDA">
        <w:rPr>
          <w:rFonts w:ascii="Verdana" w:hAnsi="Verdana" w:cs="Calibri"/>
          <w:sz w:val="18"/>
          <w:szCs w:val="18"/>
        </w:rPr>
        <w:t xml:space="preserve">“). </w:t>
      </w:r>
    </w:p>
    <w:p w14:paraId="7B9AA872" w14:textId="77777777" w:rsidR="008D36D9" w:rsidRPr="00675BDA" w:rsidRDefault="008D36D9" w:rsidP="008D36D9">
      <w:pPr>
        <w:pStyle w:val="Zkladntext"/>
        <w:numPr>
          <w:ilvl w:val="1"/>
          <w:numId w:val="2"/>
        </w:numPr>
        <w:overflowPunct/>
        <w:autoSpaceDE/>
        <w:autoSpaceDN/>
        <w:adjustRightInd/>
        <w:spacing w:before="0" w:after="120" w:line="240" w:lineRule="auto"/>
        <w:ind w:left="703" w:hanging="703"/>
        <w:textAlignment w:val="auto"/>
        <w:rPr>
          <w:rFonts w:ascii="Verdana" w:hAnsi="Verdana" w:cs="Calibri"/>
          <w:sz w:val="18"/>
          <w:szCs w:val="18"/>
        </w:rPr>
      </w:pPr>
      <w:r w:rsidRPr="00675BDA">
        <w:rPr>
          <w:rFonts w:ascii="Verdana" w:hAnsi="Verdana" w:cs="Calibri"/>
          <w:sz w:val="18"/>
          <w:szCs w:val="18"/>
        </w:rPr>
        <w:t>Prodávající prohlašuje, že Kupní cena plně pokrývá veškeré jeho náklady spojené s Dodáním Předmětu koupě a jeho</w:t>
      </w:r>
      <w:r>
        <w:rPr>
          <w:rFonts w:ascii="Verdana" w:hAnsi="Verdana" w:cs="Calibri"/>
          <w:sz w:val="18"/>
          <w:szCs w:val="18"/>
        </w:rPr>
        <w:t xml:space="preserve"> montáží (</w:t>
      </w:r>
      <w:r w:rsidRPr="00675BDA">
        <w:rPr>
          <w:rFonts w:ascii="Verdana" w:hAnsi="Verdana" w:cs="Calibri"/>
          <w:sz w:val="18"/>
          <w:szCs w:val="18"/>
        </w:rPr>
        <w:t>instalací</w:t>
      </w:r>
      <w:r>
        <w:rPr>
          <w:rFonts w:ascii="Verdana" w:hAnsi="Verdana" w:cs="Calibri"/>
          <w:sz w:val="18"/>
          <w:szCs w:val="18"/>
        </w:rPr>
        <w:t xml:space="preserve">), </w:t>
      </w:r>
      <w:r w:rsidRPr="00675BDA">
        <w:rPr>
          <w:rFonts w:ascii="Verdana" w:hAnsi="Verdana" w:cs="Calibri"/>
          <w:sz w:val="18"/>
          <w:szCs w:val="18"/>
        </w:rPr>
        <w:t>zprovozněním a zaškolením obsluhy podle této Smlouvy.</w:t>
      </w:r>
      <w:bookmarkEnd w:id="3"/>
    </w:p>
    <w:p w14:paraId="773D1AEA" w14:textId="77777777" w:rsidR="008D36D9" w:rsidRPr="00675BDA" w:rsidRDefault="008D36D9" w:rsidP="008D36D9">
      <w:pPr>
        <w:pStyle w:val="Prohlen"/>
        <w:widowControl/>
        <w:spacing w:after="120" w:line="240" w:lineRule="auto"/>
        <w:ind w:left="705"/>
        <w:jc w:val="both"/>
        <w:rPr>
          <w:rFonts w:ascii="Verdana" w:hAnsi="Verdana" w:cs="Calibri"/>
          <w:smallCaps/>
          <w:sz w:val="18"/>
          <w:szCs w:val="18"/>
        </w:rPr>
      </w:pPr>
    </w:p>
    <w:p w14:paraId="7E3E8CCC" w14:textId="77777777" w:rsidR="008D36D9" w:rsidRPr="00675BDA" w:rsidRDefault="008D36D9" w:rsidP="008D36D9">
      <w:pPr>
        <w:pStyle w:val="Prohlen"/>
        <w:widowControl/>
        <w:numPr>
          <w:ilvl w:val="0"/>
          <w:numId w:val="1"/>
        </w:numPr>
        <w:spacing w:after="120" w:line="240" w:lineRule="auto"/>
        <w:jc w:val="both"/>
        <w:rPr>
          <w:rFonts w:ascii="Verdana" w:hAnsi="Verdana" w:cs="Calibri"/>
          <w:smallCaps/>
          <w:sz w:val="20"/>
        </w:rPr>
      </w:pPr>
      <w:r w:rsidRPr="00675BDA">
        <w:rPr>
          <w:rFonts w:ascii="Verdana" w:hAnsi="Verdana" w:cs="Calibri"/>
          <w:smallCaps/>
          <w:sz w:val="20"/>
        </w:rPr>
        <w:t>Dodací podmínky</w:t>
      </w:r>
    </w:p>
    <w:p w14:paraId="40AC6FCF" w14:textId="78C843EB" w:rsidR="008D36D9" w:rsidRPr="0047378F" w:rsidRDefault="008D36D9" w:rsidP="008D36D9">
      <w:pPr>
        <w:pStyle w:val="Nadpis21"/>
        <w:widowControl/>
        <w:numPr>
          <w:ilvl w:val="1"/>
          <w:numId w:val="1"/>
        </w:numPr>
        <w:spacing w:line="240" w:lineRule="auto"/>
        <w:rPr>
          <w:rFonts w:ascii="Verdana" w:hAnsi="Verdana" w:cs="Calibri"/>
          <w:sz w:val="18"/>
          <w:szCs w:val="18"/>
        </w:rPr>
      </w:pPr>
      <w:bookmarkStart w:id="5" w:name="_Ref203899557"/>
      <w:r w:rsidRPr="0047378F">
        <w:rPr>
          <w:rFonts w:ascii="Verdana" w:hAnsi="Verdana" w:cs="Calibri"/>
          <w:sz w:val="18"/>
          <w:szCs w:val="18"/>
        </w:rPr>
        <w:t xml:space="preserve">Prodávající se zavazuje dodat Kupujícímu Předmět koupě a předat Kupujícímu veškeré doklady vztahující se k Předmětu koupě, které jsou nutné k převzetí a užívání Předmětu koupě, a to ve lhůtě </w:t>
      </w:r>
      <w:bookmarkStart w:id="6" w:name="_Hlk134688863"/>
      <w:r w:rsidR="00133CA8" w:rsidRPr="0047378F">
        <w:rPr>
          <w:rFonts w:ascii="Verdana" w:hAnsi="Verdana" w:cs="Calibri"/>
          <w:sz w:val="18"/>
          <w:szCs w:val="18"/>
        </w:rPr>
        <w:t>do</w:t>
      </w:r>
      <w:r w:rsidR="005045E1" w:rsidRPr="0047378F">
        <w:rPr>
          <w:rFonts w:ascii="Verdana" w:hAnsi="Verdana" w:cs="Calibri"/>
          <w:sz w:val="18"/>
          <w:szCs w:val="18"/>
        </w:rPr>
        <w:t xml:space="preserve"> </w:t>
      </w:r>
      <w:r w:rsidR="00641B8B" w:rsidRPr="00237C1D">
        <w:rPr>
          <w:rFonts w:ascii="Verdana" w:hAnsi="Verdana" w:cs="Calibri"/>
          <w:sz w:val="18"/>
          <w:szCs w:val="18"/>
        </w:rPr>
        <w:t>1</w:t>
      </w:r>
      <w:r w:rsidR="0028002D" w:rsidRPr="00237C1D">
        <w:rPr>
          <w:rFonts w:ascii="Verdana" w:hAnsi="Verdana" w:cs="Calibri"/>
          <w:sz w:val="18"/>
          <w:szCs w:val="18"/>
        </w:rPr>
        <w:t>2</w:t>
      </w:r>
      <w:r w:rsidR="00BB7DEB" w:rsidRPr="00237C1D">
        <w:rPr>
          <w:rFonts w:ascii="Verdana" w:hAnsi="Verdana" w:cs="Calibri"/>
          <w:sz w:val="18"/>
          <w:szCs w:val="18"/>
        </w:rPr>
        <w:t xml:space="preserve"> </w:t>
      </w:r>
      <w:r w:rsidR="004916C9" w:rsidRPr="00237C1D">
        <w:rPr>
          <w:rFonts w:ascii="Verdana" w:hAnsi="Verdana" w:cs="Calibri"/>
          <w:sz w:val="18"/>
          <w:szCs w:val="18"/>
        </w:rPr>
        <w:t>týdn</w:t>
      </w:r>
      <w:r w:rsidRPr="00237C1D">
        <w:rPr>
          <w:rFonts w:ascii="Verdana" w:hAnsi="Verdana" w:cs="Calibri"/>
          <w:sz w:val="18"/>
          <w:szCs w:val="18"/>
        </w:rPr>
        <w:t>ů</w:t>
      </w:r>
      <w:r w:rsidRPr="0047378F">
        <w:rPr>
          <w:rFonts w:ascii="Verdana" w:hAnsi="Verdana" w:cs="Calibri"/>
          <w:sz w:val="18"/>
          <w:szCs w:val="18"/>
        </w:rPr>
        <w:t xml:space="preserve"> ode dne </w:t>
      </w:r>
      <w:r w:rsidR="00641B8B" w:rsidRPr="0047378F">
        <w:rPr>
          <w:rFonts w:ascii="Verdana" w:hAnsi="Verdana" w:cs="Calibri"/>
          <w:sz w:val="18"/>
          <w:szCs w:val="18"/>
        </w:rPr>
        <w:t>nabytí účinnosti</w:t>
      </w:r>
      <w:r w:rsidRPr="0047378F">
        <w:rPr>
          <w:rFonts w:ascii="Verdana" w:hAnsi="Verdana" w:cs="Calibri"/>
          <w:sz w:val="18"/>
          <w:szCs w:val="18"/>
        </w:rPr>
        <w:t xml:space="preserve"> této smlouvy</w:t>
      </w:r>
      <w:bookmarkEnd w:id="6"/>
      <w:bookmarkEnd w:id="5"/>
      <w:r w:rsidR="00641B8B" w:rsidRPr="0047378F">
        <w:rPr>
          <w:rFonts w:ascii="Verdana" w:hAnsi="Verdana" w:cs="Calibri"/>
          <w:sz w:val="18"/>
          <w:szCs w:val="18"/>
        </w:rPr>
        <w:t>.</w:t>
      </w:r>
    </w:p>
    <w:p w14:paraId="324A4239" w14:textId="519ACB0A" w:rsidR="008D36D9" w:rsidRPr="00675BDA" w:rsidRDefault="008D36D9" w:rsidP="008D36D9">
      <w:pPr>
        <w:pStyle w:val="Nadpis21"/>
        <w:widowControl/>
        <w:numPr>
          <w:ilvl w:val="1"/>
          <w:numId w:val="1"/>
        </w:numPr>
        <w:spacing w:line="240" w:lineRule="auto"/>
        <w:rPr>
          <w:rFonts w:ascii="Verdana" w:hAnsi="Verdana" w:cs="Calibri"/>
          <w:sz w:val="18"/>
          <w:szCs w:val="18"/>
        </w:rPr>
      </w:pPr>
      <w:r w:rsidRPr="00675BDA">
        <w:rPr>
          <w:rFonts w:ascii="Verdana" w:hAnsi="Verdana" w:cs="Calibri"/>
          <w:sz w:val="18"/>
          <w:szCs w:val="18"/>
        </w:rPr>
        <w:t xml:space="preserve">Místem dodání Předmětu koupě se rozumí následující </w:t>
      </w:r>
      <w:r w:rsidR="004916C9">
        <w:rPr>
          <w:rFonts w:ascii="Verdana" w:hAnsi="Verdana" w:cs="Calibri"/>
          <w:sz w:val="18"/>
          <w:szCs w:val="18"/>
        </w:rPr>
        <w:t>adres</w:t>
      </w:r>
      <w:r w:rsidR="009A62A1">
        <w:rPr>
          <w:rFonts w:ascii="Verdana" w:hAnsi="Verdana" w:cs="Calibri"/>
          <w:sz w:val="18"/>
          <w:szCs w:val="18"/>
        </w:rPr>
        <w:t>a</w:t>
      </w:r>
      <w:r w:rsidR="004916C9">
        <w:rPr>
          <w:rFonts w:ascii="Verdana" w:hAnsi="Verdana" w:cs="Calibri"/>
          <w:sz w:val="18"/>
          <w:szCs w:val="18"/>
        </w:rPr>
        <w:t xml:space="preserve">: </w:t>
      </w:r>
      <w:bookmarkStart w:id="7" w:name="_Hlk167267059"/>
      <w:r w:rsidR="00641B8B" w:rsidRPr="00641B8B">
        <w:rPr>
          <w:rFonts w:ascii="Calibri" w:eastAsia="Calibri" w:hAnsi="Calibri" w:cs="Calibri"/>
          <w:b/>
          <w:bCs/>
          <w:sz w:val="22"/>
          <w:szCs w:val="22"/>
          <w:lang w:eastAsia="cs-CZ"/>
        </w:rPr>
        <w:t>Ústav formální a aplikované lingvistiky</w:t>
      </w:r>
      <w:r w:rsidR="00E15540" w:rsidRPr="00E15540">
        <w:rPr>
          <w:rFonts w:ascii="Calibri" w:eastAsia="Calibri" w:hAnsi="Calibri" w:cs="Calibri"/>
          <w:b/>
          <w:bCs/>
          <w:sz w:val="22"/>
          <w:szCs w:val="22"/>
          <w:lang w:eastAsia="cs-CZ"/>
        </w:rPr>
        <w:t>, Matematicko-fyzikální fakulta Univerzity Karlovy</w:t>
      </w:r>
      <w:r w:rsidR="00E15540" w:rsidRPr="00E15540">
        <w:rPr>
          <w:rFonts w:ascii="Calibri" w:eastAsia="Calibri" w:hAnsi="Calibri" w:cs="Calibri"/>
          <w:sz w:val="22"/>
          <w:szCs w:val="22"/>
          <w:lang w:eastAsia="cs-CZ"/>
        </w:rPr>
        <w:t xml:space="preserve">, </w:t>
      </w:r>
      <w:r w:rsidR="00641B8B" w:rsidRPr="00641B8B">
        <w:rPr>
          <w:rFonts w:ascii="Calibri" w:eastAsia="Calibri" w:hAnsi="Calibri" w:cs="Calibri"/>
          <w:sz w:val="22"/>
          <w:szCs w:val="22"/>
          <w:lang w:eastAsia="cs-CZ"/>
        </w:rPr>
        <w:t>Malostranské nám. 2/25, Praha 1</w:t>
      </w:r>
      <w:r w:rsidRPr="00675BDA">
        <w:rPr>
          <w:rFonts w:ascii="Verdana" w:hAnsi="Verdana" w:cs="Calibri"/>
          <w:sz w:val="18"/>
          <w:szCs w:val="18"/>
        </w:rPr>
        <w:t xml:space="preserve">. </w:t>
      </w:r>
    </w:p>
    <w:bookmarkEnd w:id="7"/>
    <w:p w14:paraId="65DB5F5E" w14:textId="3A4643D9" w:rsidR="008D36D9" w:rsidRPr="00133CA8" w:rsidRDefault="008D36D9" w:rsidP="008D36D9">
      <w:pPr>
        <w:pStyle w:val="Nadpis21"/>
        <w:widowControl/>
        <w:numPr>
          <w:ilvl w:val="1"/>
          <w:numId w:val="1"/>
        </w:numPr>
        <w:spacing w:line="240" w:lineRule="auto"/>
        <w:rPr>
          <w:rFonts w:ascii="Verdana" w:hAnsi="Verdana" w:cs="Calibri"/>
          <w:sz w:val="18"/>
          <w:szCs w:val="18"/>
        </w:rPr>
      </w:pPr>
      <w:r w:rsidRPr="00133CA8">
        <w:rPr>
          <w:rFonts w:ascii="Verdana" w:hAnsi="Verdana" w:cs="Calibri"/>
          <w:sz w:val="18"/>
          <w:szCs w:val="18"/>
        </w:rPr>
        <w:t xml:space="preserve">Prodávající </w:t>
      </w:r>
      <w:r w:rsidR="00385A00" w:rsidRPr="00133CA8">
        <w:rPr>
          <w:rFonts w:ascii="Verdana" w:hAnsi="Verdana" w:cs="Calibri"/>
          <w:sz w:val="18"/>
          <w:szCs w:val="18"/>
        </w:rPr>
        <w:t xml:space="preserve">je oprávněn </w:t>
      </w:r>
      <w:r w:rsidRPr="00133CA8">
        <w:rPr>
          <w:rFonts w:ascii="Verdana" w:hAnsi="Verdana" w:cs="Calibri"/>
          <w:sz w:val="18"/>
          <w:szCs w:val="18"/>
        </w:rPr>
        <w:t xml:space="preserve">dodat Kupujícímu veškeré položky Předmětu koupě </w:t>
      </w:r>
      <w:r w:rsidR="00385A00" w:rsidRPr="00133CA8">
        <w:rPr>
          <w:rFonts w:ascii="Verdana" w:hAnsi="Verdana" w:cs="Calibri"/>
          <w:sz w:val="18"/>
          <w:szCs w:val="18"/>
        </w:rPr>
        <w:t xml:space="preserve">buď </w:t>
      </w:r>
      <w:r w:rsidRPr="00133CA8">
        <w:rPr>
          <w:rFonts w:ascii="Verdana" w:hAnsi="Verdana" w:cs="Calibri"/>
          <w:sz w:val="18"/>
          <w:szCs w:val="18"/>
        </w:rPr>
        <w:t>v rámci jedné dodávky</w:t>
      </w:r>
      <w:r w:rsidR="00385A00" w:rsidRPr="00133CA8">
        <w:rPr>
          <w:rFonts w:ascii="Verdana" w:hAnsi="Verdana" w:cs="Calibri"/>
          <w:sz w:val="18"/>
          <w:szCs w:val="18"/>
        </w:rPr>
        <w:t>, nebo postupně po částečných dodávkách</w:t>
      </w:r>
      <w:r w:rsidRPr="00133CA8">
        <w:rPr>
          <w:rFonts w:ascii="Verdana" w:hAnsi="Verdana" w:cs="Calibri"/>
          <w:sz w:val="18"/>
          <w:szCs w:val="18"/>
        </w:rPr>
        <w:t xml:space="preserve">. </w:t>
      </w:r>
    </w:p>
    <w:p w14:paraId="2BE6911C" w14:textId="77777777" w:rsidR="008D36D9" w:rsidRPr="00675BDA" w:rsidRDefault="008D36D9" w:rsidP="008D36D9">
      <w:pPr>
        <w:pStyle w:val="Nadpis21"/>
        <w:widowControl/>
        <w:numPr>
          <w:ilvl w:val="1"/>
          <w:numId w:val="1"/>
        </w:numPr>
        <w:spacing w:line="240" w:lineRule="auto"/>
        <w:rPr>
          <w:rFonts w:ascii="Verdana" w:hAnsi="Verdana" w:cs="Calibri"/>
          <w:sz w:val="18"/>
          <w:szCs w:val="18"/>
        </w:rPr>
      </w:pPr>
      <w:r w:rsidRPr="00675BDA">
        <w:rPr>
          <w:rFonts w:ascii="Verdana" w:hAnsi="Verdana" w:cs="Calibri"/>
          <w:sz w:val="18"/>
          <w:szCs w:val="18"/>
        </w:rPr>
        <w:t>Přesný termín Dodání Předmětu koupě je Prodávající povinen oznámit Kupujícímu nejméně 48 hodin předem, jina</w:t>
      </w:r>
      <w:r>
        <w:rPr>
          <w:rFonts w:ascii="Verdana" w:hAnsi="Verdana" w:cs="Calibri"/>
          <w:sz w:val="18"/>
          <w:szCs w:val="18"/>
        </w:rPr>
        <w:t>k není Kupující povinen Předmět</w:t>
      </w:r>
      <w:r w:rsidRPr="00675BDA">
        <w:rPr>
          <w:rFonts w:ascii="Verdana" w:hAnsi="Verdana" w:cs="Calibri"/>
          <w:sz w:val="18"/>
          <w:szCs w:val="18"/>
        </w:rPr>
        <w:t xml:space="preserve"> koupě převzít.</w:t>
      </w:r>
    </w:p>
    <w:p w14:paraId="4759B198" w14:textId="77777777" w:rsidR="008D36D9" w:rsidRPr="00675BDA" w:rsidRDefault="008D36D9" w:rsidP="008D36D9">
      <w:pPr>
        <w:pStyle w:val="Nadpis21"/>
        <w:widowControl/>
        <w:numPr>
          <w:ilvl w:val="1"/>
          <w:numId w:val="1"/>
        </w:numPr>
        <w:spacing w:line="240" w:lineRule="auto"/>
        <w:rPr>
          <w:rFonts w:ascii="Verdana" w:hAnsi="Verdana" w:cs="Calibri"/>
          <w:sz w:val="18"/>
          <w:szCs w:val="18"/>
        </w:rPr>
      </w:pPr>
      <w:bookmarkStart w:id="8" w:name="_Ref206481929"/>
      <w:r w:rsidRPr="00675BDA">
        <w:rPr>
          <w:rFonts w:ascii="Verdana" w:hAnsi="Verdana" w:cs="Calibri"/>
          <w:sz w:val="18"/>
          <w:szCs w:val="18"/>
        </w:rPr>
        <w:t xml:space="preserve">O předání a převzetí Předmětu koupě bude oprávněnými osobami vyhotoven </w:t>
      </w:r>
      <w:r w:rsidRPr="00675BDA">
        <w:rPr>
          <w:rFonts w:ascii="Verdana" w:hAnsi="Verdana" w:cs="Calibri"/>
          <w:b/>
          <w:sz w:val="18"/>
          <w:szCs w:val="18"/>
        </w:rPr>
        <w:t>Protokol o předání a převzetí</w:t>
      </w:r>
      <w:r w:rsidRPr="00675BDA">
        <w:rPr>
          <w:rFonts w:ascii="Verdana" w:hAnsi="Verdana" w:cs="Calibri"/>
          <w:sz w:val="18"/>
          <w:szCs w:val="18"/>
        </w:rPr>
        <w:t>.</w:t>
      </w:r>
      <w:bookmarkEnd w:id="8"/>
    </w:p>
    <w:p w14:paraId="56FEE690" w14:textId="77777777" w:rsidR="008D36D9" w:rsidRPr="00675BDA" w:rsidRDefault="008D36D9" w:rsidP="008D36D9">
      <w:pPr>
        <w:pStyle w:val="Nadpis21"/>
        <w:widowControl/>
        <w:numPr>
          <w:ilvl w:val="1"/>
          <w:numId w:val="1"/>
        </w:numPr>
        <w:spacing w:line="240" w:lineRule="auto"/>
        <w:rPr>
          <w:rFonts w:ascii="Verdana" w:hAnsi="Verdana" w:cs="Calibri"/>
          <w:sz w:val="18"/>
          <w:szCs w:val="18"/>
        </w:rPr>
      </w:pPr>
      <w:bookmarkStart w:id="9" w:name="_Ref203976559"/>
      <w:r w:rsidRPr="00675BDA">
        <w:rPr>
          <w:rFonts w:ascii="Verdana" w:hAnsi="Verdana" w:cs="Calibri"/>
          <w:sz w:val="18"/>
          <w:szCs w:val="18"/>
        </w:rPr>
        <w:t xml:space="preserve">Vlastnické právo k Předmětu koupě jakož i nebezpečí škody na Předmětu koupě přecházejí na Kupujícího okamžikem převzetí Předmětu koupě, tj. podpisem </w:t>
      </w:r>
      <w:r w:rsidRPr="00675BDA">
        <w:rPr>
          <w:rFonts w:ascii="Verdana" w:hAnsi="Verdana" w:cs="Calibri"/>
          <w:b/>
          <w:sz w:val="18"/>
          <w:szCs w:val="18"/>
        </w:rPr>
        <w:t>Protokolu o předání a převzetí</w:t>
      </w:r>
      <w:r w:rsidRPr="00675BDA">
        <w:rPr>
          <w:rFonts w:ascii="Verdana" w:hAnsi="Verdana" w:cs="Calibri"/>
          <w:sz w:val="18"/>
          <w:szCs w:val="18"/>
        </w:rPr>
        <w:t xml:space="preserve"> oprávněnými osobami dle čl. 8.</w:t>
      </w:r>
      <w:bookmarkEnd w:id="9"/>
      <w:r>
        <w:rPr>
          <w:rFonts w:ascii="Verdana" w:hAnsi="Verdana" w:cs="Calibri"/>
          <w:sz w:val="18"/>
          <w:szCs w:val="18"/>
        </w:rPr>
        <w:t xml:space="preserve"> této Smlouvy. </w:t>
      </w:r>
    </w:p>
    <w:p w14:paraId="0BE0140F" w14:textId="77777777" w:rsidR="008D36D9" w:rsidRPr="00675BDA" w:rsidRDefault="008D36D9" w:rsidP="008D36D9">
      <w:pPr>
        <w:pStyle w:val="Prohlen"/>
        <w:widowControl/>
        <w:spacing w:after="120" w:line="240" w:lineRule="auto"/>
        <w:ind w:left="705"/>
        <w:jc w:val="both"/>
        <w:rPr>
          <w:rFonts w:ascii="Verdana" w:hAnsi="Verdana" w:cs="Calibri"/>
          <w:bCs/>
          <w:smallCaps/>
          <w:sz w:val="18"/>
          <w:szCs w:val="18"/>
        </w:rPr>
      </w:pPr>
    </w:p>
    <w:p w14:paraId="2E6E2C96" w14:textId="77777777" w:rsidR="008D36D9" w:rsidRPr="00675BDA" w:rsidRDefault="008D36D9" w:rsidP="008D36D9">
      <w:pPr>
        <w:pStyle w:val="Prohlen"/>
        <w:widowControl/>
        <w:numPr>
          <w:ilvl w:val="0"/>
          <w:numId w:val="1"/>
        </w:numPr>
        <w:spacing w:after="120" w:line="240" w:lineRule="auto"/>
        <w:jc w:val="both"/>
        <w:rPr>
          <w:rFonts w:ascii="Verdana" w:hAnsi="Verdana" w:cs="Calibri"/>
          <w:bCs/>
          <w:smallCaps/>
          <w:sz w:val="20"/>
        </w:rPr>
      </w:pPr>
      <w:r w:rsidRPr="00675BDA">
        <w:rPr>
          <w:rFonts w:ascii="Verdana" w:hAnsi="Verdana" w:cs="Calibri"/>
          <w:smallCaps/>
          <w:sz w:val="20"/>
        </w:rPr>
        <w:t>Platební</w:t>
      </w:r>
      <w:r w:rsidRPr="00675BDA">
        <w:rPr>
          <w:rFonts w:ascii="Verdana" w:hAnsi="Verdana" w:cs="Calibri"/>
          <w:bCs/>
          <w:smallCaps/>
          <w:sz w:val="20"/>
        </w:rPr>
        <w:t xml:space="preserve"> podmínky</w:t>
      </w:r>
    </w:p>
    <w:p w14:paraId="5E1B393C" w14:textId="77777777" w:rsidR="00B93E61" w:rsidRPr="00675BDA" w:rsidRDefault="00B93E61" w:rsidP="00B93E61">
      <w:pPr>
        <w:pStyle w:val="Zkladntext"/>
        <w:numPr>
          <w:ilvl w:val="1"/>
          <w:numId w:val="1"/>
        </w:numPr>
        <w:spacing w:before="0" w:after="120" w:line="240" w:lineRule="auto"/>
        <w:rPr>
          <w:rFonts w:ascii="Verdana" w:hAnsi="Verdana" w:cs="Calibri"/>
          <w:sz w:val="18"/>
          <w:szCs w:val="18"/>
        </w:rPr>
      </w:pPr>
      <w:r w:rsidRPr="00675BDA">
        <w:rPr>
          <w:rFonts w:ascii="Verdana" w:hAnsi="Verdana" w:cs="Calibri"/>
          <w:sz w:val="18"/>
          <w:szCs w:val="18"/>
        </w:rPr>
        <w:t xml:space="preserve">Prodávající je oprávněn fakturovat za Dodání Předmětu koupě na základě podepsaného </w:t>
      </w:r>
      <w:r w:rsidRPr="00675BDA">
        <w:rPr>
          <w:rFonts w:ascii="Verdana" w:hAnsi="Verdana" w:cs="Calibri"/>
          <w:b/>
          <w:sz w:val="18"/>
          <w:szCs w:val="18"/>
        </w:rPr>
        <w:t>Protokolu o předání a převzetí</w:t>
      </w:r>
      <w:r w:rsidRPr="00675BDA">
        <w:rPr>
          <w:rFonts w:ascii="Verdana" w:hAnsi="Verdana" w:cs="Calibri"/>
          <w:sz w:val="18"/>
          <w:szCs w:val="18"/>
        </w:rPr>
        <w:t xml:space="preserve"> oprávněnými osobami.</w:t>
      </w:r>
    </w:p>
    <w:p w14:paraId="73713A3F" w14:textId="77777777" w:rsidR="008D36D9" w:rsidRPr="00675BDA" w:rsidRDefault="008D36D9" w:rsidP="008D36D9">
      <w:pPr>
        <w:pStyle w:val="Zkladntext"/>
        <w:numPr>
          <w:ilvl w:val="1"/>
          <w:numId w:val="1"/>
        </w:numPr>
        <w:spacing w:before="0" w:after="120" w:line="240" w:lineRule="auto"/>
        <w:rPr>
          <w:rFonts w:ascii="Verdana" w:hAnsi="Verdana" w:cs="Calibri"/>
          <w:sz w:val="18"/>
          <w:szCs w:val="18"/>
        </w:rPr>
      </w:pPr>
      <w:r w:rsidRPr="00675BDA">
        <w:rPr>
          <w:rFonts w:ascii="Verdana" w:hAnsi="Verdana" w:cs="Calibri"/>
          <w:sz w:val="18"/>
          <w:szCs w:val="18"/>
        </w:rPr>
        <w:t>Cena bude hrazena Kupujícím na základě faktur vystaven</w:t>
      </w:r>
      <w:r>
        <w:rPr>
          <w:rFonts w:ascii="Verdana" w:hAnsi="Verdana" w:cs="Calibri"/>
          <w:sz w:val="18"/>
          <w:szCs w:val="18"/>
        </w:rPr>
        <w:t>ých</w:t>
      </w:r>
      <w:r w:rsidRPr="00675BDA">
        <w:rPr>
          <w:rFonts w:ascii="Verdana" w:hAnsi="Verdana" w:cs="Calibri"/>
          <w:sz w:val="18"/>
          <w:szCs w:val="18"/>
        </w:rPr>
        <w:t xml:space="preserve"> Prodávajícím. </w:t>
      </w:r>
      <w:r>
        <w:rPr>
          <w:rFonts w:ascii="Verdana" w:hAnsi="Verdana" w:cs="Calibri"/>
          <w:sz w:val="18"/>
          <w:szCs w:val="18"/>
        </w:rPr>
        <w:t>F</w:t>
      </w:r>
      <w:r w:rsidRPr="00675BDA">
        <w:rPr>
          <w:rFonts w:ascii="Verdana" w:hAnsi="Verdana" w:cs="Calibri"/>
          <w:sz w:val="18"/>
          <w:szCs w:val="18"/>
        </w:rPr>
        <w:t>aktura musí mít veškeré náležitosti daňového dokladu v souladu se zákonem č. 235/2004 Sb., o dani z přidané hodnoty, v platném znění</w:t>
      </w:r>
      <w:r>
        <w:rPr>
          <w:rFonts w:ascii="Verdana" w:hAnsi="Verdana" w:cs="Calibri"/>
          <w:sz w:val="18"/>
          <w:szCs w:val="18"/>
        </w:rPr>
        <w:t xml:space="preserve">; </w:t>
      </w:r>
      <w:r w:rsidRPr="00675BDA">
        <w:rPr>
          <w:rFonts w:ascii="Verdana" w:hAnsi="Verdana" w:cs="Calibri"/>
          <w:sz w:val="18"/>
          <w:szCs w:val="18"/>
        </w:rPr>
        <w:t xml:space="preserve">přílohou </w:t>
      </w:r>
      <w:r>
        <w:rPr>
          <w:rFonts w:ascii="Verdana" w:hAnsi="Verdana" w:cs="Calibri"/>
          <w:sz w:val="18"/>
          <w:szCs w:val="18"/>
        </w:rPr>
        <w:t xml:space="preserve">faktury dle čl. 4 odst. 4.2 této smlouvy </w:t>
      </w:r>
      <w:r w:rsidRPr="00675BDA">
        <w:rPr>
          <w:rFonts w:ascii="Verdana" w:hAnsi="Verdana" w:cs="Calibri"/>
          <w:sz w:val="18"/>
          <w:szCs w:val="18"/>
        </w:rPr>
        <w:t>bude Protokol o předání a převzetí</w:t>
      </w:r>
      <w:r w:rsidRPr="00675BDA">
        <w:rPr>
          <w:rFonts w:ascii="Verdana" w:hAnsi="Verdana" w:cs="Calibri"/>
          <w:b/>
          <w:sz w:val="18"/>
          <w:szCs w:val="18"/>
        </w:rPr>
        <w:t xml:space="preserve"> </w:t>
      </w:r>
      <w:r w:rsidRPr="00675BDA">
        <w:rPr>
          <w:rFonts w:ascii="Verdana" w:hAnsi="Verdana" w:cs="Calibri"/>
          <w:sz w:val="18"/>
          <w:szCs w:val="18"/>
        </w:rPr>
        <w:t>dle čl.</w:t>
      </w:r>
      <w:r>
        <w:rPr>
          <w:rFonts w:ascii="Verdana" w:hAnsi="Verdana" w:cs="Calibri"/>
          <w:sz w:val="18"/>
          <w:szCs w:val="18"/>
        </w:rPr>
        <w:t xml:space="preserve"> 3 odst.</w:t>
      </w:r>
      <w:r w:rsidRPr="00675BDA">
        <w:rPr>
          <w:rFonts w:ascii="Verdana" w:hAnsi="Verdana" w:cs="Calibri"/>
          <w:sz w:val="18"/>
          <w:szCs w:val="18"/>
        </w:rPr>
        <w:t xml:space="preserve"> </w:t>
      </w:r>
      <w:r w:rsidRPr="00675BDA">
        <w:rPr>
          <w:rFonts w:ascii="Verdana" w:hAnsi="Verdana" w:cs="Calibri"/>
          <w:sz w:val="18"/>
          <w:szCs w:val="18"/>
        </w:rPr>
        <w:fldChar w:fldCharType="begin"/>
      </w:r>
      <w:r w:rsidRPr="00675BDA">
        <w:rPr>
          <w:rFonts w:ascii="Verdana" w:hAnsi="Verdana" w:cs="Calibri"/>
          <w:sz w:val="18"/>
          <w:szCs w:val="18"/>
        </w:rPr>
        <w:instrText xml:space="preserve"> REF _Ref203976559 \r \h  \* MERGEFORMAT </w:instrText>
      </w:r>
      <w:r w:rsidRPr="00675BDA">
        <w:rPr>
          <w:rFonts w:ascii="Verdana" w:hAnsi="Verdana" w:cs="Calibri"/>
          <w:sz w:val="18"/>
          <w:szCs w:val="18"/>
        </w:rPr>
      </w:r>
      <w:r w:rsidRPr="00675BDA">
        <w:rPr>
          <w:rFonts w:ascii="Verdana" w:hAnsi="Verdana" w:cs="Calibri"/>
          <w:sz w:val="18"/>
          <w:szCs w:val="18"/>
        </w:rPr>
        <w:fldChar w:fldCharType="separate"/>
      </w:r>
      <w:r w:rsidRPr="00675BDA">
        <w:rPr>
          <w:rFonts w:ascii="Verdana" w:hAnsi="Verdana" w:cs="Calibri"/>
          <w:sz w:val="18"/>
          <w:szCs w:val="18"/>
        </w:rPr>
        <w:t>3.6</w:t>
      </w:r>
      <w:r w:rsidRPr="00675BDA">
        <w:rPr>
          <w:rFonts w:ascii="Verdana" w:hAnsi="Verdana" w:cs="Calibri"/>
          <w:sz w:val="18"/>
          <w:szCs w:val="18"/>
        </w:rPr>
        <w:fldChar w:fldCharType="end"/>
      </w:r>
      <w:r w:rsidRPr="00675BDA">
        <w:rPr>
          <w:rFonts w:ascii="Verdana" w:hAnsi="Verdana" w:cs="Calibri"/>
          <w:sz w:val="18"/>
          <w:szCs w:val="18"/>
        </w:rPr>
        <w:t xml:space="preserve"> této </w:t>
      </w:r>
      <w:r>
        <w:rPr>
          <w:rFonts w:ascii="Verdana" w:hAnsi="Verdana" w:cs="Calibri"/>
          <w:sz w:val="18"/>
          <w:szCs w:val="18"/>
        </w:rPr>
        <w:t>s</w:t>
      </w:r>
      <w:r w:rsidRPr="00675BDA">
        <w:rPr>
          <w:rFonts w:ascii="Verdana" w:hAnsi="Verdana" w:cs="Calibri"/>
          <w:sz w:val="18"/>
          <w:szCs w:val="18"/>
        </w:rPr>
        <w:t xml:space="preserve">mlouvy, podepsaný oprávněnými osobami uvedenými v čl. 8 </w:t>
      </w:r>
      <w:r w:rsidRPr="00675BDA">
        <w:rPr>
          <w:rFonts w:ascii="Verdana" w:hAnsi="Verdana" w:cs="Calibri"/>
          <w:bCs/>
          <w:sz w:val="18"/>
          <w:szCs w:val="18"/>
        </w:rPr>
        <w:t>této Smlouvy</w:t>
      </w:r>
      <w:r w:rsidRPr="00675BDA">
        <w:rPr>
          <w:rFonts w:ascii="Verdana" w:hAnsi="Verdana" w:cs="Calibri"/>
          <w:sz w:val="18"/>
          <w:szCs w:val="18"/>
        </w:rPr>
        <w:t>.</w:t>
      </w:r>
    </w:p>
    <w:p w14:paraId="59D46843" w14:textId="77777777" w:rsidR="008D36D9" w:rsidRPr="00675BDA" w:rsidRDefault="008D36D9" w:rsidP="008D36D9">
      <w:pPr>
        <w:pStyle w:val="Zkladntext"/>
        <w:numPr>
          <w:ilvl w:val="1"/>
          <w:numId w:val="1"/>
        </w:numPr>
        <w:spacing w:before="0" w:after="120" w:line="240" w:lineRule="auto"/>
        <w:rPr>
          <w:rFonts w:ascii="Verdana" w:hAnsi="Verdana" w:cs="Calibri"/>
          <w:sz w:val="18"/>
          <w:szCs w:val="18"/>
        </w:rPr>
      </w:pPr>
      <w:r w:rsidRPr="00675BDA">
        <w:rPr>
          <w:rFonts w:ascii="Verdana" w:hAnsi="Verdana" w:cs="Calibri"/>
          <w:sz w:val="18"/>
          <w:szCs w:val="18"/>
        </w:rPr>
        <w:t>Splatnost faktury bude činit 30 kalendářních dní ode dne jejího doručení Kupujícímu. Za den úhrady dané faktury bude považován den odepsání fakturované částky z účtu Kupujícího.</w:t>
      </w:r>
    </w:p>
    <w:p w14:paraId="44B0C967" w14:textId="77777777" w:rsidR="008D36D9" w:rsidRPr="00117B29" w:rsidRDefault="008D36D9" w:rsidP="008D36D9">
      <w:pPr>
        <w:pStyle w:val="Nadpis21"/>
        <w:widowControl/>
        <w:numPr>
          <w:ilvl w:val="1"/>
          <w:numId w:val="1"/>
        </w:numPr>
        <w:tabs>
          <w:tab w:val="num" w:pos="1080"/>
        </w:tabs>
        <w:spacing w:line="240" w:lineRule="auto"/>
        <w:rPr>
          <w:rFonts w:ascii="Verdana" w:hAnsi="Verdana" w:cs="Calibri"/>
          <w:sz w:val="18"/>
          <w:szCs w:val="18"/>
        </w:rPr>
      </w:pPr>
      <w:r w:rsidRPr="00675BDA">
        <w:rPr>
          <w:rFonts w:ascii="Verdana" w:hAnsi="Verdana" w:cs="Calibri"/>
          <w:sz w:val="18"/>
          <w:szCs w:val="18"/>
        </w:rPr>
        <w:t xml:space="preserve">Kupující si vyhrazuje právo vrátit Prodávajícímu do data jeho splatnosti daňový doklad (fakturu), který nebude obsahovat veškeré údaje vyžadované závaznými právními předpisy ČR nebo touto </w:t>
      </w:r>
      <w:r>
        <w:rPr>
          <w:rFonts w:ascii="Verdana" w:hAnsi="Verdana" w:cs="Calibri"/>
          <w:sz w:val="18"/>
          <w:szCs w:val="18"/>
        </w:rPr>
        <w:t>s</w:t>
      </w:r>
      <w:r w:rsidRPr="00675BDA">
        <w:rPr>
          <w:rFonts w:ascii="Verdana" w:hAnsi="Verdana" w:cs="Calibri"/>
          <w:sz w:val="18"/>
          <w:szCs w:val="18"/>
        </w:rPr>
        <w:t xml:space="preserve">mlouvou, nebo v něm budou uvedeny nesprávné údaje </w:t>
      </w:r>
      <w:r w:rsidRPr="00675BDA">
        <w:rPr>
          <w:rFonts w:ascii="Verdana" w:hAnsi="Verdana" w:cs="Calibri"/>
          <w:sz w:val="18"/>
          <w:szCs w:val="18"/>
        </w:rPr>
        <w:br/>
        <w:t xml:space="preserve">(s uvedením chybějících náležitostí nebo nesprávných údajů) anebo nebude doložen výše uvedeným protokolem o předání a převzetí podepsanými oprávněnými osobami uvedenými v čl. 8. </w:t>
      </w:r>
      <w:r>
        <w:rPr>
          <w:rFonts w:ascii="Verdana" w:hAnsi="Verdana" w:cs="Calibri"/>
          <w:sz w:val="18"/>
          <w:szCs w:val="18"/>
        </w:rPr>
        <w:t xml:space="preserve">této smlouvy (týká se faktury dle čl. 4 odst. 4.2 této smlouvy). </w:t>
      </w:r>
      <w:r w:rsidRPr="00675BDA">
        <w:rPr>
          <w:rFonts w:ascii="Verdana" w:hAnsi="Verdana" w:cs="Calibri"/>
          <w:sz w:val="18"/>
          <w:szCs w:val="18"/>
        </w:rPr>
        <w:t>V takovém případě začne běžet doba splatnosti daňového dokladu (faktury) až doručením řádně opraveného daňového dokladu (faktury) Kupujícímu.</w:t>
      </w:r>
    </w:p>
    <w:p w14:paraId="3DD64A58" w14:textId="54BC0BB5" w:rsidR="00A928CC" w:rsidRPr="00A928CC" w:rsidRDefault="005045E1" w:rsidP="00A928CC">
      <w:pPr>
        <w:pStyle w:val="Zkladntext"/>
        <w:numPr>
          <w:ilvl w:val="1"/>
          <w:numId w:val="1"/>
        </w:numPr>
        <w:spacing w:before="0" w:after="120" w:line="240" w:lineRule="auto"/>
        <w:rPr>
          <w:rFonts w:ascii="Verdana" w:hAnsi="Verdana" w:cs="Calibri"/>
          <w:sz w:val="18"/>
          <w:szCs w:val="18"/>
        </w:rPr>
      </w:pPr>
      <w:r>
        <w:rPr>
          <w:rFonts w:ascii="Verdana" w:hAnsi="Verdana"/>
          <w:sz w:val="18"/>
          <w:szCs w:val="18"/>
        </w:rPr>
        <w:t>Na</w:t>
      </w:r>
      <w:r w:rsidR="008D36D9" w:rsidRPr="00A928CC">
        <w:rPr>
          <w:rFonts w:ascii="Verdana" w:hAnsi="Verdana"/>
          <w:sz w:val="18"/>
          <w:szCs w:val="18"/>
        </w:rPr>
        <w:t xml:space="preserve"> </w:t>
      </w:r>
      <w:r w:rsidR="00C400F0">
        <w:rPr>
          <w:rFonts w:ascii="Verdana" w:hAnsi="Verdana"/>
          <w:sz w:val="18"/>
          <w:szCs w:val="18"/>
        </w:rPr>
        <w:t>k</w:t>
      </w:r>
      <w:r w:rsidR="008D36D9" w:rsidRPr="00A928CC">
        <w:rPr>
          <w:rFonts w:ascii="Verdana" w:hAnsi="Verdana"/>
          <w:sz w:val="18"/>
          <w:szCs w:val="18"/>
        </w:rPr>
        <w:t>aždé faktuře musí být uveden název projektu a jeho registrační číslo</w:t>
      </w:r>
      <w:r w:rsidR="00A928CC" w:rsidRPr="00A928CC">
        <w:rPr>
          <w:rFonts w:ascii="Verdana" w:hAnsi="Verdana" w:cs="Helvetica"/>
          <w:sz w:val="18"/>
          <w:szCs w:val="18"/>
        </w:rPr>
        <w:t>:</w:t>
      </w:r>
      <w:r w:rsidR="00A928CC" w:rsidRPr="00A928CC">
        <w:t xml:space="preserve"> </w:t>
      </w:r>
    </w:p>
    <w:p w14:paraId="4F50835B" w14:textId="77777777" w:rsidR="00446AF4" w:rsidRDefault="00446AF4" w:rsidP="002F4350">
      <w:pPr>
        <w:pStyle w:val="Prohlen"/>
        <w:widowControl/>
        <w:spacing w:after="120" w:line="240" w:lineRule="auto"/>
        <w:ind w:left="705"/>
        <w:jc w:val="both"/>
        <w:rPr>
          <w:rFonts w:ascii="Verdana" w:hAnsi="Verdana" w:cs="Helvetica"/>
          <w:sz w:val="18"/>
          <w:szCs w:val="18"/>
        </w:rPr>
      </w:pPr>
      <w:r w:rsidRPr="00446AF4">
        <w:rPr>
          <w:rFonts w:ascii="Verdana" w:hAnsi="Verdana" w:cs="Helvetica"/>
          <w:sz w:val="18"/>
          <w:szCs w:val="18"/>
        </w:rPr>
        <w:t>Projekt: 02_23_023 ERDF výzva pro VŠ – kvalita</w:t>
      </w:r>
      <w:r w:rsidR="00AC2644" w:rsidRPr="00251CA1">
        <w:rPr>
          <w:rFonts w:ascii="Verdana" w:hAnsi="Verdana" w:cs="Helvetica"/>
          <w:sz w:val="18"/>
          <w:szCs w:val="18"/>
        </w:rPr>
        <w:t>,</w:t>
      </w:r>
    </w:p>
    <w:p w14:paraId="77F1A5CE" w14:textId="0E8D64AA" w:rsidR="00E15540" w:rsidRDefault="00AC2644" w:rsidP="002F4350">
      <w:pPr>
        <w:pStyle w:val="Prohlen"/>
        <w:widowControl/>
        <w:spacing w:after="120" w:line="240" w:lineRule="auto"/>
        <w:ind w:left="705"/>
        <w:jc w:val="both"/>
        <w:rPr>
          <w:rFonts w:ascii="Verdana" w:hAnsi="Verdana" w:cs="Helvetica"/>
          <w:sz w:val="18"/>
          <w:szCs w:val="18"/>
        </w:rPr>
      </w:pPr>
      <w:r w:rsidRPr="00251CA1">
        <w:rPr>
          <w:rFonts w:ascii="Verdana" w:hAnsi="Verdana" w:cs="Helvetica"/>
          <w:sz w:val="18"/>
          <w:szCs w:val="18"/>
        </w:rPr>
        <w:t xml:space="preserve">registrační číslo: </w:t>
      </w:r>
      <w:r w:rsidR="00446AF4" w:rsidRPr="00446AF4">
        <w:rPr>
          <w:rFonts w:ascii="Verdana" w:hAnsi="Verdana" w:cs="Helvetica"/>
          <w:sz w:val="18"/>
          <w:szCs w:val="18"/>
        </w:rPr>
        <w:t>CZ.02.02.01/00/23_023/0009064</w:t>
      </w:r>
      <w:r w:rsidRPr="00251CA1">
        <w:rPr>
          <w:rFonts w:ascii="Verdana" w:hAnsi="Verdana" w:cs="Helvetica"/>
          <w:sz w:val="18"/>
          <w:szCs w:val="18"/>
        </w:rPr>
        <w:t>.</w:t>
      </w:r>
    </w:p>
    <w:p w14:paraId="101D5997" w14:textId="77777777" w:rsidR="00446AF4" w:rsidRDefault="00446AF4" w:rsidP="002F4350">
      <w:pPr>
        <w:pStyle w:val="Prohlen"/>
        <w:widowControl/>
        <w:spacing w:after="120" w:line="240" w:lineRule="auto"/>
        <w:ind w:left="705"/>
        <w:jc w:val="both"/>
        <w:rPr>
          <w:rFonts w:ascii="Verdana" w:hAnsi="Verdana" w:cs="Helvetica"/>
          <w:sz w:val="18"/>
          <w:szCs w:val="18"/>
        </w:rPr>
      </w:pPr>
    </w:p>
    <w:p w14:paraId="61DCA5E7" w14:textId="615B8C2C" w:rsidR="00036FA9" w:rsidRDefault="00036FA9" w:rsidP="002F4350">
      <w:pPr>
        <w:pStyle w:val="Prohlen"/>
        <w:widowControl/>
        <w:spacing w:after="120" w:line="240" w:lineRule="auto"/>
        <w:ind w:left="705"/>
        <w:jc w:val="both"/>
        <w:rPr>
          <w:rFonts w:ascii="Verdana" w:hAnsi="Verdana" w:cs="Helvetica"/>
          <w:sz w:val="18"/>
          <w:szCs w:val="18"/>
        </w:rPr>
      </w:pPr>
      <w:r>
        <w:rPr>
          <w:rFonts w:ascii="Verdana" w:hAnsi="Verdana" w:cs="Helvetica"/>
          <w:sz w:val="18"/>
          <w:szCs w:val="18"/>
        </w:rPr>
        <w:lastRenderedPageBreak/>
        <w:t>Dále prodávající na každé faktuře uvede následující text:</w:t>
      </w:r>
    </w:p>
    <w:p w14:paraId="268335A1" w14:textId="34F17D24" w:rsidR="00036FA9" w:rsidRPr="00036FA9" w:rsidRDefault="00036FA9" w:rsidP="00036FA9">
      <w:pPr>
        <w:pStyle w:val="Prohlen"/>
        <w:spacing w:line="240" w:lineRule="auto"/>
        <w:ind w:left="703"/>
        <w:jc w:val="both"/>
        <w:rPr>
          <w:rFonts w:ascii="Verdana" w:hAnsi="Verdana" w:cs="Helvetica"/>
          <w:b w:val="0"/>
          <w:bCs/>
          <w:sz w:val="18"/>
          <w:szCs w:val="18"/>
        </w:rPr>
      </w:pPr>
      <w:r>
        <w:rPr>
          <w:rFonts w:ascii="Verdana" w:hAnsi="Verdana" w:cs="Helvetica"/>
          <w:b w:val="0"/>
          <w:bCs/>
          <w:sz w:val="18"/>
          <w:szCs w:val="18"/>
        </w:rPr>
        <w:t>Prodávající</w:t>
      </w:r>
      <w:r w:rsidRPr="00036FA9">
        <w:rPr>
          <w:rFonts w:ascii="Verdana" w:hAnsi="Verdana" w:cs="Helvetica"/>
          <w:b w:val="0"/>
          <w:bCs/>
          <w:sz w:val="18"/>
          <w:szCs w:val="18"/>
        </w:rPr>
        <w:t xml:space="preserve"> prohlašuje, že on sám i jeho případný </w:t>
      </w:r>
      <w:r>
        <w:rPr>
          <w:rFonts w:ascii="Verdana" w:hAnsi="Verdana" w:cs="Helvetica"/>
          <w:b w:val="0"/>
          <w:bCs/>
          <w:sz w:val="18"/>
          <w:szCs w:val="18"/>
        </w:rPr>
        <w:t>pod</w:t>
      </w:r>
      <w:r w:rsidRPr="00036FA9">
        <w:rPr>
          <w:rFonts w:ascii="Verdana" w:hAnsi="Verdana" w:cs="Helvetica"/>
          <w:b w:val="0"/>
          <w:bCs/>
          <w:sz w:val="18"/>
          <w:szCs w:val="18"/>
        </w:rPr>
        <w:t>dodavatel</w:t>
      </w:r>
      <w:r>
        <w:rPr>
          <w:rFonts w:ascii="Verdana" w:hAnsi="Verdana" w:cs="Helvetica"/>
          <w:b w:val="0"/>
          <w:bCs/>
          <w:sz w:val="18"/>
          <w:szCs w:val="18"/>
        </w:rPr>
        <w:t xml:space="preserve"> </w:t>
      </w:r>
      <w:r w:rsidRPr="00036FA9">
        <w:rPr>
          <w:rFonts w:ascii="Verdana" w:hAnsi="Verdana" w:cs="Helvetica"/>
          <w:b w:val="0"/>
          <w:bCs/>
          <w:sz w:val="18"/>
          <w:szCs w:val="18"/>
        </w:rPr>
        <w:t>(</w:t>
      </w:r>
      <w:r>
        <w:rPr>
          <w:rFonts w:ascii="Verdana" w:hAnsi="Verdana" w:cs="Helvetica"/>
          <w:b w:val="0"/>
          <w:bCs/>
          <w:sz w:val="18"/>
          <w:szCs w:val="18"/>
        </w:rPr>
        <w:t>pod</w:t>
      </w:r>
      <w:r w:rsidRPr="00036FA9">
        <w:rPr>
          <w:rFonts w:ascii="Verdana" w:hAnsi="Verdana" w:cs="Helvetica"/>
          <w:b w:val="0"/>
          <w:bCs/>
          <w:sz w:val="18"/>
          <w:szCs w:val="18"/>
        </w:rPr>
        <w:t xml:space="preserve">dodavatelé) není obchodní společností, ve které veřejný funkcionář uvedený v § 2 odst. 1 písm. c) zákona č. 159/2006 sb., o střetu zájmů nebo, jím ovládaná osoba, vlastní podíl představující alespoň 25% účasti společníka v obchodní společnosti. </w:t>
      </w:r>
    </w:p>
    <w:p w14:paraId="4D00867B" w14:textId="28E8ACC9" w:rsidR="00036FA9" w:rsidRDefault="00036FA9" w:rsidP="00036FA9">
      <w:pPr>
        <w:pStyle w:val="Prohlen"/>
        <w:widowControl/>
        <w:spacing w:line="240" w:lineRule="auto"/>
        <w:ind w:left="703"/>
        <w:jc w:val="both"/>
        <w:rPr>
          <w:rFonts w:ascii="Verdana" w:hAnsi="Verdana" w:cs="Helvetica"/>
          <w:b w:val="0"/>
          <w:bCs/>
          <w:sz w:val="18"/>
          <w:szCs w:val="18"/>
        </w:rPr>
      </w:pPr>
      <w:r>
        <w:rPr>
          <w:rFonts w:ascii="Verdana" w:hAnsi="Verdana" w:cs="Helvetica"/>
          <w:b w:val="0"/>
          <w:bCs/>
          <w:sz w:val="18"/>
          <w:szCs w:val="18"/>
        </w:rPr>
        <w:t xml:space="preserve">Prodávající </w:t>
      </w:r>
      <w:r w:rsidRPr="00036FA9">
        <w:rPr>
          <w:rFonts w:ascii="Verdana" w:hAnsi="Verdana" w:cs="Helvetica"/>
          <w:b w:val="0"/>
          <w:bCs/>
          <w:sz w:val="18"/>
          <w:szCs w:val="18"/>
        </w:rPr>
        <w:t xml:space="preserve">prohlašuje, že se na nabízené plnění nevztahují sankce EU a že on ani jeho </w:t>
      </w:r>
      <w:r>
        <w:rPr>
          <w:rFonts w:ascii="Verdana" w:hAnsi="Verdana" w:cs="Helvetica"/>
          <w:b w:val="0"/>
          <w:bCs/>
          <w:sz w:val="18"/>
          <w:szCs w:val="18"/>
        </w:rPr>
        <w:t>pod</w:t>
      </w:r>
      <w:r w:rsidRPr="00036FA9">
        <w:rPr>
          <w:rFonts w:ascii="Verdana" w:hAnsi="Verdana" w:cs="Helvetica"/>
          <w:b w:val="0"/>
          <w:bCs/>
          <w:sz w:val="18"/>
          <w:szCs w:val="18"/>
        </w:rPr>
        <w:t>dodavatel (</w:t>
      </w:r>
      <w:r>
        <w:rPr>
          <w:rFonts w:ascii="Verdana" w:hAnsi="Verdana" w:cs="Helvetica"/>
          <w:b w:val="0"/>
          <w:bCs/>
          <w:sz w:val="18"/>
          <w:szCs w:val="18"/>
        </w:rPr>
        <w:t>pod</w:t>
      </w:r>
      <w:r w:rsidRPr="00036FA9">
        <w:rPr>
          <w:rFonts w:ascii="Verdana" w:hAnsi="Verdana" w:cs="Helvetica"/>
          <w:b w:val="0"/>
          <w:bCs/>
          <w:sz w:val="18"/>
          <w:szCs w:val="18"/>
        </w:rPr>
        <w:t>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p w14:paraId="555C9D42" w14:textId="77777777" w:rsidR="00036FA9" w:rsidRPr="00036FA9" w:rsidRDefault="00036FA9" w:rsidP="00036FA9">
      <w:pPr>
        <w:pStyle w:val="Prohlen"/>
        <w:widowControl/>
        <w:spacing w:line="240" w:lineRule="auto"/>
        <w:ind w:left="703"/>
        <w:jc w:val="both"/>
        <w:rPr>
          <w:rFonts w:ascii="Verdana" w:hAnsi="Verdana" w:cs="Helvetica"/>
          <w:b w:val="0"/>
          <w:bCs/>
          <w:sz w:val="18"/>
          <w:szCs w:val="18"/>
        </w:rPr>
      </w:pPr>
    </w:p>
    <w:p w14:paraId="0E3B9841" w14:textId="13A75382" w:rsidR="002F4350" w:rsidRDefault="004F05F0" w:rsidP="0050768F">
      <w:pPr>
        <w:pStyle w:val="Zkladntext"/>
        <w:numPr>
          <w:ilvl w:val="1"/>
          <w:numId w:val="1"/>
        </w:numPr>
        <w:spacing w:before="0" w:after="120" w:line="240" w:lineRule="auto"/>
        <w:rPr>
          <w:rFonts w:ascii="Verdana" w:hAnsi="Verdana"/>
          <w:sz w:val="18"/>
          <w:szCs w:val="18"/>
        </w:rPr>
      </w:pPr>
      <w:r>
        <w:rPr>
          <w:rFonts w:ascii="Verdana" w:hAnsi="Verdana"/>
          <w:sz w:val="18"/>
          <w:szCs w:val="18"/>
        </w:rPr>
        <w:t>Prodávající</w:t>
      </w:r>
      <w:r w:rsidR="0050768F" w:rsidRPr="0050768F">
        <w:rPr>
          <w:rFonts w:ascii="Verdana" w:hAnsi="Verdana"/>
          <w:sz w:val="18"/>
          <w:szCs w:val="18"/>
        </w:rPr>
        <w:t xml:space="preserve"> se zavazuje umožnit provádět kontrolu subjektům oprávněným ke kontrole dotačních prostředků poskytnutých na výše uvedený projekt.</w:t>
      </w:r>
    </w:p>
    <w:p w14:paraId="520AE316" w14:textId="479C19B0" w:rsidR="004F05F0" w:rsidRPr="0050768F" w:rsidRDefault="004F05F0" w:rsidP="0050768F">
      <w:pPr>
        <w:pStyle w:val="Zkladntext"/>
        <w:numPr>
          <w:ilvl w:val="1"/>
          <w:numId w:val="1"/>
        </w:numPr>
        <w:spacing w:before="0" w:after="120" w:line="240" w:lineRule="auto"/>
        <w:rPr>
          <w:rFonts w:ascii="Verdana" w:hAnsi="Verdana"/>
          <w:sz w:val="18"/>
          <w:szCs w:val="18"/>
        </w:rPr>
      </w:pPr>
      <w:r>
        <w:rPr>
          <w:rFonts w:ascii="Verdana" w:hAnsi="Verdana"/>
          <w:sz w:val="18"/>
          <w:szCs w:val="18"/>
        </w:rPr>
        <w:t xml:space="preserve">Prodávající dále na faktuře uvede č.: </w:t>
      </w:r>
      <w:r w:rsidR="00446AF4" w:rsidRPr="00446AF4">
        <w:rPr>
          <w:rFonts w:ascii="Verdana" w:hAnsi="Verdana"/>
          <w:sz w:val="18"/>
          <w:szCs w:val="18"/>
        </w:rPr>
        <w:t>736250020</w:t>
      </w:r>
      <w:r>
        <w:rPr>
          <w:rFonts w:ascii="Verdana" w:hAnsi="Verdana"/>
          <w:sz w:val="18"/>
          <w:szCs w:val="18"/>
        </w:rPr>
        <w:t xml:space="preserve"> dle Přílohy č. 1 Technická specifikace.</w:t>
      </w:r>
    </w:p>
    <w:p w14:paraId="0B3536CD" w14:textId="77777777" w:rsidR="002F4350" w:rsidRDefault="002F4350" w:rsidP="002F4350">
      <w:pPr>
        <w:pStyle w:val="Prohlen"/>
        <w:widowControl/>
        <w:spacing w:after="120" w:line="240" w:lineRule="auto"/>
        <w:ind w:left="705"/>
        <w:jc w:val="both"/>
        <w:rPr>
          <w:rFonts w:ascii="Verdana" w:hAnsi="Verdana" w:cs="Helvetica"/>
          <w:sz w:val="18"/>
          <w:szCs w:val="18"/>
        </w:rPr>
      </w:pPr>
    </w:p>
    <w:p w14:paraId="4F9F7C29" w14:textId="0474AD9E" w:rsidR="008D36D9" w:rsidRPr="00675BDA" w:rsidRDefault="008D36D9" w:rsidP="001E0B96">
      <w:pPr>
        <w:pStyle w:val="Prohlen"/>
        <w:widowControl/>
        <w:numPr>
          <w:ilvl w:val="0"/>
          <w:numId w:val="1"/>
        </w:numPr>
        <w:spacing w:after="120" w:line="240" w:lineRule="auto"/>
        <w:jc w:val="both"/>
        <w:rPr>
          <w:rFonts w:ascii="Verdana" w:hAnsi="Verdana" w:cs="Calibri"/>
          <w:smallCaps/>
          <w:sz w:val="20"/>
        </w:rPr>
      </w:pPr>
      <w:r w:rsidRPr="00675BDA">
        <w:rPr>
          <w:rFonts w:ascii="Verdana" w:hAnsi="Verdana" w:cs="Calibri"/>
          <w:smallCaps/>
          <w:sz w:val="20"/>
        </w:rPr>
        <w:t>Vady Předmětu koupě a záruční doba</w:t>
      </w:r>
    </w:p>
    <w:p w14:paraId="346B111A" w14:textId="77777777" w:rsidR="008D36D9" w:rsidRPr="00675BDA" w:rsidRDefault="008D36D9" w:rsidP="008D36D9">
      <w:pPr>
        <w:pStyle w:val="Nadpis21"/>
        <w:widowControl/>
        <w:numPr>
          <w:ilvl w:val="1"/>
          <w:numId w:val="1"/>
        </w:numPr>
        <w:spacing w:line="240" w:lineRule="auto"/>
        <w:rPr>
          <w:rFonts w:ascii="Verdana" w:hAnsi="Verdana" w:cs="Calibri"/>
          <w:sz w:val="18"/>
          <w:szCs w:val="18"/>
        </w:rPr>
      </w:pPr>
      <w:r w:rsidRPr="00675BDA">
        <w:rPr>
          <w:rFonts w:ascii="Verdana" w:hAnsi="Verdana" w:cs="Calibri"/>
          <w:sz w:val="18"/>
          <w:szCs w:val="18"/>
        </w:rPr>
        <w:t>Prodávající prohlašuje, že Předmět koupě nemá jakékoliv věcné nebo právní vady.</w:t>
      </w:r>
    </w:p>
    <w:p w14:paraId="0A7BF4FB" w14:textId="0627A99B" w:rsidR="008D36D9" w:rsidRPr="00133CA8" w:rsidRDefault="008D36D9" w:rsidP="008D36D9">
      <w:pPr>
        <w:pStyle w:val="Nadpis21"/>
        <w:widowControl/>
        <w:numPr>
          <w:ilvl w:val="1"/>
          <w:numId w:val="1"/>
        </w:numPr>
        <w:spacing w:line="240" w:lineRule="auto"/>
        <w:rPr>
          <w:rFonts w:ascii="Verdana" w:hAnsi="Verdana" w:cs="Calibri"/>
          <w:sz w:val="18"/>
          <w:szCs w:val="18"/>
        </w:rPr>
      </w:pPr>
      <w:bookmarkStart w:id="10" w:name="_Ref203899367"/>
      <w:r w:rsidRPr="00675BDA">
        <w:rPr>
          <w:rFonts w:ascii="Verdana" w:hAnsi="Verdana" w:cs="Calibri"/>
          <w:sz w:val="18"/>
          <w:szCs w:val="18"/>
        </w:rPr>
        <w:t xml:space="preserve">Prodávající poskytuje Kupujícímu záruku za jakost </w:t>
      </w:r>
      <w:r>
        <w:rPr>
          <w:rFonts w:ascii="Verdana" w:hAnsi="Verdana" w:cs="Calibri"/>
          <w:sz w:val="18"/>
          <w:szCs w:val="18"/>
        </w:rPr>
        <w:t xml:space="preserve">celého </w:t>
      </w:r>
      <w:r w:rsidRPr="00675BDA">
        <w:rPr>
          <w:rFonts w:ascii="Verdana" w:hAnsi="Verdana" w:cs="Calibri"/>
          <w:sz w:val="18"/>
          <w:szCs w:val="18"/>
        </w:rPr>
        <w:t xml:space="preserve">Předmětu koupě v délce </w:t>
      </w:r>
      <w:r w:rsidR="00BB7DEB">
        <w:rPr>
          <w:rFonts w:ascii="Verdana" w:hAnsi="Verdana" w:cs="Calibri"/>
          <w:sz w:val="18"/>
          <w:szCs w:val="18"/>
        </w:rPr>
        <w:t xml:space="preserve">36 </w:t>
      </w:r>
      <w:r w:rsidRPr="00675BDA">
        <w:rPr>
          <w:rFonts w:ascii="Verdana" w:hAnsi="Verdana" w:cs="Calibri"/>
          <w:sz w:val="18"/>
          <w:szCs w:val="18"/>
        </w:rPr>
        <w:t>měsíců</w:t>
      </w:r>
      <w:r w:rsidR="000D5F36">
        <w:rPr>
          <w:rFonts w:ascii="Verdana" w:hAnsi="Verdana" w:cs="Calibri"/>
          <w:sz w:val="18"/>
          <w:szCs w:val="18"/>
        </w:rPr>
        <w:t xml:space="preserve">, </w:t>
      </w:r>
      <w:r w:rsidR="002F4350">
        <w:rPr>
          <w:rFonts w:ascii="Verdana" w:hAnsi="Verdana" w:cs="Calibri"/>
          <w:sz w:val="18"/>
          <w:szCs w:val="18"/>
        </w:rPr>
        <w:t>přičemž Kupující požaduje poskytnutí záruky v </w:t>
      </w:r>
      <w:proofErr w:type="gramStart"/>
      <w:r w:rsidR="002F4350">
        <w:rPr>
          <w:rFonts w:ascii="Verdana" w:hAnsi="Verdana" w:cs="Calibri"/>
          <w:sz w:val="18"/>
          <w:szCs w:val="18"/>
        </w:rPr>
        <w:t xml:space="preserve">režimu </w:t>
      </w:r>
      <w:r w:rsidR="00446AF4" w:rsidRPr="00446AF4">
        <w:rPr>
          <w:rFonts w:ascii="Verdana" w:hAnsi="Verdana" w:cs="Calibri"/>
          <w:sz w:val="18"/>
          <w:szCs w:val="18"/>
        </w:rPr>
        <w:t xml:space="preserve"> následující</w:t>
      </w:r>
      <w:proofErr w:type="gramEnd"/>
      <w:r w:rsidR="00446AF4" w:rsidRPr="00446AF4">
        <w:rPr>
          <w:rFonts w:ascii="Verdana" w:hAnsi="Verdana" w:cs="Calibri"/>
          <w:sz w:val="18"/>
          <w:szCs w:val="18"/>
        </w:rPr>
        <w:t xml:space="preserve"> pracovní den (NBD), v místě instalace (</w:t>
      </w:r>
      <w:proofErr w:type="spellStart"/>
      <w:r w:rsidR="00446AF4" w:rsidRPr="00446AF4">
        <w:rPr>
          <w:rFonts w:ascii="Verdana" w:hAnsi="Verdana" w:cs="Calibri"/>
          <w:sz w:val="18"/>
          <w:szCs w:val="18"/>
        </w:rPr>
        <w:t>onsite</w:t>
      </w:r>
      <w:proofErr w:type="spellEnd"/>
      <w:r w:rsidR="00446AF4" w:rsidRPr="00446AF4">
        <w:rPr>
          <w:rFonts w:ascii="Verdana" w:hAnsi="Verdana" w:cs="Calibri"/>
          <w:sz w:val="18"/>
          <w:szCs w:val="18"/>
        </w:rPr>
        <w:t>)</w:t>
      </w:r>
      <w:r w:rsidR="002F4350" w:rsidRPr="00675BDA">
        <w:rPr>
          <w:rFonts w:ascii="Verdana" w:hAnsi="Verdana" w:cs="Calibri"/>
          <w:sz w:val="18"/>
          <w:szCs w:val="18"/>
        </w:rPr>
        <w:t xml:space="preserve">. </w:t>
      </w:r>
      <w:r w:rsidR="00670E77">
        <w:rPr>
          <w:rFonts w:ascii="Verdana" w:hAnsi="Verdana" w:cs="Calibri"/>
          <w:sz w:val="18"/>
          <w:szCs w:val="18"/>
        </w:rPr>
        <w:t xml:space="preserve">Konkrétní délky poskytnutých záruk jsou rovněž součástí Přílohy č. </w:t>
      </w:r>
      <w:proofErr w:type="gramStart"/>
      <w:r w:rsidR="00670E77">
        <w:rPr>
          <w:rFonts w:ascii="Verdana" w:hAnsi="Verdana" w:cs="Calibri"/>
          <w:sz w:val="18"/>
          <w:szCs w:val="18"/>
        </w:rPr>
        <w:t>1-Technická</w:t>
      </w:r>
      <w:proofErr w:type="gramEnd"/>
      <w:r w:rsidR="00670E77">
        <w:rPr>
          <w:rFonts w:ascii="Verdana" w:hAnsi="Verdana" w:cs="Calibri"/>
          <w:sz w:val="18"/>
          <w:szCs w:val="18"/>
        </w:rPr>
        <w:t xml:space="preserve"> specifikace. </w:t>
      </w:r>
      <w:r w:rsidRPr="00675BDA">
        <w:rPr>
          <w:rFonts w:ascii="Verdana" w:hAnsi="Verdana" w:cs="Calibri"/>
          <w:sz w:val="18"/>
          <w:szCs w:val="18"/>
        </w:rPr>
        <w:t xml:space="preserve">Záruční doba všech položek Předmětu koupě počíná běžet </w:t>
      </w:r>
      <w:r w:rsidRPr="00133CA8">
        <w:rPr>
          <w:rFonts w:ascii="Verdana" w:hAnsi="Verdana" w:cs="Calibri"/>
          <w:sz w:val="18"/>
          <w:szCs w:val="18"/>
        </w:rPr>
        <w:t>dnem převzetí Předmětu koupě Kupujícím. V případě částečných dodávek počíná záruční doba pro veškeré položky Předmětu koupě běžet teprve dnem převzetí poslední dílčí dodávky Předmětu koupě Kupujícím.</w:t>
      </w:r>
      <w:bookmarkEnd w:id="10"/>
    </w:p>
    <w:p w14:paraId="5071EF30" w14:textId="77777777" w:rsidR="008D36D9" w:rsidRDefault="008D36D9" w:rsidP="008D36D9">
      <w:pPr>
        <w:pStyle w:val="Nadpis21"/>
        <w:widowControl/>
        <w:numPr>
          <w:ilvl w:val="1"/>
          <w:numId w:val="1"/>
        </w:numPr>
        <w:spacing w:line="240" w:lineRule="auto"/>
        <w:rPr>
          <w:rFonts w:ascii="Verdana" w:hAnsi="Verdana" w:cs="Calibri"/>
          <w:sz w:val="18"/>
          <w:szCs w:val="18"/>
        </w:rPr>
      </w:pPr>
      <w:r w:rsidRPr="00675BDA">
        <w:rPr>
          <w:rFonts w:ascii="Verdana" w:hAnsi="Verdana" w:cs="Calibri"/>
          <w:sz w:val="18"/>
          <w:szCs w:val="18"/>
        </w:rPr>
        <w:t>Kupující podle této Smlouvy není povinen při převzetí nebo co nejdříve po převzetí Předmětu koupě od Prodávajícího uskutečnit jeho prohlídku za účelem zjištění vad Předmětu koupě. Smluvní strany se dohodly, že vyloučení této povinnosti jakož i ostatních povinností Kupujícího podle ustanovení §§ 2104, 2105 a 2112 Občanského zákoníku nemá jakýkoliv vliv na odpovědnost Prodávajícího za veškeré vady Předmětu koupě uplatněné u Prodávajícího Kupujícím kdykoliv v průběhu záruční doby a na povinnost Prodávajícího tyto vady odstranit dle čl.</w:t>
      </w:r>
      <w:r>
        <w:rPr>
          <w:rFonts w:ascii="Verdana" w:hAnsi="Verdana" w:cs="Calibri"/>
          <w:sz w:val="18"/>
          <w:szCs w:val="18"/>
        </w:rPr>
        <w:t xml:space="preserve"> 5 odst.</w:t>
      </w:r>
      <w:r w:rsidRPr="00675BDA">
        <w:rPr>
          <w:rFonts w:ascii="Verdana" w:hAnsi="Verdana" w:cs="Calibri"/>
          <w:sz w:val="18"/>
          <w:szCs w:val="18"/>
        </w:rPr>
        <w:t xml:space="preserve"> </w:t>
      </w:r>
      <w:r w:rsidRPr="00675BDA">
        <w:rPr>
          <w:rFonts w:ascii="Verdana" w:hAnsi="Verdana" w:cs="Calibri"/>
          <w:sz w:val="18"/>
          <w:szCs w:val="18"/>
        </w:rPr>
        <w:fldChar w:fldCharType="begin"/>
      </w:r>
      <w:r w:rsidRPr="00675BDA">
        <w:rPr>
          <w:rFonts w:ascii="Verdana" w:hAnsi="Verdana" w:cs="Calibri"/>
          <w:sz w:val="18"/>
          <w:szCs w:val="18"/>
        </w:rPr>
        <w:instrText xml:space="preserve"> REF _Ref203899458 \r \h  \* MERGEFORMAT </w:instrText>
      </w:r>
      <w:r w:rsidRPr="00675BDA">
        <w:rPr>
          <w:rFonts w:ascii="Verdana" w:hAnsi="Verdana" w:cs="Calibri"/>
          <w:sz w:val="18"/>
          <w:szCs w:val="18"/>
        </w:rPr>
      </w:r>
      <w:r w:rsidRPr="00675BDA">
        <w:rPr>
          <w:rFonts w:ascii="Verdana" w:hAnsi="Verdana" w:cs="Calibri"/>
          <w:sz w:val="18"/>
          <w:szCs w:val="18"/>
        </w:rPr>
        <w:fldChar w:fldCharType="separate"/>
      </w:r>
      <w:r w:rsidRPr="00675BDA">
        <w:rPr>
          <w:rFonts w:ascii="Verdana" w:hAnsi="Verdana" w:cs="Calibri"/>
          <w:sz w:val="18"/>
          <w:szCs w:val="18"/>
        </w:rPr>
        <w:t>5.4</w:t>
      </w:r>
      <w:r w:rsidRPr="00675BDA">
        <w:rPr>
          <w:rFonts w:ascii="Verdana" w:hAnsi="Verdana" w:cs="Calibri"/>
          <w:sz w:val="18"/>
          <w:szCs w:val="18"/>
        </w:rPr>
        <w:fldChar w:fldCharType="end"/>
      </w:r>
      <w:r w:rsidRPr="00675BDA">
        <w:rPr>
          <w:rFonts w:ascii="Verdana" w:hAnsi="Verdana" w:cs="Calibri"/>
          <w:sz w:val="18"/>
          <w:szCs w:val="18"/>
        </w:rPr>
        <w:t>.</w:t>
      </w:r>
      <w:r>
        <w:rPr>
          <w:rFonts w:ascii="Verdana" w:hAnsi="Verdana" w:cs="Calibri"/>
          <w:sz w:val="18"/>
          <w:szCs w:val="18"/>
        </w:rPr>
        <w:t xml:space="preserve"> této Smlouvy.</w:t>
      </w:r>
    </w:p>
    <w:p w14:paraId="3DF1F282" w14:textId="77777777" w:rsidR="008D36D9" w:rsidRDefault="008D36D9" w:rsidP="008D36D9">
      <w:pPr>
        <w:pStyle w:val="Nadpis21"/>
        <w:widowControl/>
        <w:numPr>
          <w:ilvl w:val="1"/>
          <w:numId w:val="1"/>
        </w:numPr>
        <w:spacing w:line="240" w:lineRule="auto"/>
        <w:rPr>
          <w:rFonts w:ascii="Verdana" w:hAnsi="Verdana" w:cs="Calibri"/>
          <w:sz w:val="18"/>
          <w:szCs w:val="18"/>
        </w:rPr>
      </w:pPr>
      <w:bookmarkStart w:id="11" w:name="_Ref203899458"/>
      <w:r w:rsidRPr="00E8616B">
        <w:rPr>
          <w:rFonts w:ascii="Verdana" w:hAnsi="Verdana" w:cs="Calibri"/>
          <w:sz w:val="18"/>
          <w:szCs w:val="18"/>
        </w:rPr>
        <w:t xml:space="preserve">Po dobu trvání záruční doby dle čl. 5 odst. 5.2 této Smlouvy se Prodávající zavazuje bezplatně odstranit veškeré vady Předmětu koupě ve lhůtě </w:t>
      </w:r>
      <w:r>
        <w:rPr>
          <w:rFonts w:ascii="Verdana" w:hAnsi="Verdana" w:cs="Calibri"/>
          <w:sz w:val="18"/>
          <w:szCs w:val="18"/>
        </w:rPr>
        <w:t>30</w:t>
      </w:r>
      <w:r w:rsidRPr="00E8616B">
        <w:rPr>
          <w:rFonts w:ascii="Verdana" w:hAnsi="Verdana" w:cs="Calibri"/>
          <w:sz w:val="18"/>
          <w:szCs w:val="18"/>
        </w:rPr>
        <w:t xml:space="preserve"> dnů. Prodávající je povinen odstrani</w:t>
      </w:r>
      <w:r w:rsidRPr="009922C6">
        <w:rPr>
          <w:rFonts w:ascii="Verdana" w:hAnsi="Verdana" w:cs="Calibri"/>
          <w:sz w:val="18"/>
          <w:szCs w:val="18"/>
        </w:rPr>
        <w:t>t vady na své náklady tak, aby K</w:t>
      </w:r>
      <w:r w:rsidRPr="00E8616B">
        <w:rPr>
          <w:rFonts w:ascii="Verdana" w:hAnsi="Verdana" w:cs="Calibri"/>
          <w:sz w:val="18"/>
          <w:szCs w:val="18"/>
        </w:rPr>
        <w:t xml:space="preserve">upujícímu nevznikly žádné vícenáklady. Jestliže </w:t>
      </w:r>
      <w:r>
        <w:rPr>
          <w:rFonts w:ascii="Verdana" w:hAnsi="Verdana" w:cs="Calibri"/>
          <w:sz w:val="18"/>
          <w:szCs w:val="18"/>
        </w:rPr>
        <w:t>K</w:t>
      </w:r>
      <w:r w:rsidRPr="00E8616B">
        <w:rPr>
          <w:rFonts w:ascii="Verdana" w:hAnsi="Verdana" w:cs="Calibri"/>
          <w:sz w:val="18"/>
          <w:szCs w:val="18"/>
        </w:rPr>
        <w:t>upujícímu vícenáklady přesto vzniknou, hr</w:t>
      </w:r>
      <w:r w:rsidRPr="009922C6">
        <w:rPr>
          <w:rFonts w:ascii="Verdana" w:hAnsi="Verdana" w:cs="Calibri"/>
          <w:sz w:val="18"/>
          <w:szCs w:val="18"/>
        </w:rPr>
        <w:t>adí je P</w:t>
      </w:r>
      <w:r w:rsidRPr="00E8616B">
        <w:rPr>
          <w:rFonts w:ascii="Verdana" w:hAnsi="Verdana" w:cs="Calibri"/>
          <w:sz w:val="18"/>
          <w:szCs w:val="18"/>
        </w:rPr>
        <w:t xml:space="preserve">rodávající. O odstranění vady bude sepsán protokol, který </w:t>
      </w:r>
      <w:proofErr w:type="gramStart"/>
      <w:r w:rsidRPr="00E8616B">
        <w:rPr>
          <w:rFonts w:ascii="Verdana" w:hAnsi="Verdana" w:cs="Calibri"/>
          <w:sz w:val="18"/>
          <w:szCs w:val="18"/>
        </w:rPr>
        <w:t>podepíší</w:t>
      </w:r>
      <w:proofErr w:type="gramEnd"/>
      <w:r w:rsidRPr="00E8616B">
        <w:rPr>
          <w:rFonts w:ascii="Verdana" w:hAnsi="Verdana" w:cs="Calibri"/>
          <w:sz w:val="18"/>
          <w:szCs w:val="18"/>
        </w:rPr>
        <w:t xml:space="preserve"> obě smluvní st</w:t>
      </w:r>
      <w:r w:rsidRPr="009922C6">
        <w:rPr>
          <w:rFonts w:ascii="Verdana" w:hAnsi="Verdana" w:cs="Calibri"/>
          <w:sz w:val="18"/>
          <w:szCs w:val="18"/>
        </w:rPr>
        <w:t>rany, návrh protokolu připraví P</w:t>
      </w:r>
      <w:r w:rsidRPr="00E8616B">
        <w:rPr>
          <w:rFonts w:ascii="Verdana" w:hAnsi="Verdana" w:cs="Calibri"/>
          <w:sz w:val="18"/>
          <w:szCs w:val="18"/>
        </w:rPr>
        <w:t>rodávající.</w:t>
      </w:r>
    </w:p>
    <w:p w14:paraId="05F1388D" w14:textId="77777777" w:rsidR="008D36D9" w:rsidRDefault="008D36D9" w:rsidP="008D36D9">
      <w:pPr>
        <w:pStyle w:val="Nadpis21"/>
        <w:widowControl/>
        <w:numPr>
          <w:ilvl w:val="1"/>
          <w:numId w:val="1"/>
        </w:numPr>
        <w:spacing w:line="240" w:lineRule="auto"/>
        <w:rPr>
          <w:rFonts w:ascii="Verdana" w:hAnsi="Verdana" w:cs="Calibri"/>
          <w:sz w:val="18"/>
          <w:szCs w:val="18"/>
        </w:rPr>
      </w:pPr>
      <w:r w:rsidRPr="009922C6">
        <w:rPr>
          <w:rFonts w:ascii="Verdana" w:hAnsi="Verdana" w:cs="Calibri"/>
          <w:sz w:val="18"/>
          <w:szCs w:val="18"/>
        </w:rPr>
        <w:t>Pokud P</w:t>
      </w:r>
      <w:r w:rsidRPr="00E8616B">
        <w:rPr>
          <w:rFonts w:ascii="Verdana" w:hAnsi="Verdana" w:cs="Calibri"/>
          <w:sz w:val="18"/>
          <w:szCs w:val="18"/>
        </w:rPr>
        <w:t xml:space="preserve">rodávající vady zboží oznámené </w:t>
      </w:r>
      <w:r>
        <w:rPr>
          <w:rFonts w:ascii="Verdana" w:hAnsi="Verdana" w:cs="Calibri"/>
          <w:sz w:val="18"/>
          <w:szCs w:val="18"/>
        </w:rPr>
        <w:t>K</w:t>
      </w:r>
      <w:r w:rsidRPr="00E8616B">
        <w:rPr>
          <w:rFonts w:ascii="Verdana" w:hAnsi="Verdana" w:cs="Calibri"/>
          <w:sz w:val="18"/>
          <w:szCs w:val="18"/>
        </w:rPr>
        <w:t xml:space="preserve">upujícím v záruční době neodstraní ve stanovené lhůtě, je </w:t>
      </w:r>
      <w:r>
        <w:rPr>
          <w:rFonts w:ascii="Verdana" w:hAnsi="Verdana" w:cs="Calibri"/>
          <w:sz w:val="18"/>
          <w:szCs w:val="18"/>
        </w:rPr>
        <w:t>K</w:t>
      </w:r>
      <w:r w:rsidRPr="00E8616B">
        <w:rPr>
          <w:rFonts w:ascii="Verdana" w:hAnsi="Verdana" w:cs="Calibri"/>
          <w:sz w:val="18"/>
          <w:szCs w:val="18"/>
        </w:rPr>
        <w:t xml:space="preserve">upující oprávněn zadat odstranění vad na náklady prodávajícího jinému odbornému dodavateli (jinému autorizovanému dodavateli nebo přímo výrobci zboží); povinnosti </w:t>
      </w:r>
      <w:r>
        <w:rPr>
          <w:rFonts w:ascii="Verdana" w:hAnsi="Verdana" w:cs="Calibri"/>
          <w:sz w:val="18"/>
          <w:szCs w:val="18"/>
        </w:rPr>
        <w:t>P</w:t>
      </w:r>
      <w:r w:rsidRPr="00E8616B">
        <w:rPr>
          <w:rFonts w:ascii="Verdana" w:hAnsi="Verdana" w:cs="Calibri"/>
          <w:sz w:val="18"/>
          <w:szCs w:val="18"/>
        </w:rPr>
        <w:t>rodávajícího plynoucí ze záruky za jakost zboží tím nejsou dotčeny.</w:t>
      </w:r>
    </w:p>
    <w:p w14:paraId="12132C1A" w14:textId="77777777" w:rsidR="008D36D9" w:rsidRDefault="008D36D9" w:rsidP="008D36D9">
      <w:pPr>
        <w:pStyle w:val="Nadpis21"/>
        <w:widowControl/>
        <w:numPr>
          <w:ilvl w:val="1"/>
          <w:numId w:val="1"/>
        </w:numPr>
        <w:spacing w:line="240" w:lineRule="auto"/>
        <w:rPr>
          <w:rFonts w:ascii="Verdana" w:hAnsi="Verdana" w:cs="Calibri"/>
          <w:sz w:val="18"/>
          <w:szCs w:val="18"/>
        </w:rPr>
      </w:pPr>
      <w:r w:rsidRPr="00820ADC">
        <w:rPr>
          <w:rFonts w:ascii="Verdana" w:hAnsi="Verdana" w:cs="Calibri"/>
          <w:sz w:val="18"/>
          <w:szCs w:val="18"/>
        </w:rPr>
        <w:t>Vady oznamuje K</w:t>
      </w:r>
      <w:r w:rsidRPr="00E8616B">
        <w:rPr>
          <w:rFonts w:ascii="Verdana" w:hAnsi="Verdana" w:cs="Calibri"/>
          <w:sz w:val="18"/>
          <w:szCs w:val="18"/>
        </w:rPr>
        <w:t xml:space="preserve">upující písemně zpravidla e-mailem s možností předchozího telefonického projednání na kontaktech </w:t>
      </w:r>
      <w:r>
        <w:rPr>
          <w:rFonts w:ascii="Verdana" w:hAnsi="Verdana" w:cs="Calibri"/>
          <w:sz w:val="18"/>
          <w:szCs w:val="18"/>
        </w:rPr>
        <w:t>P</w:t>
      </w:r>
      <w:r w:rsidRPr="00E8616B">
        <w:rPr>
          <w:rFonts w:ascii="Verdana" w:hAnsi="Verdana" w:cs="Calibri"/>
          <w:sz w:val="18"/>
          <w:szCs w:val="18"/>
        </w:rPr>
        <w:t>rodávajícího</w:t>
      </w:r>
      <w:r>
        <w:rPr>
          <w:rFonts w:ascii="Verdana" w:hAnsi="Verdana" w:cs="Calibri"/>
          <w:sz w:val="18"/>
          <w:szCs w:val="18"/>
        </w:rPr>
        <w:t xml:space="preserve"> uvedených v čl. 8 odst. 8.1 této smlouvy.</w:t>
      </w:r>
    </w:p>
    <w:p w14:paraId="048FA1BD" w14:textId="77777777" w:rsidR="008D36D9" w:rsidRPr="009922C6" w:rsidRDefault="008D36D9" w:rsidP="008D36D9">
      <w:pPr>
        <w:pStyle w:val="Nadpis21"/>
        <w:widowControl/>
        <w:numPr>
          <w:ilvl w:val="1"/>
          <w:numId w:val="1"/>
        </w:numPr>
        <w:spacing w:line="240" w:lineRule="auto"/>
        <w:rPr>
          <w:rFonts w:ascii="Verdana" w:hAnsi="Verdana" w:cs="Calibri"/>
          <w:sz w:val="18"/>
          <w:szCs w:val="18"/>
        </w:rPr>
      </w:pPr>
      <w:r w:rsidRPr="00E8616B">
        <w:rPr>
          <w:rFonts w:ascii="Verdana" w:hAnsi="Verdana" w:cs="Calibri"/>
          <w:sz w:val="18"/>
          <w:szCs w:val="18"/>
        </w:rPr>
        <w:t xml:space="preserve">Kupující je oprávněn uplatnit nároky z vad zboží nejpozději poslední den záruční doby, přičemž za řádně uplatněné </w:t>
      </w:r>
      <w:r w:rsidRPr="009922C6">
        <w:rPr>
          <w:rFonts w:ascii="Verdana" w:hAnsi="Verdana" w:cs="Calibri"/>
          <w:sz w:val="18"/>
          <w:szCs w:val="18"/>
        </w:rPr>
        <w:t>se považují i nároky uplatněné K</w:t>
      </w:r>
      <w:r w:rsidRPr="00E8616B">
        <w:rPr>
          <w:rFonts w:ascii="Verdana" w:hAnsi="Verdana" w:cs="Calibri"/>
          <w:sz w:val="18"/>
          <w:szCs w:val="18"/>
        </w:rPr>
        <w:t xml:space="preserve">upujícím ve formě doporučeného dopisu odeslaného </w:t>
      </w:r>
      <w:r>
        <w:rPr>
          <w:rFonts w:ascii="Verdana" w:hAnsi="Verdana" w:cs="Calibri"/>
          <w:sz w:val="18"/>
          <w:szCs w:val="18"/>
        </w:rPr>
        <w:t>P</w:t>
      </w:r>
      <w:r w:rsidRPr="00E8616B">
        <w:rPr>
          <w:rFonts w:ascii="Verdana" w:hAnsi="Verdana" w:cs="Calibri"/>
          <w:sz w:val="18"/>
          <w:szCs w:val="18"/>
        </w:rPr>
        <w:t>rodávajícímu poslední den záruční doby.</w:t>
      </w:r>
    </w:p>
    <w:bookmarkEnd w:id="11"/>
    <w:p w14:paraId="153C7D4B" w14:textId="77777777" w:rsidR="008D36D9" w:rsidRPr="00675BDA" w:rsidRDefault="008D36D9" w:rsidP="008D36D9">
      <w:pPr>
        <w:pStyle w:val="Prohlen"/>
        <w:widowControl/>
        <w:spacing w:after="120" w:line="240" w:lineRule="auto"/>
        <w:ind w:left="705"/>
        <w:jc w:val="both"/>
        <w:rPr>
          <w:rFonts w:ascii="Verdana" w:hAnsi="Verdana" w:cs="Calibri"/>
          <w:smallCaps/>
          <w:sz w:val="18"/>
          <w:szCs w:val="18"/>
        </w:rPr>
      </w:pPr>
    </w:p>
    <w:p w14:paraId="4C9F7179" w14:textId="77777777" w:rsidR="008D36D9" w:rsidRPr="00675BDA" w:rsidRDefault="008D36D9" w:rsidP="008D36D9">
      <w:pPr>
        <w:pStyle w:val="Prohlen"/>
        <w:widowControl/>
        <w:numPr>
          <w:ilvl w:val="0"/>
          <w:numId w:val="1"/>
        </w:numPr>
        <w:spacing w:after="120" w:line="240" w:lineRule="auto"/>
        <w:jc w:val="both"/>
        <w:rPr>
          <w:rFonts w:ascii="Verdana" w:hAnsi="Verdana" w:cs="Calibri"/>
          <w:smallCaps/>
          <w:sz w:val="20"/>
        </w:rPr>
      </w:pPr>
      <w:r w:rsidRPr="00675BDA">
        <w:rPr>
          <w:rFonts w:ascii="Verdana" w:hAnsi="Verdana" w:cs="Calibri"/>
          <w:smallCaps/>
          <w:sz w:val="20"/>
        </w:rPr>
        <w:t>Sankce</w:t>
      </w:r>
    </w:p>
    <w:p w14:paraId="1BD116E3" w14:textId="77777777" w:rsidR="008D36D9" w:rsidRPr="00675BDA" w:rsidRDefault="008D36D9" w:rsidP="008D36D9">
      <w:pPr>
        <w:pStyle w:val="Nadpis21"/>
        <w:widowControl/>
        <w:numPr>
          <w:ilvl w:val="1"/>
          <w:numId w:val="1"/>
        </w:numPr>
        <w:spacing w:line="240" w:lineRule="auto"/>
        <w:rPr>
          <w:rFonts w:ascii="Verdana" w:hAnsi="Verdana" w:cs="Calibri"/>
          <w:sz w:val="18"/>
          <w:szCs w:val="18"/>
        </w:rPr>
      </w:pPr>
      <w:r w:rsidRPr="00675BDA">
        <w:rPr>
          <w:rFonts w:ascii="Verdana" w:hAnsi="Verdana" w:cs="Calibri"/>
          <w:sz w:val="18"/>
          <w:szCs w:val="18"/>
        </w:rPr>
        <w:t xml:space="preserve">V případě, že Prodávající </w:t>
      </w:r>
      <w:proofErr w:type="gramStart"/>
      <w:r w:rsidRPr="00675BDA">
        <w:rPr>
          <w:rFonts w:ascii="Verdana" w:hAnsi="Verdana" w:cs="Calibri"/>
          <w:sz w:val="18"/>
          <w:szCs w:val="18"/>
        </w:rPr>
        <w:t>poruší</w:t>
      </w:r>
      <w:proofErr w:type="gramEnd"/>
      <w:r w:rsidRPr="00675BDA">
        <w:rPr>
          <w:rFonts w:ascii="Verdana" w:hAnsi="Verdana" w:cs="Calibri"/>
          <w:sz w:val="18"/>
          <w:szCs w:val="18"/>
        </w:rPr>
        <w:t xml:space="preserve"> své povinnosti dodat Předmět koupě podle této Smlouvy v termínu podle čl.</w:t>
      </w:r>
      <w:r>
        <w:rPr>
          <w:rFonts w:ascii="Verdana" w:hAnsi="Verdana" w:cs="Calibri"/>
          <w:sz w:val="18"/>
          <w:szCs w:val="18"/>
        </w:rPr>
        <w:t xml:space="preserve"> 3 odst.</w:t>
      </w:r>
      <w:r w:rsidRPr="00675BDA">
        <w:rPr>
          <w:rFonts w:ascii="Verdana" w:hAnsi="Verdana" w:cs="Calibri"/>
          <w:sz w:val="18"/>
          <w:szCs w:val="18"/>
        </w:rPr>
        <w:t xml:space="preserve"> </w:t>
      </w:r>
      <w:r w:rsidRPr="00675BDA">
        <w:rPr>
          <w:rFonts w:ascii="Verdana" w:hAnsi="Verdana" w:cs="Calibri"/>
          <w:sz w:val="18"/>
          <w:szCs w:val="18"/>
        </w:rPr>
        <w:fldChar w:fldCharType="begin"/>
      </w:r>
      <w:r w:rsidRPr="00675BDA">
        <w:rPr>
          <w:rFonts w:ascii="Verdana" w:hAnsi="Verdana" w:cs="Calibri"/>
          <w:sz w:val="18"/>
          <w:szCs w:val="18"/>
        </w:rPr>
        <w:instrText xml:space="preserve"> REF _Ref203899557 \r \h  \* MERGEFORMAT </w:instrText>
      </w:r>
      <w:r w:rsidRPr="00675BDA">
        <w:rPr>
          <w:rFonts w:ascii="Verdana" w:hAnsi="Verdana" w:cs="Calibri"/>
          <w:sz w:val="18"/>
          <w:szCs w:val="18"/>
        </w:rPr>
      </w:r>
      <w:r w:rsidRPr="00675BDA">
        <w:rPr>
          <w:rFonts w:ascii="Verdana" w:hAnsi="Verdana" w:cs="Calibri"/>
          <w:sz w:val="18"/>
          <w:szCs w:val="18"/>
        </w:rPr>
        <w:fldChar w:fldCharType="separate"/>
      </w:r>
      <w:r w:rsidRPr="00675BDA">
        <w:rPr>
          <w:rFonts w:ascii="Verdana" w:hAnsi="Verdana" w:cs="Calibri"/>
          <w:sz w:val="18"/>
          <w:szCs w:val="18"/>
        </w:rPr>
        <w:t>3.1</w:t>
      </w:r>
      <w:r w:rsidRPr="00675BDA">
        <w:rPr>
          <w:rFonts w:ascii="Verdana" w:hAnsi="Verdana" w:cs="Calibri"/>
          <w:sz w:val="18"/>
          <w:szCs w:val="18"/>
        </w:rPr>
        <w:fldChar w:fldCharType="end"/>
      </w:r>
      <w:r w:rsidRPr="00675BDA">
        <w:rPr>
          <w:rFonts w:ascii="Verdana" w:hAnsi="Verdana" w:cs="Calibri"/>
          <w:sz w:val="18"/>
          <w:szCs w:val="18"/>
        </w:rPr>
        <w:t xml:space="preserve"> této Smlouvy, bude povinen zaplatit Kupujícímu smluvní pokutu ve výši 0,1 % z kupní ceny za každý</w:t>
      </w:r>
      <w:r>
        <w:rPr>
          <w:rFonts w:ascii="Verdana" w:hAnsi="Verdana" w:cs="Calibri"/>
          <w:sz w:val="18"/>
          <w:szCs w:val="18"/>
        </w:rPr>
        <w:t>, i započatý</w:t>
      </w:r>
      <w:r w:rsidRPr="00675BDA">
        <w:rPr>
          <w:rFonts w:ascii="Verdana" w:hAnsi="Verdana" w:cs="Calibri"/>
          <w:sz w:val="18"/>
          <w:szCs w:val="18"/>
        </w:rPr>
        <w:t xml:space="preserve"> den prodlení.</w:t>
      </w:r>
    </w:p>
    <w:p w14:paraId="3F67B378" w14:textId="77777777" w:rsidR="008D36D9" w:rsidRPr="00675BDA" w:rsidRDefault="008D36D9" w:rsidP="008D36D9">
      <w:pPr>
        <w:pStyle w:val="Nadpis21"/>
        <w:widowControl/>
        <w:numPr>
          <w:ilvl w:val="1"/>
          <w:numId w:val="1"/>
        </w:numPr>
        <w:spacing w:line="240" w:lineRule="auto"/>
        <w:rPr>
          <w:rFonts w:ascii="Verdana" w:hAnsi="Verdana" w:cs="Calibri"/>
          <w:sz w:val="18"/>
          <w:szCs w:val="18"/>
        </w:rPr>
      </w:pPr>
      <w:r w:rsidRPr="00675BDA">
        <w:rPr>
          <w:rFonts w:ascii="Verdana" w:hAnsi="Verdana" w:cs="Calibri"/>
          <w:sz w:val="18"/>
          <w:szCs w:val="18"/>
        </w:rPr>
        <w:t>V případě prodlení Kupujícího s platbou Kupní ceny za Předmět koupě je Prodávající oprávněn účtovat Kupujícímu úrok z prodlení ve výši 0,05 % z dlužné částky za každý</w:t>
      </w:r>
      <w:r>
        <w:rPr>
          <w:rFonts w:ascii="Verdana" w:hAnsi="Verdana" w:cs="Calibri"/>
          <w:sz w:val="18"/>
          <w:szCs w:val="18"/>
        </w:rPr>
        <w:t>, i započatý</w:t>
      </w:r>
      <w:r w:rsidRPr="00675BDA">
        <w:rPr>
          <w:rFonts w:ascii="Verdana" w:hAnsi="Verdana" w:cs="Calibri"/>
          <w:sz w:val="18"/>
          <w:szCs w:val="18"/>
        </w:rPr>
        <w:t xml:space="preserve"> den prodlení.</w:t>
      </w:r>
    </w:p>
    <w:p w14:paraId="085CD47E" w14:textId="77777777" w:rsidR="008D36D9" w:rsidRDefault="008D36D9" w:rsidP="008D36D9">
      <w:pPr>
        <w:pStyle w:val="Nadpis21"/>
        <w:widowControl/>
        <w:numPr>
          <w:ilvl w:val="1"/>
          <w:numId w:val="1"/>
        </w:numPr>
        <w:spacing w:line="240" w:lineRule="auto"/>
        <w:rPr>
          <w:rFonts w:ascii="Verdana" w:hAnsi="Verdana" w:cs="Calibri"/>
          <w:sz w:val="18"/>
          <w:szCs w:val="18"/>
        </w:rPr>
      </w:pPr>
      <w:r w:rsidRPr="00675BDA">
        <w:rPr>
          <w:rFonts w:ascii="Verdana" w:hAnsi="Verdana" w:cs="Calibri"/>
          <w:sz w:val="18"/>
          <w:szCs w:val="18"/>
        </w:rPr>
        <w:t xml:space="preserve">V případě, že Prodávající </w:t>
      </w:r>
      <w:proofErr w:type="gramStart"/>
      <w:r w:rsidRPr="00675BDA">
        <w:rPr>
          <w:rFonts w:ascii="Verdana" w:hAnsi="Verdana" w:cs="Calibri"/>
          <w:sz w:val="18"/>
          <w:szCs w:val="18"/>
        </w:rPr>
        <w:t>poruší</w:t>
      </w:r>
      <w:proofErr w:type="gramEnd"/>
      <w:r w:rsidRPr="00675BDA">
        <w:rPr>
          <w:rFonts w:ascii="Verdana" w:hAnsi="Verdana" w:cs="Calibri"/>
          <w:sz w:val="18"/>
          <w:szCs w:val="18"/>
        </w:rPr>
        <w:t xml:space="preserve"> svou povinnost odstranit jakoukoliv vadu Předmětu koupě ve lhůtě uvedené v čl.</w:t>
      </w:r>
      <w:r>
        <w:rPr>
          <w:rFonts w:ascii="Verdana" w:hAnsi="Verdana" w:cs="Calibri"/>
          <w:sz w:val="18"/>
          <w:szCs w:val="18"/>
        </w:rPr>
        <w:t xml:space="preserve"> 5 odst.</w:t>
      </w:r>
      <w:r w:rsidRPr="00675BDA">
        <w:rPr>
          <w:rFonts w:ascii="Verdana" w:hAnsi="Verdana" w:cs="Calibri"/>
          <w:sz w:val="18"/>
          <w:szCs w:val="18"/>
        </w:rPr>
        <w:t xml:space="preserve"> </w:t>
      </w:r>
      <w:r w:rsidRPr="00675BDA">
        <w:rPr>
          <w:rFonts w:ascii="Verdana" w:hAnsi="Verdana" w:cs="Calibri"/>
          <w:sz w:val="18"/>
          <w:szCs w:val="18"/>
        </w:rPr>
        <w:fldChar w:fldCharType="begin"/>
      </w:r>
      <w:r w:rsidRPr="00675BDA">
        <w:rPr>
          <w:rFonts w:ascii="Verdana" w:hAnsi="Verdana" w:cs="Calibri"/>
          <w:sz w:val="18"/>
          <w:szCs w:val="18"/>
        </w:rPr>
        <w:instrText xml:space="preserve"> REF _Ref203899458 \r \h  \* MERGEFORMAT </w:instrText>
      </w:r>
      <w:r w:rsidRPr="00675BDA">
        <w:rPr>
          <w:rFonts w:ascii="Verdana" w:hAnsi="Verdana" w:cs="Calibri"/>
          <w:sz w:val="18"/>
          <w:szCs w:val="18"/>
        </w:rPr>
      </w:r>
      <w:r w:rsidRPr="00675BDA">
        <w:rPr>
          <w:rFonts w:ascii="Verdana" w:hAnsi="Verdana" w:cs="Calibri"/>
          <w:sz w:val="18"/>
          <w:szCs w:val="18"/>
        </w:rPr>
        <w:fldChar w:fldCharType="separate"/>
      </w:r>
      <w:r w:rsidRPr="00675BDA">
        <w:rPr>
          <w:rFonts w:ascii="Verdana" w:hAnsi="Verdana" w:cs="Calibri"/>
          <w:sz w:val="18"/>
          <w:szCs w:val="18"/>
        </w:rPr>
        <w:t>5.4</w:t>
      </w:r>
      <w:r w:rsidRPr="00675BDA">
        <w:rPr>
          <w:rFonts w:ascii="Verdana" w:hAnsi="Verdana" w:cs="Calibri"/>
          <w:sz w:val="18"/>
          <w:szCs w:val="18"/>
        </w:rPr>
        <w:fldChar w:fldCharType="end"/>
      </w:r>
      <w:r w:rsidRPr="00675BDA">
        <w:rPr>
          <w:rFonts w:ascii="Verdana" w:hAnsi="Verdana" w:cs="Calibri"/>
          <w:sz w:val="18"/>
          <w:szCs w:val="18"/>
        </w:rPr>
        <w:t xml:space="preserve"> této Smlouvy, bude povinen zaplatit Kupujícímu smluvní pokutu ve výši 0,05 % z kupní ceny za každý</w:t>
      </w:r>
      <w:r>
        <w:rPr>
          <w:rFonts w:ascii="Verdana" w:hAnsi="Verdana" w:cs="Calibri"/>
          <w:sz w:val="18"/>
          <w:szCs w:val="18"/>
        </w:rPr>
        <w:t>, i započatý</w:t>
      </w:r>
      <w:r w:rsidRPr="00675BDA">
        <w:rPr>
          <w:rFonts w:ascii="Verdana" w:hAnsi="Verdana" w:cs="Calibri"/>
          <w:sz w:val="18"/>
          <w:szCs w:val="18"/>
        </w:rPr>
        <w:t xml:space="preserve"> den prodlení.</w:t>
      </w:r>
    </w:p>
    <w:p w14:paraId="1939649C" w14:textId="3D609118" w:rsidR="003B6923" w:rsidRDefault="003B6923" w:rsidP="003B6923">
      <w:pPr>
        <w:pStyle w:val="Nadpis21"/>
        <w:widowControl/>
        <w:numPr>
          <w:ilvl w:val="1"/>
          <w:numId w:val="1"/>
        </w:numPr>
        <w:spacing w:after="0" w:line="240" w:lineRule="auto"/>
        <w:rPr>
          <w:rFonts w:ascii="Verdana" w:hAnsi="Verdana" w:cs="Calibri"/>
          <w:sz w:val="18"/>
          <w:szCs w:val="18"/>
        </w:rPr>
      </w:pPr>
      <w:r w:rsidRPr="008E13A1">
        <w:rPr>
          <w:rFonts w:ascii="Verdana" w:hAnsi="Verdana"/>
          <w:sz w:val="18"/>
          <w:szCs w:val="18"/>
        </w:rPr>
        <w:t xml:space="preserve">V případě porušení povinností dle čl. </w:t>
      </w:r>
      <w:r>
        <w:rPr>
          <w:rFonts w:ascii="Verdana" w:hAnsi="Verdana"/>
          <w:sz w:val="18"/>
          <w:szCs w:val="18"/>
        </w:rPr>
        <w:t>9</w:t>
      </w:r>
      <w:r w:rsidRPr="008E13A1">
        <w:rPr>
          <w:rFonts w:ascii="Verdana" w:hAnsi="Verdana"/>
          <w:sz w:val="18"/>
          <w:szCs w:val="18"/>
        </w:rPr>
        <w:t xml:space="preserve"> odst. </w:t>
      </w:r>
      <w:r>
        <w:rPr>
          <w:rFonts w:ascii="Verdana" w:hAnsi="Verdana"/>
          <w:sz w:val="18"/>
          <w:szCs w:val="18"/>
        </w:rPr>
        <w:t>9</w:t>
      </w:r>
      <w:r w:rsidRPr="008E13A1">
        <w:rPr>
          <w:rFonts w:ascii="Verdana" w:hAnsi="Verdana"/>
          <w:sz w:val="18"/>
          <w:szCs w:val="18"/>
        </w:rPr>
        <w:t>.</w:t>
      </w:r>
      <w:r>
        <w:rPr>
          <w:rFonts w:ascii="Verdana" w:hAnsi="Verdana"/>
          <w:sz w:val="18"/>
          <w:szCs w:val="18"/>
        </w:rPr>
        <w:t>4</w:t>
      </w:r>
      <w:r w:rsidRPr="008E13A1">
        <w:rPr>
          <w:rFonts w:ascii="Verdana" w:hAnsi="Verdana"/>
          <w:sz w:val="18"/>
          <w:szCs w:val="18"/>
        </w:rPr>
        <w:t xml:space="preserve"> a odst. </w:t>
      </w:r>
      <w:r>
        <w:rPr>
          <w:rFonts w:ascii="Verdana" w:hAnsi="Verdana"/>
          <w:sz w:val="18"/>
          <w:szCs w:val="18"/>
        </w:rPr>
        <w:t>9</w:t>
      </w:r>
      <w:r w:rsidRPr="008E13A1">
        <w:rPr>
          <w:rFonts w:ascii="Verdana" w:hAnsi="Verdana"/>
          <w:sz w:val="18"/>
          <w:szCs w:val="18"/>
        </w:rPr>
        <w:t>.</w:t>
      </w:r>
      <w:r>
        <w:rPr>
          <w:rFonts w:ascii="Verdana" w:hAnsi="Verdana"/>
          <w:sz w:val="18"/>
          <w:szCs w:val="18"/>
        </w:rPr>
        <w:t>5</w:t>
      </w:r>
      <w:r w:rsidRPr="008E13A1">
        <w:rPr>
          <w:rFonts w:ascii="Verdana" w:hAnsi="Verdana"/>
          <w:sz w:val="18"/>
          <w:szCs w:val="18"/>
        </w:rPr>
        <w:t xml:space="preserve"> této smlouvy se prodávající zavazuje uhradit kupujícímu smluvní pokutu ve výši 1</w:t>
      </w:r>
      <w:r w:rsidR="001E0B96">
        <w:rPr>
          <w:rFonts w:ascii="Verdana" w:hAnsi="Verdana"/>
          <w:sz w:val="18"/>
          <w:szCs w:val="18"/>
        </w:rPr>
        <w:t xml:space="preserve"> </w:t>
      </w:r>
      <w:r>
        <w:rPr>
          <w:rFonts w:ascii="Verdana" w:hAnsi="Verdana"/>
          <w:sz w:val="18"/>
          <w:szCs w:val="18"/>
        </w:rPr>
        <w:t>000</w:t>
      </w:r>
      <w:r w:rsidRPr="008E13A1">
        <w:rPr>
          <w:rFonts w:ascii="Verdana" w:hAnsi="Verdana"/>
          <w:sz w:val="18"/>
          <w:szCs w:val="18"/>
        </w:rPr>
        <w:t xml:space="preserve"> Kč, a to za každý zjištěný případ porušení těchto povinností.</w:t>
      </w:r>
    </w:p>
    <w:p w14:paraId="6E24BA9D" w14:textId="2895E330" w:rsidR="008D36D9" w:rsidRPr="003B6923" w:rsidRDefault="008D36D9" w:rsidP="003B6923">
      <w:pPr>
        <w:pStyle w:val="Nadpis21"/>
        <w:widowControl/>
        <w:numPr>
          <w:ilvl w:val="1"/>
          <w:numId w:val="1"/>
        </w:numPr>
        <w:spacing w:before="120" w:after="0" w:line="240" w:lineRule="auto"/>
        <w:rPr>
          <w:rFonts w:ascii="Verdana" w:hAnsi="Verdana" w:cs="Calibri"/>
          <w:sz w:val="18"/>
          <w:szCs w:val="18"/>
        </w:rPr>
      </w:pPr>
      <w:r w:rsidRPr="003B6923">
        <w:rPr>
          <w:rFonts w:ascii="Verdana" w:hAnsi="Verdana" w:cs="Calibri"/>
          <w:sz w:val="18"/>
          <w:szCs w:val="18"/>
        </w:rPr>
        <w:t xml:space="preserve">Zaplacením jakékoli smluvní pokuty podle této Smlouvy není dotčen nárok Kupujícího na náhradu vzniklé škody v plné výši. </w:t>
      </w:r>
    </w:p>
    <w:p w14:paraId="12180C5A" w14:textId="141AF472" w:rsidR="008D36D9" w:rsidRDefault="008D36D9" w:rsidP="008D36D9">
      <w:pPr>
        <w:pStyle w:val="Nadpis21"/>
        <w:widowControl/>
        <w:spacing w:line="240" w:lineRule="auto"/>
        <w:ind w:left="0" w:firstLine="0"/>
        <w:rPr>
          <w:rFonts w:ascii="Verdana" w:hAnsi="Verdana" w:cs="Calibri"/>
          <w:sz w:val="18"/>
          <w:szCs w:val="18"/>
        </w:rPr>
      </w:pPr>
    </w:p>
    <w:p w14:paraId="6920841E" w14:textId="27369AEA" w:rsidR="00133CA8" w:rsidRDefault="00133CA8" w:rsidP="008D36D9">
      <w:pPr>
        <w:pStyle w:val="Nadpis21"/>
        <w:widowControl/>
        <w:spacing w:line="240" w:lineRule="auto"/>
        <w:ind w:left="0" w:firstLine="0"/>
        <w:rPr>
          <w:rFonts w:ascii="Verdana" w:hAnsi="Verdana" w:cs="Calibri"/>
          <w:sz w:val="18"/>
          <w:szCs w:val="18"/>
        </w:rPr>
      </w:pPr>
    </w:p>
    <w:p w14:paraId="74E1BD39" w14:textId="77777777" w:rsidR="00133CA8" w:rsidRPr="00675BDA" w:rsidRDefault="00133CA8" w:rsidP="008D36D9">
      <w:pPr>
        <w:pStyle w:val="Nadpis21"/>
        <w:widowControl/>
        <w:spacing w:line="240" w:lineRule="auto"/>
        <w:ind w:left="0" w:firstLine="0"/>
        <w:rPr>
          <w:rFonts w:ascii="Verdana" w:hAnsi="Verdana" w:cs="Calibri"/>
          <w:sz w:val="18"/>
          <w:szCs w:val="18"/>
        </w:rPr>
      </w:pPr>
    </w:p>
    <w:bookmarkEnd w:id="4"/>
    <w:p w14:paraId="3F9EA127" w14:textId="77777777" w:rsidR="008D36D9" w:rsidRPr="00675BDA" w:rsidRDefault="008D36D9" w:rsidP="008D36D9">
      <w:pPr>
        <w:pStyle w:val="Prohlen"/>
        <w:widowControl/>
        <w:numPr>
          <w:ilvl w:val="0"/>
          <w:numId w:val="1"/>
        </w:numPr>
        <w:spacing w:after="120" w:line="240" w:lineRule="auto"/>
        <w:jc w:val="both"/>
        <w:rPr>
          <w:rFonts w:ascii="Verdana" w:hAnsi="Verdana" w:cs="Calibri"/>
          <w:smallCaps/>
          <w:sz w:val="20"/>
        </w:rPr>
      </w:pPr>
      <w:r w:rsidRPr="00675BDA">
        <w:rPr>
          <w:rFonts w:ascii="Verdana" w:hAnsi="Verdana" w:cs="Calibri"/>
          <w:smallCaps/>
          <w:sz w:val="20"/>
        </w:rPr>
        <w:t>Ukončení Smlouvy</w:t>
      </w:r>
    </w:p>
    <w:p w14:paraId="43992172" w14:textId="77777777" w:rsidR="008D36D9" w:rsidRPr="00675BDA" w:rsidRDefault="008D36D9" w:rsidP="008D36D9">
      <w:pPr>
        <w:pStyle w:val="Prohlen"/>
        <w:widowControl/>
        <w:numPr>
          <w:ilvl w:val="1"/>
          <w:numId w:val="1"/>
        </w:numPr>
        <w:spacing w:after="120" w:line="240" w:lineRule="auto"/>
        <w:jc w:val="both"/>
        <w:rPr>
          <w:rFonts w:ascii="Verdana" w:hAnsi="Verdana" w:cs="Calibri"/>
          <w:b w:val="0"/>
          <w:sz w:val="18"/>
          <w:szCs w:val="18"/>
        </w:rPr>
      </w:pPr>
      <w:r w:rsidRPr="00675BDA">
        <w:rPr>
          <w:rFonts w:ascii="Verdana" w:hAnsi="Verdana" w:cs="Calibri"/>
          <w:b w:val="0"/>
          <w:sz w:val="18"/>
          <w:szCs w:val="18"/>
        </w:rPr>
        <w:t>Tato Smlouva může být předčasně ukončena pouze na základě dohody obou Smluvních stran nebo odstoupením Kupujícího v souladu s tímto článkem</w:t>
      </w:r>
      <w:r>
        <w:rPr>
          <w:rFonts w:ascii="Verdana" w:hAnsi="Verdana" w:cs="Calibri"/>
          <w:b w:val="0"/>
          <w:sz w:val="18"/>
          <w:szCs w:val="18"/>
        </w:rPr>
        <w:t xml:space="preserve"> Smlouvy</w:t>
      </w:r>
      <w:r w:rsidRPr="00675BDA">
        <w:rPr>
          <w:rFonts w:ascii="Verdana" w:hAnsi="Verdana" w:cs="Calibri"/>
          <w:b w:val="0"/>
          <w:sz w:val="18"/>
          <w:szCs w:val="18"/>
        </w:rPr>
        <w:t>.</w:t>
      </w:r>
    </w:p>
    <w:p w14:paraId="64A4E8CE" w14:textId="77777777" w:rsidR="008D36D9" w:rsidRDefault="008D36D9" w:rsidP="008D36D9">
      <w:pPr>
        <w:pStyle w:val="Prohlen"/>
        <w:widowControl/>
        <w:numPr>
          <w:ilvl w:val="1"/>
          <w:numId w:val="1"/>
        </w:numPr>
        <w:spacing w:after="120" w:line="240" w:lineRule="auto"/>
        <w:jc w:val="both"/>
        <w:rPr>
          <w:rFonts w:ascii="Verdana" w:hAnsi="Verdana" w:cs="Calibri"/>
          <w:b w:val="0"/>
          <w:sz w:val="18"/>
          <w:szCs w:val="18"/>
        </w:rPr>
      </w:pPr>
      <w:r w:rsidRPr="00675BDA">
        <w:rPr>
          <w:rFonts w:ascii="Verdana" w:hAnsi="Verdana" w:cs="Calibri"/>
          <w:b w:val="0"/>
          <w:sz w:val="18"/>
          <w:szCs w:val="18"/>
        </w:rPr>
        <w:t>Kupující je oprávněn odstoupit od této Smlouvy v případě, že Prodávající je v prodlení s dodávkou Předmětu koupě po dobu delší než 30 dní oproti termínu sjednanému v čl.</w:t>
      </w:r>
      <w:r>
        <w:rPr>
          <w:rFonts w:ascii="Verdana" w:hAnsi="Verdana" w:cs="Calibri"/>
          <w:b w:val="0"/>
          <w:sz w:val="18"/>
          <w:szCs w:val="18"/>
        </w:rPr>
        <w:t xml:space="preserve"> 3 odst.</w:t>
      </w:r>
      <w:r w:rsidRPr="00675BDA">
        <w:rPr>
          <w:rFonts w:ascii="Verdana" w:hAnsi="Verdana" w:cs="Calibri"/>
          <w:b w:val="0"/>
          <w:sz w:val="18"/>
          <w:szCs w:val="18"/>
        </w:rPr>
        <w:t xml:space="preserve"> 3.1 této Smlouvy a nezjedná nápravu ani do 10 dní od doručení písemné výzvy Kupujícího.</w:t>
      </w:r>
    </w:p>
    <w:p w14:paraId="2584113C" w14:textId="77777777" w:rsidR="008D36D9" w:rsidRPr="00675BDA" w:rsidRDefault="008D36D9" w:rsidP="008D36D9">
      <w:pPr>
        <w:pStyle w:val="Prohlen"/>
        <w:widowControl/>
        <w:numPr>
          <w:ilvl w:val="1"/>
          <w:numId w:val="1"/>
        </w:numPr>
        <w:spacing w:after="120" w:line="240" w:lineRule="auto"/>
        <w:jc w:val="both"/>
        <w:rPr>
          <w:rFonts w:ascii="Verdana" w:hAnsi="Verdana" w:cs="Calibri"/>
          <w:b w:val="0"/>
          <w:sz w:val="18"/>
          <w:szCs w:val="18"/>
        </w:rPr>
      </w:pPr>
      <w:r>
        <w:rPr>
          <w:rFonts w:ascii="Verdana" w:hAnsi="Verdana" w:cs="Calibri"/>
          <w:b w:val="0"/>
          <w:sz w:val="18"/>
          <w:szCs w:val="18"/>
        </w:rPr>
        <w:t>V případě ukončení smlouvy, zejména z důvodu uvedeného v odst. 7.2 tohoto článku, provedou smluvní strany nejpozději do 14 dnů od účinnosti ukončení smlouvy vypořádání vzájemných závazků a pohledávek, zejména vrácení plnění poskytnutého na základě zálohové faktury dle čl. 4 odst. 4.1 této smlouvy na účet Kupujícího uvedený v záhlaví této Smlouvy.</w:t>
      </w:r>
    </w:p>
    <w:p w14:paraId="569601F0" w14:textId="77777777" w:rsidR="008D36D9" w:rsidRPr="00675BDA" w:rsidRDefault="008D36D9" w:rsidP="008D36D9">
      <w:pPr>
        <w:pStyle w:val="Prohlen"/>
        <w:widowControl/>
        <w:numPr>
          <w:ilvl w:val="1"/>
          <w:numId w:val="1"/>
        </w:numPr>
        <w:spacing w:after="120" w:line="240" w:lineRule="auto"/>
        <w:jc w:val="both"/>
        <w:rPr>
          <w:rFonts w:ascii="Verdana" w:hAnsi="Verdana" w:cs="Calibri"/>
          <w:b w:val="0"/>
          <w:sz w:val="18"/>
          <w:szCs w:val="18"/>
        </w:rPr>
      </w:pPr>
      <w:r w:rsidRPr="00675BDA">
        <w:rPr>
          <w:rFonts w:ascii="Verdana" w:hAnsi="Verdana" w:cs="Calibri"/>
          <w:b w:val="0"/>
          <w:sz w:val="18"/>
          <w:szCs w:val="18"/>
        </w:rPr>
        <w:t>Odstoupení od Smlouvy je účinné okamžikem doručení písemného oznámení o odstoupení od Smlouvy Prodávajícímu Kupujícím.</w:t>
      </w:r>
    </w:p>
    <w:p w14:paraId="53D5378B" w14:textId="77777777" w:rsidR="008D36D9" w:rsidRDefault="008D36D9" w:rsidP="008D36D9">
      <w:pPr>
        <w:pStyle w:val="Prohlen"/>
        <w:widowControl/>
        <w:numPr>
          <w:ilvl w:val="1"/>
          <w:numId w:val="1"/>
        </w:numPr>
        <w:spacing w:after="120" w:line="240" w:lineRule="auto"/>
        <w:jc w:val="both"/>
        <w:rPr>
          <w:rFonts w:ascii="Verdana" w:hAnsi="Verdana" w:cs="Calibri"/>
          <w:b w:val="0"/>
          <w:sz w:val="18"/>
          <w:szCs w:val="18"/>
        </w:rPr>
      </w:pPr>
      <w:r w:rsidRPr="00675BDA">
        <w:rPr>
          <w:rFonts w:ascii="Verdana" w:hAnsi="Verdana" w:cs="Calibri"/>
          <w:b w:val="0"/>
          <w:sz w:val="18"/>
          <w:szCs w:val="18"/>
        </w:rPr>
        <w:t>Ukončením této Smlouvy nejsou dotčena ustanovení týkající se smluvních pokut a ustanovení týkající se takových práv a povinností, z jejichž povahy vyplývá, že mají trvat i po skončení účinnosti této Smlouvy.</w:t>
      </w:r>
    </w:p>
    <w:p w14:paraId="35C0A3CB" w14:textId="77777777" w:rsidR="008D36D9" w:rsidRPr="00675BDA" w:rsidRDefault="008D36D9" w:rsidP="008D36D9">
      <w:pPr>
        <w:pStyle w:val="Prohlen"/>
        <w:widowControl/>
        <w:spacing w:after="120" w:line="240" w:lineRule="auto"/>
        <w:ind w:left="705"/>
        <w:jc w:val="both"/>
        <w:rPr>
          <w:rFonts w:ascii="Verdana" w:hAnsi="Verdana" w:cs="Calibri"/>
          <w:b w:val="0"/>
          <w:sz w:val="18"/>
          <w:szCs w:val="18"/>
        </w:rPr>
      </w:pPr>
    </w:p>
    <w:p w14:paraId="3A58637C" w14:textId="77777777" w:rsidR="008D36D9" w:rsidRPr="00675BDA" w:rsidRDefault="008D36D9" w:rsidP="008D36D9">
      <w:pPr>
        <w:pStyle w:val="Prohlen"/>
        <w:keepNext/>
        <w:widowControl/>
        <w:numPr>
          <w:ilvl w:val="0"/>
          <w:numId w:val="1"/>
        </w:numPr>
        <w:spacing w:after="120" w:line="240" w:lineRule="auto"/>
        <w:ind w:left="703" w:hanging="703"/>
        <w:jc w:val="both"/>
        <w:rPr>
          <w:rFonts w:ascii="Verdana" w:hAnsi="Verdana" w:cs="Calibri"/>
          <w:bCs/>
          <w:smallCaps/>
          <w:sz w:val="20"/>
        </w:rPr>
      </w:pPr>
      <w:bookmarkStart w:id="12" w:name="_Ref203890642"/>
      <w:r w:rsidRPr="00675BDA">
        <w:rPr>
          <w:rFonts w:ascii="Verdana" w:hAnsi="Verdana" w:cs="Calibri"/>
          <w:smallCaps/>
          <w:sz w:val="20"/>
        </w:rPr>
        <w:t>Oprávněné osoby</w:t>
      </w:r>
      <w:bookmarkEnd w:id="12"/>
    </w:p>
    <w:p w14:paraId="6BED637C" w14:textId="77777777" w:rsidR="008D36D9" w:rsidRPr="00675BDA" w:rsidRDefault="008D36D9" w:rsidP="008D36D9">
      <w:pPr>
        <w:pStyle w:val="Barevnseznamzvraznn11"/>
        <w:numPr>
          <w:ilvl w:val="1"/>
          <w:numId w:val="1"/>
        </w:numPr>
        <w:spacing w:after="120"/>
        <w:jc w:val="both"/>
        <w:rPr>
          <w:rFonts w:ascii="Verdana" w:hAnsi="Verdana" w:cs="Calibri"/>
          <w:sz w:val="18"/>
          <w:szCs w:val="18"/>
        </w:rPr>
      </w:pPr>
      <w:bookmarkStart w:id="13" w:name="_Ref203899872"/>
      <w:r w:rsidRPr="00675BDA">
        <w:rPr>
          <w:rFonts w:ascii="Verdana" w:hAnsi="Verdana" w:cs="Calibri"/>
          <w:bCs/>
          <w:sz w:val="18"/>
          <w:szCs w:val="18"/>
          <w:lang w:eastAsia="cs-CZ"/>
        </w:rPr>
        <w:t>Komunikace mezi Smluvními stranami bude probíhat zejména prostřednictvím</w:t>
      </w:r>
      <w:r w:rsidRPr="00675BDA">
        <w:rPr>
          <w:rFonts w:ascii="Verdana" w:hAnsi="Verdana" w:cs="Calibri"/>
          <w:sz w:val="18"/>
          <w:szCs w:val="18"/>
        </w:rPr>
        <w:t xml:space="preserve"> následujících oprávněných osob, pověřených pracovníků nebo statutárních zástupců smluvních stran:</w:t>
      </w:r>
      <w:bookmarkEnd w:id="13"/>
    </w:p>
    <w:p w14:paraId="0D0E8B47" w14:textId="14D18CB3" w:rsidR="008D36D9" w:rsidRPr="000D5F36" w:rsidRDefault="008D36D9" w:rsidP="000D5F36">
      <w:pPr>
        <w:numPr>
          <w:ilvl w:val="0"/>
          <w:numId w:val="3"/>
        </w:numPr>
        <w:spacing w:after="120"/>
        <w:jc w:val="both"/>
        <w:rPr>
          <w:rFonts w:ascii="Verdana" w:hAnsi="Verdana" w:cs="Calibri"/>
          <w:sz w:val="18"/>
          <w:szCs w:val="18"/>
        </w:rPr>
      </w:pPr>
      <w:r w:rsidRPr="000D5F36">
        <w:rPr>
          <w:rFonts w:ascii="Verdana" w:hAnsi="Verdana" w:cs="Calibri"/>
          <w:color w:val="000000" w:themeColor="text1"/>
          <w:sz w:val="18"/>
          <w:szCs w:val="18"/>
        </w:rPr>
        <w:t xml:space="preserve">Oprávněnou osobou Kupujícího je </w:t>
      </w:r>
      <w:r w:rsidR="00AC2644" w:rsidRPr="00AC2644">
        <w:rPr>
          <w:rFonts w:ascii="Verdana" w:hAnsi="Verdana" w:cs="Calibri"/>
          <w:color w:val="000000" w:themeColor="text1"/>
          <w:sz w:val="18"/>
          <w:szCs w:val="18"/>
        </w:rPr>
        <w:t>Mgr. Milan Fučík</w:t>
      </w:r>
      <w:r w:rsidR="000D5F36">
        <w:rPr>
          <w:rFonts w:ascii="Verdana" w:hAnsi="Verdana" w:cs="Calibri"/>
          <w:color w:val="000000" w:themeColor="text1"/>
          <w:sz w:val="18"/>
          <w:szCs w:val="18"/>
        </w:rPr>
        <w:t xml:space="preserve">, </w:t>
      </w:r>
      <w:r w:rsidRPr="000D5F36">
        <w:rPr>
          <w:rFonts w:ascii="Verdana" w:hAnsi="Verdana" w:cs="Calibri"/>
          <w:color w:val="000000" w:themeColor="text1"/>
          <w:sz w:val="18"/>
          <w:szCs w:val="18"/>
        </w:rPr>
        <w:t>tel.: +420</w:t>
      </w:r>
      <w:r w:rsidR="00AC2644">
        <w:rPr>
          <w:rFonts w:ascii="Verdana" w:hAnsi="Verdana" w:cs="Calibri"/>
          <w:color w:val="000000" w:themeColor="text1"/>
          <w:sz w:val="18"/>
          <w:szCs w:val="18"/>
        </w:rPr>
        <w:t> </w:t>
      </w:r>
      <w:r w:rsidR="00AC2644" w:rsidRPr="00AC2644">
        <w:rPr>
          <w:rFonts w:asciiTheme="minorHAnsi" w:hAnsiTheme="minorHAnsi" w:cstheme="minorHAnsi"/>
        </w:rPr>
        <w:t>951</w:t>
      </w:r>
      <w:r w:rsidR="00AC2644">
        <w:rPr>
          <w:rFonts w:asciiTheme="minorHAnsi" w:hAnsiTheme="minorHAnsi" w:cstheme="minorHAnsi"/>
        </w:rPr>
        <w:t xml:space="preserve"> </w:t>
      </w:r>
      <w:r w:rsidR="00AC2644" w:rsidRPr="00AC2644">
        <w:rPr>
          <w:rFonts w:asciiTheme="minorHAnsi" w:hAnsiTheme="minorHAnsi" w:cstheme="minorHAnsi"/>
        </w:rPr>
        <w:t>554</w:t>
      </w:r>
      <w:r w:rsidR="00AC2644">
        <w:rPr>
          <w:rFonts w:asciiTheme="minorHAnsi" w:hAnsiTheme="minorHAnsi" w:cstheme="minorHAnsi"/>
        </w:rPr>
        <w:t xml:space="preserve"> </w:t>
      </w:r>
      <w:proofErr w:type="gramStart"/>
      <w:r w:rsidR="00AC2644" w:rsidRPr="00AC2644">
        <w:rPr>
          <w:rFonts w:asciiTheme="minorHAnsi" w:hAnsiTheme="minorHAnsi" w:cstheme="minorHAnsi"/>
        </w:rPr>
        <w:t>325</w:t>
      </w:r>
      <w:r w:rsidRPr="000D5F36">
        <w:rPr>
          <w:rFonts w:ascii="Verdana" w:hAnsi="Verdana"/>
          <w:color w:val="000000" w:themeColor="text1"/>
          <w:sz w:val="18"/>
          <w:szCs w:val="18"/>
        </w:rPr>
        <w:t xml:space="preserve">, </w:t>
      </w:r>
      <w:r w:rsidR="0050768F">
        <w:rPr>
          <w:rFonts w:ascii="Verdana" w:hAnsi="Verdana"/>
          <w:color w:val="000000" w:themeColor="text1"/>
          <w:sz w:val="18"/>
          <w:szCs w:val="18"/>
        </w:rPr>
        <w:t xml:space="preserve"> </w:t>
      </w:r>
      <w:r w:rsidR="00E15540">
        <w:rPr>
          <w:rFonts w:ascii="Verdana" w:hAnsi="Verdana"/>
          <w:color w:val="000000" w:themeColor="text1"/>
          <w:sz w:val="18"/>
          <w:szCs w:val="18"/>
        </w:rPr>
        <w:t xml:space="preserve"> </w:t>
      </w:r>
      <w:proofErr w:type="gramEnd"/>
      <w:r w:rsidR="0050768F">
        <w:rPr>
          <w:rFonts w:ascii="Verdana" w:hAnsi="Verdana"/>
          <w:color w:val="000000" w:themeColor="text1"/>
          <w:sz w:val="18"/>
          <w:szCs w:val="18"/>
        </w:rPr>
        <w:t xml:space="preserve">             </w:t>
      </w:r>
      <w:r w:rsidR="00AC2644">
        <w:rPr>
          <w:rFonts w:ascii="Verdana" w:hAnsi="Verdana"/>
          <w:color w:val="000000" w:themeColor="text1"/>
          <w:sz w:val="18"/>
          <w:szCs w:val="18"/>
        </w:rPr>
        <w:t xml:space="preserve">                 </w:t>
      </w:r>
      <w:r w:rsidRPr="000D5F36">
        <w:rPr>
          <w:rFonts w:ascii="Verdana" w:hAnsi="Verdana"/>
          <w:color w:val="000000" w:themeColor="text1"/>
          <w:sz w:val="18"/>
          <w:szCs w:val="18"/>
        </w:rPr>
        <w:t xml:space="preserve">e-mail: </w:t>
      </w:r>
      <w:r w:rsidR="00AC2644" w:rsidRPr="00AC2644">
        <w:rPr>
          <w:rFonts w:ascii="Verdana" w:hAnsi="Verdana" w:cs="Calibri"/>
          <w:color w:val="000000" w:themeColor="text1"/>
          <w:sz w:val="18"/>
          <w:szCs w:val="18"/>
        </w:rPr>
        <w:t>Milan.Fucik@mff.cuni.cz</w:t>
      </w:r>
      <w:r w:rsidRPr="000D5F36">
        <w:rPr>
          <w:rFonts w:ascii="Verdana" w:hAnsi="Verdana"/>
          <w:sz w:val="18"/>
          <w:szCs w:val="18"/>
        </w:rPr>
        <w:t xml:space="preserve">; </w:t>
      </w:r>
    </w:p>
    <w:p w14:paraId="0201E6C2" w14:textId="77777777" w:rsidR="008D36D9" w:rsidRPr="00675BDA" w:rsidRDefault="008D36D9" w:rsidP="008D36D9">
      <w:pPr>
        <w:numPr>
          <w:ilvl w:val="0"/>
          <w:numId w:val="3"/>
        </w:numPr>
        <w:spacing w:after="120"/>
        <w:jc w:val="both"/>
        <w:rPr>
          <w:rFonts w:ascii="Verdana" w:hAnsi="Verdana" w:cs="Calibri"/>
          <w:sz w:val="18"/>
          <w:szCs w:val="18"/>
        </w:rPr>
      </w:pPr>
      <w:r w:rsidRPr="00675BDA">
        <w:rPr>
          <w:rFonts w:ascii="Verdana" w:hAnsi="Verdana" w:cs="Calibri"/>
          <w:sz w:val="18"/>
          <w:szCs w:val="18"/>
        </w:rPr>
        <w:t xml:space="preserve">Oprávněnou osobou Prodávajícího je </w:t>
      </w:r>
      <w:r w:rsidRPr="00675BDA">
        <w:rPr>
          <w:rFonts w:ascii="Verdana" w:hAnsi="Verdana" w:cs="Calibri"/>
          <w:b/>
          <w:sz w:val="18"/>
          <w:szCs w:val="18"/>
          <w:highlight w:val="yellow"/>
        </w:rPr>
        <w:t>[DOPLN</w:t>
      </w:r>
      <w:r>
        <w:rPr>
          <w:rFonts w:ascii="Verdana" w:hAnsi="Verdana" w:cs="Calibri"/>
          <w:b/>
          <w:sz w:val="18"/>
          <w:szCs w:val="18"/>
          <w:highlight w:val="yellow"/>
        </w:rPr>
        <w:t>IT</w:t>
      </w:r>
      <w:r w:rsidRPr="00675BDA">
        <w:rPr>
          <w:rFonts w:ascii="Verdana" w:hAnsi="Verdana" w:cs="Calibri"/>
          <w:b/>
          <w:sz w:val="18"/>
          <w:szCs w:val="18"/>
          <w:highlight w:val="yellow"/>
        </w:rPr>
        <w:t>]</w:t>
      </w:r>
      <w:r w:rsidRPr="00675BDA">
        <w:rPr>
          <w:rFonts w:ascii="Verdana" w:hAnsi="Verdana" w:cs="Calibri"/>
          <w:sz w:val="18"/>
          <w:szCs w:val="18"/>
        </w:rPr>
        <w:t xml:space="preserve">, tel.: </w:t>
      </w:r>
      <w:r w:rsidRPr="00675BDA">
        <w:rPr>
          <w:rFonts w:ascii="Verdana" w:hAnsi="Verdana" w:cs="Calibri"/>
          <w:b/>
          <w:sz w:val="18"/>
          <w:szCs w:val="18"/>
          <w:highlight w:val="yellow"/>
        </w:rPr>
        <w:t>[DOPLN</w:t>
      </w:r>
      <w:r>
        <w:rPr>
          <w:rFonts w:ascii="Verdana" w:hAnsi="Verdana" w:cs="Calibri"/>
          <w:b/>
          <w:sz w:val="18"/>
          <w:szCs w:val="18"/>
          <w:highlight w:val="yellow"/>
        </w:rPr>
        <w:t>IT</w:t>
      </w:r>
      <w:r w:rsidRPr="00675BDA">
        <w:rPr>
          <w:rFonts w:ascii="Verdana" w:hAnsi="Verdana" w:cs="Calibri"/>
          <w:b/>
          <w:sz w:val="18"/>
          <w:szCs w:val="18"/>
          <w:highlight w:val="yellow"/>
        </w:rPr>
        <w:t>]</w:t>
      </w:r>
      <w:r w:rsidRPr="00675BDA">
        <w:rPr>
          <w:rFonts w:ascii="Verdana" w:hAnsi="Verdana" w:cs="Calibri"/>
          <w:sz w:val="18"/>
          <w:szCs w:val="18"/>
        </w:rPr>
        <w:t>,</w:t>
      </w:r>
      <w:r w:rsidRPr="00675BDA">
        <w:rPr>
          <w:rFonts w:ascii="Verdana" w:hAnsi="Verdana" w:cs="Calibri"/>
          <w:b/>
          <w:sz w:val="18"/>
          <w:szCs w:val="18"/>
        </w:rPr>
        <w:t xml:space="preserve"> </w:t>
      </w:r>
      <w:r w:rsidRPr="00675BDA">
        <w:rPr>
          <w:rFonts w:ascii="Verdana" w:hAnsi="Verdana" w:cs="Calibri"/>
          <w:sz w:val="18"/>
          <w:szCs w:val="18"/>
        </w:rPr>
        <w:t>e-mail:</w:t>
      </w:r>
      <w:r w:rsidRPr="00675BDA">
        <w:rPr>
          <w:rFonts w:ascii="Verdana" w:hAnsi="Verdana" w:cs="Calibri"/>
          <w:b/>
          <w:sz w:val="18"/>
          <w:szCs w:val="18"/>
        </w:rPr>
        <w:t xml:space="preserve"> </w:t>
      </w:r>
      <w:r w:rsidRPr="00675BDA">
        <w:rPr>
          <w:rFonts w:ascii="Verdana" w:hAnsi="Verdana" w:cs="Calibri"/>
          <w:b/>
          <w:sz w:val="18"/>
          <w:szCs w:val="18"/>
          <w:highlight w:val="yellow"/>
        </w:rPr>
        <w:t>[DOPLN</w:t>
      </w:r>
      <w:r>
        <w:rPr>
          <w:rFonts w:ascii="Verdana" w:hAnsi="Verdana" w:cs="Calibri"/>
          <w:b/>
          <w:sz w:val="18"/>
          <w:szCs w:val="18"/>
          <w:highlight w:val="yellow"/>
        </w:rPr>
        <w:t>IT</w:t>
      </w:r>
      <w:r w:rsidRPr="00675BDA">
        <w:rPr>
          <w:rFonts w:ascii="Verdana" w:hAnsi="Verdana" w:cs="Calibri"/>
          <w:b/>
          <w:sz w:val="18"/>
          <w:szCs w:val="18"/>
          <w:highlight w:val="yellow"/>
        </w:rPr>
        <w:t>]</w:t>
      </w:r>
      <w:r w:rsidRPr="00675BDA">
        <w:rPr>
          <w:rFonts w:ascii="Verdana" w:hAnsi="Verdana" w:cs="Calibri"/>
          <w:sz w:val="18"/>
          <w:szCs w:val="18"/>
        </w:rPr>
        <w:t>.</w:t>
      </w:r>
    </w:p>
    <w:p w14:paraId="1DFE4A4A" w14:textId="77777777" w:rsidR="008D36D9" w:rsidRPr="00675BDA" w:rsidRDefault="008D36D9" w:rsidP="008D36D9">
      <w:pPr>
        <w:pStyle w:val="Barevnseznamzvraznn11"/>
        <w:numPr>
          <w:ilvl w:val="1"/>
          <w:numId w:val="1"/>
        </w:numPr>
        <w:spacing w:after="120"/>
        <w:jc w:val="both"/>
        <w:rPr>
          <w:rFonts w:ascii="Verdana" w:hAnsi="Verdana" w:cs="Calibri"/>
          <w:bCs/>
          <w:sz w:val="18"/>
          <w:szCs w:val="18"/>
          <w:lang w:eastAsia="cs-CZ"/>
        </w:rPr>
      </w:pPr>
      <w:bookmarkStart w:id="14" w:name="_Ref203898770"/>
      <w:r w:rsidRPr="00675BDA">
        <w:rPr>
          <w:rFonts w:ascii="Verdana" w:hAnsi="Verdana" w:cs="Calibri"/>
          <w:bCs/>
          <w:sz w:val="18"/>
          <w:szCs w:val="18"/>
          <w:lang w:eastAsia="cs-CZ"/>
        </w:rPr>
        <w:t xml:space="preserve">Oprávněné osoby, nejsou-li statutárním orgánem, nejsou oprávněny ke změnám této Smlouvy, jejím doplňkům ani zrušení, ledaže se </w:t>
      </w:r>
      <w:proofErr w:type="gramStart"/>
      <w:r w:rsidRPr="00675BDA">
        <w:rPr>
          <w:rFonts w:ascii="Verdana" w:hAnsi="Verdana" w:cs="Calibri"/>
          <w:bCs/>
          <w:sz w:val="18"/>
          <w:szCs w:val="18"/>
          <w:lang w:eastAsia="cs-CZ"/>
        </w:rPr>
        <w:t>prokáží</w:t>
      </w:r>
      <w:proofErr w:type="gramEnd"/>
      <w:r w:rsidRPr="00675BDA">
        <w:rPr>
          <w:rFonts w:ascii="Verdana" w:hAnsi="Verdana" w:cs="Calibri"/>
          <w:bCs/>
          <w:sz w:val="18"/>
          <w:szCs w:val="18"/>
          <w:lang w:eastAsia="cs-CZ"/>
        </w:rPr>
        <w:t xml:space="preserve"> plnou mocí udělenou jim k tomu osobami oprávněnými jednat navenek za příslušnou smluvní stranu v záležitostech této Smlouvy. Smluvní strany jsou oprávněny jednostranně změnit oprávněné osoby, jsou však povinny takovou změnu druhé smluvní straně bezodkladně písemně oznámit</w:t>
      </w:r>
      <w:bookmarkEnd w:id="14"/>
      <w:r w:rsidRPr="00675BDA">
        <w:rPr>
          <w:rFonts w:ascii="Verdana" w:hAnsi="Verdana" w:cs="Calibri"/>
          <w:bCs/>
          <w:sz w:val="18"/>
          <w:szCs w:val="18"/>
          <w:lang w:eastAsia="cs-CZ"/>
        </w:rPr>
        <w:t>.</w:t>
      </w:r>
    </w:p>
    <w:p w14:paraId="3F74BA00" w14:textId="77777777" w:rsidR="008D36D9" w:rsidRPr="00117B29" w:rsidRDefault="008D36D9" w:rsidP="008D36D9">
      <w:pPr>
        <w:pStyle w:val="Zkladntext"/>
        <w:numPr>
          <w:ilvl w:val="1"/>
          <w:numId w:val="1"/>
        </w:numPr>
        <w:spacing w:before="0" w:after="120" w:line="240" w:lineRule="auto"/>
        <w:rPr>
          <w:rFonts w:ascii="Verdana" w:hAnsi="Verdana" w:cs="Calibri"/>
          <w:sz w:val="18"/>
          <w:szCs w:val="18"/>
        </w:rPr>
      </w:pPr>
      <w:r w:rsidRPr="00675BDA">
        <w:rPr>
          <w:rFonts w:ascii="Verdana" w:hAnsi="Verdana" w:cs="Calibri"/>
          <w:sz w:val="18"/>
          <w:szCs w:val="18"/>
        </w:rPr>
        <w:t xml:space="preserve">Veškeré uplatňování nároků, sdělování, žádosti, předávání informací apod. (dále též </w:t>
      </w:r>
      <w:r>
        <w:rPr>
          <w:rFonts w:ascii="Verdana" w:hAnsi="Verdana" w:cs="Calibri"/>
          <w:sz w:val="18"/>
          <w:szCs w:val="18"/>
        </w:rPr>
        <w:t xml:space="preserve">jako </w:t>
      </w:r>
      <w:r w:rsidRPr="00675BDA">
        <w:rPr>
          <w:rFonts w:ascii="Verdana" w:hAnsi="Verdana" w:cs="Calibri"/>
          <w:sz w:val="18"/>
          <w:szCs w:val="18"/>
        </w:rPr>
        <w:t>„</w:t>
      </w:r>
      <w:r w:rsidRPr="00675BDA">
        <w:rPr>
          <w:rFonts w:ascii="Verdana" w:hAnsi="Verdana" w:cs="Calibri"/>
          <w:b/>
          <w:sz w:val="18"/>
          <w:szCs w:val="18"/>
        </w:rPr>
        <w:t>Sdělení</w:t>
      </w:r>
      <w:r w:rsidRPr="00675BDA">
        <w:rPr>
          <w:rFonts w:ascii="Verdana" w:hAnsi="Verdana" w:cs="Calibri"/>
          <w:sz w:val="18"/>
          <w:szCs w:val="18"/>
        </w:rPr>
        <w:t>“) mezi Smluvními stranami dle této Smlouvy musí být příslušnou Smluvní stranou provedeno v písemné formě a doručeno druhé Smluvní straně osobně, doporučenou poštou, nebo e-mailem s použitím uznávaného elektronického podpisu.</w:t>
      </w:r>
    </w:p>
    <w:p w14:paraId="7C10568E" w14:textId="77777777" w:rsidR="008D36D9" w:rsidRPr="00675BDA" w:rsidRDefault="008D36D9" w:rsidP="008D36D9">
      <w:pPr>
        <w:pStyle w:val="Zkladntext"/>
        <w:spacing w:line="360" w:lineRule="auto"/>
        <w:rPr>
          <w:rFonts w:ascii="Verdana" w:hAnsi="Verdana" w:cs="Calibri"/>
          <w:bCs/>
          <w:sz w:val="18"/>
          <w:szCs w:val="18"/>
        </w:rPr>
      </w:pPr>
    </w:p>
    <w:p w14:paraId="19D58D82" w14:textId="77777777" w:rsidR="008D36D9" w:rsidRPr="00675BDA" w:rsidRDefault="008D36D9" w:rsidP="008D36D9">
      <w:pPr>
        <w:pStyle w:val="Prohlen"/>
        <w:widowControl/>
        <w:numPr>
          <w:ilvl w:val="0"/>
          <w:numId w:val="1"/>
        </w:numPr>
        <w:spacing w:after="120" w:line="240" w:lineRule="auto"/>
        <w:jc w:val="both"/>
        <w:rPr>
          <w:rFonts w:ascii="Verdana" w:hAnsi="Verdana" w:cs="Calibri"/>
          <w:smallCaps/>
          <w:sz w:val="20"/>
        </w:rPr>
      </w:pPr>
      <w:r w:rsidRPr="00675BDA">
        <w:rPr>
          <w:rFonts w:ascii="Verdana" w:hAnsi="Verdana" w:cs="Calibri"/>
          <w:smallCaps/>
          <w:sz w:val="20"/>
        </w:rPr>
        <w:t xml:space="preserve">Ostatní ujednání </w:t>
      </w:r>
    </w:p>
    <w:p w14:paraId="30A27AE3" w14:textId="77777777" w:rsidR="008D36D9" w:rsidRPr="00675BDA" w:rsidRDefault="008D36D9" w:rsidP="008D36D9">
      <w:pPr>
        <w:pStyle w:val="BodyTextIndent31"/>
        <w:numPr>
          <w:ilvl w:val="1"/>
          <w:numId w:val="1"/>
        </w:numPr>
        <w:tabs>
          <w:tab w:val="left" w:pos="-1134"/>
          <w:tab w:val="left" w:pos="-284"/>
          <w:tab w:val="left" w:pos="425"/>
        </w:tabs>
        <w:rPr>
          <w:rFonts w:ascii="Verdana" w:hAnsi="Verdana" w:cs="Calibri"/>
          <w:sz w:val="18"/>
          <w:szCs w:val="18"/>
        </w:rPr>
      </w:pPr>
      <w:r w:rsidRPr="00675BDA">
        <w:rPr>
          <w:rFonts w:ascii="Verdana" w:hAnsi="Verdana" w:cs="Calibri"/>
          <w:sz w:val="18"/>
          <w:szCs w:val="18"/>
        </w:rPr>
        <w:tab/>
        <w:t>Odpovědnost za škodu na Předmětu koupě nebo jeho části nese Prodávající v plném rozsahu až do dne předání a převzetí celého Předmětu koupě. Prodávající je povinen nahradit Kupujícímu škodu v plné výši, která vznikla při Dodání Předmětu koupě.</w:t>
      </w:r>
    </w:p>
    <w:p w14:paraId="645114F4" w14:textId="77777777" w:rsidR="008D36D9" w:rsidRPr="00675BDA" w:rsidRDefault="008D36D9" w:rsidP="008D36D9">
      <w:pPr>
        <w:numPr>
          <w:ilvl w:val="1"/>
          <w:numId w:val="1"/>
        </w:numPr>
        <w:tabs>
          <w:tab w:val="left" w:pos="-709"/>
          <w:tab w:val="left" w:pos="425"/>
        </w:tabs>
        <w:overflowPunct w:val="0"/>
        <w:autoSpaceDE w:val="0"/>
        <w:autoSpaceDN w:val="0"/>
        <w:adjustRightInd w:val="0"/>
        <w:spacing w:before="120" w:line="240" w:lineRule="atLeast"/>
        <w:jc w:val="both"/>
        <w:textAlignment w:val="baseline"/>
        <w:rPr>
          <w:rFonts w:ascii="Verdana" w:hAnsi="Verdana" w:cs="Calibri"/>
          <w:sz w:val="18"/>
          <w:szCs w:val="18"/>
        </w:rPr>
      </w:pPr>
      <w:r>
        <w:rPr>
          <w:rFonts w:ascii="Verdana" w:hAnsi="Verdana" w:cs="Calibri"/>
          <w:sz w:val="18"/>
          <w:szCs w:val="18"/>
        </w:rPr>
        <w:tab/>
      </w:r>
      <w:r w:rsidRPr="00675BDA">
        <w:rPr>
          <w:rFonts w:ascii="Verdana" w:hAnsi="Verdana" w:cs="Calibri"/>
          <w:sz w:val="18"/>
          <w:szCs w:val="18"/>
        </w:rPr>
        <w:t xml:space="preserve">Smluvní strany se dohodly na tom, že žádná ze smluvních stran není oprávněna postoupit práva a závazky z této Smlouvy třetí osobě bez výslovného písemného souhlasu druhé smluvní strany. </w:t>
      </w:r>
    </w:p>
    <w:p w14:paraId="2A5DC4F3" w14:textId="77777777" w:rsidR="003B6923" w:rsidRDefault="008D36D9" w:rsidP="003B6923">
      <w:pPr>
        <w:numPr>
          <w:ilvl w:val="1"/>
          <w:numId w:val="1"/>
        </w:numPr>
        <w:tabs>
          <w:tab w:val="left" w:pos="-709"/>
          <w:tab w:val="left" w:pos="425"/>
        </w:tabs>
        <w:overflowPunct w:val="0"/>
        <w:autoSpaceDE w:val="0"/>
        <w:autoSpaceDN w:val="0"/>
        <w:adjustRightInd w:val="0"/>
        <w:spacing w:before="120" w:line="240" w:lineRule="atLeast"/>
        <w:jc w:val="both"/>
        <w:textAlignment w:val="baseline"/>
        <w:rPr>
          <w:rFonts w:ascii="Verdana" w:hAnsi="Verdana" w:cs="Calibri"/>
          <w:sz w:val="18"/>
          <w:szCs w:val="18"/>
        </w:rPr>
      </w:pPr>
      <w:r>
        <w:rPr>
          <w:rFonts w:ascii="Verdana" w:hAnsi="Verdana" w:cs="Calibri"/>
          <w:sz w:val="18"/>
          <w:szCs w:val="18"/>
        </w:rPr>
        <w:t xml:space="preserve">    </w:t>
      </w:r>
      <w:r w:rsidRPr="00675BDA">
        <w:rPr>
          <w:rFonts w:ascii="Verdana" w:hAnsi="Verdana" w:cs="Calibri"/>
          <w:sz w:val="18"/>
          <w:szCs w:val="18"/>
        </w:rPr>
        <w:t xml:space="preserve">Prodávající </w:t>
      </w:r>
      <w:r w:rsidRPr="00675BDA">
        <w:rPr>
          <w:rFonts w:ascii="Verdana" w:hAnsi="Verdana"/>
          <w:sz w:val="18"/>
          <w:szCs w:val="18"/>
        </w:rPr>
        <w:t xml:space="preserve">je osobou povinnou spolupůsobit při výkonu finanční kontroly prováděné v souvislosti s úhradou zboží nebo služeb z veřejných výdajů podle </w:t>
      </w:r>
      <w:r>
        <w:rPr>
          <w:rFonts w:ascii="Verdana" w:hAnsi="Verdana"/>
          <w:sz w:val="18"/>
          <w:szCs w:val="18"/>
        </w:rPr>
        <w:t xml:space="preserve">ustanovení </w:t>
      </w:r>
      <w:r w:rsidRPr="00675BDA">
        <w:rPr>
          <w:rFonts w:ascii="Verdana" w:hAnsi="Verdana"/>
          <w:sz w:val="18"/>
          <w:szCs w:val="18"/>
        </w:rPr>
        <w:t>§ 2 písm. e) zákona č. 320/2001 Sb., o finanční kontrole ve veřejné správě a o změně některých zákonů, ve znění pozdějších předpisů.</w:t>
      </w:r>
    </w:p>
    <w:p w14:paraId="600A1606" w14:textId="7268A455" w:rsidR="008D36D9" w:rsidRPr="00675BDA" w:rsidRDefault="003B6923" w:rsidP="008D36D9">
      <w:pPr>
        <w:pStyle w:val="Zkladntext"/>
        <w:spacing w:line="360" w:lineRule="auto"/>
        <w:rPr>
          <w:rFonts w:ascii="Verdana" w:hAnsi="Verdana" w:cs="Calibri"/>
          <w:bCs/>
          <w:sz w:val="18"/>
          <w:szCs w:val="18"/>
        </w:rPr>
      </w:pPr>
      <w:r>
        <w:rPr>
          <w:rFonts w:ascii="Verdana" w:hAnsi="Verdana"/>
          <w:sz w:val="18"/>
          <w:szCs w:val="18"/>
        </w:rPr>
        <w:t xml:space="preserve">    </w:t>
      </w:r>
    </w:p>
    <w:p w14:paraId="7DFBC31C" w14:textId="77777777" w:rsidR="008D36D9" w:rsidRPr="00675BDA" w:rsidRDefault="008D36D9" w:rsidP="008D36D9">
      <w:pPr>
        <w:pStyle w:val="Prohlen"/>
        <w:widowControl/>
        <w:numPr>
          <w:ilvl w:val="0"/>
          <w:numId w:val="1"/>
        </w:numPr>
        <w:spacing w:after="120" w:line="240" w:lineRule="auto"/>
        <w:jc w:val="both"/>
        <w:rPr>
          <w:rFonts w:ascii="Verdana" w:hAnsi="Verdana" w:cs="Calibri"/>
          <w:smallCaps/>
          <w:sz w:val="20"/>
        </w:rPr>
      </w:pPr>
      <w:r w:rsidRPr="00675BDA">
        <w:rPr>
          <w:rFonts w:ascii="Verdana" w:hAnsi="Verdana" w:cs="Calibri"/>
          <w:smallCaps/>
          <w:sz w:val="20"/>
        </w:rPr>
        <w:t>Společná a závěrečná ustanovení</w:t>
      </w:r>
    </w:p>
    <w:p w14:paraId="3E790EB2" w14:textId="77777777" w:rsidR="008D36D9" w:rsidRPr="00675BDA" w:rsidRDefault="008D36D9" w:rsidP="008D36D9">
      <w:pPr>
        <w:pStyle w:val="Nadpis21"/>
        <w:widowControl/>
        <w:numPr>
          <w:ilvl w:val="1"/>
          <w:numId w:val="1"/>
        </w:numPr>
        <w:tabs>
          <w:tab w:val="num" w:pos="1080"/>
        </w:tabs>
        <w:spacing w:line="240" w:lineRule="auto"/>
        <w:rPr>
          <w:rFonts w:ascii="Verdana" w:hAnsi="Verdana" w:cs="Calibri"/>
          <w:sz w:val="18"/>
          <w:szCs w:val="18"/>
        </w:rPr>
      </w:pPr>
      <w:r w:rsidRPr="00675BDA">
        <w:rPr>
          <w:rFonts w:ascii="Verdana" w:hAnsi="Verdana" w:cs="Calibri"/>
          <w:sz w:val="18"/>
          <w:szCs w:val="18"/>
        </w:rPr>
        <w:t>V případě, že se vyskytne jakákoli překážka, zejména</w:t>
      </w:r>
    </w:p>
    <w:p w14:paraId="45359084" w14:textId="77777777" w:rsidR="008D36D9" w:rsidRPr="00675BDA" w:rsidRDefault="008D36D9" w:rsidP="008D36D9">
      <w:pPr>
        <w:pStyle w:val="Nadpis21"/>
        <w:widowControl/>
        <w:numPr>
          <w:ilvl w:val="0"/>
          <w:numId w:val="5"/>
        </w:numPr>
        <w:spacing w:line="240" w:lineRule="auto"/>
        <w:ind w:right="-17"/>
        <w:rPr>
          <w:rFonts w:ascii="Verdana" w:hAnsi="Verdana" w:cs="Calibri"/>
          <w:sz w:val="18"/>
          <w:szCs w:val="18"/>
        </w:rPr>
      </w:pPr>
      <w:r w:rsidRPr="00675BDA">
        <w:rPr>
          <w:rFonts w:ascii="Verdana" w:hAnsi="Verdana" w:cs="Calibri"/>
          <w:sz w:val="18"/>
          <w:szCs w:val="18"/>
        </w:rPr>
        <w:t>prodlení Kupujícího s poskytnutím součinnosti, které by podmiňovalo plnění Prodávajícího;</w:t>
      </w:r>
    </w:p>
    <w:p w14:paraId="32F5E73A" w14:textId="78C4EB5B" w:rsidR="008D36D9" w:rsidRPr="00675BDA" w:rsidRDefault="008D36D9" w:rsidP="008D36D9">
      <w:pPr>
        <w:pStyle w:val="Nadpis21"/>
        <w:widowControl/>
        <w:numPr>
          <w:ilvl w:val="0"/>
          <w:numId w:val="5"/>
        </w:numPr>
        <w:spacing w:line="240" w:lineRule="auto"/>
        <w:ind w:right="-17"/>
        <w:rPr>
          <w:rFonts w:ascii="Verdana" w:hAnsi="Verdana" w:cs="Calibri"/>
          <w:sz w:val="18"/>
          <w:szCs w:val="18"/>
        </w:rPr>
      </w:pPr>
      <w:r w:rsidRPr="00675BDA">
        <w:rPr>
          <w:rFonts w:ascii="Verdana" w:hAnsi="Verdana" w:cs="Calibri"/>
          <w:sz w:val="18"/>
          <w:szCs w:val="18"/>
        </w:rPr>
        <w:t>okolnosti vylučující odpovědnost dle § 2913 odst. 2 Občanského zákoníku apod.,</w:t>
      </w:r>
    </w:p>
    <w:p w14:paraId="1EB47CA8" w14:textId="77777777" w:rsidR="008D36D9" w:rsidRPr="00675BDA" w:rsidRDefault="008D36D9" w:rsidP="008D36D9">
      <w:pPr>
        <w:pStyle w:val="Nadpis21"/>
        <w:widowControl/>
        <w:tabs>
          <w:tab w:val="num" w:pos="1080"/>
        </w:tabs>
        <w:spacing w:line="240" w:lineRule="auto"/>
        <w:ind w:left="705" w:firstLine="0"/>
        <w:rPr>
          <w:rFonts w:ascii="Verdana" w:hAnsi="Verdana" w:cs="Calibri"/>
          <w:sz w:val="18"/>
          <w:szCs w:val="18"/>
        </w:rPr>
      </w:pPr>
      <w:r w:rsidRPr="00675BDA">
        <w:rPr>
          <w:rFonts w:ascii="Verdana" w:hAnsi="Verdana" w:cs="Calibri"/>
          <w:sz w:val="18"/>
          <w:szCs w:val="18"/>
        </w:rPr>
        <w:t>která by mohla mít jakýkoli dopad do termínů dodání Předmětu koupě, má Prodávající povinnost o této překážce Kupujícího písemně informovat, a to nejpozději do pěti (5) kalendářních dnů od okamžiku, kdy se tato překážka vyskytla. Pokud Prodávající v této pětidenní lhůtě o překážkách písemně neinformuje, zanikají veškerá práva Prodávajícího, která se na existenci příslušné překážky váží, zejména Prod</w:t>
      </w:r>
      <w:r>
        <w:rPr>
          <w:rFonts w:ascii="Verdana" w:hAnsi="Verdana" w:cs="Calibri"/>
          <w:sz w:val="18"/>
          <w:szCs w:val="18"/>
        </w:rPr>
        <w:t>ávající nebude mít nárok na jakýkoli posun</w:t>
      </w:r>
      <w:r w:rsidRPr="00675BDA">
        <w:rPr>
          <w:rFonts w:ascii="Verdana" w:hAnsi="Verdana" w:cs="Calibri"/>
          <w:sz w:val="18"/>
          <w:szCs w:val="18"/>
        </w:rPr>
        <w:t xml:space="preserve"> termínů dodávky Předmětu koupě.</w:t>
      </w:r>
    </w:p>
    <w:p w14:paraId="0D1EF1AE" w14:textId="77777777" w:rsidR="008D36D9" w:rsidRPr="00675BDA" w:rsidRDefault="008D36D9" w:rsidP="008D36D9">
      <w:pPr>
        <w:pStyle w:val="Nadpis21"/>
        <w:widowControl/>
        <w:numPr>
          <w:ilvl w:val="1"/>
          <w:numId w:val="1"/>
        </w:numPr>
        <w:tabs>
          <w:tab w:val="num" w:pos="1080"/>
        </w:tabs>
        <w:spacing w:line="240" w:lineRule="auto"/>
        <w:rPr>
          <w:rFonts w:ascii="Verdana" w:hAnsi="Verdana" w:cs="Calibri"/>
          <w:bCs/>
          <w:sz w:val="18"/>
          <w:szCs w:val="18"/>
          <w:lang w:eastAsia="cs-CZ"/>
        </w:rPr>
      </w:pPr>
      <w:r w:rsidRPr="00675BDA">
        <w:rPr>
          <w:rFonts w:ascii="Verdana" w:hAnsi="Verdana" w:cs="Calibri"/>
          <w:bCs/>
          <w:sz w:val="18"/>
          <w:szCs w:val="18"/>
          <w:lang w:eastAsia="cs-CZ"/>
        </w:rPr>
        <w:t xml:space="preserve">Smluvní strany se zavazují vzájemně spolupracovat a poskytovat si veškerou nutnou součinnost potřebnou při dodávce </w:t>
      </w:r>
      <w:r w:rsidRPr="00675BDA">
        <w:rPr>
          <w:rFonts w:ascii="Verdana" w:hAnsi="Verdana" w:cs="Calibri"/>
          <w:sz w:val="18"/>
          <w:szCs w:val="18"/>
        </w:rPr>
        <w:t>Předmětu koupě</w:t>
      </w:r>
      <w:r w:rsidRPr="00675BDA">
        <w:rPr>
          <w:rFonts w:ascii="Verdana" w:hAnsi="Verdana" w:cs="Calibri"/>
          <w:bCs/>
          <w:sz w:val="18"/>
          <w:szCs w:val="18"/>
          <w:lang w:eastAsia="cs-CZ"/>
        </w:rPr>
        <w:t xml:space="preserve"> podle této Smlouvy. Smluvní strany jsou povinny se vzájemně informovat o veškerých skutečnostech, které jsou nebo mohou být důležité pro plnění této Smlouvy.</w:t>
      </w:r>
    </w:p>
    <w:p w14:paraId="772A5FF9" w14:textId="77777777" w:rsidR="008D36D9" w:rsidRPr="00675BDA" w:rsidRDefault="008D36D9" w:rsidP="008D36D9">
      <w:pPr>
        <w:pStyle w:val="Nadpis21"/>
        <w:widowControl/>
        <w:numPr>
          <w:ilvl w:val="1"/>
          <w:numId w:val="1"/>
        </w:numPr>
        <w:tabs>
          <w:tab w:val="num" w:pos="1080"/>
        </w:tabs>
        <w:spacing w:line="240" w:lineRule="auto"/>
        <w:rPr>
          <w:rFonts w:ascii="Verdana" w:hAnsi="Verdana" w:cs="Calibri"/>
          <w:sz w:val="18"/>
          <w:szCs w:val="18"/>
        </w:rPr>
      </w:pPr>
      <w:r w:rsidRPr="00675BDA">
        <w:rPr>
          <w:rFonts w:ascii="Verdana" w:hAnsi="Verdana" w:cs="Calibri"/>
          <w:bCs/>
          <w:sz w:val="18"/>
          <w:szCs w:val="18"/>
          <w:lang w:eastAsia="cs-CZ"/>
        </w:rPr>
        <w:t xml:space="preserve">Prodávající je povinen postupovat při dodávce </w:t>
      </w:r>
      <w:r w:rsidRPr="00675BDA">
        <w:rPr>
          <w:rFonts w:ascii="Verdana" w:hAnsi="Verdana" w:cs="Calibri"/>
          <w:sz w:val="18"/>
          <w:szCs w:val="18"/>
        </w:rPr>
        <w:t>Předmětu koupě</w:t>
      </w:r>
      <w:r w:rsidRPr="00675BDA">
        <w:rPr>
          <w:rFonts w:ascii="Verdana" w:hAnsi="Verdana" w:cs="Calibri"/>
          <w:bCs/>
          <w:sz w:val="18"/>
          <w:szCs w:val="18"/>
          <w:lang w:eastAsia="cs-CZ"/>
        </w:rPr>
        <w:t xml:space="preserve"> s náležitou odbornou péčí a podle pokynů Kupujícího.</w:t>
      </w:r>
    </w:p>
    <w:p w14:paraId="2FB0C367" w14:textId="77777777" w:rsidR="008D36D9" w:rsidRPr="00675BDA" w:rsidRDefault="008D36D9" w:rsidP="008D36D9">
      <w:pPr>
        <w:pStyle w:val="Nadpis21"/>
        <w:widowControl/>
        <w:numPr>
          <w:ilvl w:val="1"/>
          <w:numId w:val="1"/>
        </w:numPr>
        <w:tabs>
          <w:tab w:val="num" w:pos="1080"/>
        </w:tabs>
        <w:spacing w:line="240" w:lineRule="auto"/>
        <w:rPr>
          <w:rFonts w:ascii="Verdana" w:hAnsi="Verdana" w:cs="Calibri"/>
          <w:bCs/>
          <w:sz w:val="18"/>
          <w:szCs w:val="18"/>
          <w:lang w:eastAsia="cs-CZ"/>
        </w:rPr>
      </w:pPr>
      <w:r w:rsidRPr="00675BDA">
        <w:rPr>
          <w:rFonts w:ascii="Verdana" w:hAnsi="Verdana" w:cs="Calibri"/>
          <w:bCs/>
          <w:sz w:val="18"/>
          <w:szCs w:val="18"/>
          <w:lang w:eastAsia="cs-CZ"/>
        </w:rPr>
        <w:t xml:space="preserve">Vyjma změn oprávněných osob podle článku </w:t>
      </w:r>
      <w:r w:rsidRPr="00675BDA">
        <w:rPr>
          <w:rFonts w:ascii="Verdana" w:hAnsi="Verdana" w:cs="Calibri"/>
          <w:bCs/>
          <w:sz w:val="18"/>
          <w:szCs w:val="18"/>
          <w:lang w:eastAsia="cs-CZ"/>
        </w:rPr>
        <w:fldChar w:fldCharType="begin"/>
      </w:r>
      <w:r w:rsidRPr="00675BDA">
        <w:rPr>
          <w:rFonts w:ascii="Verdana" w:hAnsi="Verdana" w:cs="Calibri"/>
          <w:bCs/>
          <w:sz w:val="18"/>
          <w:szCs w:val="18"/>
          <w:lang w:eastAsia="cs-CZ"/>
        </w:rPr>
        <w:instrText xml:space="preserve"> REF _Ref203898770 \r \h  \* MERGEFORMAT </w:instrText>
      </w:r>
      <w:r w:rsidRPr="00675BDA">
        <w:rPr>
          <w:rFonts w:ascii="Verdana" w:hAnsi="Verdana" w:cs="Calibri"/>
          <w:bCs/>
          <w:sz w:val="18"/>
          <w:szCs w:val="18"/>
          <w:lang w:eastAsia="cs-CZ"/>
        </w:rPr>
      </w:r>
      <w:r w:rsidRPr="00675BDA">
        <w:rPr>
          <w:rFonts w:ascii="Verdana" w:hAnsi="Verdana" w:cs="Calibri"/>
          <w:bCs/>
          <w:sz w:val="18"/>
          <w:szCs w:val="18"/>
          <w:lang w:eastAsia="cs-CZ"/>
        </w:rPr>
        <w:fldChar w:fldCharType="separate"/>
      </w:r>
      <w:r w:rsidRPr="00675BDA">
        <w:rPr>
          <w:rFonts w:ascii="Verdana" w:hAnsi="Verdana" w:cs="Calibri"/>
          <w:bCs/>
          <w:sz w:val="18"/>
          <w:szCs w:val="18"/>
          <w:lang w:eastAsia="cs-CZ"/>
        </w:rPr>
        <w:t>8.2</w:t>
      </w:r>
      <w:r w:rsidRPr="00675BDA">
        <w:rPr>
          <w:rFonts w:ascii="Verdana" w:hAnsi="Verdana" w:cs="Calibri"/>
          <w:bCs/>
          <w:sz w:val="18"/>
          <w:szCs w:val="18"/>
          <w:lang w:eastAsia="cs-CZ"/>
        </w:rPr>
        <w:fldChar w:fldCharType="end"/>
      </w:r>
      <w:r w:rsidRPr="00675BDA">
        <w:rPr>
          <w:rFonts w:ascii="Verdana" w:hAnsi="Verdana" w:cs="Calibri"/>
          <w:bCs/>
          <w:sz w:val="18"/>
          <w:szCs w:val="18"/>
          <w:lang w:eastAsia="cs-CZ"/>
        </w:rPr>
        <w:t xml:space="preserve"> této Smlouvy mohou veškeré změny a doplňky této Smlouvy být provedeny pouze na základě písemného dodatku k této Smlouvě, podepsaného oběma Smluvními stranami.</w:t>
      </w:r>
    </w:p>
    <w:p w14:paraId="2B450848" w14:textId="77777777" w:rsidR="008D36D9" w:rsidRPr="00675BDA" w:rsidRDefault="008D36D9" w:rsidP="008D36D9">
      <w:pPr>
        <w:pStyle w:val="Nadpis21"/>
        <w:widowControl/>
        <w:numPr>
          <w:ilvl w:val="1"/>
          <w:numId w:val="1"/>
        </w:numPr>
        <w:tabs>
          <w:tab w:val="num" w:pos="1080"/>
        </w:tabs>
        <w:spacing w:line="240" w:lineRule="auto"/>
        <w:rPr>
          <w:rFonts w:ascii="Verdana" w:hAnsi="Verdana" w:cs="Calibri"/>
          <w:sz w:val="18"/>
          <w:szCs w:val="18"/>
        </w:rPr>
      </w:pPr>
      <w:r w:rsidRPr="00675BDA">
        <w:rPr>
          <w:rFonts w:ascii="Verdana" w:hAnsi="Verdana" w:cs="Calibri"/>
          <w:bCs/>
          <w:sz w:val="18"/>
          <w:szCs w:val="18"/>
          <w:lang w:eastAsia="cs-CZ"/>
        </w:rPr>
        <w:t>Tato Smlouva se řídí právním řádem České republiky.</w:t>
      </w:r>
    </w:p>
    <w:p w14:paraId="125B7F09" w14:textId="50727DB0" w:rsidR="008D36D9" w:rsidRPr="00675BDA" w:rsidRDefault="008D36D9" w:rsidP="008D36D9">
      <w:pPr>
        <w:pStyle w:val="Nadpis21"/>
        <w:widowControl/>
        <w:numPr>
          <w:ilvl w:val="1"/>
          <w:numId w:val="1"/>
        </w:numPr>
        <w:tabs>
          <w:tab w:val="num" w:pos="1080"/>
        </w:tabs>
        <w:spacing w:line="240" w:lineRule="auto"/>
        <w:rPr>
          <w:rFonts w:ascii="Verdana" w:hAnsi="Verdana" w:cs="Calibri"/>
          <w:bCs/>
          <w:sz w:val="18"/>
          <w:szCs w:val="18"/>
          <w:lang w:eastAsia="cs-CZ"/>
        </w:rPr>
      </w:pPr>
      <w:r w:rsidRPr="00675BDA">
        <w:rPr>
          <w:rFonts w:ascii="Verdana" w:hAnsi="Verdana" w:cs="Calibri"/>
          <w:bCs/>
          <w:sz w:val="18"/>
          <w:szCs w:val="18"/>
          <w:lang w:eastAsia="cs-CZ"/>
        </w:rPr>
        <w:t xml:space="preserve">Spor, který vznikne na základě této Smlouvy nebo který s ní souvisí, </w:t>
      </w:r>
      <w:bookmarkStart w:id="15" w:name="_DV_M208"/>
      <w:bookmarkEnd w:id="15"/>
      <w:r w:rsidRPr="00675BDA">
        <w:rPr>
          <w:rFonts w:ascii="Verdana" w:hAnsi="Verdana" w:cs="Calibri"/>
          <w:bCs/>
          <w:sz w:val="18"/>
          <w:szCs w:val="18"/>
          <w:lang w:eastAsia="cs-CZ"/>
        </w:rPr>
        <w:t xml:space="preserve">se </w:t>
      </w:r>
      <w:bookmarkStart w:id="16" w:name="_DV_C118"/>
      <w:r w:rsidRPr="00675BDA">
        <w:rPr>
          <w:rFonts w:ascii="Verdana" w:hAnsi="Verdana" w:cs="Calibri"/>
          <w:bCs/>
          <w:sz w:val="18"/>
          <w:szCs w:val="18"/>
          <w:lang w:eastAsia="cs-CZ"/>
        </w:rPr>
        <w:t>Smluvní</w:t>
      </w:r>
      <w:bookmarkStart w:id="17" w:name="_DV_M209"/>
      <w:bookmarkEnd w:id="16"/>
      <w:bookmarkEnd w:id="17"/>
      <w:r w:rsidRPr="00675BDA">
        <w:rPr>
          <w:rFonts w:ascii="Verdana" w:hAnsi="Verdana" w:cs="Calibri"/>
          <w:bCs/>
          <w:sz w:val="18"/>
          <w:szCs w:val="18"/>
          <w:lang w:eastAsia="cs-CZ"/>
        </w:rPr>
        <w:t xml:space="preserve"> strany zavazují řešit přednostně </w:t>
      </w:r>
      <w:bookmarkStart w:id="18" w:name="_DV_M210"/>
      <w:bookmarkEnd w:id="18"/>
      <w:r w:rsidRPr="00675BDA">
        <w:rPr>
          <w:rFonts w:ascii="Verdana" w:hAnsi="Verdana" w:cs="Calibri"/>
          <w:bCs/>
          <w:sz w:val="18"/>
          <w:szCs w:val="18"/>
          <w:lang w:eastAsia="cs-CZ"/>
        </w:rPr>
        <w:t>smírnou cestou</w:t>
      </w:r>
      <w:r w:rsidR="009A62A1">
        <w:rPr>
          <w:rFonts w:ascii="Verdana" w:hAnsi="Verdana" w:cs="Calibri"/>
          <w:bCs/>
          <w:sz w:val="18"/>
          <w:szCs w:val="18"/>
          <w:lang w:eastAsia="cs-CZ"/>
        </w:rPr>
        <w:t>,</w:t>
      </w:r>
      <w:r w:rsidRPr="00675BDA">
        <w:rPr>
          <w:rFonts w:ascii="Verdana" w:hAnsi="Verdana" w:cs="Calibri"/>
          <w:bCs/>
          <w:sz w:val="18"/>
          <w:szCs w:val="18"/>
          <w:lang w:eastAsia="cs-CZ"/>
        </w:rPr>
        <w:t xml:space="preserve"> pokud možno do třiceti (30) dní ode dne, kdy o sporu jedna smluvní strana uvědomí druhou smluvní stranu. Jinak jsou pro řešení sporů z této Smlouvy příslušné obecné soudy České republiky.</w:t>
      </w:r>
    </w:p>
    <w:p w14:paraId="5B253DAE" w14:textId="77777777" w:rsidR="008D36D9" w:rsidRPr="00675BDA" w:rsidRDefault="008D36D9" w:rsidP="008D36D9">
      <w:pPr>
        <w:pStyle w:val="Nadpis21"/>
        <w:widowControl/>
        <w:numPr>
          <w:ilvl w:val="1"/>
          <w:numId w:val="1"/>
        </w:numPr>
        <w:tabs>
          <w:tab w:val="num" w:pos="1080"/>
        </w:tabs>
        <w:spacing w:line="240" w:lineRule="auto"/>
        <w:rPr>
          <w:rFonts w:ascii="Verdana" w:hAnsi="Verdana" w:cs="Calibri"/>
          <w:bCs/>
          <w:sz w:val="18"/>
          <w:szCs w:val="18"/>
          <w:lang w:eastAsia="cs-CZ"/>
        </w:rPr>
      </w:pPr>
      <w:r w:rsidRPr="00675BDA">
        <w:rPr>
          <w:rFonts w:ascii="Verdana" w:hAnsi="Verdana" w:cs="Calibri"/>
          <w:bCs/>
          <w:sz w:val="18"/>
          <w:szCs w:val="18"/>
          <w:lang w:eastAsia="cs-CZ"/>
        </w:rPr>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w:t>
      </w:r>
    </w:p>
    <w:p w14:paraId="3EBC2C01" w14:textId="77777777" w:rsidR="008D36D9" w:rsidRPr="00675BDA" w:rsidRDefault="008D36D9" w:rsidP="008D36D9">
      <w:pPr>
        <w:pStyle w:val="Nadpis21"/>
        <w:widowControl/>
        <w:numPr>
          <w:ilvl w:val="1"/>
          <w:numId w:val="1"/>
        </w:numPr>
        <w:tabs>
          <w:tab w:val="num" w:pos="1080"/>
        </w:tabs>
        <w:spacing w:line="240" w:lineRule="auto"/>
        <w:rPr>
          <w:rFonts w:ascii="Verdana" w:hAnsi="Verdana" w:cs="Calibri"/>
          <w:bCs/>
          <w:sz w:val="18"/>
          <w:szCs w:val="18"/>
          <w:lang w:eastAsia="cs-CZ"/>
        </w:rPr>
      </w:pPr>
      <w:r w:rsidRPr="00675BDA">
        <w:rPr>
          <w:rFonts w:ascii="Verdana" w:hAnsi="Verdana" w:cs="Calibri"/>
          <w:sz w:val="18"/>
          <w:szCs w:val="18"/>
        </w:rPr>
        <w:t>Smluvní strany prohlašují, že skutečnosti uvedené v této Smlouvě nepovažují za obchodní   tajemství ve smyslu § 504 Občanského zákoníku a udělují svolení k jejich užití a zveřejnění bez stanovení jakýchkoli dalších podmínek.</w:t>
      </w:r>
    </w:p>
    <w:p w14:paraId="5E143291" w14:textId="77777777" w:rsidR="006378E1" w:rsidRPr="006378E1" w:rsidRDefault="006378E1" w:rsidP="006378E1">
      <w:pPr>
        <w:pStyle w:val="Odstavecseseznamem"/>
        <w:numPr>
          <w:ilvl w:val="1"/>
          <w:numId w:val="1"/>
        </w:numPr>
        <w:rPr>
          <w:rFonts w:ascii="Verdana" w:hAnsi="Verdana" w:cs="Calibri"/>
          <w:bCs/>
          <w:sz w:val="18"/>
          <w:szCs w:val="18"/>
        </w:rPr>
      </w:pPr>
      <w:r w:rsidRPr="006378E1">
        <w:rPr>
          <w:rFonts w:ascii="Verdana" w:hAnsi="Verdana" w:cs="Calibri"/>
          <w:bCs/>
          <w:sz w:val="18"/>
          <w:szCs w:val="18"/>
        </w:rPr>
        <w:t>Tato smlouva je vyhotovena v jednom stejnopise v elektronické podobě a je elektronicky podepsána všemi smluvními stranami.</w:t>
      </w:r>
    </w:p>
    <w:p w14:paraId="5F13A80B" w14:textId="77777777" w:rsidR="008D36D9" w:rsidRDefault="008D36D9" w:rsidP="008D36D9">
      <w:pPr>
        <w:pStyle w:val="Nadpis21"/>
        <w:widowControl/>
        <w:numPr>
          <w:ilvl w:val="1"/>
          <w:numId w:val="1"/>
        </w:numPr>
        <w:tabs>
          <w:tab w:val="num" w:pos="1080"/>
        </w:tabs>
        <w:spacing w:line="240" w:lineRule="auto"/>
        <w:rPr>
          <w:rFonts w:ascii="Verdana" w:hAnsi="Verdana" w:cs="Calibri"/>
          <w:bCs/>
          <w:sz w:val="18"/>
          <w:szCs w:val="18"/>
        </w:rPr>
      </w:pPr>
      <w:r w:rsidRPr="00675BDA">
        <w:rPr>
          <w:rFonts w:ascii="Verdana" w:hAnsi="Verdana" w:cs="Calibri"/>
          <w:bCs/>
          <w:sz w:val="18"/>
          <w:szCs w:val="18"/>
          <w:lang w:eastAsia="cs-CZ"/>
        </w:rPr>
        <w:t>Tato Smlouva nabývá platnosti dnem jejího podpisu Smluvními stranami. T</w:t>
      </w:r>
      <w:r w:rsidRPr="00675BDA">
        <w:rPr>
          <w:rFonts w:ascii="Verdana" w:hAnsi="Verdana"/>
          <w:sz w:val="18"/>
          <w:szCs w:val="18"/>
        </w:rPr>
        <w:t xml:space="preserve">ato smlouva se povinně uveřejňuje prostřednictvím registru smluv dle zákona č. 340/2015 Sb., </w:t>
      </w:r>
      <w:r w:rsidRPr="00675BDA">
        <w:rPr>
          <w:rFonts w:ascii="Verdana" w:eastAsia="Calibri" w:hAnsi="Verdana" w:cs="Arial"/>
          <w:bCs/>
          <w:color w:val="080808"/>
          <w:sz w:val="18"/>
          <w:szCs w:val="18"/>
        </w:rPr>
        <w:t xml:space="preserve">o zvláštních podmínkách účinnosti některých smluv, uveřejňování těchto smluv a o registru smluv (zákon o registru smluv), v platném znění. </w:t>
      </w:r>
      <w:r w:rsidRPr="00675BDA">
        <w:rPr>
          <w:rFonts w:ascii="Verdana" w:hAnsi="Verdana"/>
          <w:sz w:val="18"/>
          <w:szCs w:val="18"/>
        </w:rPr>
        <w:t>Smluvní strany se dohodly, že tuto smlouvu prostřednictvím registru smluv uveřejní Univerzita Karlova, Matematicko-fyzikální fakulta</w:t>
      </w:r>
      <w:r>
        <w:rPr>
          <w:rFonts w:ascii="Verdana" w:hAnsi="Verdana"/>
          <w:sz w:val="18"/>
          <w:szCs w:val="18"/>
        </w:rPr>
        <w:t xml:space="preserve"> (Kupující)</w:t>
      </w:r>
      <w:r w:rsidRPr="00675BDA">
        <w:rPr>
          <w:rFonts w:ascii="Verdana" w:hAnsi="Verdana"/>
          <w:sz w:val="18"/>
          <w:szCs w:val="18"/>
        </w:rPr>
        <w:t>.</w:t>
      </w:r>
      <w:r w:rsidRPr="00675BDA">
        <w:rPr>
          <w:rFonts w:ascii="Verdana" w:hAnsi="Verdana" w:cs="Arial"/>
          <w:sz w:val="18"/>
          <w:szCs w:val="18"/>
        </w:rPr>
        <w:t xml:space="preserve"> </w:t>
      </w:r>
      <w:r w:rsidRPr="00675BDA">
        <w:rPr>
          <w:rFonts w:ascii="Verdana" w:hAnsi="Verdana"/>
          <w:sz w:val="18"/>
          <w:szCs w:val="18"/>
        </w:rPr>
        <w:t>Smlouva nabývá účinnosti okamžikem uveřejnění v registru smluv</w:t>
      </w:r>
      <w:r w:rsidRPr="00675BDA">
        <w:rPr>
          <w:rFonts w:ascii="Verdana" w:hAnsi="Verdana" w:cs="Calibri"/>
          <w:bCs/>
          <w:sz w:val="18"/>
          <w:szCs w:val="18"/>
          <w:lang w:eastAsia="cs-CZ"/>
        </w:rPr>
        <w:t>.</w:t>
      </w:r>
    </w:p>
    <w:p w14:paraId="388E7EA1" w14:textId="77777777" w:rsidR="008D36D9" w:rsidRPr="00675BDA" w:rsidRDefault="008D36D9" w:rsidP="00E939C1">
      <w:pPr>
        <w:pStyle w:val="Nadpis21"/>
        <w:widowControl/>
        <w:numPr>
          <w:ilvl w:val="1"/>
          <w:numId w:val="1"/>
        </w:numPr>
        <w:tabs>
          <w:tab w:val="num" w:pos="1080"/>
        </w:tabs>
        <w:spacing w:after="0" w:line="240" w:lineRule="auto"/>
        <w:rPr>
          <w:rFonts w:ascii="Verdana" w:hAnsi="Verdana" w:cs="Calibri"/>
          <w:bCs/>
          <w:sz w:val="18"/>
          <w:szCs w:val="18"/>
          <w:lang w:eastAsia="cs-CZ"/>
        </w:rPr>
      </w:pPr>
      <w:r w:rsidRPr="00675BDA">
        <w:rPr>
          <w:rFonts w:ascii="Verdana" w:hAnsi="Verdana" w:cs="Calibri"/>
          <w:bCs/>
          <w:sz w:val="18"/>
          <w:szCs w:val="18"/>
          <w:lang w:eastAsia="cs-CZ"/>
        </w:rPr>
        <w:t>Nedílnou součástí této Smlouvy jsou následující přílohy:</w:t>
      </w:r>
    </w:p>
    <w:p w14:paraId="593A9BF2" w14:textId="77777777" w:rsidR="00133CA8" w:rsidRDefault="008D36D9" w:rsidP="00E939C1">
      <w:pPr>
        <w:pStyle w:val="Nadpis21"/>
        <w:spacing w:after="0"/>
        <w:ind w:left="705" w:firstLine="0"/>
        <w:rPr>
          <w:rFonts w:ascii="Verdana" w:hAnsi="Verdana" w:cs="Calibri"/>
          <w:sz w:val="18"/>
          <w:szCs w:val="18"/>
        </w:rPr>
      </w:pPr>
      <w:r w:rsidRPr="00675BDA">
        <w:rPr>
          <w:rFonts w:ascii="Verdana" w:hAnsi="Verdana" w:cs="Calibri"/>
          <w:sz w:val="18"/>
          <w:szCs w:val="18"/>
        </w:rPr>
        <w:t>Příloha č. 1 – Technické specifikace</w:t>
      </w:r>
    </w:p>
    <w:p w14:paraId="581776F7" w14:textId="77777777" w:rsidR="00AC2644" w:rsidRDefault="00AC2644" w:rsidP="00E939C1">
      <w:pPr>
        <w:pStyle w:val="Nadpis21"/>
        <w:spacing w:after="0"/>
        <w:ind w:left="705" w:firstLine="0"/>
        <w:rPr>
          <w:rFonts w:ascii="Verdana" w:hAnsi="Verdana" w:cs="Calibri"/>
          <w:sz w:val="18"/>
          <w:szCs w:val="18"/>
        </w:rPr>
      </w:pPr>
    </w:p>
    <w:p w14:paraId="69D11F1F" w14:textId="77777777" w:rsidR="00AC2644" w:rsidRDefault="00AC2644" w:rsidP="00E939C1">
      <w:pPr>
        <w:pStyle w:val="Nadpis21"/>
        <w:spacing w:after="0"/>
        <w:ind w:left="705" w:firstLine="0"/>
        <w:rPr>
          <w:rFonts w:ascii="Verdana" w:hAnsi="Verdana" w:cs="Calibri"/>
          <w:sz w:val="18"/>
          <w:szCs w:val="18"/>
        </w:rPr>
      </w:pPr>
    </w:p>
    <w:p w14:paraId="282E3982" w14:textId="77777777" w:rsidR="00AC2644" w:rsidRDefault="00AC2644" w:rsidP="00E939C1">
      <w:pPr>
        <w:pStyle w:val="Nadpis21"/>
        <w:spacing w:after="0"/>
        <w:ind w:left="705" w:firstLine="0"/>
        <w:rPr>
          <w:rFonts w:ascii="Verdana" w:hAnsi="Verdana" w:cs="Calibri"/>
          <w:sz w:val="18"/>
          <w:szCs w:val="18"/>
        </w:rPr>
      </w:pPr>
    </w:p>
    <w:p w14:paraId="68ECD851" w14:textId="77777777" w:rsidR="008D36D9" w:rsidRPr="00675BDA" w:rsidRDefault="008D36D9" w:rsidP="00B93E61">
      <w:pPr>
        <w:pStyle w:val="Nadpis21"/>
        <w:widowControl/>
        <w:numPr>
          <w:ilvl w:val="1"/>
          <w:numId w:val="1"/>
        </w:numPr>
        <w:tabs>
          <w:tab w:val="num" w:pos="1080"/>
        </w:tabs>
        <w:spacing w:before="120" w:after="0" w:line="240" w:lineRule="auto"/>
        <w:rPr>
          <w:rFonts w:ascii="Verdana" w:hAnsi="Verdana" w:cs="Calibri"/>
          <w:bCs/>
          <w:sz w:val="18"/>
          <w:szCs w:val="18"/>
          <w:lang w:eastAsia="cs-CZ"/>
        </w:rPr>
      </w:pPr>
      <w:r w:rsidRPr="00675BDA">
        <w:rPr>
          <w:rFonts w:ascii="Verdana" w:hAnsi="Verdana" w:cs="Calibri"/>
          <w:bCs/>
          <w:sz w:val="18"/>
          <w:szCs w:val="18"/>
          <w:lang w:eastAsia="cs-CZ"/>
        </w:rPr>
        <w:t>Smluvní strany prohlašují, že si tuto Smlouvu přečetly, že s jejím obsahem souhlasí a na důkaz toho k ní připojují svoje podpisy.</w:t>
      </w:r>
    </w:p>
    <w:p w14:paraId="61338BF7" w14:textId="77777777" w:rsidR="008D36D9" w:rsidRPr="00675BDA" w:rsidRDefault="008D36D9" w:rsidP="008D36D9">
      <w:pPr>
        <w:widowControl w:val="0"/>
        <w:tabs>
          <w:tab w:val="left" w:pos="5103"/>
        </w:tabs>
        <w:rPr>
          <w:rFonts w:ascii="Verdana" w:hAnsi="Verdana" w:cs="Calibri"/>
          <w:snapToGrid w:val="0"/>
          <w:sz w:val="18"/>
          <w:szCs w:val="18"/>
        </w:rPr>
      </w:pPr>
    </w:p>
    <w:p w14:paraId="118D7C31" w14:textId="77777777" w:rsidR="008D36D9" w:rsidRPr="00675BDA" w:rsidRDefault="008D36D9" w:rsidP="008D36D9">
      <w:pPr>
        <w:widowControl w:val="0"/>
        <w:tabs>
          <w:tab w:val="left" w:pos="5103"/>
        </w:tabs>
        <w:rPr>
          <w:rFonts w:ascii="Verdana" w:hAnsi="Verdana" w:cs="Calibri"/>
          <w:snapToGrid w:val="0"/>
          <w:sz w:val="18"/>
          <w:szCs w:val="18"/>
        </w:rPr>
      </w:pPr>
      <w:r w:rsidRPr="00675BDA">
        <w:rPr>
          <w:rFonts w:ascii="Verdana" w:hAnsi="Verdana" w:cs="Calibri"/>
          <w:snapToGrid w:val="0"/>
          <w:sz w:val="18"/>
          <w:szCs w:val="18"/>
        </w:rPr>
        <w:t>V Praze</w:t>
      </w:r>
      <w:r w:rsidRPr="00675BDA">
        <w:rPr>
          <w:rFonts w:ascii="Verdana" w:hAnsi="Verdana" w:cs="Calibri"/>
          <w:b/>
          <w:sz w:val="18"/>
          <w:szCs w:val="18"/>
        </w:rPr>
        <w:t xml:space="preserve"> </w:t>
      </w:r>
      <w:r w:rsidRPr="00675BDA">
        <w:rPr>
          <w:rFonts w:ascii="Verdana" w:hAnsi="Verdana" w:cs="Calibri"/>
          <w:snapToGrid w:val="0"/>
          <w:sz w:val="18"/>
          <w:szCs w:val="18"/>
        </w:rPr>
        <w:t xml:space="preserve">dne </w:t>
      </w:r>
      <w:r w:rsidRPr="00675BDA">
        <w:rPr>
          <w:rFonts w:ascii="Verdana" w:hAnsi="Verdana" w:cs="Calibri"/>
          <w:b/>
          <w:snapToGrid w:val="0"/>
          <w:sz w:val="18"/>
          <w:szCs w:val="18"/>
        </w:rPr>
        <w:t>__</w:t>
      </w:r>
      <w:r w:rsidRPr="00675BDA">
        <w:rPr>
          <w:rFonts w:ascii="Verdana" w:hAnsi="Verdana" w:cs="Calibri"/>
          <w:b/>
          <w:sz w:val="18"/>
          <w:szCs w:val="18"/>
        </w:rPr>
        <w:t>___________</w:t>
      </w:r>
      <w:r w:rsidRPr="00675BDA">
        <w:rPr>
          <w:rFonts w:ascii="Verdana" w:hAnsi="Verdana" w:cs="Calibri"/>
          <w:b/>
          <w:sz w:val="18"/>
          <w:szCs w:val="18"/>
        </w:rPr>
        <w:tab/>
      </w:r>
      <w:r w:rsidRPr="00675BDA">
        <w:rPr>
          <w:rFonts w:ascii="Verdana" w:hAnsi="Verdana" w:cs="Calibri"/>
          <w:snapToGrid w:val="0"/>
          <w:sz w:val="18"/>
          <w:szCs w:val="18"/>
        </w:rPr>
        <w:t xml:space="preserve">V </w:t>
      </w:r>
      <w:r w:rsidRPr="00675BDA">
        <w:rPr>
          <w:rFonts w:ascii="Verdana" w:hAnsi="Verdana" w:cs="Calibri"/>
          <w:b/>
          <w:sz w:val="18"/>
          <w:szCs w:val="18"/>
          <w:highlight w:val="yellow"/>
        </w:rPr>
        <w:t>[DOPLN</w:t>
      </w:r>
      <w:r>
        <w:rPr>
          <w:rFonts w:ascii="Verdana" w:hAnsi="Verdana" w:cs="Calibri"/>
          <w:b/>
          <w:sz w:val="18"/>
          <w:szCs w:val="18"/>
          <w:highlight w:val="yellow"/>
        </w:rPr>
        <w:t>IT</w:t>
      </w:r>
      <w:r w:rsidRPr="00675BDA">
        <w:rPr>
          <w:rFonts w:ascii="Verdana" w:hAnsi="Verdana" w:cs="Calibri"/>
          <w:b/>
          <w:sz w:val="18"/>
          <w:szCs w:val="18"/>
          <w:highlight w:val="yellow"/>
        </w:rPr>
        <w:t>]</w:t>
      </w:r>
      <w:r w:rsidRPr="00675BDA">
        <w:rPr>
          <w:rFonts w:ascii="Verdana" w:hAnsi="Verdana" w:cs="Calibri"/>
          <w:snapToGrid w:val="0"/>
          <w:sz w:val="18"/>
          <w:szCs w:val="18"/>
        </w:rPr>
        <w:t xml:space="preserve"> dne </w:t>
      </w:r>
      <w:r w:rsidRPr="00675BDA">
        <w:rPr>
          <w:rFonts w:ascii="Verdana" w:hAnsi="Verdana" w:cs="Calibri"/>
          <w:b/>
          <w:sz w:val="18"/>
          <w:szCs w:val="18"/>
          <w:highlight w:val="yellow"/>
        </w:rPr>
        <w:t>[DOPLN</w:t>
      </w:r>
      <w:r>
        <w:rPr>
          <w:rFonts w:ascii="Verdana" w:hAnsi="Verdana" w:cs="Calibri"/>
          <w:b/>
          <w:sz w:val="18"/>
          <w:szCs w:val="18"/>
          <w:highlight w:val="yellow"/>
        </w:rPr>
        <w:t>IT</w:t>
      </w:r>
      <w:r w:rsidRPr="00675BDA">
        <w:rPr>
          <w:rFonts w:ascii="Verdana" w:hAnsi="Verdana" w:cs="Calibri"/>
          <w:b/>
          <w:sz w:val="18"/>
          <w:szCs w:val="18"/>
          <w:highlight w:val="yellow"/>
        </w:rPr>
        <w:t>]</w:t>
      </w:r>
    </w:p>
    <w:p w14:paraId="7BE22822" w14:textId="77777777" w:rsidR="008D36D9" w:rsidRDefault="008D36D9" w:rsidP="008D36D9">
      <w:pPr>
        <w:tabs>
          <w:tab w:val="left" w:pos="5103"/>
        </w:tabs>
        <w:rPr>
          <w:rStyle w:val="platne1"/>
          <w:rFonts w:ascii="Verdana" w:hAnsi="Verdana" w:cs="Calibri"/>
          <w:b/>
          <w:sz w:val="18"/>
          <w:szCs w:val="18"/>
        </w:rPr>
      </w:pPr>
    </w:p>
    <w:p w14:paraId="2E2A935E" w14:textId="77777777" w:rsidR="008D36D9" w:rsidRDefault="008D36D9" w:rsidP="008D36D9">
      <w:pPr>
        <w:tabs>
          <w:tab w:val="left" w:pos="5103"/>
        </w:tabs>
        <w:rPr>
          <w:rStyle w:val="platne1"/>
          <w:rFonts w:ascii="Verdana" w:hAnsi="Verdana" w:cs="Calibri"/>
          <w:b/>
          <w:sz w:val="18"/>
          <w:szCs w:val="18"/>
        </w:rPr>
      </w:pPr>
    </w:p>
    <w:p w14:paraId="32645018" w14:textId="77777777" w:rsidR="008D36D9" w:rsidRDefault="008D36D9" w:rsidP="008D36D9">
      <w:pPr>
        <w:tabs>
          <w:tab w:val="left" w:pos="5103"/>
        </w:tabs>
        <w:rPr>
          <w:rStyle w:val="platne1"/>
          <w:rFonts w:ascii="Verdana" w:hAnsi="Verdana" w:cs="Calibri"/>
          <w:b/>
          <w:sz w:val="18"/>
          <w:szCs w:val="18"/>
        </w:rPr>
      </w:pPr>
      <w:r w:rsidRPr="00675BDA">
        <w:rPr>
          <w:rStyle w:val="platne1"/>
          <w:rFonts w:ascii="Verdana" w:hAnsi="Verdana" w:cs="Calibri"/>
          <w:b/>
          <w:sz w:val="18"/>
          <w:szCs w:val="18"/>
        </w:rPr>
        <w:t>Kupující:</w:t>
      </w:r>
      <w:r w:rsidRPr="00675BDA">
        <w:rPr>
          <w:rStyle w:val="platne1"/>
          <w:rFonts w:ascii="Verdana" w:hAnsi="Verdana" w:cs="Calibri"/>
          <w:b/>
          <w:sz w:val="18"/>
          <w:szCs w:val="18"/>
        </w:rPr>
        <w:tab/>
        <w:t>Prodávající:</w:t>
      </w:r>
    </w:p>
    <w:p w14:paraId="4D61857B" w14:textId="226D6B4B" w:rsidR="008D36D9" w:rsidRDefault="008D36D9" w:rsidP="008D36D9">
      <w:pPr>
        <w:tabs>
          <w:tab w:val="left" w:pos="5103"/>
        </w:tabs>
        <w:rPr>
          <w:rStyle w:val="platne1"/>
          <w:rFonts w:ascii="Verdana" w:hAnsi="Verdana" w:cs="Calibri"/>
          <w:b/>
          <w:sz w:val="18"/>
          <w:szCs w:val="18"/>
        </w:rPr>
      </w:pPr>
    </w:p>
    <w:p w14:paraId="314A9494" w14:textId="77777777" w:rsidR="008D36D9" w:rsidRPr="00675BDA" w:rsidRDefault="008D36D9" w:rsidP="008D36D9">
      <w:pPr>
        <w:tabs>
          <w:tab w:val="left" w:pos="5103"/>
        </w:tabs>
        <w:rPr>
          <w:rStyle w:val="platne1"/>
          <w:rFonts w:ascii="Verdana" w:hAnsi="Verdana" w:cs="Calibri"/>
          <w:b/>
          <w:sz w:val="18"/>
          <w:szCs w:val="18"/>
        </w:rPr>
      </w:pPr>
    </w:p>
    <w:p w14:paraId="1532C3E4" w14:textId="77777777" w:rsidR="008D36D9" w:rsidRDefault="008D36D9" w:rsidP="008D36D9">
      <w:pPr>
        <w:tabs>
          <w:tab w:val="left" w:pos="5103"/>
        </w:tabs>
        <w:rPr>
          <w:rFonts w:ascii="Verdana" w:hAnsi="Verdana" w:cs="Calibri"/>
          <w:b/>
          <w:bCs/>
          <w:sz w:val="18"/>
          <w:szCs w:val="18"/>
        </w:rPr>
      </w:pPr>
      <w:r>
        <w:rPr>
          <w:rFonts w:ascii="Verdana" w:hAnsi="Verdana" w:cs="Calibri"/>
          <w:b/>
          <w:bCs/>
          <w:sz w:val="18"/>
          <w:szCs w:val="18"/>
        </w:rPr>
        <w:t>________</w:t>
      </w:r>
      <w:r w:rsidRPr="00675BDA">
        <w:rPr>
          <w:rFonts w:ascii="Verdana" w:hAnsi="Verdana" w:cs="Calibri"/>
          <w:b/>
          <w:bCs/>
          <w:sz w:val="18"/>
          <w:szCs w:val="18"/>
        </w:rPr>
        <w:t>_________________</w:t>
      </w:r>
      <w:r>
        <w:rPr>
          <w:rFonts w:ascii="Verdana" w:hAnsi="Verdana" w:cs="Calibri"/>
          <w:b/>
          <w:bCs/>
          <w:sz w:val="18"/>
          <w:szCs w:val="18"/>
        </w:rPr>
        <w:t>__</w:t>
      </w:r>
      <w:r w:rsidRPr="00675BDA">
        <w:rPr>
          <w:rFonts w:ascii="Verdana" w:hAnsi="Verdana" w:cs="Calibri"/>
          <w:b/>
          <w:bCs/>
          <w:sz w:val="18"/>
          <w:szCs w:val="18"/>
        </w:rPr>
        <w:t>__</w:t>
      </w:r>
      <w:r w:rsidRPr="00675BDA">
        <w:rPr>
          <w:rFonts w:ascii="Verdana" w:hAnsi="Verdana" w:cs="Calibri"/>
          <w:b/>
          <w:bCs/>
          <w:sz w:val="18"/>
          <w:szCs w:val="18"/>
        </w:rPr>
        <w:tab/>
        <w:t>___________________</w:t>
      </w:r>
      <w:r>
        <w:rPr>
          <w:rFonts w:ascii="Verdana" w:hAnsi="Verdana" w:cs="Calibri"/>
          <w:b/>
          <w:bCs/>
          <w:sz w:val="18"/>
          <w:szCs w:val="18"/>
        </w:rPr>
        <w:t>__</w:t>
      </w:r>
      <w:r w:rsidRPr="00675BDA">
        <w:rPr>
          <w:rFonts w:ascii="Verdana" w:hAnsi="Verdana" w:cs="Calibri"/>
          <w:b/>
          <w:bCs/>
          <w:sz w:val="18"/>
          <w:szCs w:val="18"/>
        </w:rPr>
        <w:t>________</w:t>
      </w:r>
    </w:p>
    <w:p w14:paraId="71F3CB12" w14:textId="77777777" w:rsidR="006378E1" w:rsidRPr="006378E1" w:rsidRDefault="006378E1" w:rsidP="006378E1">
      <w:pPr>
        <w:tabs>
          <w:tab w:val="left" w:pos="5103"/>
        </w:tabs>
        <w:rPr>
          <w:rFonts w:ascii="Verdana" w:hAnsi="Verdana"/>
          <w:b/>
          <w:sz w:val="18"/>
          <w:szCs w:val="18"/>
        </w:rPr>
      </w:pPr>
      <w:r w:rsidRPr="006378E1">
        <w:rPr>
          <w:rFonts w:ascii="Verdana" w:hAnsi="Verdana"/>
          <w:b/>
          <w:sz w:val="18"/>
          <w:szCs w:val="18"/>
        </w:rPr>
        <w:t>Ing. Blanka Svobodová</w:t>
      </w:r>
    </w:p>
    <w:p w14:paraId="0C583DD7" w14:textId="3DC377AD" w:rsidR="008D36D9" w:rsidRPr="00675BDA" w:rsidRDefault="006378E1" w:rsidP="008D36D9">
      <w:pPr>
        <w:tabs>
          <w:tab w:val="left" w:pos="5103"/>
        </w:tabs>
        <w:rPr>
          <w:rFonts w:ascii="Verdana" w:hAnsi="Verdana" w:cs="Calibri"/>
          <w:b/>
          <w:bCs/>
          <w:sz w:val="18"/>
          <w:szCs w:val="18"/>
        </w:rPr>
      </w:pPr>
      <w:r w:rsidRPr="006378E1">
        <w:rPr>
          <w:rFonts w:ascii="Verdana" w:hAnsi="Verdana"/>
          <w:b/>
          <w:sz w:val="18"/>
          <w:szCs w:val="18"/>
        </w:rPr>
        <w:t>Tajemnice MFF UK</w:t>
      </w:r>
      <w:r w:rsidR="008D36D9" w:rsidRPr="00675BDA">
        <w:rPr>
          <w:rFonts w:ascii="Verdana" w:hAnsi="Verdana" w:cs="Calibri"/>
          <w:b/>
          <w:bCs/>
          <w:sz w:val="18"/>
          <w:szCs w:val="18"/>
        </w:rPr>
        <w:tab/>
      </w:r>
      <w:r w:rsidR="008D36D9" w:rsidRPr="00675BDA">
        <w:rPr>
          <w:rFonts w:ascii="Verdana" w:hAnsi="Verdana" w:cs="Calibri"/>
          <w:b/>
          <w:sz w:val="18"/>
          <w:szCs w:val="18"/>
          <w:highlight w:val="yellow"/>
        </w:rPr>
        <w:t>[DOPLN</w:t>
      </w:r>
      <w:r w:rsidR="008D36D9">
        <w:rPr>
          <w:rFonts w:ascii="Verdana" w:hAnsi="Verdana" w:cs="Calibri"/>
          <w:b/>
          <w:sz w:val="18"/>
          <w:szCs w:val="18"/>
          <w:highlight w:val="yellow"/>
        </w:rPr>
        <w:t>IT</w:t>
      </w:r>
      <w:r w:rsidR="008D36D9" w:rsidRPr="00675BDA">
        <w:rPr>
          <w:rFonts w:ascii="Verdana" w:hAnsi="Verdana" w:cs="Calibri"/>
          <w:b/>
          <w:sz w:val="18"/>
          <w:szCs w:val="18"/>
          <w:highlight w:val="yellow"/>
        </w:rPr>
        <w:t>]</w:t>
      </w:r>
    </w:p>
    <w:sectPr w:rsidR="008D36D9" w:rsidRPr="00675BDA" w:rsidSect="004A467E">
      <w:footerReference w:type="even" r:id="rId8"/>
      <w:footerReference w:type="default" r:id="rId9"/>
      <w:headerReference w:type="first" r:id="rId10"/>
      <w:pgSz w:w="11906" w:h="16838" w:code="9"/>
      <w:pgMar w:top="1418" w:right="1418" w:bottom="1418"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F5CB" w14:textId="77777777" w:rsidR="00D87B0A" w:rsidRDefault="00D87B0A">
      <w:r>
        <w:separator/>
      </w:r>
    </w:p>
  </w:endnote>
  <w:endnote w:type="continuationSeparator" w:id="0">
    <w:p w14:paraId="3A6D20A6" w14:textId="77777777" w:rsidR="00D87B0A" w:rsidRDefault="00D8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6ED0" w14:textId="236AC857" w:rsidR="0067138E" w:rsidRDefault="00671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F4350">
      <w:rPr>
        <w:rStyle w:val="slostrnky"/>
        <w:noProof/>
      </w:rPr>
      <w:t>2</w:t>
    </w:r>
    <w:r>
      <w:rPr>
        <w:rStyle w:val="slostrnky"/>
      </w:rPr>
      <w:fldChar w:fldCharType="end"/>
    </w:r>
  </w:p>
  <w:p w14:paraId="3A75D257" w14:textId="77777777" w:rsidR="0067138E" w:rsidRDefault="006713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5B20" w14:textId="77777777" w:rsidR="00101490" w:rsidRDefault="00101490">
    <w:pPr>
      <w:pStyle w:val="Zpat"/>
      <w:jc w:val="center"/>
    </w:pPr>
    <w:r>
      <w:fldChar w:fldCharType="begin"/>
    </w:r>
    <w:r>
      <w:instrText>PAGE   \* MERGEFORMAT</w:instrText>
    </w:r>
    <w:r>
      <w:fldChar w:fldCharType="separate"/>
    </w:r>
    <w:r w:rsidR="00763D33">
      <w:rPr>
        <w:noProof/>
      </w:rPr>
      <w:t>5</w:t>
    </w:r>
    <w:r>
      <w:fldChar w:fldCharType="end"/>
    </w:r>
  </w:p>
  <w:p w14:paraId="2324B9B6" w14:textId="77777777" w:rsidR="0067138E" w:rsidRDefault="006713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B4D92" w14:textId="77777777" w:rsidR="00D87B0A" w:rsidRDefault="00D87B0A">
      <w:r>
        <w:separator/>
      </w:r>
    </w:p>
  </w:footnote>
  <w:footnote w:type="continuationSeparator" w:id="0">
    <w:p w14:paraId="5EEBB8F2" w14:textId="77777777" w:rsidR="00D87B0A" w:rsidRDefault="00D87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B992" w14:textId="5DA3CCE5" w:rsidR="004A467E" w:rsidRDefault="004A467E" w:rsidP="004A467E">
    <w:pPr>
      <w:pStyle w:val="Zhlav"/>
      <w:jc w:val="center"/>
    </w:pPr>
  </w:p>
  <w:p w14:paraId="135E96D8" w14:textId="77777777" w:rsidR="004A467E" w:rsidRDefault="004A46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B633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6"/>
    <w:multiLevelType w:val="multilevel"/>
    <w:tmpl w:val="E26ABCE4"/>
    <w:name w:val="WW8Num11"/>
    <w:lvl w:ilvl="0">
      <w:start w:val="1"/>
      <w:numFmt w:val="decimal"/>
      <w:lvlText w:val="%1"/>
      <w:lvlJc w:val="left"/>
      <w:pPr>
        <w:tabs>
          <w:tab w:val="num" w:pos="705"/>
        </w:tabs>
        <w:ind w:left="705" w:hanging="705"/>
      </w:pPr>
      <w:rPr>
        <w:sz w:val="24"/>
        <w:szCs w:val="24"/>
      </w:rPr>
    </w:lvl>
    <w:lvl w:ilvl="1">
      <w:start w:val="1"/>
      <w:numFmt w:val="decimal"/>
      <w:lvlText w:val="%1.%2"/>
      <w:lvlJc w:val="left"/>
      <w:pPr>
        <w:tabs>
          <w:tab w:val="num" w:pos="705"/>
        </w:tabs>
        <w:ind w:left="705" w:hanging="705"/>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4956C11"/>
    <w:multiLevelType w:val="hybridMultilevel"/>
    <w:tmpl w:val="489ACBDA"/>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313E7B"/>
    <w:multiLevelType w:val="hybridMultilevel"/>
    <w:tmpl w:val="73DA14D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 w15:restartNumberingAfterBreak="0">
    <w:nsid w:val="12EE682B"/>
    <w:multiLevelType w:val="hybridMultilevel"/>
    <w:tmpl w:val="15801E56"/>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80C4CAC"/>
    <w:multiLevelType w:val="hybridMultilevel"/>
    <w:tmpl w:val="268AE5D6"/>
    <w:lvl w:ilvl="0" w:tplc="F79CC99A">
      <w:start w:val="1"/>
      <w:numFmt w:val="lowerLetter"/>
      <w:lvlText w:val="%1)"/>
      <w:lvlJc w:val="left"/>
      <w:pPr>
        <w:tabs>
          <w:tab w:val="num" w:pos="1080"/>
        </w:tabs>
        <w:ind w:left="1080" w:hanging="360"/>
      </w:pPr>
      <w:rPr>
        <w:rFonts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0D37B74"/>
    <w:multiLevelType w:val="multilevel"/>
    <w:tmpl w:val="BC245222"/>
    <w:lvl w:ilvl="0">
      <w:start w:val="10"/>
      <w:numFmt w:val="decimal"/>
      <w:lvlText w:val="%1."/>
      <w:lvlJc w:val="left"/>
      <w:pPr>
        <w:ind w:left="480" w:hanging="48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29612555"/>
    <w:multiLevelType w:val="multilevel"/>
    <w:tmpl w:val="E0082EC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62158BA"/>
    <w:multiLevelType w:val="hybridMultilevel"/>
    <w:tmpl w:val="2EFCEFE8"/>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40F131DE"/>
    <w:multiLevelType w:val="hybridMultilevel"/>
    <w:tmpl w:val="C360DA6A"/>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48E42263"/>
    <w:multiLevelType w:val="multilevel"/>
    <w:tmpl w:val="D34219CC"/>
    <w:lvl w:ilvl="0">
      <w:start w:val="10"/>
      <w:numFmt w:val="decimal"/>
      <w:lvlText w:val="%1."/>
      <w:lvlJc w:val="left"/>
      <w:pPr>
        <w:ind w:left="480" w:hanging="480"/>
      </w:pPr>
      <w:rPr>
        <w:rFonts w:cs="Times New Roman" w:hint="default"/>
      </w:rPr>
    </w:lvl>
    <w:lvl w:ilvl="1">
      <w:start w:val="8"/>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597F1C5E"/>
    <w:multiLevelType w:val="multilevel"/>
    <w:tmpl w:val="159EC8F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C6F3DC3"/>
    <w:multiLevelType w:val="multilevel"/>
    <w:tmpl w:val="95CAE1D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10A67B4"/>
    <w:multiLevelType w:val="hybridMultilevel"/>
    <w:tmpl w:val="26EA3B70"/>
    <w:lvl w:ilvl="0" w:tplc="5B08BEEE">
      <w:start w:val="1"/>
      <w:numFmt w:val="low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7940704E"/>
    <w:multiLevelType w:val="hybridMultilevel"/>
    <w:tmpl w:val="5CBE3D1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16cid:durableId="2066489498">
    <w:abstractNumId w:val="12"/>
  </w:num>
  <w:num w:numId="2" w16cid:durableId="656540125">
    <w:abstractNumId w:val="7"/>
  </w:num>
  <w:num w:numId="3" w16cid:durableId="1930236615">
    <w:abstractNumId w:val="5"/>
  </w:num>
  <w:num w:numId="4" w16cid:durableId="65079320">
    <w:abstractNumId w:val="11"/>
  </w:num>
  <w:num w:numId="5" w16cid:durableId="620770131">
    <w:abstractNumId w:val="13"/>
  </w:num>
  <w:num w:numId="6" w16cid:durableId="1356077012">
    <w:abstractNumId w:val="3"/>
  </w:num>
  <w:num w:numId="7" w16cid:durableId="563297772">
    <w:abstractNumId w:val="14"/>
  </w:num>
  <w:num w:numId="8" w16cid:durableId="704408070">
    <w:abstractNumId w:val="9"/>
  </w:num>
  <w:num w:numId="9" w16cid:durableId="1029644740">
    <w:abstractNumId w:val="8"/>
  </w:num>
  <w:num w:numId="10" w16cid:durableId="83042006">
    <w:abstractNumId w:val="4"/>
  </w:num>
  <w:num w:numId="11" w16cid:durableId="1884714047">
    <w:abstractNumId w:val="2"/>
  </w:num>
  <w:num w:numId="12" w16cid:durableId="560949373">
    <w:abstractNumId w:val="1"/>
  </w:num>
  <w:num w:numId="13" w16cid:durableId="934552769">
    <w:abstractNumId w:val="0"/>
  </w:num>
  <w:num w:numId="14" w16cid:durableId="426197962">
    <w:abstractNumId w:val="10"/>
  </w:num>
  <w:num w:numId="15" w16cid:durableId="165787939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C2"/>
    <w:rsid w:val="00011326"/>
    <w:rsid w:val="000146F4"/>
    <w:rsid w:val="0002034B"/>
    <w:rsid w:val="0002428D"/>
    <w:rsid w:val="00032F8E"/>
    <w:rsid w:val="00036FA9"/>
    <w:rsid w:val="00050AEB"/>
    <w:rsid w:val="00051167"/>
    <w:rsid w:val="000637FE"/>
    <w:rsid w:val="0007115D"/>
    <w:rsid w:val="000745DD"/>
    <w:rsid w:val="00090EA4"/>
    <w:rsid w:val="0009161C"/>
    <w:rsid w:val="0009243A"/>
    <w:rsid w:val="00093DAA"/>
    <w:rsid w:val="00094552"/>
    <w:rsid w:val="00095211"/>
    <w:rsid w:val="00096BC1"/>
    <w:rsid w:val="000A5C36"/>
    <w:rsid w:val="000B0AE3"/>
    <w:rsid w:val="000B3A5F"/>
    <w:rsid w:val="000C137D"/>
    <w:rsid w:val="000D0904"/>
    <w:rsid w:val="000D5F36"/>
    <w:rsid w:val="000D706F"/>
    <w:rsid w:val="000E03C6"/>
    <w:rsid w:val="000F0DED"/>
    <w:rsid w:val="00101490"/>
    <w:rsid w:val="00115597"/>
    <w:rsid w:val="00117B29"/>
    <w:rsid w:val="00120C7B"/>
    <w:rsid w:val="00133CA8"/>
    <w:rsid w:val="00134E46"/>
    <w:rsid w:val="0014311F"/>
    <w:rsid w:val="00152B7F"/>
    <w:rsid w:val="0015690A"/>
    <w:rsid w:val="0016228F"/>
    <w:rsid w:val="0016426D"/>
    <w:rsid w:val="00172F2A"/>
    <w:rsid w:val="0017516A"/>
    <w:rsid w:val="0018094E"/>
    <w:rsid w:val="00184E2C"/>
    <w:rsid w:val="001857E5"/>
    <w:rsid w:val="001877F9"/>
    <w:rsid w:val="0019214E"/>
    <w:rsid w:val="00196F0C"/>
    <w:rsid w:val="001A0969"/>
    <w:rsid w:val="001A1204"/>
    <w:rsid w:val="001B20B5"/>
    <w:rsid w:val="001C4AA3"/>
    <w:rsid w:val="001D5804"/>
    <w:rsid w:val="001E0B96"/>
    <w:rsid w:val="001E5F47"/>
    <w:rsid w:val="001E6D58"/>
    <w:rsid w:val="001F3C21"/>
    <w:rsid w:val="00204CA3"/>
    <w:rsid w:val="00237C1D"/>
    <w:rsid w:val="00244359"/>
    <w:rsid w:val="0025157D"/>
    <w:rsid w:val="00251CA1"/>
    <w:rsid w:val="002624C3"/>
    <w:rsid w:val="00264732"/>
    <w:rsid w:val="00264F3A"/>
    <w:rsid w:val="0026656C"/>
    <w:rsid w:val="00275DC3"/>
    <w:rsid w:val="0028002D"/>
    <w:rsid w:val="00284989"/>
    <w:rsid w:val="002853B7"/>
    <w:rsid w:val="002917F4"/>
    <w:rsid w:val="002A0E2F"/>
    <w:rsid w:val="002A18A6"/>
    <w:rsid w:val="002A23EF"/>
    <w:rsid w:val="002A78C6"/>
    <w:rsid w:val="002B04CA"/>
    <w:rsid w:val="002B1450"/>
    <w:rsid w:val="002C26FC"/>
    <w:rsid w:val="002C3F85"/>
    <w:rsid w:val="002D06BD"/>
    <w:rsid w:val="002D284B"/>
    <w:rsid w:val="002F4350"/>
    <w:rsid w:val="002F760C"/>
    <w:rsid w:val="002F799B"/>
    <w:rsid w:val="00301BAE"/>
    <w:rsid w:val="00306A4F"/>
    <w:rsid w:val="00312823"/>
    <w:rsid w:val="003209B3"/>
    <w:rsid w:val="00327EC1"/>
    <w:rsid w:val="003302FB"/>
    <w:rsid w:val="003348B7"/>
    <w:rsid w:val="0036185A"/>
    <w:rsid w:val="00382FA0"/>
    <w:rsid w:val="00385A00"/>
    <w:rsid w:val="00387297"/>
    <w:rsid w:val="003B6923"/>
    <w:rsid w:val="003C43D8"/>
    <w:rsid w:val="003C51AA"/>
    <w:rsid w:val="003C74A4"/>
    <w:rsid w:val="003D2AA2"/>
    <w:rsid w:val="003D5F08"/>
    <w:rsid w:val="003E1633"/>
    <w:rsid w:val="003F52CE"/>
    <w:rsid w:val="003F76EE"/>
    <w:rsid w:val="003F7B3F"/>
    <w:rsid w:val="00407D61"/>
    <w:rsid w:val="00416AFA"/>
    <w:rsid w:val="00425FB6"/>
    <w:rsid w:val="00432F63"/>
    <w:rsid w:val="00433F32"/>
    <w:rsid w:val="00440C92"/>
    <w:rsid w:val="00446AF4"/>
    <w:rsid w:val="00450FFF"/>
    <w:rsid w:val="004510E5"/>
    <w:rsid w:val="00453F94"/>
    <w:rsid w:val="00455FB3"/>
    <w:rsid w:val="0047378F"/>
    <w:rsid w:val="004750DE"/>
    <w:rsid w:val="00481173"/>
    <w:rsid w:val="00481D1E"/>
    <w:rsid w:val="004916C9"/>
    <w:rsid w:val="004A467E"/>
    <w:rsid w:val="004A63D6"/>
    <w:rsid w:val="004A79BC"/>
    <w:rsid w:val="004C561A"/>
    <w:rsid w:val="004F05F0"/>
    <w:rsid w:val="004F66B6"/>
    <w:rsid w:val="00500D47"/>
    <w:rsid w:val="0050125D"/>
    <w:rsid w:val="0050226A"/>
    <w:rsid w:val="00502A4E"/>
    <w:rsid w:val="005045E1"/>
    <w:rsid w:val="0050768F"/>
    <w:rsid w:val="0051001D"/>
    <w:rsid w:val="00534CC9"/>
    <w:rsid w:val="0054091F"/>
    <w:rsid w:val="00551B92"/>
    <w:rsid w:val="005672E9"/>
    <w:rsid w:val="005723A4"/>
    <w:rsid w:val="00574ADA"/>
    <w:rsid w:val="0058454C"/>
    <w:rsid w:val="00587493"/>
    <w:rsid w:val="0059031A"/>
    <w:rsid w:val="005974FD"/>
    <w:rsid w:val="005A624D"/>
    <w:rsid w:val="005B0194"/>
    <w:rsid w:val="005B1B69"/>
    <w:rsid w:val="005C11FE"/>
    <w:rsid w:val="005C61B5"/>
    <w:rsid w:val="005E0CFE"/>
    <w:rsid w:val="005F7B90"/>
    <w:rsid w:val="0061059A"/>
    <w:rsid w:val="00615A58"/>
    <w:rsid w:val="00620B36"/>
    <w:rsid w:val="006378E1"/>
    <w:rsid w:val="00641B8B"/>
    <w:rsid w:val="00665D85"/>
    <w:rsid w:val="00666321"/>
    <w:rsid w:val="00670E77"/>
    <w:rsid w:val="0067138E"/>
    <w:rsid w:val="00672FE8"/>
    <w:rsid w:val="00675BDA"/>
    <w:rsid w:val="00681250"/>
    <w:rsid w:val="006C42AB"/>
    <w:rsid w:val="006C7D93"/>
    <w:rsid w:val="006D3434"/>
    <w:rsid w:val="006F4F81"/>
    <w:rsid w:val="006F586B"/>
    <w:rsid w:val="00702CC4"/>
    <w:rsid w:val="00704DFB"/>
    <w:rsid w:val="007146DE"/>
    <w:rsid w:val="0072171D"/>
    <w:rsid w:val="00735836"/>
    <w:rsid w:val="00736237"/>
    <w:rsid w:val="007414F0"/>
    <w:rsid w:val="00741FF0"/>
    <w:rsid w:val="007512A2"/>
    <w:rsid w:val="007566F5"/>
    <w:rsid w:val="00760B18"/>
    <w:rsid w:val="00763D33"/>
    <w:rsid w:val="00770EDB"/>
    <w:rsid w:val="00793C2E"/>
    <w:rsid w:val="007A0176"/>
    <w:rsid w:val="007A1A03"/>
    <w:rsid w:val="007A1BD5"/>
    <w:rsid w:val="007A71B1"/>
    <w:rsid w:val="007B0601"/>
    <w:rsid w:val="007D2EFB"/>
    <w:rsid w:val="007D58CA"/>
    <w:rsid w:val="007D79C9"/>
    <w:rsid w:val="007F2298"/>
    <w:rsid w:val="007F7FDB"/>
    <w:rsid w:val="00811BD4"/>
    <w:rsid w:val="00814453"/>
    <w:rsid w:val="00825460"/>
    <w:rsid w:val="00846521"/>
    <w:rsid w:val="00853E43"/>
    <w:rsid w:val="00857703"/>
    <w:rsid w:val="00861490"/>
    <w:rsid w:val="00883E62"/>
    <w:rsid w:val="00885071"/>
    <w:rsid w:val="0089280D"/>
    <w:rsid w:val="008A7A1C"/>
    <w:rsid w:val="008B3A07"/>
    <w:rsid w:val="008B6914"/>
    <w:rsid w:val="008D351D"/>
    <w:rsid w:val="008D36D9"/>
    <w:rsid w:val="008D51BB"/>
    <w:rsid w:val="008E3426"/>
    <w:rsid w:val="008F20DF"/>
    <w:rsid w:val="00925582"/>
    <w:rsid w:val="0093261B"/>
    <w:rsid w:val="009372BC"/>
    <w:rsid w:val="0094051D"/>
    <w:rsid w:val="009601B5"/>
    <w:rsid w:val="00964903"/>
    <w:rsid w:val="009777DD"/>
    <w:rsid w:val="009851A2"/>
    <w:rsid w:val="009863A4"/>
    <w:rsid w:val="0099751A"/>
    <w:rsid w:val="009A62A1"/>
    <w:rsid w:val="009A7435"/>
    <w:rsid w:val="009C315D"/>
    <w:rsid w:val="009C7E76"/>
    <w:rsid w:val="009D042E"/>
    <w:rsid w:val="009D269A"/>
    <w:rsid w:val="009E059C"/>
    <w:rsid w:val="00A0035D"/>
    <w:rsid w:val="00A0328B"/>
    <w:rsid w:val="00A0604E"/>
    <w:rsid w:val="00A31972"/>
    <w:rsid w:val="00A35000"/>
    <w:rsid w:val="00A43F00"/>
    <w:rsid w:val="00A44500"/>
    <w:rsid w:val="00A45DCF"/>
    <w:rsid w:val="00A5645F"/>
    <w:rsid w:val="00A61CDF"/>
    <w:rsid w:val="00A73BF0"/>
    <w:rsid w:val="00A83286"/>
    <w:rsid w:val="00A87743"/>
    <w:rsid w:val="00A928CC"/>
    <w:rsid w:val="00AA30F9"/>
    <w:rsid w:val="00AA31C9"/>
    <w:rsid w:val="00AA7E6D"/>
    <w:rsid w:val="00AC2644"/>
    <w:rsid w:val="00AD06FC"/>
    <w:rsid w:val="00AE471B"/>
    <w:rsid w:val="00AE5E8F"/>
    <w:rsid w:val="00AE68E8"/>
    <w:rsid w:val="00AE692C"/>
    <w:rsid w:val="00AF64D6"/>
    <w:rsid w:val="00B00F71"/>
    <w:rsid w:val="00B01489"/>
    <w:rsid w:val="00B14F6C"/>
    <w:rsid w:val="00B1508F"/>
    <w:rsid w:val="00B164A6"/>
    <w:rsid w:val="00B16D77"/>
    <w:rsid w:val="00B212EF"/>
    <w:rsid w:val="00B27292"/>
    <w:rsid w:val="00B3268B"/>
    <w:rsid w:val="00B332AA"/>
    <w:rsid w:val="00B71A67"/>
    <w:rsid w:val="00B81FEB"/>
    <w:rsid w:val="00B93E61"/>
    <w:rsid w:val="00BA4E67"/>
    <w:rsid w:val="00BB2B13"/>
    <w:rsid w:val="00BB5DDB"/>
    <w:rsid w:val="00BB62EA"/>
    <w:rsid w:val="00BB7A90"/>
    <w:rsid w:val="00BB7DEB"/>
    <w:rsid w:val="00BC57B9"/>
    <w:rsid w:val="00BC6985"/>
    <w:rsid w:val="00BD537C"/>
    <w:rsid w:val="00BE76A0"/>
    <w:rsid w:val="00BF092C"/>
    <w:rsid w:val="00C00A8D"/>
    <w:rsid w:val="00C17B8D"/>
    <w:rsid w:val="00C23CEA"/>
    <w:rsid w:val="00C356D7"/>
    <w:rsid w:val="00C400F0"/>
    <w:rsid w:val="00C4074A"/>
    <w:rsid w:val="00C44F1C"/>
    <w:rsid w:val="00C554DA"/>
    <w:rsid w:val="00C57990"/>
    <w:rsid w:val="00C61C5E"/>
    <w:rsid w:val="00C66643"/>
    <w:rsid w:val="00C66C57"/>
    <w:rsid w:val="00C718FC"/>
    <w:rsid w:val="00C72D55"/>
    <w:rsid w:val="00C77CEF"/>
    <w:rsid w:val="00C9624F"/>
    <w:rsid w:val="00CA36A2"/>
    <w:rsid w:val="00CA4E5E"/>
    <w:rsid w:val="00CB1D7D"/>
    <w:rsid w:val="00CC0495"/>
    <w:rsid w:val="00CC2308"/>
    <w:rsid w:val="00CE37F9"/>
    <w:rsid w:val="00D03DC6"/>
    <w:rsid w:val="00D30C2A"/>
    <w:rsid w:val="00D44D56"/>
    <w:rsid w:val="00D53809"/>
    <w:rsid w:val="00D56B6F"/>
    <w:rsid w:val="00D56E68"/>
    <w:rsid w:val="00D607C6"/>
    <w:rsid w:val="00D60E1B"/>
    <w:rsid w:val="00D653BA"/>
    <w:rsid w:val="00D725F8"/>
    <w:rsid w:val="00D83562"/>
    <w:rsid w:val="00D859FE"/>
    <w:rsid w:val="00D87B0A"/>
    <w:rsid w:val="00D90201"/>
    <w:rsid w:val="00D96932"/>
    <w:rsid w:val="00DA7269"/>
    <w:rsid w:val="00DB5F43"/>
    <w:rsid w:val="00DC0DA1"/>
    <w:rsid w:val="00DC2A4D"/>
    <w:rsid w:val="00DC6C56"/>
    <w:rsid w:val="00DE135E"/>
    <w:rsid w:val="00DE2363"/>
    <w:rsid w:val="00DE480E"/>
    <w:rsid w:val="00DE4B1E"/>
    <w:rsid w:val="00DF76D1"/>
    <w:rsid w:val="00E12321"/>
    <w:rsid w:val="00E15540"/>
    <w:rsid w:val="00E1561D"/>
    <w:rsid w:val="00E158F0"/>
    <w:rsid w:val="00E25A89"/>
    <w:rsid w:val="00E37AFE"/>
    <w:rsid w:val="00E40506"/>
    <w:rsid w:val="00E43EED"/>
    <w:rsid w:val="00E501FC"/>
    <w:rsid w:val="00E556BA"/>
    <w:rsid w:val="00E82146"/>
    <w:rsid w:val="00E83C92"/>
    <w:rsid w:val="00E90BAD"/>
    <w:rsid w:val="00E917CA"/>
    <w:rsid w:val="00E939C1"/>
    <w:rsid w:val="00E9642B"/>
    <w:rsid w:val="00EA4A0B"/>
    <w:rsid w:val="00EB6D97"/>
    <w:rsid w:val="00EC2274"/>
    <w:rsid w:val="00ED4518"/>
    <w:rsid w:val="00ED6D58"/>
    <w:rsid w:val="00EE33D8"/>
    <w:rsid w:val="00F16BAC"/>
    <w:rsid w:val="00F3248A"/>
    <w:rsid w:val="00F6569A"/>
    <w:rsid w:val="00F67CC1"/>
    <w:rsid w:val="00F741B1"/>
    <w:rsid w:val="00F75626"/>
    <w:rsid w:val="00F772D5"/>
    <w:rsid w:val="00F93FBD"/>
    <w:rsid w:val="00FA7647"/>
    <w:rsid w:val="00FB373E"/>
    <w:rsid w:val="00FC4DC2"/>
    <w:rsid w:val="00FC5DCB"/>
    <w:rsid w:val="00FC7283"/>
    <w:rsid w:val="00FD097C"/>
    <w:rsid w:val="00FE38C6"/>
    <w:rsid w:val="00FF07E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376D15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cs-CZ"/>
    </w:rPr>
  </w:style>
  <w:style w:type="paragraph" w:styleId="Nadpis1">
    <w:name w:val="heading 1"/>
    <w:basedOn w:val="Normln"/>
    <w:next w:val="Normln"/>
    <w:qFormat/>
    <w:pPr>
      <w:keepNext/>
      <w:overflowPunct w:val="0"/>
      <w:autoSpaceDE w:val="0"/>
      <w:autoSpaceDN w:val="0"/>
      <w:adjustRightInd w:val="0"/>
      <w:spacing w:before="60" w:line="240" w:lineRule="atLeast"/>
      <w:jc w:val="center"/>
      <w:textAlignment w:val="baseline"/>
      <w:outlineLvl w:val="0"/>
    </w:pPr>
    <w:rPr>
      <w:b/>
      <w:sz w:val="24"/>
    </w:rPr>
  </w:style>
  <w:style w:type="paragraph" w:styleId="Nadpis2">
    <w:name w:val="heading 2"/>
    <w:basedOn w:val="Normln"/>
    <w:next w:val="Normln"/>
    <w:qFormat/>
    <w:pPr>
      <w:keepNext/>
      <w:overflowPunct w:val="0"/>
      <w:autoSpaceDE w:val="0"/>
      <w:autoSpaceDN w:val="0"/>
      <w:adjustRightInd w:val="0"/>
      <w:spacing w:line="240" w:lineRule="atLeast"/>
      <w:ind w:left="851" w:hanging="851"/>
      <w:jc w:val="both"/>
      <w:textAlignment w:val="baseline"/>
      <w:outlineLvl w:val="1"/>
    </w:pPr>
    <w:rPr>
      <w:sz w:val="24"/>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120" w:line="240" w:lineRule="atLeast"/>
      <w:jc w:val="both"/>
      <w:outlineLvl w:val="3"/>
    </w:pPr>
    <w:rPr>
      <w:sz w:val="24"/>
    </w:rPr>
  </w:style>
  <w:style w:type="paragraph" w:styleId="Nadpis5">
    <w:name w:val="heading 5"/>
    <w:basedOn w:val="Normln"/>
    <w:next w:val="Normln"/>
    <w:qFormat/>
    <w:pPr>
      <w:keepNext/>
      <w:spacing w:line="120" w:lineRule="atLeast"/>
      <w:jc w:val="center"/>
      <w:outlineLvl w:val="4"/>
    </w:pPr>
    <w:rPr>
      <w:sz w:val="24"/>
    </w:rPr>
  </w:style>
  <w:style w:type="paragraph" w:styleId="Nadpis6">
    <w:name w:val="heading 6"/>
    <w:basedOn w:val="Normln"/>
    <w:next w:val="Normln"/>
    <w:qFormat/>
    <w:pPr>
      <w:keepNext/>
      <w:numPr>
        <w:ilvl w:val="12"/>
      </w:numPr>
      <w:tabs>
        <w:tab w:val="left" w:pos="5085"/>
      </w:tabs>
      <w:spacing w:line="120" w:lineRule="atLeast"/>
      <w:ind w:left="284" w:hanging="284"/>
      <w:jc w:val="center"/>
      <w:outlineLvl w:val="5"/>
    </w:pPr>
    <w:rPr>
      <w:sz w:val="24"/>
    </w:rPr>
  </w:style>
  <w:style w:type="paragraph" w:styleId="Nadpis7">
    <w:name w:val="heading 7"/>
    <w:basedOn w:val="Normln"/>
    <w:next w:val="Normln"/>
    <w:qFormat/>
    <w:pPr>
      <w:keepNext/>
      <w:numPr>
        <w:ilvl w:val="12"/>
      </w:numPr>
      <w:spacing w:before="60" w:line="240" w:lineRule="atLeast"/>
      <w:ind w:left="1134" w:hanging="1134"/>
      <w:jc w:val="both"/>
      <w:outlineLvl w:val="6"/>
    </w:pPr>
    <w:rPr>
      <w:sz w:val="24"/>
    </w:rPr>
  </w:style>
  <w:style w:type="paragraph" w:styleId="Nadpis8">
    <w:name w:val="heading 8"/>
    <w:basedOn w:val="Normln"/>
    <w:next w:val="Normln"/>
    <w:qFormat/>
    <w:pPr>
      <w:keepNext/>
      <w:numPr>
        <w:ilvl w:val="12"/>
      </w:numPr>
      <w:spacing w:before="60" w:line="240" w:lineRule="atLeast"/>
      <w:ind w:left="1559" w:hanging="1134"/>
      <w:jc w:val="both"/>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overflowPunct w:val="0"/>
      <w:autoSpaceDE w:val="0"/>
      <w:autoSpaceDN w:val="0"/>
      <w:adjustRightInd w:val="0"/>
      <w:spacing w:line="240" w:lineRule="atLeast"/>
      <w:ind w:right="-1418"/>
      <w:jc w:val="center"/>
      <w:textAlignment w:val="baseline"/>
    </w:pPr>
    <w:rPr>
      <w:b/>
      <w:sz w:val="36"/>
    </w:rPr>
  </w:style>
  <w:style w:type="paragraph" w:styleId="Zkladntext">
    <w:name w:val="Body Text"/>
    <w:basedOn w:val="Normln"/>
    <w:link w:val="ZkladntextChar"/>
    <w:pPr>
      <w:overflowPunct w:val="0"/>
      <w:autoSpaceDE w:val="0"/>
      <w:autoSpaceDN w:val="0"/>
      <w:adjustRightInd w:val="0"/>
      <w:spacing w:before="120" w:line="240" w:lineRule="atLeast"/>
      <w:jc w:val="both"/>
      <w:textAlignment w:val="baseline"/>
    </w:pPr>
    <w:rPr>
      <w:sz w:val="24"/>
    </w:rPr>
  </w:style>
  <w:style w:type="paragraph" w:customStyle="1" w:styleId="BodyText21">
    <w:name w:val="Body Text 21"/>
    <w:basedOn w:val="Normln"/>
    <w:pPr>
      <w:overflowPunct w:val="0"/>
      <w:autoSpaceDE w:val="0"/>
      <w:autoSpaceDN w:val="0"/>
      <w:adjustRightInd w:val="0"/>
      <w:spacing w:before="240" w:line="240" w:lineRule="atLeast"/>
      <w:ind w:left="425" w:hanging="425"/>
      <w:jc w:val="both"/>
      <w:textAlignment w:val="baseline"/>
    </w:pPr>
    <w:rPr>
      <w:sz w:val="24"/>
    </w:rPr>
  </w:style>
  <w:style w:type="paragraph" w:customStyle="1" w:styleId="BodyTextIndent31">
    <w:name w:val="Body Text Indent 31"/>
    <w:basedOn w:val="Normln"/>
    <w:pPr>
      <w:overflowPunct w:val="0"/>
      <w:autoSpaceDE w:val="0"/>
      <w:autoSpaceDN w:val="0"/>
      <w:adjustRightInd w:val="0"/>
      <w:spacing w:before="120" w:line="240" w:lineRule="atLeast"/>
      <w:ind w:left="426" w:hanging="426"/>
      <w:jc w:val="both"/>
      <w:textAlignment w:val="baseline"/>
    </w:pPr>
    <w:rPr>
      <w:sz w:val="24"/>
    </w:rPr>
  </w:style>
  <w:style w:type="paragraph" w:customStyle="1" w:styleId="BodyTextIndent21">
    <w:name w:val="Body Text Indent 21"/>
    <w:basedOn w:val="Normln"/>
    <w:pPr>
      <w:overflowPunct w:val="0"/>
      <w:autoSpaceDE w:val="0"/>
      <w:autoSpaceDN w:val="0"/>
      <w:adjustRightInd w:val="0"/>
      <w:spacing w:line="240" w:lineRule="atLeast"/>
      <w:ind w:left="680" w:hanging="254"/>
      <w:jc w:val="both"/>
      <w:textAlignment w:val="baseline"/>
    </w:pPr>
    <w:rPr>
      <w:sz w:val="24"/>
    </w:rPr>
  </w:style>
  <w:style w:type="paragraph" w:styleId="Seznam">
    <w:name w:val="List"/>
    <w:basedOn w:val="Normln"/>
    <w:pPr>
      <w:overflowPunct w:val="0"/>
      <w:autoSpaceDE w:val="0"/>
      <w:autoSpaceDN w:val="0"/>
      <w:adjustRightInd w:val="0"/>
      <w:ind w:left="283" w:hanging="283"/>
      <w:textAlignment w:val="baseline"/>
    </w:pPr>
  </w:style>
  <w:style w:type="paragraph" w:styleId="Zkladntextodsazen3">
    <w:name w:val="Body Text Indent 3"/>
    <w:basedOn w:val="Normln"/>
    <w:pPr>
      <w:spacing w:before="120"/>
      <w:ind w:left="284" w:hanging="284"/>
      <w:jc w:val="both"/>
    </w:pPr>
    <w:rPr>
      <w:sz w:val="24"/>
    </w:rPr>
  </w:style>
  <w:style w:type="paragraph" w:styleId="Zkladntextodsazen">
    <w:name w:val="Body Text Indent"/>
    <w:basedOn w:val="Normln"/>
    <w:pPr>
      <w:ind w:left="360"/>
      <w:jc w:val="both"/>
    </w:pPr>
    <w:rPr>
      <w:rFonts w:ascii="Courier New" w:hAnsi="Courier New" w:cs="Courier New"/>
      <w:sz w:val="22"/>
      <w:szCs w:val="24"/>
    </w:rPr>
  </w:style>
  <w:style w:type="paragraph" w:styleId="Obsah2">
    <w:name w:val="toc 2"/>
    <w:basedOn w:val="Normln"/>
    <w:next w:val="Normln"/>
    <w:semiHidden/>
    <w:pPr>
      <w:tabs>
        <w:tab w:val="right" w:leader="dot" w:pos="9639"/>
      </w:tabs>
      <w:spacing w:before="120"/>
      <w:ind w:left="198"/>
    </w:pPr>
    <w:rPr>
      <w:rFonts w:ascii="Arial" w:hAnsi="Arial"/>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2">
    <w:name w:val="Body Text 2"/>
    <w:basedOn w:val="Normln"/>
    <w:pPr>
      <w:numPr>
        <w:ilvl w:val="12"/>
      </w:numPr>
      <w:spacing w:before="120" w:line="240" w:lineRule="atLeast"/>
    </w:pPr>
    <w:rPr>
      <w:b/>
      <w:i/>
      <w:iCs/>
      <w:sz w:val="24"/>
    </w:rPr>
  </w:style>
  <w:style w:type="paragraph" w:styleId="Zkladntextodsazen2">
    <w:name w:val="Body Text Indent 2"/>
    <w:basedOn w:val="Normln"/>
    <w:pPr>
      <w:numPr>
        <w:ilvl w:val="12"/>
      </w:numPr>
      <w:spacing w:before="120" w:line="240" w:lineRule="atLeast"/>
      <w:ind w:left="425"/>
      <w:jc w:val="both"/>
    </w:pPr>
    <w:rPr>
      <w:sz w:val="24"/>
    </w:rPr>
  </w:style>
  <w:style w:type="paragraph" w:styleId="Obsah1">
    <w:name w:val="toc 1"/>
    <w:basedOn w:val="Normln"/>
    <w:next w:val="Normln"/>
    <w:semiHidden/>
    <w:pPr>
      <w:tabs>
        <w:tab w:val="right" w:leader="dot" w:pos="9639"/>
      </w:tabs>
      <w:spacing w:before="120"/>
    </w:pPr>
    <w:rPr>
      <w:rFonts w:ascii="Arial" w:hAnsi="Arial"/>
      <w:b/>
    </w:rPr>
  </w:style>
  <w:style w:type="paragraph" w:styleId="Zkladntext3">
    <w:name w:val="Body Text 3"/>
    <w:basedOn w:val="Normln"/>
    <w:pPr>
      <w:spacing w:before="120" w:line="240" w:lineRule="atLeast"/>
      <w:jc w:val="both"/>
    </w:pPr>
    <w:rPr>
      <w:b/>
      <w:bCs/>
      <w:i/>
      <w:iCs/>
      <w:sz w:val="24"/>
    </w:rPr>
  </w:style>
  <w:style w:type="paragraph" w:customStyle="1" w:styleId="Nadpis21">
    <w:name w:val="Nadpis 21"/>
    <w:basedOn w:val="Normln"/>
    <w:rsid w:val="004510E5"/>
    <w:pPr>
      <w:widowControl w:val="0"/>
      <w:spacing w:after="120" w:line="280" w:lineRule="atLeast"/>
      <w:ind w:left="1418" w:hanging="708"/>
      <w:jc w:val="both"/>
    </w:pPr>
    <w:rPr>
      <w:sz w:val="24"/>
      <w:lang w:eastAsia="en-US"/>
    </w:rPr>
  </w:style>
  <w:style w:type="paragraph" w:customStyle="1" w:styleId="Nzevsmlouvy">
    <w:name w:val="Název smlouvy"/>
    <w:basedOn w:val="Normln"/>
    <w:rsid w:val="004510E5"/>
    <w:pPr>
      <w:widowControl w:val="0"/>
      <w:spacing w:line="280" w:lineRule="atLeast"/>
      <w:jc w:val="center"/>
    </w:pPr>
    <w:rPr>
      <w:b/>
      <w:sz w:val="36"/>
      <w:lang w:eastAsia="en-US"/>
    </w:rPr>
  </w:style>
  <w:style w:type="paragraph" w:customStyle="1" w:styleId="Smluvnstrana">
    <w:name w:val="Smluvní strana"/>
    <w:basedOn w:val="Normln"/>
    <w:rsid w:val="004510E5"/>
    <w:pPr>
      <w:widowControl w:val="0"/>
      <w:spacing w:line="280" w:lineRule="atLeast"/>
      <w:jc w:val="both"/>
    </w:pPr>
    <w:rPr>
      <w:b/>
      <w:sz w:val="28"/>
      <w:lang w:eastAsia="en-US"/>
    </w:rPr>
  </w:style>
  <w:style w:type="paragraph" w:customStyle="1" w:styleId="Prohlen">
    <w:name w:val="Prohlášení"/>
    <w:basedOn w:val="Normln"/>
    <w:rsid w:val="004510E5"/>
    <w:pPr>
      <w:widowControl w:val="0"/>
      <w:spacing w:line="280" w:lineRule="atLeast"/>
      <w:jc w:val="center"/>
    </w:pPr>
    <w:rPr>
      <w:b/>
      <w:sz w:val="24"/>
      <w:lang w:eastAsia="en-US"/>
    </w:rPr>
  </w:style>
  <w:style w:type="character" w:styleId="Siln">
    <w:name w:val="Strong"/>
    <w:qFormat/>
    <w:rsid w:val="004510E5"/>
    <w:rPr>
      <w:b/>
    </w:rPr>
  </w:style>
  <w:style w:type="paragraph" w:customStyle="1" w:styleId="Tabulkatext">
    <w:name w:val="Tabulka text"/>
    <w:basedOn w:val="Zkladntext"/>
    <w:rsid w:val="004510E5"/>
    <w:pPr>
      <w:overflowPunct/>
      <w:autoSpaceDE/>
      <w:autoSpaceDN/>
      <w:adjustRightInd/>
      <w:spacing w:before="40" w:after="20" w:line="240" w:lineRule="auto"/>
      <w:jc w:val="left"/>
      <w:textAlignment w:val="auto"/>
    </w:pPr>
  </w:style>
  <w:style w:type="character" w:customStyle="1" w:styleId="platne1">
    <w:name w:val="platne1"/>
    <w:basedOn w:val="Standardnpsmoodstavce"/>
    <w:rsid w:val="004510E5"/>
  </w:style>
  <w:style w:type="paragraph" w:customStyle="1" w:styleId="Barevnseznamzvraznn11">
    <w:name w:val="Barevný seznam – zvýraznění 11"/>
    <w:basedOn w:val="Normln"/>
    <w:qFormat/>
    <w:rsid w:val="004510E5"/>
    <w:pPr>
      <w:ind w:left="720"/>
      <w:contextualSpacing/>
    </w:pPr>
    <w:rPr>
      <w:lang w:eastAsia="en-US"/>
    </w:rPr>
  </w:style>
  <w:style w:type="table" w:styleId="Mkatabulky">
    <w:name w:val="Table Grid"/>
    <w:basedOn w:val="Normlntabulka"/>
    <w:rsid w:val="00883E62"/>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4C561A"/>
    <w:rPr>
      <w:color w:val="0000FF"/>
      <w:u w:val="single"/>
    </w:rPr>
  </w:style>
  <w:style w:type="paragraph" w:styleId="Textbubliny">
    <w:name w:val="Balloon Text"/>
    <w:basedOn w:val="Normln"/>
    <w:link w:val="TextbublinyChar"/>
    <w:uiPriority w:val="99"/>
    <w:semiHidden/>
    <w:rsid w:val="00AA7E6D"/>
    <w:rPr>
      <w:rFonts w:ascii="Tahoma" w:hAnsi="Tahoma" w:cs="Tahoma"/>
      <w:sz w:val="16"/>
      <w:szCs w:val="16"/>
    </w:rPr>
  </w:style>
  <w:style w:type="paragraph" w:styleId="Odstavecseseznamem">
    <w:name w:val="List Paragraph"/>
    <w:basedOn w:val="Normln"/>
    <w:link w:val="OdstavecseseznamemChar"/>
    <w:uiPriority w:val="34"/>
    <w:qFormat/>
    <w:rsid w:val="00481173"/>
    <w:pPr>
      <w:ind w:left="720"/>
      <w:contextualSpacing/>
    </w:pPr>
    <w:rPr>
      <w:sz w:val="24"/>
      <w:szCs w:val="24"/>
    </w:rPr>
  </w:style>
  <w:style w:type="character" w:customStyle="1" w:styleId="ZhlavChar">
    <w:name w:val="Záhlaví Char"/>
    <w:link w:val="Zhlav"/>
    <w:uiPriority w:val="99"/>
    <w:rsid w:val="00A83286"/>
  </w:style>
  <w:style w:type="character" w:customStyle="1" w:styleId="ZpatChar">
    <w:name w:val="Zápatí Char"/>
    <w:link w:val="Zpat"/>
    <w:uiPriority w:val="99"/>
    <w:rsid w:val="00101490"/>
  </w:style>
  <w:style w:type="character" w:customStyle="1" w:styleId="quote22">
    <w:name w:val="quote22"/>
    <w:rsid w:val="00BE76A0"/>
    <w:rPr>
      <w:color w:val="00798E"/>
    </w:rPr>
  </w:style>
  <w:style w:type="character" w:customStyle="1" w:styleId="TextbublinyChar">
    <w:name w:val="Text bubliny Char"/>
    <w:link w:val="Textbubliny"/>
    <w:uiPriority w:val="99"/>
    <w:semiHidden/>
    <w:rsid w:val="005B1B69"/>
    <w:rPr>
      <w:rFonts w:ascii="Tahoma" w:hAnsi="Tahoma" w:cs="Tahoma"/>
      <w:sz w:val="16"/>
      <w:szCs w:val="16"/>
    </w:rPr>
  </w:style>
  <w:style w:type="character" w:customStyle="1" w:styleId="Nadpis5Char">
    <w:name w:val="Nadpis 5 Char"/>
    <w:rsid w:val="00C66C57"/>
    <w:rPr>
      <w:rFonts w:ascii="Arial" w:eastAsia="Times New Roman" w:hAnsi="Arial" w:cs="Times New Roman"/>
      <w:szCs w:val="20"/>
    </w:rPr>
  </w:style>
  <w:style w:type="character" w:customStyle="1" w:styleId="Nevyeenzmnka1">
    <w:name w:val="Nevyřešená zmínka1"/>
    <w:basedOn w:val="Standardnpsmoodstavce"/>
    <w:rsid w:val="004A467E"/>
    <w:rPr>
      <w:color w:val="605E5C"/>
      <w:shd w:val="clear" w:color="auto" w:fill="E1DFDD"/>
    </w:rPr>
  </w:style>
  <w:style w:type="character" w:customStyle="1" w:styleId="ZkladntextChar">
    <w:name w:val="Základní text Char"/>
    <w:link w:val="Zkladntext"/>
    <w:rsid w:val="008D36D9"/>
    <w:rPr>
      <w:sz w:val="24"/>
      <w:lang w:eastAsia="cs-CZ"/>
    </w:rPr>
  </w:style>
  <w:style w:type="character" w:customStyle="1" w:styleId="OdstavecseseznamemChar">
    <w:name w:val="Odstavec se seznamem Char"/>
    <w:link w:val="Odstavecseseznamem"/>
    <w:uiPriority w:val="34"/>
    <w:locked/>
    <w:rsid w:val="00D859FE"/>
    <w:rPr>
      <w:sz w:val="24"/>
      <w:szCs w:val="24"/>
      <w:lang w:eastAsia="cs-CZ"/>
    </w:rPr>
  </w:style>
  <w:style w:type="character" w:styleId="Odkaznakoment">
    <w:name w:val="annotation reference"/>
    <w:basedOn w:val="Standardnpsmoodstavce"/>
    <w:rsid w:val="003302FB"/>
    <w:rPr>
      <w:sz w:val="16"/>
      <w:szCs w:val="16"/>
    </w:rPr>
  </w:style>
  <w:style w:type="paragraph" w:styleId="Textkomente">
    <w:name w:val="annotation text"/>
    <w:basedOn w:val="Normln"/>
    <w:link w:val="TextkomenteChar"/>
    <w:rsid w:val="003302FB"/>
  </w:style>
  <w:style w:type="character" w:customStyle="1" w:styleId="TextkomenteChar">
    <w:name w:val="Text komentáře Char"/>
    <w:basedOn w:val="Standardnpsmoodstavce"/>
    <w:link w:val="Textkomente"/>
    <w:rsid w:val="003302FB"/>
    <w:rPr>
      <w:lang w:eastAsia="cs-CZ"/>
    </w:rPr>
  </w:style>
  <w:style w:type="paragraph" w:styleId="Pedmtkomente">
    <w:name w:val="annotation subject"/>
    <w:basedOn w:val="Textkomente"/>
    <w:next w:val="Textkomente"/>
    <w:link w:val="PedmtkomenteChar"/>
    <w:semiHidden/>
    <w:unhideWhenUsed/>
    <w:rsid w:val="003302FB"/>
    <w:rPr>
      <w:b/>
      <w:bCs/>
    </w:rPr>
  </w:style>
  <w:style w:type="character" w:customStyle="1" w:styleId="PedmtkomenteChar">
    <w:name w:val="Předmět komentáře Char"/>
    <w:basedOn w:val="TextkomenteChar"/>
    <w:link w:val="Pedmtkomente"/>
    <w:semiHidden/>
    <w:rsid w:val="003302FB"/>
    <w:rPr>
      <w:b/>
      <w:bCs/>
      <w:lang w:eastAsia="cs-CZ"/>
    </w:rPr>
  </w:style>
  <w:style w:type="character" w:styleId="Nevyeenzmnka">
    <w:name w:val="Unresolved Mention"/>
    <w:basedOn w:val="Standardnpsmoodstavce"/>
    <w:uiPriority w:val="99"/>
    <w:semiHidden/>
    <w:unhideWhenUsed/>
    <w:rsid w:val="00507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3263">
      <w:bodyDiv w:val="1"/>
      <w:marLeft w:val="0"/>
      <w:marRight w:val="0"/>
      <w:marTop w:val="0"/>
      <w:marBottom w:val="0"/>
      <w:divBdr>
        <w:top w:val="none" w:sz="0" w:space="0" w:color="auto"/>
        <w:left w:val="none" w:sz="0" w:space="0" w:color="auto"/>
        <w:bottom w:val="none" w:sz="0" w:space="0" w:color="auto"/>
        <w:right w:val="none" w:sz="0" w:space="0" w:color="auto"/>
      </w:divBdr>
    </w:div>
    <w:div w:id="119227875">
      <w:bodyDiv w:val="1"/>
      <w:marLeft w:val="0"/>
      <w:marRight w:val="0"/>
      <w:marTop w:val="0"/>
      <w:marBottom w:val="0"/>
      <w:divBdr>
        <w:top w:val="none" w:sz="0" w:space="0" w:color="auto"/>
        <w:left w:val="none" w:sz="0" w:space="0" w:color="auto"/>
        <w:bottom w:val="none" w:sz="0" w:space="0" w:color="auto"/>
        <w:right w:val="none" w:sz="0" w:space="0" w:color="auto"/>
      </w:divBdr>
    </w:div>
    <w:div w:id="321010684">
      <w:bodyDiv w:val="1"/>
      <w:marLeft w:val="0"/>
      <w:marRight w:val="0"/>
      <w:marTop w:val="0"/>
      <w:marBottom w:val="0"/>
      <w:divBdr>
        <w:top w:val="none" w:sz="0" w:space="0" w:color="auto"/>
        <w:left w:val="none" w:sz="0" w:space="0" w:color="auto"/>
        <w:bottom w:val="none" w:sz="0" w:space="0" w:color="auto"/>
        <w:right w:val="none" w:sz="0" w:space="0" w:color="auto"/>
      </w:divBdr>
    </w:div>
    <w:div w:id="1193420752">
      <w:bodyDiv w:val="1"/>
      <w:marLeft w:val="0"/>
      <w:marRight w:val="0"/>
      <w:marTop w:val="0"/>
      <w:marBottom w:val="0"/>
      <w:divBdr>
        <w:top w:val="none" w:sz="0" w:space="0" w:color="auto"/>
        <w:left w:val="none" w:sz="0" w:space="0" w:color="auto"/>
        <w:bottom w:val="none" w:sz="0" w:space="0" w:color="auto"/>
        <w:right w:val="none" w:sz="0" w:space="0" w:color="auto"/>
      </w:divBdr>
      <w:divsChild>
        <w:div w:id="2066641445">
          <w:marLeft w:val="0"/>
          <w:marRight w:val="0"/>
          <w:marTop w:val="0"/>
          <w:marBottom w:val="0"/>
          <w:divBdr>
            <w:top w:val="none" w:sz="0" w:space="0" w:color="auto"/>
            <w:left w:val="none" w:sz="0" w:space="0" w:color="auto"/>
            <w:bottom w:val="none" w:sz="0" w:space="0" w:color="auto"/>
            <w:right w:val="none" w:sz="0" w:space="0" w:color="auto"/>
          </w:divBdr>
        </w:div>
      </w:divsChild>
    </w:div>
    <w:div w:id="1255284543">
      <w:bodyDiv w:val="1"/>
      <w:marLeft w:val="0"/>
      <w:marRight w:val="0"/>
      <w:marTop w:val="0"/>
      <w:marBottom w:val="0"/>
      <w:divBdr>
        <w:top w:val="none" w:sz="0" w:space="0" w:color="auto"/>
        <w:left w:val="none" w:sz="0" w:space="0" w:color="auto"/>
        <w:bottom w:val="none" w:sz="0" w:space="0" w:color="auto"/>
        <w:right w:val="none" w:sz="0" w:space="0" w:color="auto"/>
      </w:divBdr>
    </w:div>
    <w:div w:id="1853569525">
      <w:bodyDiv w:val="1"/>
      <w:marLeft w:val="0"/>
      <w:marRight w:val="0"/>
      <w:marTop w:val="0"/>
      <w:marBottom w:val="0"/>
      <w:divBdr>
        <w:top w:val="none" w:sz="0" w:space="0" w:color="auto"/>
        <w:left w:val="none" w:sz="0" w:space="0" w:color="auto"/>
        <w:bottom w:val="none" w:sz="0" w:space="0" w:color="auto"/>
        <w:right w:val="none" w:sz="0" w:space="0" w:color="auto"/>
      </w:divBdr>
      <w:divsChild>
        <w:div w:id="279802096">
          <w:marLeft w:val="0"/>
          <w:marRight w:val="0"/>
          <w:marTop w:val="0"/>
          <w:marBottom w:val="0"/>
          <w:divBdr>
            <w:top w:val="none" w:sz="0" w:space="0" w:color="auto"/>
            <w:left w:val="none" w:sz="0" w:space="0" w:color="auto"/>
            <w:bottom w:val="none" w:sz="0" w:space="0" w:color="auto"/>
            <w:right w:val="none" w:sz="0" w:space="0" w:color="auto"/>
          </w:divBdr>
        </w:div>
      </w:divsChild>
    </w:div>
    <w:div w:id="1886598870">
      <w:bodyDiv w:val="1"/>
      <w:marLeft w:val="0"/>
      <w:marRight w:val="0"/>
      <w:marTop w:val="0"/>
      <w:marBottom w:val="0"/>
      <w:divBdr>
        <w:top w:val="none" w:sz="0" w:space="0" w:color="auto"/>
        <w:left w:val="none" w:sz="0" w:space="0" w:color="auto"/>
        <w:bottom w:val="none" w:sz="0" w:space="0" w:color="auto"/>
        <w:right w:val="none" w:sz="0" w:space="0" w:color="auto"/>
      </w:divBdr>
      <w:divsChild>
        <w:div w:id="1878931210">
          <w:marLeft w:val="0"/>
          <w:marRight w:val="0"/>
          <w:marTop w:val="0"/>
          <w:marBottom w:val="0"/>
          <w:divBdr>
            <w:top w:val="none" w:sz="0" w:space="0" w:color="auto"/>
            <w:left w:val="none" w:sz="0" w:space="0" w:color="auto"/>
            <w:bottom w:val="none" w:sz="0" w:space="0" w:color="auto"/>
            <w:right w:val="none" w:sz="0" w:space="0" w:color="auto"/>
          </w:divBdr>
        </w:div>
      </w:divsChild>
    </w:div>
    <w:div w:id="1899438607">
      <w:bodyDiv w:val="1"/>
      <w:marLeft w:val="0"/>
      <w:marRight w:val="0"/>
      <w:marTop w:val="0"/>
      <w:marBottom w:val="0"/>
      <w:divBdr>
        <w:top w:val="none" w:sz="0" w:space="0" w:color="auto"/>
        <w:left w:val="none" w:sz="0" w:space="0" w:color="auto"/>
        <w:bottom w:val="none" w:sz="0" w:space="0" w:color="auto"/>
        <w:right w:val="none" w:sz="0" w:space="0" w:color="auto"/>
      </w:divBdr>
    </w:div>
    <w:div w:id="1914700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B7790-2034-45B1-BE5B-89CC9836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2400</Words>
  <Characters>14220</Characters>
  <Application>Microsoft Office Word</Application>
  <DocSecurity>0</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cp:lastModifiedBy>Anna Maškarová</cp:lastModifiedBy>
  <cp:revision>24</cp:revision>
  <cp:lastPrinted>2015-01-21T19:54:00Z</cp:lastPrinted>
  <dcterms:created xsi:type="dcterms:W3CDTF">2022-05-17T11:50:00Z</dcterms:created>
  <dcterms:modified xsi:type="dcterms:W3CDTF">2025-05-06T11:54:00Z</dcterms:modified>
</cp:coreProperties>
</file>