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A7AD" w14:textId="022A1C9B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č.</w:t>
      </w:r>
      <w:r w:rsidR="003D43B1">
        <w:rPr>
          <w:rStyle w:val="NzevdokumentuChar"/>
          <w:b/>
          <w:bCs/>
        </w:rPr>
        <w:t> </w:t>
      </w:r>
      <w:r w:rsidR="00130E92">
        <w:rPr>
          <w:rStyle w:val="NzevdokumentuChar"/>
          <w:b/>
          <w:bCs/>
        </w:rPr>
        <w:t>3</w:t>
      </w:r>
      <w:r>
        <w:rPr>
          <w:rStyle w:val="NzevdokumentuChar"/>
          <w:b/>
          <w:bCs/>
        </w:rPr>
        <w:t xml:space="preserve"> zadávací dokumentace</w:t>
      </w:r>
      <w:r w:rsidR="003D43B1">
        <w:rPr>
          <w:rStyle w:val="NzevdokumentuChar"/>
          <w:b/>
          <w:bCs/>
        </w:rPr>
        <w:t xml:space="preserve"> </w:t>
      </w:r>
      <w:r w:rsidR="00E506CC">
        <w:rPr>
          <w:rStyle w:val="NzevdokumentuChar"/>
          <w:b/>
          <w:bCs/>
        </w:rPr>
        <w:t>–</w:t>
      </w:r>
      <w:r w:rsidR="00673CA0">
        <w:rPr>
          <w:rStyle w:val="NzevdokumentuChar"/>
          <w:b/>
          <w:bCs/>
        </w:rPr>
        <w:br/>
        <w:t>N</w:t>
      </w:r>
      <w:r w:rsidRPr="00E11725">
        <w:rPr>
          <w:rStyle w:val="NzevdokumentuChar"/>
          <w:b/>
          <w:bCs/>
        </w:rPr>
        <w:t>ávrh smlouvy</w:t>
      </w:r>
      <w:r w:rsidR="003D43B1">
        <w:rPr>
          <w:rStyle w:val="NzevdokumentuChar"/>
          <w:b/>
          <w:bCs/>
        </w:rPr>
        <w:t xml:space="preserve"> o </w:t>
      </w:r>
      <w:r w:rsidRPr="00E11725">
        <w:rPr>
          <w:rStyle w:val="NzevdokumentuChar"/>
          <w:b/>
          <w:bCs/>
        </w:rPr>
        <w:t>dílo</w:t>
      </w:r>
    </w:p>
    <w:p w14:paraId="52067D99" w14:textId="3E51DCA8" w:rsidR="00357F72" w:rsidRPr="00A61E27" w:rsidRDefault="00F007EB" w:rsidP="001E78AD">
      <w:pPr>
        <w:pStyle w:val="Nzevveejnzakzky"/>
        <w:spacing w:after="3600"/>
      </w:pPr>
      <w:r w:rsidRPr="00F007EB">
        <w:rPr>
          <w:rFonts w:eastAsia="Arial MT" w:cs="Arial MT"/>
          <w:sz w:val="40"/>
        </w:rPr>
        <w:t>UK KAM- MODERNIZACE A ROZŠÍŘENÍ MENZY NA KOTLI HK</w:t>
      </w:r>
    </w:p>
    <w:p w14:paraId="5E0D4A0C" w14:textId="77777777" w:rsidR="00357F72" w:rsidRDefault="00357F72">
      <w:pPr>
        <w:spacing w:before="0" w:after="160" w:line="259" w:lineRule="auto"/>
      </w:pPr>
    </w:p>
    <w:p w14:paraId="3EDE84AD" w14:textId="77777777" w:rsidR="00357F72" w:rsidRDefault="00357F72">
      <w:pPr>
        <w:spacing w:before="0" w:after="160" w:line="259" w:lineRule="auto"/>
        <w:sectPr w:rsidR="00357F72" w:rsidSect="006308FD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491F4BD3" w14:textId="45D5BACE" w:rsidR="00230998" w:rsidRDefault="00E11725" w:rsidP="00DB64CF">
      <w:pPr>
        <w:pStyle w:val="Nzevsmlouvyodlo"/>
        <w:pBdr>
          <w:bottom w:val="single" w:sz="12" w:space="31" w:color="808080" w:themeColor="background1" w:themeShade="80" w:shadow="1"/>
        </w:pBdr>
      </w:pPr>
      <w:r>
        <w:lastRenderedPageBreak/>
        <w:t>SMLOUVA</w:t>
      </w:r>
      <w:r w:rsidR="003D43B1">
        <w:t xml:space="preserve"> </w:t>
      </w:r>
      <w:r w:rsidR="00A63E2B">
        <w:t>O</w:t>
      </w:r>
      <w:r w:rsidR="003D43B1">
        <w:t> </w:t>
      </w:r>
      <w:r>
        <w:t>DÍLO</w:t>
      </w:r>
      <w:r w:rsidR="00130E92">
        <w:t xml:space="preserve"> č. </w:t>
      </w:r>
      <w:proofErr w:type="spellStart"/>
      <w:r w:rsidR="00130E92">
        <w:t>UKKa</w:t>
      </w:r>
      <w:r w:rsidR="004B35C8">
        <w:t>M</w:t>
      </w:r>
      <w:proofErr w:type="spellEnd"/>
      <w:r w:rsidR="00130E92" w:rsidRPr="00230998">
        <w:t>/</w:t>
      </w:r>
      <w:r w:rsidR="00230998" w:rsidRPr="00230998">
        <w:t>487208/2025</w:t>
      </w:r>
    </w:p>
    <w:p w14:paraId="5B3AB30E" w14:textId="489CF993" w:rsidR="00E11725" w:rsidRPr="00274DDB" w:rsidRDefault="00A951C9" w:rsidP="00DB64CF">
      <w:pPr>
        <w:pStyle w:val="Nzevsmlouvyodlo"/>
        <w:pBdr>
          <w:bottom w:val="single" w:sz="12" w:space="31" w:color="808080" w:themeColor="background1" w:themeShade="80" w:shadow="1"/>
        </w:pBdr>
      </w:pPr>
      <w:r w:rsidRPr="00A951C9">
        <w:t xml:space="preserve">UK </w:t>
      </w:r>
      <w:proofErr w:type="spellStart"/>
      <w:r w:rsidRPr="00A951C9">
        <w:t>KaM</w:t>
      </w:r>
      <w:proofErr w:type="spellEnd"/>
      <w:r w:rsidRPr="00A951C9">
        <w:t xml:space="preserve"> – Modernizace a rozšíření menzy Na Kotli HK</w:t>
      </w:r>
    </w:p>
    <w:p w14:paraId="75F40337" w14:textId="3061F8BD" w:rsidR="00E11725" w:rsidRPr="00903708" w:rsidRDefault="00E11725" w:rsidP="00E11725">
      <w:pPr>
        <w:pStyle w:val="Zkladnpopis"/>
      </w:pPr>
      <w:r w:rsidRPr="00274DDB">
        <w:t xml:space="preserve">uzavřená </w:t>
      </w:r>
      <w:r w:rsidR="0087039F" w:rsidRPr="00274DDB">
        <w:t>podle</w:t>
      </w:r>
      <w:r w:rsidRPr="00274DDB">
        <w:t xml:space="preserve"> § 2586</w:t>
      </w:r>
      <w:r w:rsidR="003D43B1" w:rsidRPr="00274DDB">
        <w:t xml:space="preserve"> a </w:t>
      </w:r>
      <w:r w:rsidRPr="00274DDB">
        <w:t>násl. zákona č. 89/2012 Sb., občanský zákoník, ve znění pozdějších předpisů</w:t>
      </w:r>
      <w:r w:rsidR="002B408F" w:rsidRPr="00274DDB">
        <w:t>,</w:t>
      </w:r>
      <w:r w:rsidRPr="00274DDB">
        <w:t xml:space="preserve"> (</w:t>
      </w:r>
      <w:r w:rsidR="00313260" w:rsidRPr="00274DDB">
        <w:t>„</w:t>
      </w:r>
      <w:r w:rsidRPr="00274DDB">
        <w:rPr>
          <w:b/>
          <w:bCs/>
        </w:rPr>
        <w:t>občanský</w:t>
      </w:r>
      <w:r w:rsidRPr="00274DDB">
        <w:t xml:space="preserve"> </w:t>
      </w:r>
      <w:r w:rsidRPr="00274DDB">
        <w:rPr>
          <w:b/>
          <w:bCs/>
        </w:rPr>
        <w:t>zákoník</w:t>
      </w:r>
      <w:r w:rsidR="00313260" w:rsidRPr="00274DDB">
        <w:t>“</w:t>
      </w:r>
      <w:r w:rsidRPr="00274DDB">
        <w:t>)</w:t>
      </w:r>
      <w:r w:rsidR="00274DDB" w:rsidRPr="00274DDB">
        <w:t>,</w:t>
      </w:r>
    </w:p>
    <w:p w14:paraId="2D2C3ABC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14D60B8D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7285DE1C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903708" w14:paraId="4B29A227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4A6D9BA" w14:textId="77777777" w:rsidR="008C74B5" w:rsidRPr="00903708" w:rsidRDefault="008C74B5" w:rsidP="0030491F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FFB6A4B" w14:textId="5890CBC0" w:rsidR="008C74B5" w:rsidRPr="00C8309B" w:rsidRDefault="00516821" w:rsidP="0030491F">
            <w:pPr>
              <w:pStyle w:val="Tabulka"/>
              <w:rPr>
                <w:bCs/>
              </w:rPr>
            </w:pPr>
            <w:r>
              <w:rPr>
                <w:rStyle w:val="Siln"/>
                <w:b w:val="0"/>
              </w:rPr>
              <w:t>Univerzita Karlova, Koleje a menzy</w:t>
            </w:r>
          </w:p>
        </w:tc>
      </w:tr>
      <w:tr w:rsidR="006331DC" w:rsidRPr="00903708" w14:paraId="11CA519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73E8305" w14:textId="77777777" w:rsidR="006331DC" w:rsidRPr="00903708" w:rsidRDefault="006331DC" w:rsidP="0030491F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43509EB" w14:textId="68808F68" w:rsidR="006331DC" w:rsidRPr="00274DDB" w:rsidRDefault="00516821" w:rsidP="00274DDB">
            <w:pPr>
              <w:pStyle w:val="Tabulka"/>
              <w:rPr>
                <w:bCs/>
              </w:rPr>
            </w:pPr>
            <w:r w:rsidRPr="00FC3483">
              <w:rPr>
                <w:rFonts w:eastAsiaTheme="minorHAnsi"/>
              </w:rPr>
              <w:t xml:space="preserve">José </w:t>
            </w:r>
            <w:proofErr w:type="spellStart"/>
            <w:r w:rsidRPr="00FC3483">
              <w:rPr>
                <w:rFonts w:eastAsiaTheme="minorHAnsi"/>
              </w:rPr>
              <w:t>Martího</w:t>
            </w:r>
            <w:proofErr w:type="spellEnd"/>
            <w:r w:rsidRPr="00FC3483">
              <w:rPr>
                <w:rFonts w:eastAsiaTheme="minorHAnsi"/>
              </w:rPr>
              <w:t xml:space="preserve"> 407/2, 162 00 Praha 6</w:t>
            </w:r>
          </w:p>
        </w:tc>
      </w:tr>
      <w:tr w:rsidR="006331DC" w:rsidRPr="00903708" w14:paraId="0C81AE16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9A7EF4F" w14:textId="77777777" w:rsidR="006331DC" w:rsidRPr="00903708" w:rsidRDefault="006331DC" w:rsidP="0030491F">
            <w:pPr>
              <w:pStyle w:val="Tabulka"/>
            </w:pPr>
            <w:r w:rsidRPr="00903708">
              <w:t>IČO:</w:t>
            </w:r>
          </w:p>
        </w:tc>
        <w:sdt>
          <w:sdtPr>
            <w:rPr>
              <w:bCs/>
            </w:rPr>
            <w:id w:val="2089418562"/>
            <w:placeholder>
              <w:docPart w:val="99A38EED907947EDA6C65AD998EDD00C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5A94760D" w14:textId="77CD2734" w:rsidR="006331DC" w:rsidRPr="00903708" w:rsidRDefault="00516821" w:rsidP="0030491F">
                <w:pPr>
                  <w:pStyle w:val="Tabulka"/>
                </w:pPr>
                <w:r w:rsidRPr="00DD0065">
                  <w:rPr>
                    <w:bCs/>
                  </w:rPr>
                  <w:t>00216208</w:t>
                </w:r>
              </w:p>
            </w:tc>
          </w:sdtContent>
        </w:sdt>
      </w:tr>
      <w:tr w:rsidR="006331DC" w:rsidRPr="00903708" w14:paraId="51A8C9F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60041E7" w14:textId="77777777" w:rsidR="006331DC" w:rsidRPr="00903708" w:rsidRDefault="006331DC" w:rsidP="0030491F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2ED38CC" w14:textId="5D70FE33" w:rsidR="006331DC" w:rsidRPr="00903708" w:rsidRDefault="00274DDB" w:rsidP="0030491F">
            <w:pPr>
              <w:pStyle w:val="Tabulka"/>
            </w:pPr>
            <w:r>
              <w:rPr>
                <w:bCs/>
              </w:rPr>
              <w:t>CZ</w:t>
            </w:r>
            <w:r w:rsidR="00516821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906457491"/>
                <w:placeholder>
                  <w:docPart w:val="B8859E4DF6D1499F9946092EDF8AC55D"/>
                </w:placeholder>
                <w:text/>
              </w:sdtPr>
              <w:sdtEndPr/>
              <w:sdtContent>
                <w:r w:rsidR="00516821" w:rsidRPr="00DD0065">
                  <w:rPr>
                    <w:bCs/>
                  </w:rPr>
                  <w:t>00216208</w:t>
                </w:r>
              </w:sdtContent>
            </w:sdt>
          </w:p>
        </w:tc>
      </w:tr>
      <w:tr w:rsidR="006331DC" w:rsidRPr="00903708" w14:paraId="34B0F792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358089A" w14:textId="77777777" w:rsidR="006331DC" w:rsidRPr="00274DDB" w:rsidRDefault="006331DC" w:rsidP="0030491F">
            <w:pPr>
              <w:pStyle w:val="Tabulka"/>
              <w:rPr>
                <w:bCs/>
              </w:rPr>
            </w:pPr>
            <w:r w:rsidRPr="00274DDB">
              <w:rPr>
                <w:bCs/>
              </w:rPr>
              <w:t>Právní forma:</w:t>
            </w:r>
          </w:p>
        </w:tc>
        <w:sdt>
          <w:sdtPr>
            <w:alias w:val="Právní forma"/>
            <w:tag w:val="Právní forma"/>
            <w:id w:val="-1536579702"/>
            <w:placeholder>
              <w:docPart w:val="134EB3BEBDD44AE88E7F2D0315F10F09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734EE4EB" w14:textId="57D9A996" w:rsidR="006331DC" w:rsidRPr="00274DDB" w:rsidRDefault="00516821" w:rsidP="0030491F">
                <w:pPr>
                  <w:pStyle w:val="Tabulka"/>
                  <w:rPr>
                    <w:bCs/>
                  </w:rPr>
                </w:pPr>
                <w:r w:rsidRPr="00DD0065">
                  <w:t>601 – vysoká škola</w:t>
                </w:r>
              </w:p>
            </w:tc>
          </w:sdtContent>
        </w:sdt>
      </w:tr>
      <w:tr w:rsidR="0030491F" w:rsidRPr="00903708" w14:paraId="733F306F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AA6472F" w14:textId="77777777" w:rsidR="0030491F" w:rsidRPr="00903708" w:rsidRDefault="0030491F" w:rsidP="0030491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sdt>
          <w:sdtPr>
            <w:rPr>
              <w:bCs/>
            </w:rPr>
            <w:id w:val="166073737"/>
            <w:placeholder>
              <w:docPart w:val="DDA7CACC0DCB4A0D8670FD383FC76540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5805D813" w14:textId="079306D6" w:rsidR="0030491F" w:rsidRPr="00274DDB" w:rsidRDefault="00516821" w:rsidP="0030491F">
                <w:pPr>
                  <w:pStyle w:val="Tabulka"/>
                  <w:rPr>
                    <w:bCs/>
                    <w:highlight w:val="green"/>
                  </w:rPr>
                </w:pPr>
                <w:r>
                  <w:rPr>
                    <w:bCs/>
                  </w:rPr>
                  <w:t>Mgr. Miroslava Hurdová, ředitelka</w:t>
                </w:r>
              </w:p>
            </w:tc>
          </w:sdtContent>
        </w:sdt>
      </w:tr>
      <w:tr w:rsidR="0030491F" w:rsidRPr="00903708" w14:paraId="0D151077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A3202DE" w14:textId="77777777" w:rsidR="0030491F" w:rsidRPr="00903708" w:rsidRDefault="0030491F" w:rsidP="0030491F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BA4D1E5" w14:textId="0ED75BCA" w:rsidR="0030491F" w:rsidRPr="00274DDB" w:rsidRDefault="00516821" w:rsidP="0030491F">
            <w:pPr>
              <w:pStyle w:val="Tabulka"/>
              <w:rPr>
                <w:bCs/>
                <w:highlight w:val="green"/>
              </w:rPr>
            </w:pPr>
            <w:r w:rsidRPr="0034105C">
              <w:rPr>
                <w:bCs/>
              </w:rPr>
              <w:t>Česká spořitelna, a.s.</w:t>
            </w:r>
          </w:p>
        </w:tc>
      </w:tr>
      <w:tr w:rsidR="0030491F" w:rsidRPr="00903708" w14:paraId="73D94F46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C2569A3" w14:textId="77777777" w:rsidR="0030491F" w:rsidRPr="00903708" w:rsidRDefault="0030491F" w:rsidP="0030491F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2528C33" w14:textId="0224751A" w:rsidR="0030491F" w:rsidRPr="00274DDB" w:rsidRDefault="00516821" w:rsidP="0030491F">
            <w:pPr>
              <w:pStyle w:val="Tabulka"/>
              <w:rPr>
                <w:bCs/>
                <w:highlight w:val="green"/>
              </w:rPr>
            </w:pPr>
            <w:r w:rsidRPr="0034105C">
              <w:rPr>
                <w:bCs/>
              </w:rPr>
              <w:t>3093939319/0800</w:t>
            </w:r>
          </w:p>
        </w:tc>
      </w:tr>
      <w:tr w:rsidR="0030491F" w:rsidRPr="00903708" w14:paraId="6366D13E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2C32CF5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4A0AF03" w14:textId="47947569" w:rsidR="0030491F" w:rsidRPr="00274DDB" w:rsidRDefault="00516821" w:rsidP="0030491F">
            <w:pPr>
              <w:pStyle w:val="Tabulka"/>
              <w:rPr>
                <w:bCs/>
                <w:highlight w:val="green"/>
              </w:rPr>
            </w:pPr>
            <w:r>
              <w:rPr>
                <w:bCs/>
              </w:rPr>
              <w:t>Mgr. Miroslava Hurdová, ředitelka</w:t>
            </w:r>
          </w:p>
        </w:tc>
      </w:tr>
      <w:tr w:rsidR="0030491F" w:rsidRPr="00903708" w14:paraId="58DE2395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A76187A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D445C07" w14:textId="77777777" w:rsidR="00516821" w:rsidRPr="00DD3240" w:rsidRDefault="00516821" w:rsidP="00516821">
            <w:pPr>
              <w:pStyle w:val="Tabulka"/>
              <w:rPr>
                <w:bCs/>
              </w:rPr>
            </w:pPr>
            <w:r w:rsidRPr="00DD3240">
              <w:rPr>
                <w:bCs/>
              </w:rPr>
              <w:t xml:space="preserve">Ing. Petr Švec, tel.: +420 771 128 347, </w:t>
            </w:r>
          </w:p>
          <w:p w14:paraId="728B7B4A" w14:textId="77777777" w:rsidR="00516821" w:rsidRDefault="00516821" w:rsidP="00516821">
            <w:pPr>
              <w:pStyle w:val="Tabulka"/>
              <w:rPr>
                <w:bCs/>
              </w:rPr>
            </w:pPr>
            <w:r w:rsidRPr="00DD3240">
              <w:rPr>
                <w:bCs/>
              </w:rPr>
              <w:t xml:space="preserve">e-mail: petr.svec@kam.cuni.cz </w:t>
            </w:r>
          </w:p>
          <w:p w14:paraId="1F96022C" w14:textId="2562C9C9" w:rsidR="0030491F" w:rsidRPr="00274DDB" w:rsidRDefault="0030491F" w:rsidP="00516821">
            <w:pPr>
              <w:pStyle w:val="Tabulka"/>
              <w:rPr>
                <w:bCs/>
                <w:highlight w:val="green"/>
              </w:rPr>
            </w:pPr>
          </w:p>
        </w:tc>
      </w:tr>
    </w:tbl>
    <w:p w14:paraId="5D07DD8C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11CB3C92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3CDF786B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641B705E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2773952D" w14:textId="77777777" w:rsidTr="00274DD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B2BBA4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2D52EDC" w14:textId="17EC1CF7" w:rsidR="00E11725" w:rsidRPr="00274DDB" w:rsidRDefault="00291485" w:rsidP="00E11725">
            <w:pPr>
              <w:pStyle w:val="Tabulka"/>
              <w:rPr>
                <w:b/>
                <w:bCs/>
                <w:highlight w:val="yellow"/>
                <w:lang w:val="en-US"/>
              </w:rPr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35944EB4" w14:textId="77777777" w:rsidTr="00274DD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82E9E5D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F7E2668" w14:textId="5CDA5D37" w:rsidR="00E11725" w:rsidRPr="00274DDB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603B15E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59C30F3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40EA0C9" w14:textId="152AA0A7" w:rsidR="00E11725" w:rsidRPr="00903708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F745FF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5C566A3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0FF5BE0" w14:textId="09703E4E" w:rsidR="00E11725" w:rsidRPr="00903708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0FEDEFB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934EEB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4475754" w14:textId="1AC320AF" w:rsidR="00E11725" w:rsidRPr="00903708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7DB3F18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611C374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28404AB" w14:textId="3CBE4D72" w:rsidR="00E11725" w:rsidRPr="00903708" w:rsidRDefault="00E11725" w:rsidP="00E11725">
            <w:pPr>
              <w:pStyle w:val="Tabulka"/>
            </w:pPr>
            <w:r w:rsidRPr="002D4A39">
              <w:rPr>
                <w:highlight w:val="yellow"/>
              </w:rPr>
              <w:t>OR</w:t>
            </w:r>
            <w:r w:rsidRPr="00903708">
              <w:t xml:space="preserve"> vedený</w:t>
            </w:r>
            <w:r w:rsidR="001B7C9F">
              <w:t xml:space="preserve"> </w:t>
            </w:r>
            <w:r w:rsidR="00291485" w:rsidRPr="0099685D">
              <w:rPr>
                <w:bCs/>
                <w:highlight w:val="lightGray"/>
              </w:rPr>
              <w:fldChar w:fldCharType="begin"/>
            </w:r>
            <w:r w:rsidR="00291485"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="00291485" w:rsidRPr="0099685D">
              <w:rPr>
                <w:bCs/>
                <w:highlight w:val="lightGray"/>
              </w:rPr>
              <w:fldChar w:fldCharType="end"/>
            </w:r>
            <w:proofErr w:type="spellStart"/>
            <w:r w:rsidR="008F60AA" w:rsidRPr="002D4A39">
              <w:rPr>
                <w:highlight w:val="yellow"/>
              </w:rPr>
              <w:t>sp</w:t>
            </w:r>
            <w:proofErr w:type="spellEnd"/>
            <w:r w:rsidR="008F60AA" w:rsidRPr="002D4A39">
              <w:rPr>
                <w:highlight w:val="yellow"/>
              </w:rPr>
              <w:t>. zn.</w:t>
            </w:r>
            <w:r w:rsidR="00B90AB0" w:rsidRPr="00C8309B">
              <w:rPr>
                <w:bCs/>
              </w:rPr>
              <w:t xml:space="preserve"> </w:t>
            </w:r>
            <w:r w:rsidR="00291485" w:rsidRPr="0099685D">
              <w:rPr>
                <w:bCs/>
                <w:highlight w:val="lightGray"/>
              </w:rPr>
              <w:fldChar w:fldCharType="begin"/>
            </w:r>
            <w:r w:rsidR="00291485"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="00291485"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4AFDAF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B46C1D4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486DBEC" w14:textId="0860A68D" w:rsidR="00E11725" w:rsidRPr="00903708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70FD2B9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6FA3E7" w14:textId="77777777" w:rsidR="00E11725" w:rsidRPr="00903708" w:rsidRDefault="00E11725" w:rsidP="00E11725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AEF7F8E" w14:textId="426B94F2" w:rsidR="00E11725" w:rsidRPr="00903708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6C2E67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B7F6614" w14:textId="77777777" w:rsidR="00E11725" w:rsidRPr="00903708" w:rsidRDefault="00E11725" w:rsidP="00E11725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17BD5B9" w14:textId="41FC9DF6" w:rsidR="00E11725" w:rsidRPr="00355EF7" w:rsidRDefault="00291485" w:rsidP="00E11725">
            <w:pPr>
              <w:pStyle w:val="Tabulka"/>
              <w:rPr>
                <w:bCs/>
              </w:rPr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4794AB22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10F971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C3E2817" w14:textId="50BF3537" w:rsidR="00E11725" w:rsidRPr="00355EF7" w:rsidRDefault="00291485" w:rsidP="00E11725">
            <w:pPr>
              <w:pStyle w:val="Tabulka"/>
              <w:rPr>
                <w:bCs/>
              </w:rPr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FB6C17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D761AB5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6EB660D" w14:textId="31F69A21" w:rsidR="00E11725" w:rsidRPr="00355EF7" w:rsidRDefault="00291485" w:rsidP="00E11725">
            <w:pPr>
              <w:pStyle w:val="Tabulka"/>
              <w:rPr>
                <w:bCs/>
              </w:rPr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</w:tbl>
    <w:p w14:paraId="5F0DE690" w14:textId="030EE992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  <w:r w:rsidRPr="00903708">
        <w:rPr>
          <w:color w:val="auto"/>
        </w:rPr>
        <w:br w:type="page"/>
      </w:r>
    </w:p>
    <w:p w14:paraId="33530C7D" w14:textId="77777777" w:rsidR="00E12D7E" w:rsidRPr="00E12D7E" w:rsidRDefault="00E12D7E" w:rsidP="00E12D7E">
      <w:pPr>
        <w:pStyle w:val="Nadpis1"/>
      </w:pPr>
      <w:bookmarkStart w:id="0" w:name="_Toc54701918"/>
      <w:r w:rsidRPr="00E12D7E">
        <w:lastRenderedPageBreak/>
        <w:t>Vymezení základních pojmů</w:t>
      </w:r>
      <w:bookmarkEnd w:id="0"/>
    </w:p>
    <w:p w14:paraId="1412D9A6" w14:textId="54C53884" w:rsidR="00E12D7E" w:rsidRPr="005E00E5" w:rsidRDefault="00E12D7E" w:rsidP="00E12D7E">
      <w:pPr>
        <w:pStyle w:val="Tloslovan"/>
      </w:pPr>
      <w:r w:rsidRPr="005E00E5">
        <w:t xml:space="preserve">Objednatelem je zadavatel </w:t>
      </w:r>
      <w:r w:rsidR="00274DDB">
        <w:t>výběrového</w:t>
      </w:r>
      <w:r w:rsidRPr="005E00E5">
        <w:t xml:space="preserve"> řízení na zakázku</w:t>
      </w:r>
      <w:r w:rsidR="003D43B1">
        <w:t xml:space="preserve"> s </w:t>
      </w:r>
      <w:bookmarkStart w:id="1" w:name="_Hlk54701374"/>
      <w:r w:rsidR="00BC3AA6">
        <w:t xml:space="preserve">názvem </w:t>
      </w:r>
      <w:bookmarkEnd w:id="1"/>
      <w:r w:rsidR="00F007EB">
        <w:rPr>
          <w:rStyle w:val="Siln"/>
        </w:rPr>
        <w:t>Modernizace a rozšíření menzy Na Kotli HK</w:t>
      </w:r>
      <w:r w:rsidR="00F007EB">
        <w:t xml:space="preserve"> </w:t>
      </w:r>
      <w:r w:rsidR="001B00EA">
        <w:t>(</w:t>
      </w:r>
      <w:r w:rsidR="00A63E2B">
        <w:t>„</w:t>
      </w:r>
      <w:r w:rsidR="00DB64CF" w:rsidRPr="00DB64CF">
        <w:rPr>
          <w:b/>
          <w:bCs/>
        </w:rPr>
        <w:t>výběrové řízení</w:t>
      </w:r>
      <w:r w:rsidR="00DB64CF">
        <w:t>“ nebo „</w:t>
      </w:r>
      <w:r w:rsidRPr="00E12D7E">
        <w:rPr>
          <w:b/>
          <w:bCs/>
        </w:rPr>
        <w:t>zadávací</w:t>
      </w:r>
      <w:r w:rsidRPr="005E00E5">
        <w:t xml:space="preserve"> </w:t>
      </w:r>
      <w:r w:rsidRPr="00E12D7E">
        <w:rPr>
          <w:b/>
          <w:bCs/>
        </w:rPr>
        <w:t>řízení</w:t>
      </w:r>
      <w:r w:rsidR="00313260" w:rsidRPr="00313260">
        <w:t>“</w:t>
      </w:r>
      <w:r>
        <w:t xml:space="preserve">) po </w:t>
      </w:r>
      <w:r w:rsidR="009D06FF">
        <w:t>uzavření</w:t>
      </w:r>
      <w:r>
        <w:t xml:space="preserve"> této smlouvy</w:t>
      </w:r>
      <w:r w:rsidR="003D43B1">
        <w:t xml:space="preserve"> o </w:t>
      </w:r>
      <w:r w:rsidRPr="005E00E5">
        <w:t>dílo</w:t>
      </w:r>
      <w:r w:rsidR="00CA446D">
        <w:t xml:space="preserve"> („</w:t>
      </w:r>
      <w:r w:rsidR="00CA446D" w:rsidRPr="00C43ABE">
        <w:rPr>
          <w:b/>
          <w:bCs/>
        </w:rPr>
        <w:t>smlouva</w:t>
      </w:r>
      <w:r w:rsidR="00CA446D">
        <w:t>“)</w:t>
      </w:r>
      <w:r w:rsidRPr="005E00E5">
        <w:t>.</w:t>
      </w:r>
    </w:p>
    <w:p w14:paraId="32347EA9" w14:textId="77777777" w:rsidR="00E12D7E" w:rsidRPr="005E00E5" w:rsidRDefault="00E12D7E" w:rsidP="00E12D7E">
      <w:pPr>
        <w:pStyle w:val="Tloslovan"/>
      </w:pPr>
      <w:bookmarkStart w:id="2" w:name="_Hlk60196056"/>
      <w:r w:rsidRPr="005E00E5">
        <w:t>Zhotovitelem je dodavatel, který podal nabídku</w:t>
      </w:r>
      <w:r w:rsidR="003D43B1">
        <w:t xml:space="preserve"> v </w:t>
      </w:r>
      <w:r w:rsidRPr="005E00E5">
        <w:t>rámci zadávacího řízení</w:t>
      </w:r>
      <w:r w:rsidR="003D43B1">
        <w:t xml:space="preserve"> a </w:t>
      </w:r>
      <w:r w:rsidRPr="005E00E5">
        <w:t xml:space="preserve">se kterým byla na </w:t>
      </w:r>
      <w:bookmarkStart w:id="3" w:name="_Hlk73457998"/>
      <w:r w:rsidR="005855B8">
        <w:t xml:space="preserve">základě </w:t>
      </w:r>
      <w:bookmarkEnd w:id="3"/>
      <w:r w:rsidR="0095453D">
        <w:t>výsledku</w:t>
      </w:r>
      <w:r w:rsidRPr="005E00E5">
        <w:t xml:space="preserve"> zadávacího řízení uzavřena smlouva</w:t>
      </w:r>
      <w:bookmarkEnd w:id="2"/>
      <w:r w:rsidRPr="005E00E5">
        <w:t>.</w:t>
      </w:r>
    </w:p>
    <w:p w14:paraId="22EBEC91" w14:textId="77777777" w:rsidR="00E12D7E" w:rsidRPr="005E00E5" w:rsidRDefault="00E12D7E" w:rsidP="00E12D7E">
      <w:pPr>
        <w:pStyle w:val="Tloslovan"/>
      </w:pPr>
      <w:bookmarkStart w:id="4" w:name="_Hlk60196062"/>
      <w:r w:rsidRPr="005E00E5">
        <w:t xml:space="preserve">Podzhotovitelem je </w:t>
      </w:r>
      <w:r w:rsidR="00CA4C32">
        <w:t xml:space="preserve">i </w:t>
      </w:r>
      <w:r w:rsidRPr="005E00E5">
        <w:t xml:space="preserve">poddodavatel </w:t>
      </w:r>
      <w:bookmarkStart w:id="5" w:name="_Hlk53188454"/>
      <w:r w:rsidR="009D06FF" w:rsidRPr="00754A93">
        <w:t xml:space="preserve">uvedený v nabídce podané zhotovitelem </w:t>
      </w:r>
      <w:r w:rsidR="002027DB">
        <w:t>v </w:t>
      </w:r>
      <w:r w:rsidR="002027DB" w:rsidRPr="005E00E5">
        <w:t>rámci zadávacího řízení</w:t>
      </w:r>
      <w:r w:rsidR="002027DB">
        <w:t xml:space="preserve"> </w:t>
      </w:r>
      <w:r w:rsidRPr="005E00E5">
        <w:t>po uzavření smlouvy</w:t>
      </w:r>
      <w:bookmarkEnd w:id="4"/>
      <w:bookmarkEnd w:id="5"/>
      <w:r w:rsidRPr="005E00E5">
        <w:t>.</w:t>
      </w:r>
    </w:p>
    <w:p w14:paraId="456152D4" w14:textId="77777777" w:rsidR="002A1C7D" w:rsidRDefault="002A1C7D" w:rsidP="00E12D7E">
      <w:pPr>
        <w:pStyle w:val="Tloslovan"/>
      </w:pPr>
      <w:bookmarkStart w:id="6" w:name="_Hlk60196418"/>
      <w:r w:rsidRPr="0066369B">
        <w:t xml:space="preserve">Specifikací předmětu dodávky nebo technickou specifikací je technická specifikace předmětu dodávky, která byla přílohou zadávací dokumentace v zadávacím řízení. </w:t>
      </w:r>
    </w:p>
    <w:p w14:paraId="42F302B7" w14:textId="6D1B24D8" w:rsidR="00E12D7E" w:rsidRPr="00144B8B" w:rsidRDefault="00E12D7E" w:rsidP="00E12D7E">
      <w:pPr>
        <w:pStyle w:val="Tloslovan"/>
      </w:pPr>
      <w:r w:rsidRPr="00144B8B">
        <w:t>Položkovým rozpočtem je zhotovitelem oceněný soupis prací,</w:t>
      </w:r>
      <w:r w:rsidR="003D43B1" w:rsidRPr="00144B8B">
        <w:t xml:space="preserve"> v </w:t>
      </w:r>
      <w:r w:rsidRPr="00144B8B">
        <w:t>němž jsou zhotovitelem uvedeny jednotkové ceny</w:t>
      </w:r>
      <w:r w:rsidR="003D43B1" w:rsidRPr="00144B8B">
        <w:t xml:space="preserve"> u </w:t>
      </w:r>
      <w:r w:rsidRPr="00144B8B">
        <w:t>všech položek stavebních prací, dodávek</w:t>
      </w:r>
      <w:r w:rsidR="003D43B1" w:rsidRPr="00144B8B">
        <w:t xml:space="preserve"> a </w:t>
      </w:r>
      <w:r w:rsidRPr="00144B8B">
        <w:t>služeb</w:t>
      </w:r>
      <w:r w:rsidR="003D43B1" w:rsidRPr="00144B8B">
        <w:t xml:space="preserve"> a </w:t>
      </w:r>
      <w:r w:rsidRPr="00144B8B">
        <w:t>jejich celkové ceny pro zadavatelem vymezené množství, který byl součástí nabídky podané zhotovitelem</w:t>
      </w:r>
      <w:r w:rsidR="003D43B1" w:rsidRPr="00144B8B">
        <w:t xml:space="preserve"> v </w:t>
      </w:r>
      <w:r w:rsidRPr="00144B8B">
        <w:t>zadávacím řízení.</w:t>
      </w:r>
      <w:r w:rsidR="00701764" w:rsidRPr="00144B8B">
        <w:t xml:space="preserve"> Položkový rozpočet je přílohou smlouvy.</w:t>
      </w:r>
      <w:bookmarkEnd w:id="6"/>
    </w:p>
    <w:p w14:paraId="262B5167" w14:textId="77777777" w:rsidR="00E12D7E" w:rsidRPr="0030491F" w:rsidRDefault="00E12D7E" w:rsidP="00E12D7E">
      <w:pPr>
        <w:pStyle w:val="Nadpis1"/>
      </w:pPr>
      <w:bookmarkStart w:id="7" w:name="_Toc54701919"/>
      <w:r w:rsidRPr="0030491F">
        <w:t>Předmět smlouvy</w:t>
      </w:r>
      <w:bookmarkEnd w:id="7"/>
    </w:p>
    <w:p w14:paraId="66DE96B6" w14:textId="77777777" w:rsidR="00E12D7E" w:rsidRPr="005E00E5" w:rsidRDefault="00E12D7E" w:rsidP="00E12D7E">
      <w:pPr>
        <w:pStyle w:val="Tloslovan"/>
      </w:pPr>
      <w:r w:rsidRPr="005E00E5">
        <w:t xml:space="preserve">Předmětem smlouvy je </w:t>
      </w:r>
      <w:bookmarkStart w:id="8" w:name="_Hlk60196592"/>
      <w:r>
        <w:t xml:space="preserve">závazek </w:t>
      </w:r>
      <w:r w:rsidR="00F916F4">
        <w:t xml:space="preserve">zhotovitele </w:t>
      </w:r>
      <w:r>
        <w:t>provést dílo</w:t>
      </w:r>
      <w:bookmarkEnd w:id="8"/>
      <w:r>
        <w:t>, které je blíže specifikov</w:t>
      </w:r>
      <w:r w:rsidR="00766D59">
        <w:t>áno</w:t>
      </w:r>
      <w:r w:rsidR="003D43B1">
        <w:t xml:space="preserve"> v</w:t>
      </w:r>
      <w:r w:rsidR="00120C54">
        <w:t xml:space="preserve">e </w:t>
      </w:r>
      <w:r w:rsidRPr="005E00E5">
        <w:t>smlouv</w:t>
      </w:r>
      <w:r w:rsidR="00120C54">
        <w:t>ě</w:t>
      </w:r>
      <w:bookmarkStart w:id="9" w:name="_Hlk60196613"/>
      <w:r>
        <w:t>,</w:t>
      </w:r>
      <w:r w:rsidR="003D43B1">
        <w:t xml:space="preserve"> a </w:t>
      </w:r>
      <w:r>
        <w:t>závazek</w:t>
      </w:r>
      <w:r w:rsidR="001B617F" w:rsidRPr="001B617F">
        <w:t xml:space="preserve"> </w:t>
      </w:r>
      <w:r w:rsidR="001B617F">
        <w:t xml:space="preserve">objednatele dílo převzít a </w:t>
      </w:r>
      <w:r>
        <w:t>zaplatit cenu díla</w:t>
      </w:r>
      <w:bookmarkEnd w:id="9"/>
      <w:r>
        <w:t>.</w:t>
      </w:r>
    </w:p>
    <w:p w14:paraId="0448AA19" w14:textId="77777777" w:rsidR="00112E07" w:rsidRPr="00144B8B" w:rsidRDefault="00E12D7E" w:rsidP="00E12D7E">
      <w:pPr>
        <w:pStyle w:val="Tloslovan"/>
      </w:pPr>
      <w:bookmarkStart w:id="10" w:name="_Hlk83377086"/>
      <w:r w:rsidRPr="005E00E5">
        <w:t>Zhotovitel se zavazuje, že provede pro objednatele dílo</w:t>
      </w:r>
      <w:r w:rsidR="003D43B1">
        <w:t xml:space="preserve"> </w:t>
      </w:r>
      <w:bookmarkStart w:id="11" w:name="_Hlk83377173"/>
      <w:r w:rsidR="003D43B1">
        <w:t>v </w:t>
      </w:r>
      <w:r w:rsidRPr="005E00E5">
        <w:t>rozsahu, způsobem</w:t>
      </w:r>
      <w:r w:rsidR="003D43B1">
        <w:t xml:space="preserve"> a </w:t>
      </w:r>
      <w:r w:rsidR="00766D59">
        <w:t>v </w:t>
      </w:r>
      <w:r w:rsidRPr="005E00E5">
        <w:t xml:space="preserve">jakosti </w:t>
      </w:r>
      <w:r w:rsidR="0087039F">
        <w:t>p</w:t>
      </w:r>
      <w:r w:rsidR="00112E07">
        <w:t>o</w:t>
      </w:r>
      <w:r w:rsidR="0087039F">
        <w:t>dle</w:t>
      </w:r>
      <w:r w:rsidR="0065555F">
        <w:t xml:space="preserve"> </w:t>
      </w:r>
      <w:r w:rsidRPr="00144B8B">
        <w:t>smlouvy</w:t>
      </w:r>
      <w:r w:rsidR="00112E07" w:rsidRPr="00144B8B">
        <w:t>,</w:t>
      </w:r>
      <w:r w:rsidRPr="00144B8B">
        <w:t xml:space="preserve"> na svůj náklad</w:t>
      </w:r>
      <w:r w:rsidR="003D43B1" w:rsidRPr="00144B8B">
        <w:t xml:space="preserve"> a </w:t>
      </w:r>
      <w:r w:rsidRPr="00144B8B">
        <w:t>nebezpečí</w:t>
      </w:r>
      <w:r w:rsidR="0065555F" w:rsidRPr="00144B8B">
        <w:t>, řádně a včas</w:t>
      </w:r>
      <w:bookmarkEnd w:id="11"/>
      <w:r w:rsidR="00112E07" w:rsidRPr="00144B8B">
        <w:t>.</w:t>
      </w:r>
      <w:bookmarkEnd w:id="10"/>
    </w:p>
    <w:p w14:paraId="72B23CB9" w14:textId="77777777" w:rsidR="00E12D7E" w:rsidRPr="00144B8B" w:rsidRDefault="00112E07" w:rsidP="00E12D7E">
      <w:pPr>
        <w:pStyle w:val="Tloslovan"/>
      </w:pPr>
      <w:bookmarkStart w:id="12" w:name="_Hlk83376739"/>
      <w:bookmarkStart w:id="13" w:name="_Hlk83377126"/>
      <w:r w:rsidRPr="00144B8B">
        <w:t>O</w:t>
      </w:r>
      <w:r w:rsidR="00E12D7E" w:rsidRPr="00144B8B">
        <w:t>bjednatel se zavazuje dílo převzít</w:t>
      </w:r>
      <w:r w:rsidR="003D43B1" w:rsidRPr="00144B8B">
        <w:t xml:space="preserve"> a</w:t>
      </w:r>
      <w:r w:rsidR="006D0CFD" w:rsidRPr="00144B8B">
        <w:t> </w:t>
      </w:r>
      <w:r w:rsidR="00E12D7E" w:rsidRPr="00144B8B">
        <w:t>zaplatit cenu</w:t>
      </w:r>
      <w:r w:rsidR="0065555F" w:rsidRPr="00144B8B">
        <w:t xml:space="preserve"> díla</w:t>
      </w:r>
      <w:r w:rsidR="00E66349" w:rsidRPr="00144B8B">
        <w:t xml:space="preserve"> a</w:t>
      </w:r>
      <w:r w:rsidR="006D0CFD" w:rsidRPr="00144B8B">
        <w:t> </w:t>
      </w:r>
      <w:r w:rsidR="00E66349" w:rsidRPr="00144B8B">
        <w:t xml:space="preserve">příslušnou DPH, je-li </w:t>
      </w:r>
      <w:r w:rsidR="001A2EB5" w:rsidRPr="00144B8B">
        <w:t>z</w:t>
      </w:r>
      <w:r w:rsidR="00E66349" w:rsidRPr="00144B8B">
        <w:t>hotovitel povinen podle zákona č. 235/2004 Sb., o</w:t>
      </w:r>
      <w:r w:rsidR="006D0CFD" w:rsidRPr="00144B8B">
        <w:t> </w:t>
      </w:r>
      <w:r w:rsidR="00E66349" w:rsidRPr="00144B8B">
        <w:t>dani z</w:t>
      </w:r>
      <w:r w:rsidR="00932DB9" w:rsidRPr="00144B8B">
        <w:t> </w:t>
      </w:r>
      <w:r w:rsidR="00E66349" w:rsidRPr="00144B8B">
        <w:t>přidané hodnoty, ve znění pozdějších předpisů, („</w:t>
      </w:r>
      <w:proofErr w:type="spellStart"/>
      <w:r w:rsidR="00E66349" w:rsidRPr="00144B8B">
        <w:rPr>
          <w:b/>
          <w:iCs/>
        </w:rPr>
        <w:t>ZoDPH</w:t>
      </w:r>
      <w:proofErr w:type="spellEnd"/>
      <w:r w:rsidR="00E66349" w:rsidRPr="00144B8B">
        <w:t>“), hradit DPH</w:t>
      </w:r>
      <w:bookmarkEnd w:id="12"/>
      <w:r w:rsidR="00E12D7E" w:rsidRPr="00144B8B">
        <w:t>.</w:t>
      </w:r>
      <w:bookmarkEnd w:id="13"/>
    </w:p>
    <w:p w14:paraId="3AD07586" w14:textId="77777777" w:rsidR="00E12D7E" w:rsidRPr="005E00E5" w:rsidRDefault="00E12D7E" w:rsidP="00E12D7E">
      <w:pPr>
        <w:pStyle w:val="Nadpis1"/>
      </w:pPr>
      <w:bookmarkStart w:id="14" w:name="_Ref445992395"/>
      <w:bookmarkStart w:id="15" w:name="_Toc54701920"/>
      <w:r w:rsidRPr="005E00E5">
        <w:t>Předmět díla</w:t>
      </w:r>
      <w:bookmarkEnd w:id="14"/>
      <w:bookmarkEnd w:id="15"/>
    </w:p>
    <w:p w14:paraId="6A397A4E" w14:textId="434B15AE" w:rsidR="00E12D7E" w:rsidRPr="0030491F" w:rsidRDefault="00E12D7E" w:rsidP="00E12D7E">
      <w:pPr>
        <w:pStyle w:val="Tloslovan"/>
      </w:pPr>
      <w:r w:rsidRPr="00BC606E">
        <w:t>Předmětem</w:t>
      </w:r>
      <w:r w:rsidRPr="005E00E5">
        <w:t xml:space="preserve"> díla je zejména</w:t>
      </w:r>
      <w:r w:rsidRPr="0030491F">
        <w:t xml:space="preserve"> provedení stavebních prací</w:t>
      </w:r>
      <w:r w:rsidR="009052D6">
        <w:t>, dodávek a služeb</w:t>
      </w:r>
      <w:r w:rsidRPr="0030491F">
        <w:t xml:space="preserve"> </w:t>
      </w:r>
      <w:r w:rsidR="0087039F">
        <w:t>podle</w:t>
      </w:r>
      <w:r w:rsidRPr="0030491F">
        <w:t xml:space="preserve"> projektové dokumentace</w:t>
      </w:r>
      <w:r w:rsidR="009052D6">
        <w:t xml:space="preserve"> a soupisu prací</w:t>
      </w:r>
      <w:r w:rsidR="0082539A">
        <w:t xml:space="preserve"> </w:t>
      </w:r>
      <w:r w:rsidR="00D21CBC">
        <w:t>(„</w:t>
      </w:r>
      <w:r w:rsidR="00D21CBC" w:rsidRPr="00D21CBC">
        <w:rPr>
          <w:b/>
          <w:bCs/>
        </w:rPr>
        <w:t>práce</w:t>
      </w:r>
      <w:r w:rsidR="00D21CBC">
        <w:t xml:space="preserve">“) </w:t>
      </w:r>
      <w:r w:rsidR="0082539A">
        <w:t>spočívajících v</w:t>
      </w:r>
      <w:r w:rsidR="00144B8B">
        <w:t> </w:t>
      </w:r>
      <w:sdt>
        <w:sdtPr>
          <w:id w:val="-251899072"/>
          <w:placeholder>
            <w:docPart w:val="A1EB2C0ACBE94B228574B108FF53505B"/>
          </w:placeholder>
          <w:text/>
        </w:sdtPr>
        <w:sdtEndPr/>
        <w:sdtContent>
          <w:r w:rsidR="00834D38" w:rsidRPr="00834D38">
            <w:t>provedení dispoziční úprav</w:t>
          </w:r>
          <w:r w:rsidR="00834D38">
            <w:t>y</w:t>
          </w:r>
          <w:r w:rsidR="00834D38" w:rsidRPr="00834D38">
            <w:t xml:space="preserve"> stávající varny a přilehlých provozů menzy Na Kotli</w:t>
          </w:r>
        </w:sdtContent>
      </w:sdt>
      <w:r w:rsidRPr="0030491F">
        <w:t>.</w:t>
      </w:r>
    </w:p>
    <w:p w14:paraId="3A16005E" w14:textId="77777777" w:rsidR="00E12D7E" w:rsidRPr="00C03659" w:rsidRDefault="00E12D7E" w:rsidP="007174DC">
      <w:pPr>
        <w:pStyle w:val="Tloslovan"/>
        <w:keepNext/>
      </w:pPr>
      <w:r w:rsidRPr="0030491F">
        <w:t>Nedílnou součástí provedení díla</w:t>
      </w:r>
      <w:r w:rsidR="003D43B1">
        <w:t xml:space="preserve"> a </w:t>
      </w:r>
      <w:r w:rsidRPr="0030491F">
        <w:t>ceny</w:t>
      </w:r>
      <w:r w:rsidRPr="00C03659">
        <w:t xml:space="preserve"> díla je:</w:t>
      </w:r>
    </w:p>
    <w:p w14:paraId="7918DD8D" w14:textId="77777777" w:rsidR="00E12D7E" w:rsidRPr="005E00E5" w:rsidRDefault="00E12D7E" w:rsidP="00B33305">
      <w:pPr>
        <w:pStyle w:val="Psmena"/>
        <w:numPr>
          <w:ilvl w:val="2"/>
          <w:numId w:val="32"/>
        </w:numPr>
      </w:pPr>
      <w:r w:rsidRPr="005E00E5">
        <w:t>zřízení, odstranění</w:t>
      </w:r>
      <w:r w:rsidR="003D43B1">
        <w:t xml:space="preserve"> a </w:t>
      </w:r>
      <w:r w:rsidRPr="005E00E5">
        <w:t>zajištění zařízení staveniště včetně napojení na inženýrské sítě</w:t>
      </w:r>
      <w:r w:rsidR="002C2BAB">
        <w:t xml:space="preserve">, </w:t>
      </w:r>
      <w:r w:rsidR="002C2BAB" w:rsidRPr="005E00E5">
        <w:t>vodné, stočné, elektrick</w:t>
      </w:r>
      <w:r w:rsidR="00732C74">
        <w:t xml:space="preserve">á </w:t>
      </w:r>
      <w:r w:rsidR="002C2BAB" w:rsidRPr="009513FA">
        <w:t>energi</w:t>
      </w:r>
      <w:r w:rsidR="00732C74">
        <w:t>e</w:t>
      </w:r>
      <w:r w:rsidR="002C2BAB" w:rsidRPr="009513FA">
        <w:t>, teplo</w:t>
      </w:r>
      <w:r w:rsidR="002C2BAB">
        <w:t xml:space="preserve"> apod.</w:t>
      </w:r>
      <w:r w:rsidRPr="005E00E5">
        <w:t>, odvoz odpadu</w:t>
      </w:r>
      <w:r w:rsidR="003D43B1">
        <w:t xml:space="preserve"> a </w:t>
      </w:r>
      <w:r w:rsidRPr="005E00E5">
        <w:t>likvidace odpadu</w:t>
      </w:r>
      <w:r w:rsidR="007324D3">
        <w:t xml:space="preserve">, případně </w:t>
      </w:r>
      <w:r w:rsidRPr="005E00E5">
        <w:t xml:space="preserve">zajištění uložení </w:t>
      </w:r>
      <w:r w:rsidR="007324D3">
        <w:t xml:space="preserve">odpadu </w:t>
      </w:r>
      <w:r w:rsidRPr="005E00E5">
        <w:t>na skládce</w:t>
      </w:r>
      <w:r w:rsidR="007324D3">
        <w:t xml:space="preserve">, </w:t>
      </w:r>
      <w:r w:rsidR="00732C74" w:rsidRPr="00732C74">
        <w:t>a</w:t>
      </w:r>
      <w:r w:rsidR="00732C74">
        <w:t> </w:t>
      </w:r>
      <w:r w:rsidR="00732C74" w:rsidRPr="00732C74">
        <w:t>to</w:t>
      </w:r>
      <w:r w:rsidR="00732C74">
        <w:t xml:space="preserve"> </w:t>
      </w:r>
      <w:r w:rsidR="007324D3">
        <w:t>v souladu s příslušnými předpisy</w:t>
      </w:r>
      <w:r w:rsidRPr="005E00E5">
        <w:t xml:space="preserve">, </w:t>
      </w:r>
      <w:r w:rsidR="003662D3">
        <w:t xml:space="preserve">zabezpečení, </w:t>
      </w:r>
      <w:r w:rsidRPr="005E00E5">
        <w:t>střežení</w:t>
      </w:r>
      <w:r w:rsidR="003D43B1">
        <w:t xml:space="preserve"> a </w:t>
      </w:r>
      <w:r w:rsidRPr="005E00E5">
        <w:t>ochrana staveniště</w:t>
      </w:r>
      <w:r w:rsidR="003662D3">
        <w:t xml:space="preserve"> (a to i po dobu </w:t>
      </w:r>
      <w:r w:rsidR="003662D3" w:rsidRPr="00B56AFF">
        <w:t>přerušení prací</w:t>
      </w:r>
      <w:r w:rsidR="003662D3">
        <w:t>)</w:t>
      </w:r>
      <w:r w:rsidRPr="005E00E5">
        <w:t>,</w:t>
      </w:r>
    </w:p>
    <w:p w14:paraId="49F86E65" w14:textId="77777777" w:rsidR="00E12D7E" w:rsidRPr="005E00E5" w:rsidRDefault="00E12D7E" w:rsidP="00E12D7E">
      <w:pPr>
        <w:pStyle w:val="Psmena"/>
      </w:pPr>
      <w:r w:rsidRPr="005E00E5">
        <w:t>zajištění</w:t>
      </w:r>
      <w:r w:rsidR="003D43B1">
        <w:t xml:space="preserve"> a </w:t>
      </w:r>
      <w:r w:rsidRPr="005E00E5">
        <w:t>provedení všech opatření organizačního</w:t>
      </w:r>
      <w:r w:rsidR="003D43B1">
        <w:t xml:space="preserve"> a </w:t>
      </w:r>
      <w:r w:rsidRPr="005E00E5">
        <w:t>stavebně technologického charakteru</w:t>
      </w:r>
      <w:r w:rsidR="003D43B1">
        <w:t xml:space="preserve"> k </w:t>
      </w:r>
      <w:r w:rsidRPr="005E00E5">
        <w:t>řádnému provedení díla</w:t>
      </w:r>
      <w:r w:rsidR="00C843A1">
        <w:t xml:space="preserve"> včetně identifikačních a výstražných </w:t>
      </w:r>
      <w:r w:rsidR="00C843A1" w:rsidRPr="009513FA">
        <w:t>tabul</w:t>
      </w:r>
      <w:r w:rsidR="00C843A1">
        <w:t>í</w:t>
      </w:r>
      <w:r w:rsidR="00C843A1" w:rsidRPr="009513FA">
        <w:t xml:space="preserve"> na staveništi</w:t>
      </w:r>
      <w:r w:rsidRPr="005E00E5">
        <w:t>,</w:t>
      </w:r>
    </w:p>
    <w:p w14:paraId="5AB0026A" w14:textId="77777777" w:rsidR="00E12D7E" w:rsidRPr="00144B8B" w:rsidRDefault="00E12D7E" w:rsidP="00E12D7E">
      <w:pPr>
        <w:pStyle w:val="Psmena"/>
      </w:pPr>
      <w:r w:rsidRPr="00144B8B">
        <w:t>účast na pravidelných kontrolních dnech,</w:t>
      </w:r>
    </w:p>
    <w:p w14:paraId="2D5981AA" w14:textId="77777777" w:rsidR="00E12D7E" w:rsidRPr="00144B8B" w:rsidRDefault="00E12D7E" w:rsidP="00E12D7E">
      <w:pPr>
        <w:pStyle w:val="Psmena"/>
      </w:pPr>
      <w:r w:rsidRPr="00144B8B">
        <w:lastRenderedPageBreak/>
        <w:t xml:space="preserve">veškeré </w:t>
      </w:r>
      <w:r w:rsidR="00AE10C1" w:rsidRPr="00144B8B">
        <w:t>činnosti</w:t>
      </w:r>
      <w:r w:rsidRPr="00144B8B">
        <w:t xml:space="preserve"> související</w:t>
      </w:r>
      <w:r w:rsidR="003D43B1" w:rsidRPr="00144B8B">
        <w:t xml:space="preserve"> s </w:t>
      </w:r>
      <w:r w:rsidRPr="00144B8B">
        <w:t>bezpečnostními opatřeními na ochranu osob</w:t>
      </w:r>
      <w:r w:rsidR="003D43B1" w:rsidRPr="00144B8B">
        <w:t xml:space="preserve"> a </w:t>
      </w:r>
      <w:r w:rsidRPr="00144B8B">
        <w:t>majetku,</w:t>
      </w:r>
    </w:p>
    <w:p w14:paraId="5DD01279" w14:textId="77777777" w:rsidR="00E12D7E" w:rsidRPr="00144B8B" w:rsidRDefault="00E12D7E" w:rsidP="00E12D7E">
      <w:pPr>
        <w:pStyle w:val="Psmena"/>
      </w:pPr>
      <w:r w:rsidRPr="00144B8B">
        <w:t xml:space="preserve">uvedení všech povrchů </w:t>
      </w:r>
      <w:r w:rsidR="00A77111" w:rsidRPr="00144B8B">
        <w:t xml:space="preserve">a okolí staveniště </w:t>
      </w:r>
      <w:r w:rsidRPr="00144B8B">
        <w:t>dotčených stavbou do původního stavu,</w:t>
      </w:r>
    </w:p>
    <w:p w14:paraId="1261A33F" w14:textId="77777777" w:rsidR="00E12D7E" w:rsidRPr="00144B8B" w:rsidRDefault="00E12D7E" w:rsidP="00E12D7E">
      <w:pPr>
        <w:pStyle w:val="Psmena"/>
      </w:pPr>
      <w:r w:rsidRPr="00144B8B">
        <w:t>zajištění bezpečnosti práce</w:t>
      </w:r>
      <w:r w:rsidR="003D43B1" w:rsidRPr="00144B8B">
        <w:t xml:space="preserve"> a </w:t>
      </w:r>
      <w:r w:rsidRPr="00144B8B">
        <w:t>ochrany životního prostředí,</w:t>
      </w:r>
    </w:p>
    <w:p w14:paraId="46C061F5" w14:textId="77777777" w:rsidR="00E12D7E" w:rsidRPr="00144B8B" w:rsidRDefault="00E12D7E" w:rsidP="00E12D7E">
      <w:pPr>
        <w:pStyle w:val="Psmena"/>
      </w:pPr>
      <w:r w:rsidRPr="00144B8B">
        <w:t>projednání</w:t>
      </w:r>
      <w:r w:rsidR="003D43B1" w:rsidRPr="00144B8B">
        <w:t xml:space="preserve"> a </w:t>
      </w:r>
      <w:r w:rsidRPr="00144B8B">
        <w:t>zajištění případného zvláštního užívání komunikací</w:t>
      </w:r>
      <w:r w:rsidR="003D43B1" w:rsidRPr="00144B8B">
        <w:t xml:space="preserve"> a </w:t>
      </w:r>
      <w:r w:rsidRPr="00144B8B">
        <w:t>veřejn</w:t>
      </w:r>
      <w:r w:rsidR="00D979FE" w:rsidRPr="00144B8B">
        <w:t xml:space="preserve">ého </w:t>
      </w:r>
      <w:r w:rsidR="00A77111" w:rsidRPr="00144B8B">
        <w:t>pro</w:t>
      </w:r>
      <w:r w:rsidR="00D979FE" w:rsidRPr="00144B8B">
        <w:t>stranství</w:t>
      </w:r>
      <w:r w:rsidRPr="00144B8B">
        <w:t xml:space="preserve"> včetně úhrady vyměřených poplatků</w:t>
      </w:r>
      <w:r w:rsidR="003D43B1" w:rsidRPr="00144B8B">
        <w:t xml:space="preserve"> a </w:t>
      </w:r>
      <w:r w:rsidRPr="00144B8B">
        <w:t>nájemného,</w:t>
      </w:r>
      <w:r w:rsidR="00B65337" w:rsidRPr="00144B8B">
        <w:t xml:space="preserve"> případné dopravní značení,</w:t>
      </w:r>
    </w:p>
    <w:p w14:paraId="5D7AC513" w14:textId="77777777" w:rsidR="00E12D7E" w:rsidRPr="00144B8B" w:rsidRDefault="00E12D7E" w:rsidP="00E12D7E">
      <w:pPr>
        <w:pStyle w:val="Psmena"/>
      </w:pPr>
      <w:r w:rsidRPr="00144B8B">
        <w:t>provedení přejímky stavby,</w:t>
      </w:r>
    </w:p>
    <w:p w14:paraId="49E75845" w14:textId="77777777" w:rsidR="00DF3B8A" w:rsidRPr="00144B8B" w:rsidRDefault="00E12D7E" w:rsidP="00E12D7E">
      <w:pPr>
        <w:pStyle w:val="Psmena"/>
      </w:pPr>
      <w:r w:rsidRPr="00144B8B">
        <w:t>zajištění všech nezbytných zkoušek, atestů</w:t>
      </w:r>
      <w:r w:rsidR="003D43B1" w:rsidRPr="00144B8B">
        <w:t xml:space="preserve"> a </w:t>
      </w:r>
      <w:r w:rsidRPr="00144B8B">
        <w:t xml:space="preserve">revizí podle </w:t>
      </w:r>
      <w:r w:rsidR="00D979FE" w:rsidRPr="00144B8B">
        <w:t xml:space="preserve">příslušných právních předpisů, technických norem, zejména </w:t>
      </w:r>
      <w:r w:rsidRPr="00144B8B">
        <w:t>ČSN</w:t>
      </w:r>
      <w:r w:rsidR="003D43B1" w:rsidRPr="00144B8B">
        <w:t xml:space="preserve"> </w:t>
      </w:r>
      <w:r w:rsidR="00D979FE" w:rsidRPr="00144B8B">
        <w:t xml:space="preserve">a ČSN EN, </w:t>
      </w:r>
      <w:r w:rsidR="003D43B1" w:rsidRPr="00144B8B">
        <w:t>a </w:t>
      </w:r>
      <w:r w:rsidRPr="00144B8B">
        <w:t>případných jiných předpisů platných</w:t>
      </w:r>
      <w:r w:rsidR="003D43B1" w:rsidRPr="00144B8B">
        <w:t xml:space="preserve"> </w:t>
      </w:r>
      <w:r w:rsidR="00DF3B8A" w:rsidRPr="00144B8B">
        <w:t xml:space="preserve">a účinných </w:t>
      </w:r>
      <w:r w:rsidR="003D43B1" w:rsidRPr="00144B8B">
        <w:t>v </w:t>
      </w:r>
      <w:r w:rsidRPr="00144B8B">
        <w:t>době provádění</w:t>
      </w:r>
      <w:r w:rsidR="003D43B1" w:rsidRPr="00144B8B">
        <w:t xml:space="preserve"> a </w:t>
      </w:r>
      <w:r w:rsidRPr="00144B8B">
        <w:t>předání díla, kterými bude prokázáno dosažení předepsané kvality</w:t>
      </w:r>
      <w:r w:rsidR="003D43B1" w:rsidRPr="00144B8B">
        <w:t xml:space="preserve"> a </w:t>
      </w:r>
      <w:r w:rsidRPr="00144B8B">
        <w:t>předepsaných technických parametrů díla,</w:t>
      </w:r>
    </w:p>
    <w:p w14:paraId="4B323E42" w14:textId="77777777" w:rsidR="00E12D7E" w:rsidRPr="00144B8B" w:rsidRDefault="00E12D7E" w:rsidP="00E12D7E">
      <w:pPr>
        <w:pStyle w:val="Psmena"/>
      </w:pPr>
      <w:r w:rsidRPr="00144B8B">
        <w:t>péče</w:t>
      </w:r>
      <w:r w:rsidR="003D43B1" w:rsidRPr="00144B8B">
        <w:t xml:space="preserve"> o </w:t>
      </w:r>
      <w:r w:rsidRPr="00144B8B">
        <w:t>nepředané objekty</w:t>
      </w:r>
      <w:r w:rsidR="003D43B1" w:rsidRPr="00144B8B">
        <w:t xml:space="preserve"> a </w:t>
      </w:r>
      <w:r w:rsidRPr="00144B8B">
        <w:t>konstrukce stavby, jejich ošetřování, pojištění atd.,</w:t>
      </w:r>
    </w:p>
    <w:p w14:paraId="618B5918" w14:textId="77777777" w:rsidR="00E12D7E" w:rsidRPr="00144B8B" w:rsidRDefault="00FB1479" w:rsidP="00E12D7E">
      <w:pPr>
        <w:pStyle w:val="Psmena"/>
      </w:pPr>
      <w:r w:rsidRPr="00144B8B">
        <w:t xml:space="preserve">pořízení </w:t>
      </w:r>
      <w:r w:rsidR="00E12D7E" w:rsidRPr="00144B8B">
        <w:t>fotodokumentace</w:t>
      </w:r>
      <w:r w:rsidR="003D43B1" w:rsidRPr="00144B8B">
        <w:t xml:space="preserve"> o </w:t>
      </w:r>
      <w:r w:rsidR="00E12D7E" w:rsidRPr="00144B8B">
        <w:t xml:space="preserve">průběhu </w:t>
      </w:r>
      <w:r w:rsidR="00A44840" w:rsidRPr="00144B8B">
        <w:t>provádění díla</w:t>
      </w:r>
      <w:r w:rsidR="00E12D7E" w:rsidRPr="00144B8B">
        <w:t xml:space="preserve"> včetně veškerých </w:t>
      </w:r>
      <w:r w:rsidR="00A44840" w:rsidRPr="00144B8B">
        <w:t xml:space="preserve">jeho </w:t>
      </w:r>
      <w:r w:rsidR="002E24A7" w:rsidRPr="00144B8B">
        <w:t>součástí</w:t>
      </w:r>
      <w:r w:rsidR="00010B76" w:rsidRPr="00144B8B">
        <w:t xml:space="preserve">, </w:t>
      </w:r>
      <w:r w:rsidR="00585763" w:rsidRPr="00144B8B">
        <w:t>a to</w:t>
      </w:r>
      <w:r w:rsidR="00766D59" w:rsidRPr="00144B8B">
        <w:t> </w:t>
      </w:r>
      <w:r w:rsidR="00010B76" w:rsidRPr="00144B8B">
        <w:t xml:space="preserve">zejména těch, které budou v průběhu provádění </w:t>
      </w:r>
      <w:r w:rsidR="00585763" w:rsidRPr="00144B8B">
        <w:t>díla</w:t>
      </w:r>
      <w:r w:rsidR="00010B76" w:rsidRPr="00144B8B">
        <w:t xml:space="preserve"> zakryty</w:t>
      </w:r>
      <w:r w:rsidR="002E24A7" w:rsidRPr="00144B8B">
        <w:t xml:space="preserve"> (například </w:t>
      </w:r>
      <w:r w:rsidR="00E12D7E" w:rsidRPr="00144B8B">
        <w:t xml:space="preserve">rozvodů elektroinstalace </w:t>
      </w:r>
      <w:r w:rsidR="002E24A7" w:rsidRPr="00144B8B">
        <w:t xml:space="preserve">apod.), přičemž </w:t>
      </w:r>
      <w:r w:rsidR="00E12D7E" w:rsidRPr="00144B8B">
        <w:t>každ</w:t>
      </w:r>
      <w:r w:rsidR="002E24A7" w:rsidRPr="00144B8B">
        <w:t xml:space="preserve">á fotografie </w:t>
      </w:r>
      <w:r w:rsidR="00E12D7E" w:rsidRPr="00144B8B">
        <w:t>bude opatřen</w:t>
      </w:r>
      <w:r w:rsidR="002E24A7" w:rsidRPr="00144B8B">
        <w:t>a</w:t>
      </w:r>
      <w:r w:rsidR="00E12D7E" w:rsidRPr="00144B8B">
        <w:t xml:space="preserve"> </w:t>
      </w:r>
      <w:r w:rsidR="002A57D0" w:rsidRPr="00144B8B">
        <w:t>datem a</w:t>
      </w:r>
      <w:r w:rsidR="00766D59" w:rsidRPr="00144B8B">
        <w:t> </w:t>
      </w:r>
      <w:r w:rsidR="00E12D7E" w:rsidRPr="00144B8B">
        <w:t xml:space="preserve">popisem </w:t>
      </w:r>
      <w:r w:rsidR="0087039F" w:rsidRPr="00144B8B">
        <w:t>podle</w:t>
      </w:r>
      <w:r w:rsidR="00E12D7E" w:rsidRPr="00144B8B">
        <w:t xml:space="preserve"> projektové dokumentace</w:t>
      </w:r>
      <w:r w:rsidR="002A57D0" w:rsidRPr="00144B8B">
        <w:t>,</w:t>
      </w:r>
      <w:r w:rsidR="00E12D7E" w:rsidRPr="00144B8B">
        <w:t xml:space="preserve"> vč</w:t>
      </w:r>
      <w:r w:rsidR="002E24A7" w:rsidRPr="00144B8B">
        <w:t xml:space="preserve">etně </w:t>
      </w:r>
      <w:r w:rsidR="00E12D7E" w:rsidRPr="00144B8B">
        <w:t xml:space="preserve">fotodokumentace </w:t>
      </w:r>
      <w:r w:rsidR="00010B76" w:rsidRPr="00144B8B">
        <w:t>stávajícího stavu příjezdových komunikací ke staveništi, nemovitostí nacházejících se</w:t>
      </w:r>
      <w:r w:rsidR="00766D59" w:rsidRPr="00144B8B">
        <w:t> </w:t>
      </w:r>
      <w:r w:rsidR="00010B76" w:rsidRPr="00144B8B">
        <w:t>v</w:t>
      </w:r>
      <w:r w:rsidR="00585763" w:rsidRPr="00144B8B">
        <w:t> </w:t>
      </w:r>
      <w:r w:rsidR="00010B76" w:rsidRPr="00144B8B">
        <w:t>bezprostřední</w:t>
      </w:r>
      <w:r w:rsidR="00585763" w:rsidRPr="00144B8B">
        <w:t>m okolí</w:t>
      </w:r>
      <w:r w:rsidR="00010B76" w:rsidRPr="00144B8B">
        <w:t xml:space="preserve"> staveniště, které mohou být prováděním </w:t>
      </w:r>
      <w:r w:rsidR="00585763" w:rsidRPr="00144B8B">
        <w:t>díla</w:t>
      </w:r>
      <w:r w:rsidR="00010B76" w:rsidRPr="00144B8B">
        <w:t xml:space="preserve"> dotčeny a</w:t>
      </w:r>
      <w:r w:rsidR="00585763" w:rsidRPr="00144B8B">
        <w:t> </w:t>
      </w:r>
      <w:r w:rsidR="00010B76" w:rsidRPr="00144B8B">
        <w:t>stavby</w:t>
      </w:r>
      <w:r w:rsidR="00DC6AB2" w:rsidRPr="00144B8B">
        <w:t xml:space="preserve"> a staveniště </w:t>
      </w:r>
      <w:r w:rsidR="00E12D7E" w:rsidRPr="00144B8B">
        <w:t>před zahájením prací,</w:t>
      </w:r>
    </w:p>
    <w:p w14:paraId="39E5D5DF" w14:textId="77777777" w:rsidR="00E12D7E" w:rsidRPr="00144B8B" w:rsidRDefault="00FB1479" w:rsidP="00E12D7E">
      <w:pPr>
        <w:pStyle w:val="Psmena"/>
      </w:pPr>
      <w:bookmarkStart w:id="16" w:name="_Hlk184823517"/>
      <w:r w:rsidRPr="00144B8B">
        <w:t xml:space="preserve">zajištění </w:t>
      </w:r>
      <w:r w:rsidR="00E12D7E" w:rsidRPr="00144B8B">
        <w:t>průvodní technick</w:t>
      </w:r>
      <w:r w:rsidRPr="00144B8B">
        <w:t>é</w:t>
      </w:r>
      <w:r w:rsidR="00E12D7E" w:rsidRPr="00144B8B">
        <w:t xml:space="preserve"> dokumentace, zkušební</w:t>
      </w:r>
      <w:r w:rsidRPr="00144B8B">
        <w:t>ch</w:t>
      </w:r>
      <w:r w:rsidR="00E12D7E" w:rsidRPr="00144B8B">
        <w:t xml:space="preserve"> protokol</w:t>
      </w:r>
      <w:r w:rsidRPr="00144B8B">
        <w:t>ů</w:t>
      </w:r>
      <w:r w:rsidR="00E12D7E" w:rsidRPr="00144B8B">
        <w:t>, revizní</w:t>
      </w:r>
      <w:r w:rsidRPr="00144B8B">
        <w:t>ch</w:t>
      </w:r>
      <w:r w:rsidR="00E12D7E" w:rsidRPr="00144B8B">
        <w:t xml:space="preserve"> zpráv, atest</w:t>
      </w:r>
      <w:r w:rsidRPr="00144B8B">
        <w:t>ů</w:t>
      </w:r>
      <w:r w:rsidR="003D43B1" w:rsidRPr="00144B8B">
        <w:t xml:space="preserve"> a </w:t>
      </w:r>
      <w:r w:rsidR="00E12D7E" w:rsidRPr="00144B8B">
        <w:t>doklad</w:t>
      </w:r>
      <w:r w:rsidRPr="00144B8B">
        <w:t>ů</w:t>
      </w:r>
      <w:r w:rsidR="00E12D7E" w:rsidRPr="00144B8B">
        <w:t xml:space="preserve"> </w:t>
      </w:r>
      <w:r w:rsidR="0087039F" w:rsidRPr="00144B8B">
        <w:t>podle</w:t>
      </w:r>
      <w:r w:rsidR="00E12D7E" w:rsidRPr="00144B8B">
        <w:t xml:space="preserve"> zákona č. 22/1997 Sb.,</w:t>
      </w:r>
      <w:r w:rsidR="003D43B1" w:rsidRPr="00144B8B">
        <w:t xml:space="preserve"> o </w:t>
      </w:r>
      <w:r w:rsidR="00E12D7E" w:rsidRPr="00144B8B">
        <w:t>technických požadavcích na výrobky</w:t>
      </w:r>
      <w:r w:rsidR="003D43B1" w:rsidRPr="00144B8B">
        <w:t xml:space="preserve"> a o </w:t>
      </w:r>
      <w:r w:rsidR="00E12D7E" w:rsidRPr="00144B8B">
        <w:t>změně</w:t>
      </w:r>
      <w:r w:rsidR="003D43B1" w:rsidRPr="00144B8B">
        <w:t xml:space="preserve"> a </w:t>
      </w:r>
      <w:r w:rsidR="00E12D7E" w:rsidRPr="00144B8B">
        <w:t>doplnění některých zákonů, ve znění pozdějších předpisů</w:t>
      </w:r>
      <w:r w:rsidR="00E34516" w:rsidRPr="00144B8B">
        <w:t>, („</w:t>
      </w:r>
      <w:r w:rsidR="00E34516" w:rsidRPr="00144B8B">
        <w:rPr>
          <w:b/>
          <w:bCs/>
        </w:rPr>
        <w:t>zákon o technických požadavcích</w:t>
      </w:r>
      <w:r w:rsidR="00E34516" w:rsidRPr="00144B8B">
        <w:t>“)</w:t>
      </w:r>
      <w:r w:rsidR="00E12D7E" w:rsidRPr="00144B8B">
        <w:t xml:space="preserve">, </w:t>
      </w:r>
      <w:r w:rsidR="00DB69D9" w:rsidRPr="00144B8B">
        <w:t>zejména prohlášení o shodě</w:t>
      </w:r>
      <w:bookmarkEnd w:id="16"/>
      <w:r w:rsidR="00E12D7E" w:rsidRPr="00144B8B">
        <w:t>,</w:t>
      </w:r>
    </w:p>
    <w:p w14:paraId="414A91EC" w14:textId="77777777" w:rsidR="00AD10DE" w:rsidRPr="00144B8B" w:rsidRDefault="00FB1479" w:rsidP="00AD10DE">
      <w:pPr>
        <w:pStyle w:val="Psmena"/>
      </w:pPr>
      <w:r w:rsidRPr="00144B8B">
        <w:t xml:space="preserve">zpracování a aktualizace </w:t>
      </w:r>
      <w:r w:rsidR="00AD10DE" w:rsidRPr="00144B8B">
        <w:t>harmonogram</w:t>
      </w:r>
      <w:r w:rsidRPr="00144B8B">
        <w:t>u</w:t>
      </w:r>
      <w:r w:rsidR="00AD10DE" w:rsidRPr="00144B8B">
        <w:t xml:space="preserve"> prací v rozsahu</w:t>
      </w:r>
      <w:bookmarkStart w:id="17" w:name="_Hlk184823656"/>
      <w:r w:rsidR="00AD10DE" w:rsidRPr="00144B8B">
        <w:t>, který určuje projektová dokumentace nebo podle požadavků objednatele</w:t>
      </w:r>
      <w:bookmarkEnd w:id="17"/>
      <w:r w:rsidR="00AD10DE" w:rsidRPr="00144B8B">
        <w:t>,</w:t>
      </w:r>
    </w:p>
    <w:p w14:paraId="205EB020" w14:textId="77777777" w:rsidR="00340270" w:rsidRPr="00144B8B" w:rsidRDefault="00FB1479" w:rsidP="00E12D7E">
      <w:pPr>
        <w:pStyle w:val="Psmena"/>
      </w:pPr>
      <w:r w:rsidRPr="00144B8B">
        <w:t xml:space="preserve">zpracování </w:t>
      </w:r>
      <w:r w:rsidR="00340270" w:rsidRPr="00144B8B">
        <w:t>plán</w:t>
      </w:r>
      <w:r w:rsidRPr="00144B8B">
        <w:t>u</w:t>
      </w:r>
      <w:r w:rsidR="00340270" w:rsidRPr="00144B8B">
        <w:t xml:space="preserve"> organizace výstavby</w:t>
      </w:r>
      <w:r w:rsidR="000B7A7D" w:rsidRPr="00144B8B">
        <w:t xml:space="preserve"> </w:t>
      </w:r>
      <w:r w:rsidR="00170B8F" w:rsidRPr="00144B8B">
        <w:t>v rozsahu, který určuje projektová dokumentace nebo</w:t>
      </w:r>
      <w:r w:rsidR="00766D59" w:rsidRPr="00144B8B">
        <w:t> </w:t>
      </w:r>
      <w:r w:rsidR="000B7A7D" w:rsidRPr="00144B8B">
        <w:t>podle požadavků objednatele</w:t>
      </w:r>
      <w:r w:rsidR="00340270" w:rsidRPr="00144B8B">
        <w:t>,</w:t>
      </w:r>
    </w:p>
    <w:p w14:paraId="6B9772EB" w14:textId="77777777" w:rsidR="003959F3" w:rsidRPr="00144B8B" w:rsidRDefault="00FB1479" w:rsidP="003959F3">
      <w:pPr>
        <w:pStyle w:val="Psmena"/>
      </w:pPr>
      <w:r w:rsidRPr="00144B8B">
        <w:t xml:space="preserve">zpracování </w:t>
      </w:r>
      <w:r w:rsidR="003959F3" w:rsidRPr="00144B8B">
        <w:t>výrobní a dílensk</w:t>
      </w:r>
      <w:r w:rsidRPr="00144B8B">
        <w:t>é</w:t>
      </w:r>
      <w:r w:rsidR="003959F3" w:rsidRPr="00144B8B">
        <w:t xml:space="preserve"> dokumentace</w:t>
      </w:r>
      <w:r w:rsidR="000B7A7D" w:rsidRPr="00144B8B">
        <w:t xml:space="preserve"> </w:t>
      </w:r>
      <w:r w:rsidR="00170B8F" w:rsidRPr="00144B8B">
        <w:t>v rozsahu, který určuje projektová dokumentace nebo podle požadavků objednatele</w:t>
      </w:r>
      <w:r w:rsidR="003959F3" w:rsidRPr="00144B8B">
        <w:t>,</w:t>
      </w:r>
    </w:p>
    <w:p w14:paraId="2C20A386" w14:textId="742399D4" w:rsidR="009714BE" w:rsidRPr="00144B8B" w:rsidRDefault="00FB1479" w:rsidP="00E12D7E">
      <w:pPr>
        <w:pStyle w:val="Psmena"/>
      </w:pPr>
      <w:bookmarkStart w:id="18" w:name="_Hlk184823392"/>
      <w:r w:rsidRPr="00144B8B">
        <w:t xml:space="preserve">zpracování </w:t>
      </w:r>
      <w:r w:rsidR="00E12D7E" w:rsidRPr="00144B8B">
        <w:t>dokumentace skutečného provedení stavby</w:t>
      </w:r>
      <w:r w:rsidR="00904155" w:rsidRPr="00144B8B">
        <w:t xml:space="preserve"> v rozsahu, který určuje projektová dokumentace</w:t>
      </w:r>
      <w:r w:rsidR="00E34516" w:rsidRPr="00144B8B">
        <w:t>, zákon č. 283/2021 Sb., stavební zákon, ve znění pozdějších předpisů, („</w:t>
      </w:r>
      <w:r w:rsidR="00E34516" w:rsidRPr="00144B8B">
        <w:rPr>
          <w:b/>
          <w:bCs/>
        </w:rPr>
        <w:t>stavební zákon</w:t>
      </w:r>
      <w:r w:rsidR="00E34516" w:rsidRPr="00144B8B">
        <w:t>“),</w:t>
      </w:r>
      <w:r w:rsidR="00170B8F" w:rsidRPr="00144B8B">
        <w:t xml:space="preserve"> </w:t>
      </w:r>
      <w:r w:rsidR="00904155" w:rsidRPr="00144B8B">
        <w:t>vyhláška č. </w:t>
      </w:r>
      <w:r w:rsidR="007D0EEB" w:rsidRPr="00144B8B">
        <w:t>134/2024</w:t>
      </w:r>
      <w:r w:rsidR="00904155" w:rsidRPr="00144B8B">
        <w:t xml:space="preserve"> Sb., o dokumentaci staveb, ve znění pozdějších předpisů</w:t>
      </w:r>
      <w:r w:rsidR="00E34516" w:rsidRPr="00144B8B">
        <w:t>, („</w:t>
      </w:r>
      <w:r w:rsidR="00E34516" w:rsidRPr="00144B8B">
        <w:rPr>
          <w:b/>
          <w:bCs/>
        </w:rPr>
        <w:t>vyhláška o dokumentaci staveb</w:t>
      </w:r>
      <w:r w:rsidR="00E34516" w:rsidRPr="00144B8B">
        <w:t>“), nebo požadavky objednatele</w:t>
      </w:r>
      <w:bookmarkEnd w:id="18"/>
      <w:r w:rsidR="00144B8B" w:rsidRPr="00144B8B">
        <w:t>.</w:t>
      </w:r>
    </w:p>
    <w:p w14:paraId="31939152" w14:textId="77777777" w:rsidR="00E12D7E" w:rsidRPr="00CE345A" w:rsidRDefault="00E12D7E" w:rsidP="00E12D7E">
      <w:pPr>
        <w:pStyle w:val="Tloslovan"/>
      </w:pPr>
      <w:r w:rsidRPr="00CE345A">
        <w:t>Zhotovitel je povinen provést dílo</w:t>
      </w:r>
      <w:r w:rsidR="003D43B1">
        <w:t xml:space="preserve"> v </w:t>
      </w:r>
      <w:r w:rsidRPr="00CE345A">
        <w:t>souladu</w:t>
      </w:r>
      <w:r w:rsidR="003D43B1">
        <w:t xml:space="preserve"> s </w:t>
      </w:r>
      <w:r w:rsidRPr="00CE345A">
        <w:t>příslušnou dokumentací</w:t>
      </w:r>
      <w:r w:rsidR="003B4BB6">
        <w:t>, soupisem prací</w:t>
      </w:r>
      <w:r w:rsidRPr="00CE345A">
        <w:t>, rozhodnutími</w:t>
      </w:r>
      <w:r w:rsidR="003D43B1">
        <w:t xml:space="preserve"> a </w:t>
      </w:r>
      <w:r w:rsidRPr="00CE345A">
        <w:t>vyjádřeními státní správy</w:t>
      </w:r>
      <w:r w:rsidR="003D43B1">
        <w:t xml:space="preserve"> a </w:t>
      </w:r>
      <w:r w:rsidRPr="00CE345A">
        <w:t>samosprávy, předpisy upravujícími provádění stavebních děl, ustanoveními smlouvy</w:t>
      </w:r>
      <w:r w:rsidR="003D43B1">
        <w:t xml:space="preserve"> a </w:t>
      </w:r>
      <w:r w:rsidRPr="00CE345A">
        <w:t>se svojí nabídkou podanou</w:t>
      </w:r>
      <w:r w:rsidR="003D43B1">
        <w:t xml:space="preserve"> v </w:t>
      </w:r>
      <w:r w:rsidRPr="00CE345A">
        <w:t>rámci zadávacího řízení (</w:t>
      </w:r>
      <w:r w:rsidR="00A63E2B">
        <w:t>„</w:t>
      </w:r>
      <w:r w:rsidRPr="00E12D7E">
        <w:rPr>
          <w:b/>
          <w:bCs/>
        </w:rPr>
        <w:t>nabídka</w:t>
      </w:r>
      <w:r w:rsidR="00950C10" w:rsidRPr="00950C10">
        <w:t>“</w:t>
      </w:r>
      <w:r w:rsidRPr="00CE345A">
        <w:t>).</w:t>
      </w:r>
    </w:p>
    <w:p w14:paraId="053ACAA3" w14:textId="77777777" w:rsidR="00E12D7E" w:rsidRPr="007B05D1" w:rsidRDefault="00E12D7E" w:rsidP="00E12D7E">
      <w:pPr>
        <w:pStyle w:val="Tloslovan"/>
      </w:pPr>
      <w:r w:rsidRPr="0030491F">
        <w:lastRenderedPageBreak/>
        <w:t>Dílo je řádně</w:t>
      </w:r>
      <w:r w:rsidR="003D43B1">
        <w:t xml:space="preserve"> </w:t>
      </w:r>
      <w:r w:rsidR="00C35DE8">
        <w:t>dokončeno</w:t>
      </w:r>
      <w:r w:rsidR="00C35DE8" w:rsidRPr="0030491F">
        <w:t xml:space="preserve"> </w:t>
      </w:r>
      <w:r w:rsidR="003D43B1">
        <w:t>v </w:t>
      </w:r>
      <w:r w:rsidRPr="0030491F">
        <w:t>případě úplného, bezvadného provedení všech prací</w:t>
      </w:r>
      <w:r w:rsidR="003D43B1">
        <w:t xml:space="preserve"> a </w:t>
      </w:r>
      <w:r w:rsidRPr="0030491F">
        <w:t>konstrukcí včetně dodávek potřebných materiálů, strojů</w:t>
      </w:r>
      <w:r w:rsidR="003D43B1">
        <w:t xml:space="preserve"> a </w:t>
      </w:r>
      <w:r w:rsidRPr="0030491F">
        <w:t>zařízení nezbytných pro</w:t>
      </w:r>
      <w:r w:rsidR="00E94490">
        <w:t> </w:t>
      </w:r>
      <w:r w:rsidRPr="0030491F">
        <w:t>řádné dokončení díla, dále provedení všech činností souvisejících</w:t>
      </w:r>
      <w:r w:rsidR="003D43B1">
        <w:t xml:space="preserve"> s </w:t>
      </w:r>
      <w:r w:rsidRPr="0030491F">
        <w:t xml:space="preserve">dodávkou </w:t>
      </w:r>
      <w:r w:rsidRPr="005E00E5">
        <w:t xml:space="preserve">prací, jejichž </w:t>
      </w:r>
      <w:r w:rsidRPr="007B05D1">
        <w:t>provedení je pro řádné dokončení díla nezbytné (např. zařízení staveniště, bezpečností opatření, geodetické práce, kompletační</w:t>
      </w:r>
      <w:r w:rsidR="003D43B1">
        <w:t xml:space="preserve"> a </w:t>
      </w:r>
      <w:r w:rsidRPr="007B05D1">
        <w:t>inženýrská činnost apod.),</w:t>
      </w:r>
      <w:r w:rsidR="003D43B1">
        <w:t xml:space="preserve"> a </w:t>
      </w:r>
      <w:r w:rsidRPr="007B05D1">
        <w:t>to</w:t>
      </w:r>
      <w:r w:rsidR="003D43B1">
        <w:t xml:space="preserve"> v </w:t>
      </w:r>
      <w:r w:rsidRPr="007B05D1">
        <w:t xml:space="preserve">celém rozsahu zadání, který je vymezen </w:t>
      </w:r>
      <w:r w:rsidR="005B2810">
        <w:t xml:space="preserve">zadávací dokumentací poskytnutou v zadávacím řízení, </w:t>
      </w:r>
      <w:r w:rsidR="00F53D29">
        <w:t xml:space="preserve">zejména </w:t>
      </w:r>
      <w:r w:rsidRPr="007B05D1">
        <w:t>projektovou dokumentací</w:t>
      </w:r>
      <w:r w:rsidR="00C35DE8">
        <w:t xml:space="preserve"> a soupisem prací</w:t>
      </w:r>
      <w:r w:rsidRPr="007B05D1">
        <w:t>, určenými standardy</w:t>
      </w:r>
      <w:r w:rsidR="003D43B1">
        <w:t xml:space="preserve"> a </w:t>
      </w:r>
      <w:r w:rsidRPr="007B05D1">
        <w:t>obecně technickými požadavky na výstavbu</w:t>
      </w:r>
      <w:r w:rsidR="00D810FF">
        <w:t xml:space="preserve"> („</w:t>
      </w:r>
      <w:r w:rsidR="00D810FF" w:rsidRPr="00D810FF">
        <w:rPr>
          <w:b/>
          <w:bCs/>
        </w:rPr>
        <w:t>výchozí dokumenty</w:t>
      </w:r>
      <w:r w:rsidR="00D810FF">
        <w:t>“)</w:t>
      </w:r>
      <w:r w:rsidRPr="007B05D1">
        <w:t>.</w:t>
      </w:r>
    </w:p>
    <w:p w14:paraId="3B7C8C82" w14:textId="77777777" w:rsidR="00E12D7E" w:rsidRPr="00E34516" w:rsidRDefault="00E12D7E" w:rsidP="00E12D7E">
      <w:pPr>
        <w:pStyle w:val="Tloslovan"/>
      </w:pPr>
      <w:bookmarkStart w:id="19" w:name="_Hlk184823546"/>
      <w:r w:rsidRPr="007B05D1">
        <w:t xml:space="preserve">Všechny </w:t>
      </w:r>
      <w:r w:rsidRPr="00E34516">
        <w:t>použité materiály</w:t>
      </w:r>
      <w:r w:rsidR="008E6AEE" w:rsidRPr="00E34516">
        <w:t xml:space="preserve">, výrobky a konstrukce </w:t>
      </w:r>
      <w:r w:rsidRPr="00E34516">
        <w:t>musí vyhovovat požadavkům kladeným na jejich jakost</w:t>
      </w:r>
      <w:r w:rsidR="003D43B1" w:rsidRPr="00E34516">
        <w:t xml:space="preserve"> a </w:t>
      </w:r>
      <w:r w:rsidRPr="00E34516">
        <w:t>musí mít prohlášení</w:t>
      </w:r>
      <w:r w:rsidR="003D43B1" w:rsidRPr="00E34516">
        <w:t xml:space="preserve"> o </w:t>
      </w:r>
      <w:r w:rsidRPr="00E34516">
        <w:t xml:space="preserve">shodě </w:t>
      </w:r>
      <w:r w:rsidR="0087039F" w:rsidRPr="00E34516">
        <w:t>podle</w:t>
      </w:r>
      <w:r w:rsidRPr="00E34516">
        <w:t xml:space="preserve"> zákona </w:t>
      </w:r>
      <w:r w:rsidR="003D43B1" w:rsidRPr="00E34516">
        <w:t>o </w:t>
      </w:r>
      <w:r w:rsidRPr="00E34516">
        <w:t>technických požadavcích. Jakost dodávaných materiálů</w:t>
      </w:r>
      <w:r w:rsidR="008E6AEE" w:rsidRPr="00E34516">
        <w:t xml:space="preserve">, výrobků </w:t>
      </w:r>
      <w:r w:rsidR="003D43B1" w:rsidRPr="00E34516">
        <w:t>a </w:t>
      </w:r>
      <w:r w:rsidRPr="00E34516">
        <w:t>konstrukcí bude dokládána předepsaným způsobem při kontrolních prohlídkách</w:t>
      </w:r>
      <w:r w:rsidR="003D43B1" w:rsidRPr="00E34516">
        <w:t xml:space="preserve"> a </w:t>
      </w:r>
      <w:r w:rsidRPr="00E34516">
        <w:t>při předání</w:t>
      </w:r>
      <w:r w:rsidR="003D43B1" w:rsidRPr="00E34516">
        <w:t xml:space="preserve"> a </w:t>
      </w:r>
      <w:r w:rsidRPr="00E34516">
        <w:t>převzetí díla</w:t>
      </w:r>
      <w:bookmarkEnd w:id="19"/>
      <w:r w:rsidRPr="00E34516">
        <w:t>.</w:t>
      </w:r>
    </w:p>
    <w:p w14:paraId="34272108" w14:textId="77777777" w:rsidR="00E12D7E" w:rsidRPr="005E00E5" w:rsidRDefault="00E12D7E" w:rsidP="00E12D7E">
      <w:pPr>
        <w:pStyle w:val="Tloslovan"/>
      </w:pPr>
      <w:r w:rsidRPr="00E34516">
        <w:t xml:space="preserve">Veškeré změny díla </w:t>
      </w:r>
      <w:r w:rsidR="00006C1A" w:rsidRPr="00E34516">
        <w:t xml:space="preserve">včetně </w:t>
      </w:r>
      <w:r w:rsidR="00EA1D00" w:rsidRPr="00E34516">
        <w:t>jeji</w:t>
      </w:r>
      <w:r w:rsidR="00EA1D00">
        <w:t xml:space="preserve">ch </w:t>
      </w:r>
      <w:r w:rsidR="00006C1A">
        <w:t xml:space="preserve">vlivu na cenu díla </w:t>
      </w:r>
      <w:r w:rsidRPr="005E00E5">
        <w:t>musí být objednatelem předem odsouhlaseny.</w:t>
      </w:r>
      <w:r w:rsidR="003D43B1">
        <w:t xml:space="preserve"> </w:t>
      </w:r>
      <w:r w:rsidR="00CA551C">
        <w:t>V</w:t>
      </w:r>
      <w:r w:rsidR="003D43B1">
        <w:t> </w:t>
      </w:r>
      <w:r w:rsidRPr="005E00E5">
        <w:t>případě, že</w:t>
      </w:r>
      <w:r w:rsidR="003D43B1">
        <w:t xml:space="preserve"> z </w:t>
      </w:r>
      <w:r w:rsidRPr="005E00E5">
        <w:t xml:space="preserve">těchto změn bude vyplývat změna ceny díla, musí být uzavřen </w:t>
      </w:r>
      <w:r>
        <w:t xml:space="preserve">písemný </w:t>
      </w:r>
      <w:r w:rsidRPr="005E00E5">
        <w:t>dodatek</w:t>
      </w:r>
      <w:r w:rsidR="003D43B1">
        <w:t xml:space="preserve"> k</w:t>
      </w:r>
      <w:r w:rsidR="00120C54">
        <w:t xml:space="preserve">e </w:t>
      </w:r>
      <w:r w:rsidRPr="005E00E5">
        <w:t>smlouvě</w:t>
      </w:r>
      <w:r>
        <w:t>. Písemný dodatek bude vypracován zhotovitelem</w:t>
      </w:r>
      <w:r w:rsidRPr="005E00E5">
        <w:t>.</w:t>
      </w:r>
      <w:r w:rsidR="003D43B1">
        <w:t xml:space="preserve"> </w:t>
      </w:r>
      <w:r w:rsidR="003B4BB6">
        <w:t>V</w:t>
      </w:r>
      <w:r w:rsidR="003D43B1">
        <w:t> </w:t>
      </w:r>
      <w:r w:rsidRPr="005E00E5">
        <w:t>případě neodsouhlasení změn má objednatel nárok na provedení původně plánovaných prací, aniž by zhotovitel měl nárok na úhradu případných vícenákladů nebo finanční kompenzaci.</w:t>
      </w:r>
    </w:p>
    <w:p w14:paraId="5C2B0686" w14:textId="77777777" w:rsidR="00E12D7E" w:rsidRDefault="00D810FF" w:rsidP="00E12D7E">
      <w:pPr>
        <w:pStyle w:val="Tloslovan"/>
      </w:pPr>
      <w:r>
        <w:t xml:space="preserve">Pořadí </w:t>
      </w:r>
      <w:r w:rsidR="0003783E">
        <w:t>závaznosti</w:t>
      </w:r>
      <w:r w:rsidR="00E12D7E" w:rsidRPr="005E00E5">
        <w:t xml:space="preserve"> výchozích dokumentů je stanoven</w:t>
      </w:r>
      <w:r w:rsidR="0003783E">
        <w:t>o</w:t>
      </w:r>
      <w:r w:rsidR="00E12D7E" w:rsidRPr="005E00E5">
        <w:t xml:space="preserve"> následovně: text smlouvy, </w:t>
      </w:r>
      <w:r w:rsidR="00471A5C" w:rsidRPr="005E00E5">
        <w:t xml:space="preserve">položkový rozpočet, </w:t>
      </w:r>
      <w:r w:rsidR="00E12D7E" w:rsidRPr="005E00E5">
        <w:t>vysvětlení</w:t>
      </w:r>
      <w:r w:rsidR="003D43B1">
        <w:t xml:space="preserve"> a </w:t>
      </w:r>
      <w:r w:rsidR="00E12D7E" w:rsidRPr="005E00E5">
        <w:t>změny zadávací dokumentace poskytnuté</w:t>
      </w:r>
      <w:r w:rsidR="003D43B1">
        <w:t xml:space="preserve"> v </w:t>
      </w:r>
      <w:r w:rsidR="00E12D7E" w:rsidRPr="005E00E5">
        <w:t>rámci zadávacího řízení, textová část zadávací dokumentace</w:t>
      </w:r>
      <w:r w:rsidR="003D43B1">
        <w:t xml:space="preserve"> k </w:t>
      </w:r>
      <w:r w:rsidR="00E12D7E" w:rsidRPr="005E00E5">
        <w:t>zadávacímu řízení, projektová dokumentace, nabídka, ostatní výchozí dokumenty.</w:t>
      </w:r>
    </w:p>
    <w:p w14:paraId="79A61B9E" w14:textId="77777777" w:rsidR="00F14013" w:rsidRDefault="00F14013" w:rsidP="00F14013">
      <w:pPr>
        <w:pStyle w:val="Tloslovan"/>
      </w:pPr>
      <w:r w:rsidRPr="009513FA">
        <w:t>Zhotovitel jako odborník prohlašuje, že se pečlivě seznámil se zadáním objednatele, rozsahem</w:t>
      </w:r>
      <w:r>
        <w:t xml:space="preserve"> a </w:t>
      </w:r>
      <w:r w:rsidRPr="005E00E5">
        <w:t>povahou díla</w:t>
      </w:r>
      <w:r>
        <w:t xml:space="preserve"> a </w:t>
      </w:r>
      <w:r w:rsidRPr="005E00E5">
        <w:t>příslušné dokumentace</w:t>
      </w:r>
      <w:r>
        <w:t xml:space="preserve"> a </w:t>
      </w:r>
      <w:r w:rsidRPr="005E00E5">
        <w:t>že jsou mu známy veškeré technické, kvalitativní</w:t>
      </w:r>
      <w:r>
        <w:t xml:space="preserve"> a </w:t>
      </w:r>
      <w:r w:rsidRPr="005E00E5">
        <w:t>jiné podmínky nezbytné</w:t>
      </w:r>
      <w:r>
        <w:t xml:space="preserve"> k </w:t>
      </w:r>
      <w:r w:rsidRPr="005E00E5">
        <w:t>realizaci díla. Zhotovitel prohlašuje, že disponuje takovými kapacitami</w:t>
      </w:r>
      <w:r>
        <w:t xml:space="preserve"> a </w:t>
      </w:r>
      <w:r w:rsidRPr="005E00E5">
        <w:t>odbornými znalostmi, které jsou</w:t>
      </w:r>
      <w:r>
        <w:t xml:space="preserve"> k </w:t>
      </w:r>
      <w:r w:rsidRPr="005E00E5">
        <w:t>provedení díla nezbytné.</w:t>
      </w:r>
    </w:p>
    <w:p w14:paraId="308FEF8E" w14:textId="77777777" w:rsidR="00E12D7E" w:rsidRPr="003D5C26" w:rsidRDefault="00E12D7E" w:rsidP="00E12D7E">
      <w:pPr>
        <w:pStyle w:val="Nadpis1"/>
      </w:pPr>
      <w:bookmarkStart w:id="20" w:name="_Toc54701921"/>
      <w:r w:rsidRPr="003D5C26">
        <w:t xml:space="preserve">Doba </w:t>
      </w:r>
      <w:r w:rsidR="00145D25">
        <w:t xml:space="preserve">a místo </w:t>
      </w:r>
      <w:r w:rsidRPr="003D5C26">
        <w:t>plnění</w:t>
      </w:r>
      <w:bookmarkEnd w:id="20"/>
    </w:p>
    <w:p w14:paraId="1CE5DE53" w14:textId="77777777" w:rsidR="00E12D7E" w:rsidRPr="001233BE" w:rsidRDefault="00E12D7E" w:rsidP="00D04678">
      <w:pPr>
        <w:pStyle w:val="Tloslovan"/>
      </w:pPr>
      <w:r w:rsidRPr="002A128F">
        <w:t xml:space="preserve">Zhotovitel se zavazuje provést dílo ve </w:t>
      </w:r>
      <w:r w:rsidRPr="001233BE">
        <w:t>sjednané době</w:t>
      </w:r>
      <w:r w:rsidR="003D43B1">
        <w:t xml:space="preserve"> v </w:t>
      </w:r>
      <w:r w:rsidRPr="001233BE">
        <w:t>termínech určených objednatelem:</w:t>
      </w:r>
    </w:p>
    <w:p w14:paraId="398ED16C" w14:textId="0D334577" w:rsidR="00457BA4" w:rsidRPr="00230998" w:rsidRDefault="00E12D7E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230998">
        <w:t>Předání staveniště:</w:t>
      </w:r>
      <w:r w:rsidRPr="00230998">
        <w:tab/>
        <w:t xml:space="preserve">do </w:t>
      </w:r>
      <w:r w:rsidR="004710CF" w:rsidRPr="00230998">
        <w:t>dvou dnů</w:t>
      </w:r>
      <w:r w:rsidR="0030491F" w:rsidRPr="00230998">
        <w:t xml:space="preserve"> </w:t>
      </w:r>
      <w:r w:rsidRPr="00230998">
        <w:t xml:space="preserve">od </w:t>
      </w:r>
      <w:r w:rsidR="00130E92" w:rsidRPr="00230998">
        <w:t>podpisu smlouvy</w:t>
      </w:r>
      <w:r w:rsidR="00DB64CF" w:rsidRPr="00230998">
        <w:t xml:space="preserve"> (předpoklad </w:t>
      </w:r>
      <w:r w:rsidR="00230998">
        <w:t>5</w:t>
      </w:r>
      <w:r w:rsidR="004710CF" w:rsidRPr="00230998">
        <w:t>.</w:t>
      </w:r>
      <w:r w:rsidR="00230998">
        <w:t>8</w:t>
      </w:r>
      <w:r w:rsidR="00DB64CF" w:rsidRPr="00230998">
        <w:t>. 2025)</w:t>
      </w:r>
      <w:r w:rsidR="000B16C6" w:rsidRPr="00230998">
        <w:t>.</w:t>
      </w:r>
    </w:p>
    <w:p w14:paraId="3704E9B6" w14:textId="77777777" w:rsidR="00457BA4" w:rsidRPr="00230998" w:rsidRDefault="00457BA4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230998">
        <w:t>Zahájení díla:</w:t>
      </w:r>
      <w:r w:rsidRPr="00230998">
        <w:tab/>
        <w:t>ke dni předání staveniště nebo jeho části.</w:t>
      </w:r>
    </w:p>
    <w:p w14:paraId="5286BDEA" w14:textId="6D082C6D" w:rsidR="00E12D7E" w:rsidRPr="0078563D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7" w:hanging="2556"/>
        <w:rPr>
          <w:highlight w:val="cyan"/>
        </w:rPr>
      </w:pPr>
      <w:r w:rsidRPr="00230998">
        <w:t xml:space="preserve">Dokončení </w:t>
      </w:r>
      <w:r w:rsidR="00230998">
        <w:t xml:space="preserve">a předání </w:t>
      </w:r>
      <w:r w:rsidRPr="00230998">
        <w:t>díla:</w:t>
      </w:r>
      <w:r w:rsidR="00F97A5B" w:rsidRPr="00230998">
        <w:tab/>
      </w:r>
      <w:r w:rsidRPr="00230998">
        <w:t xml:space="preserve">do </w:t>
      </w:r>
      <w:r w:rsidR="00130E92" w:rsidRPr="00230998">
        <w:t>31.8.2025</w:t>
      </w:r>
    </w:p>
    <w:p w14:paraId="58980953" w14:textId="77777777" w:rsidR="00DB7522" w:rsidRPr="006910A2" w:rsidRDefault="00DB7522" w:rsidP="00DB7522">
      <w:pPr>
        <w:pStyle w:val="Tloslovan"/>
      </w:pPr>
      <w:bookmarkStart w:id="21" w:name="_Hlk53189120"/>
      <w:r w:rsidRPr="001233BE">
        <w:t>V případě omezení postupu prací vlivem objednatele nebo</w:t>
      </w:r>
      <w:r w:rsidR="003D43B1">
        <w:t xml:space="preserve"> z </w:t>
      </w:r>
      <w:r w:rsidRPr="001233BE">
        <w:t xml:space="preserve">důvodů, které </w:t>
      </w:r>
      <w:r w:rsidRPr="00EC1214">
        <w:t>nevznikly jednáním, opomenutím</w:t>
      </w:r>
      <w:r w:rsidR="000D14F6">
        <w:t>,</w:t>
      </w:r>
      <w:r w:rsidRPr="00EC1214">
        <w:t xml:space="preserve"> případně nečinností zhotovitele (např. vyšší moc, klimatické podmínky</w:t>
      </w:r>
      <w:r>
        <w:t xml:space="preserve">, které neumožňují dodržení technologických postupů </w:t>
      </w:r>
      <w:r w:rsidR="0087039F">
        <w:t>podle</w:t>
      </w:r>
      <w:r>
        <w:t xml:space="preserve"> ČSN</w:t>
      </w:r>
      <w:r w:rsidR="003D43B1">
        <w:t xml:space="preserve"> </w:t>
      </w:r>
      <w:r w:rsidR="000D14F6">
        <w:t xml:space="preserve">nebo ČSN EN </w:t>
      </w:r>
      <w:r w:rsidR="003D43B1">
        <w:t>v </w:t>
      </w:r>
      <w:r>
        <w:t xml:space="preserve">průběhu </w:t>
      </w:r>
      <w:r w:rsidR="000D14F6">
        <w:t>provádění</w:t>
      </w:r>
      <w:r>
        <w:t xml:space="preserve"> díla, </w:t>
      </w:r>
      <w:r w:rsidRPr="001233BE">
        <w:t>nebo zdržení při realizaci jinými subjekty), může být</w:t>
      </w:r>
      <w:r w:rsidR="003D43B1">
        <w:t xml:space="preserve"> v </w:t>
      </w:r>
      <w:r w:rsidRPr="001233BE">
        <w:t>případě vzájemné</w:t>
      </w:r>
      <w:r w:rsidRPr="007B05D1">
        <w:t xml:space="preserve"> dohody smluvních stran posunut nejzazší termín dokončení díla,</w:t>
      </w:r>
      <w:r w:rsidR="003D43B1">
        <w:t xml:space="preserve"> a </w:t>
      </w:r>
      <w:r w:rsidRPr="007B05D1">
        <w:t>to na základě odsouhlaseného návrhu</w:t>
      </w:r>
      <w:r w:rsidR="00AF7EBB">
        <w:t xml:space="preserve"> zhotovitele</w:t>
      </w:r>
      <w:r w:rsidRPr="007B05D1">
        <w:t>.</w:t>
      </w:r>
      <w:bookmarkEnd w:id="21"/>
    </w:p>
    <w:p w14:paraId="5BAA9908" w14:textId="7869E298" w:rsidR="00145D25" w:rsidRPr="0030491F" w:rsidRDefault="00145D25" w:rsidP="00145D25">
      <w:pPr>
        <w:pStyle w:val="Tloslovan"/>
      </w:pPr>
      <w:r w:rsidRPr="00CE345A">
        <w:lastRenderedPageBreak/>
        <w:t>Míst</w:t>
      </w:r>
      <w:r w:rsidR="00B91DBE">
        <w:t>em</w:t>
      </w:r>
      <w:r w:rsidRPr="00CE345A">
        <w:t xml:space="preserve"> </w:t>
      </w:r>
      <w:r w:rsidRPr="0030491F">
        <w:t xml:space="preserve">plnění je </w:t>
      </w:r>
      <w:sdt>
        <w:sdtPr>
          <w:id w:val="-1381624812"/>
          <w:placeholder>
            <w:docPart w:val="F96EFFF19032430C8EC5C90575880068"/>
          </w:placeholder>
          <w:text/>
        </w:sdtPr>
        <w:sdtEndPr/>
        <w:sdtContent>
          <w:r w:rsidR="00F007EB" w:rsidRPr="00F007EB">
            <w:t>menza Na Kotli, Na Kotli 1147/5, 502 96 Hradec Králové</w:t>
          </w:r>
        </w:sdtContent>
      </w:sdt>
      <w:r w:rsidR="00B91DBE">
        <w:t>. Místo plněn</w:t>
      </w:r>
      <w:r w:rsidR="00E94490">
        <w:t>í</w:t>
      </w:r>
      <w:r w:rsidR="00B91DBE">
        <w:t xml:space="preserve"> je </w:t>
      </w:r>
      <w:r w:rsidRPr="0030491F">
        <w:t>blíže specifikováno projektovou dokumentací.</w:t>
      </w:r>
    </w:p>
    <w:p w14:paraId="3ABDA69E" w14:textId="77777777" w:rsidR="00E12D7E" w:rsidRPr="003D5C26" w:rsidRDefault="00E12D7E" w:rsidP="00E12D7E">
      <w:pPr>
        <w:pStyle w:val="Nadpis1"/>
      </w:pPr>
      <w:bookmarkStart w:id="22" w:name="_Ref445997553"/>
      <w:bookmarkStart w:id="23" w:name="_Toc54701922"/>
      <w:r w:rsidRPr="003D5C26">
        <w:t>Cena díla</w:t>
      </w:r>
      <w:bookmarkEnd w:id="22"/>
      <w:bookmarkEnd w:id="23"/>
    </w:p>
    <w:p w14:paraId="18ADC5A8" w14:textId="77777777" w:rsidR="00E12D7E" w:rsidRPr="00144B8B" w:rsidRDefault="00E12D7E" w:rsidP="00D04678">
      <w:pPr>
        <w:pStyle w:val="Tloslovan"/>
      </w:pPr>
      <w:r w:rsidRPr="003D5C26">
        <w:t xml:space="preserve">Cena díla byla stanovena </w:t>
      </w:r>
      <w:r w:rsidRPr="00144B8B">
        <w:t>dohodou smluvních stran na základě nabídky zhotovitele</w:t>
      </w:r>
      <w:r w:rsidR="003D43B1" w:rsidRPr="00144B8B">
        <w:t xml:space="preserve"> a </w:t>
      </w:r>
      <w:r w:rsidRPr="00144B8B">
        <w:t xml:space="preserve">položkového rozpočtu </w:t>
      </w:r>
      <w:r w:rsidR="003D43B1" w:rsidRPr="00144B8B">
        <w:t>a </w:t>
      </w:r>
      <w:r w:rsidRPr="00144B8B">
        <w:t>činí:</w:t>
      </w:r>
    </w:p>
    <w:p w14:paraId="5D8471BB" w14:textId="77777777" w:rsidR="00E12D7E" w:rsidRPr="0099685D" w:rsidRDefault="00E12D7E" w:rsidP="0099685D">
      <w:pPr>
        <w:pStyle w:val="Tloneslovan"/>
        <w:ind w:left="851"/>
      </w:pPr>
      <w:bookmarkStart w:id="24" w:name="_Hlk53189544"/>
      <w:r w:rsidRPr="00144B8B">
        <w:t>Cena bez DPH</w:t>
      </w:r>
      <w:bookmarkEnd w:id="24"/>
      <w:r w:rsidRPr="00144B8B">
        <w:t>:</w:t>
      </w:r>
      <w:r w:rsidRPr="00144B8B">
        <w:tab/>
      </w:r>
      <w:r w:rsidR="009E57BE" w:rsidRPr="00144B8B">
        <w:rPr>
          <w:bCs/>
        </w:rPr>
        <w:fldChar w:fldCharType="begin"/>
      </w:r>
      <w:r w:rsidR="009E57BE" w:rsidRPr="00144B8B">
        <w:rPr>
          <w:bCs/>
        </w:rPr>
        <w:instrText xml:space="preserve"> MACROBUTTON  AcceptConflict "[Doplní zadavatel před uzavřením smlouvy podle nabídky]" </w:instrText>
      </w:r>
      <w:r w:rsidR="009E57BE" w:rsidRPr="00144B8B">
        <w:rPr>
          <w:bCs/>
        </w:rPr>
        <w:fldChar w:fldCharType="end"/>
      </w:r>
      <w:r w:rsidRPr="0099685D">
        <w:t xml:space="preserve"> Kč</w:t>
      </w:r>
      <w:r w:rsidR="00F927F3">
        <w:t>,</w:t>
      </w:r>
    </w:p>
    <w:p w14:paraId="3D0BF983" w14:textId="77777777" w:rsidR="004F5450" w:rsidRPr="0099685D" w:rsidRDefault="004F5450" w:rsidP="0099685D">
      <w:pPr>
        <w:pStyle w:val="Tloneslovan"/>
        <w:ind w:left="851"/>
      </w:pPr>
      <w:r w:rsidRPr="0099685D">
        <w:t>Sazba DPH:</w:t>
      </w:r>
      <w:r w:rsidRPr="0099685D">
        <w:tab/>
      </w:r>
      <w:r w:rsidRPr="0099685D">
        <w:tab/>
      </w:r>
      <w:r w:rsidRPr="0099685D">
        <w:rPr>
          <w:bCs/>
          <w:highlight w:val="lightGray"/>
        </w:rPr>
        <w:fldChar w:fldCharType="begin"/>
      </w:r>
      <w:r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Pr="0099685D">
        <w:rPr>
          <w:bCs/>
          <w:highlight w:val="lightGray"/>
        </w:rPr>
        <w:fldChar w:fldCharType="end"/>
      </w:r>
      <w:r w:rsidRPr="0099685D">
        <w:t xml:space="preserve"> %</w:t>
      </w:r>
      <w:r w:rsidR="00F927F3">
        <w:t>,</w:t>
      </w:r>
    </w:p>
    <w:p w14:paraId="0F6FE39F" w14:textId="77777777" w:rsidR="00E12D7E" w:rsidRPr="0099685D" w:rsidRDefault="004F5450" w:rsidP="0099685D">
      <w:pPr>
        <w:pStyle w:val="Tloneslovan"/>
        <w:ind w:left="851"/>
      </w:pPr>
      <w:r w:rsidRPr="0099685D">
        <w:t xml:space="preserve">Výše </w:t>
      </w:r>
      <w:r w:rsidR="00E12D7E" w:rsidRPr="0099685D">
        <w:t>DPH</w:t>
      </w:r>
      <w:r w:rsidRPr="0099685D">
        <w:t>:</w:t>
      </w:r>
      <w:r w:rsidRPr="0099685D">
        <w:tab/>
      </w:r>
      <w:r w:rsidRPr="0099685D">
        <w:tab/>
      </w:r>
      <w:r w:rsidR="009E57BE" w:rsidRPr="0099685D">
        <w:rPr>
          <w:bCs/>
          <w:highlight w:val="lightGray"/>
        </w:rPr>
        <w:fldChar w:fldCharType="begin"/>
      </w:r>
      <w:r w:rsidR="009E57BE"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="009E57BE" w:rsidRPr="0099685D">
        <w:rPr>
          <w:bCs/>
          <w:highlight w:val="lightGray"/>
        </w:rPr>
        <w:fldChar w:fldCharType="end"/>
      </w:r>
      <w:r w:rsidR="00E12D7E" w:rsidRPr="0099685D">
        <w:t xml:space="preserve"> Kč</w:t>
      </w:r>
      <w:r w:rsidR="00F927F3">
        <w:t>,</w:t>
      </w:r>
    </w:p>
    <w:p w14:paraId="527BF3BF" w14:textId="77777777" w:rsidR="00E12D7E" w:rsidRPr="0099685D" w:rsidRDefault="00E12D7E" w:rsidP="0099685D">
      <w:pPr>
        <w:pStyle w:val="Tloneslovan"/>
        <w:ind w:left="851"/>
      </w:pPr>
      <w:bookmarkStart w:id="25" w:name="_Hlk80780461"/>
      <w:r w:rsidRPr="0099685D">
        <w:t>Cena</w:t>
      </w:r>
      <w:r w:rsidR="003D43B1" w:rsidRPr="0099685D">
        <w:t xml:space="preserve"> s</w:t>
      </w:r>
      <w:r w:rsidR="00AF2A84">
        <w:t> </w:t>
      </w:r>
      <w:r w:rsidRPr="0099685D">
        <w:t>DPH</w:t>
      </w:r>
      <w:r w:rsidR="00AF2A84">
        <w:t>:</w:t>
      </w:r>
      <w:r w:rsidRPr="0099685D">
        <w:tab/>
      </w:r>
      <w:r w:rsidR="009E57BE" w:rsidRPr="0099685D">
        <w:rPr>
          <w:bCs/>
          <w:highlight w:val="lightGray"/>
        </w:rPr>
        <w:fldChar w:fldCharType="begin"/>
      </w:r>
      <w:r w:rsidR="009E57BE"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="009E57BE" w:rsidRPr="0099685D">
        <w:rPr>
          <w:bCs/>
          <w:highlight w:val="lightGray"/>
        </w:rPr>
        <w:fldChar w:fldCharType="end"/>
      </w:r>
      <w:r w:rsidR="0099685D" w:rsidRPr="0099685D">
        <w:rPr>
          <w:lang w:val="pl-PL"/>
        </w:rPr>
        <w:t xml:space="preserve"> </w:t>
      </w:r>
      <w:r w:rsidRPr="0099685D">
        <w:t>Kč</w:t>
      </w:r>
      <w:r w:rsidR="00F927F3">
        <w:t>.</w:t>
      </w:r>
    </w:p>
    <w:bookmarkEnd w:id="25"/>
    <w:p w14:paraId="7842CDEF" w14:textId="77777777" w:rsidR="00E12D7E" w:rsidRPr="003D5C26" w:rsidRDefault="00E12D7E" w:rsidP="00D04678">
      <w:pPr>
        <w:pStyle w:val="Tloslovan"/>
      </w:pPr>
      <w:r w:rsidRPr="003D5C26">
        <w:t>Cena bez DPH je dohodnuta jako nejvýše přípustná po celou dobu platnosti smlouvy. Dojde-li</w:t>
      </w:r>
      <w:r w:rsidR="003D43B1">
        <w:t xml:space="preserve"> v </w:t>
      </w:r>
      <w:r w:rsidRPr="003D5C26">
        <w:t>průběhu realizace stavby ke změnám sazeb daně</w:t>
      </w:r>
      <w:r w:rsidR="003D43B1">
        <w:t xml:space="preserve"> z </w:t>
      </w:r>
      <w:r w:rsidRPr="003D5C26">
        <w:t>přidané hodnoty, bude</w:t>
      </w:r>
      <w:r w:rsidR="003D43B1">
        <w:t xml:space="preserve"> v </w:t>
      </w:r>
      <w:r w:rsidRPr="003D5C26">
        <w:t>takovém případě</w:t>
      </w:r>
      <w:r w:rsidR="003D43B1">
        <w:t xml:space="preserve"> k </w:t>
      </w:r>
      <w:r w:rsidRPr="003D5C26">
        <w:t>ceně díla bez DPH připočtena DPH</w:t>
      </w:r>
      <w:r w:rsidR="003D43B1">
        <w:t xml:space="preserve"> v </w:t>
      </w:r>
      <w:r w:rsidRPr="003D5C26">
        <w:t>aktuální sazbě platné</w:t>
      </w:r>
      <w:r w:rsidR="003D43B1">
        <w:t xml:space="preserve"> v </w:t>
      </w:r>
      <w:r w:rsidRPr="003D5C26">
        <w:t>době vzniku zdanitelného plnění.</w:t>
      </w:r>
    </w:p>
    <w:p w14:paraId="35E34B14" w14:textId="77777777" w:rsidR="00E12D7E" w:rsidRPr="003D5C26" w:rsidRDefault="00E12D7E" w:rsidP="00D04678">
      <w:pPr>
        <w:pStyle w:val="Tloslovan"/>
      </w:pPr>
      <w:r w:rsidRPr="003D5C26">
        <w:t xml:space="preserve">Cenu </w:t>
      </w:r>
      <w:r w:rsidR="002C791B">
        <w:t xml:space="preserve">díla </w:t>
      </w:r>
      <w:r w:rsidRPr="003D5C26">
        <w:t>lze změnit pouze</w:t>
      </w:r>
      <w:r w:rsidR="003D43B1">
        <w:t xml:space="preserve"> v </w:t>
      </w:r>
      <w:r w:rsidRPr="003D5C26">
        <w:t>případě, že:</w:t>
      </w:r>
    </w:p>
    <w:p w14:paraId="6BC3FE7A" w14:textId="77777777" w:rsidR="00E12D7E" w:rsidRPr="003D5C26" w:rsidRDefault="00E12D7E" w:rsidP="000B354C">
      <w:pPr>
        <w:pStyle w:val="Psmena"/>
        <w:numPr>
          <w:ilvl w:val="2"/>
          <w:numId w:val="35"/>
        </w:numPr>
      </w:pPr>
      <w:r w:rsidRPr="003D5C26">
        <w:t>objednatel požaduje práce, které nejsou</w:t>
      </w:r>
      <w:r w:rsidR="003D43B1">
        <w:t xml:space="preserve"> v </w:t>
      </w:r>
      <w:r w:rsidRPr="003D5C26">
        <w:t>předmětu díla,</w:t>
      </w:r>
    </w:p>
    <w:p w14:paraId="590681B5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objednatel požaduje vypustit některé práce</w:t>
      </w:r>
      <w:r w:rsidR="003D43B1">
        <w:t xml:space="preserve"> z </w:t>
      </w:r>
      <w:r w:rsidRPr="003D5C26">
        <w:t>předmětu díla,</w:t>
      </w:r>
    </w:p>
    <w:p w14:paraId="69AAF277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skutečnosti, které nebyly</w:t>
      </w:r>
      <w:r w:rsidR="003D43B1">
        <w:t xml:space="preserve"> v </w:t>
      </w:r>
      <w:r w:rsidRPr="003D5C26">
        <w:t>době podpisu smlouvy známy</w:t>
      </w:r>
      <w:r w:rsidR="009720D1">
        <w:t>,</w:t>
      </w:r>
      <w:r w:rsidR="003D43B1">
        <w:t xml:space="preserve"> a </w:t>
      </w:r>
      <w:r w:rsidRPr="003D5C26">
        <w:t>zhotovitel je nezavinil ani nemohl předvídat</w:t>
      </w:r>
      <w:r w:rsidR="003D43B1">
        <w:t xml:space="preserve"> a </w:t>
      </w:r>
      <w:r w:rsidRPr="003D5C26">
        <w:t>mají vliv na cenu díla,</w:t>
      </w:r>
    </w:p>
    <w:p w14:paraId="5E24A6C8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 odlišné od příslušné dokumentace (např. neodpovídající geologické údaje apod.).</w:t>
      </w:r>
    </w:p>
    <w:p w14:paraId="3F1F218B" w14:textId="5DF9515C" w:rsidR="00E12D7E" w:rsidRPr="003D5C26" w:rsidRDefault="002C791B" w:rsidP="00D04678">
      <w:pPr>
        <w:pStyle w:val="Tloslovan"/>
      </w:pPr>
      <w:r>
        <w:t xml:space="preserve">V případě změn díla </w:t>
      </w:r>
      <w:r w:rsidR="00E12D7E" w:rsidRPr="003D5C26">
        <w:t xml:space="preserve">zhotovitel </w:t>
      </w:r>
      <w:r>
        <w:t xml:space="preserve">zpracuje </w:t>
      </w:r>
      <w:r w:rsidR="007D49B2">
        <w:t xml:space="preserve">cenovou kalkulaci změn díla </w:t>
      </w:r>
      <w:r w:rsidR="0087039F">
        <w:t>podle</w:t>
      </w:r>
      <w:r w:rsidR="00E12D7E" w:rsidRPr="003D5C26">
        <w:t xml:space="preserve"> jednotkových cen použitých</w:t>
      </w:r>
      <w:r w:rsidR="003D43B1">
        <w:t xml:space="preserve"> v </w:t>
      </w:r>
      <w:r w:rsidR="00E12D7E" w:rsidRPr="003D5C26">
        <w:t xml:space="preserve">položkovém rozpočtu. </w:t>
      </w:r>
      <w:r w:rsidR="00E12D7E">
        <w:t>Tam, kde nelze použít způsob ocenění</w:t>
      </w:r>
      <w:r w:rsidR="007D49B2">
        <w:t xml:space="preserve"> změn díla</w:t>
      </w:r>
      <w:r w:rsidR="00BD1D12">
        <w:t xml:space="preserve"> podle předchozí věty</w:t>
      </w:r>
      <w:r w:rsidR="00E12D7E">
        <w:t xml:space="preserve">, bude </w:t>
      </w:r>
      <w:r w:rsidR="00F57F79">
        <w:t xml:space="preserve">zhotovitelem </w:t>
      </w:r>
      <w:r w:rsidR="00E12D7E">
        <w:t>proveden</w:t>
      </w:r>
      <w:r w:rsidR="007D49B2">
        <w:t>a</w:t>
      </w:r>
      <w:r w:rsidR="00E12D7E">
        <w:t xml:space="preserve"> individuální kalkulac</w:t>
      </w:r>
      <w:r w:rsidR="007D49B2">
        <w:t>e</w:t>
      </w:r>
      <w:r w:rsidR="00E12D7E">
        <w:t xml:space="preserve"> </w:t>
      </w:r>
      <w:r w:rsidR="0087039F">
        <w:t>podle</w:t>
      </w:r>
      <w:r w:rsidR="00E12D7E">
        <w:t xml:space="preserve"> </w:t>
      </w:r>
      <w:r w:rsidR="00B6431D">
        <w:t xml:space="preserve">cen uvedených </w:t>
      </w:r>
      <w:r w:rsidR="00FB3AD7">
        <w:t>v </w:t>
      </w:r>
      <w:r w:rsidR="00B6431D">
        <w:t>cenové soustav</w:t>
      </w:r>
      <w:r w:rsidR="0047316E">
        <w:t>ě</w:t>
      </w:r>
      <w:r w:rsidR="00B6431D">
        <w:t xml:space="preserve"> </w:t>
      </w:r>
      <w:sdt>
        <w:sdtPr>
          <w:id w:val="306136040"/>
          <w:placeholder>
            <w:docPart w:val="EDEFA997CD3D49FC9D0205F092FF6C30"/>
          </w:placeholder>
          <w:text/>
        </w:sdtPr>
        <w:sdtEndPr/>
        <w:sdtContent>
          <w:r w:rsidR="00144B8B">
            <w:t>RTS</w:t>
          </w:r>
        </w:sdtContent>
      </w:sdt>
      <w:r w:rsidR="002D458D">
        <w:t xml:space="preserve"> </w:t>
      </w:r>
      <w:r w:rsidR="00E12D7E">
        <w:t>vynásobených koeficientem poměru nabídkové ceny</w:t>
      </w:r>
      <w:r w:rsidR="003D43B1">
        <w:t xml:space="preserve"> k </w:t>
      </w:r>
      <w:r w:rsidR="00E12D7E">
        <w:t>předpokládané hodnotě zakázky</w:t>
      </w:r>
      <w:r w:rsidR="005F0352">
        <w:t>.</w:t>
      </w:r>
      <w:r w:rsidR="005F0352" w:rsidRPr="005F0352">
        <w:t xml:space="preserve"> </w:t>
      </w:r>
      <w:r w:rsidR="005F0352">
        <w:t>Tam, kde nelze použít způsob ocenění změn díla podle předchozí věty, bude zhotovitelem provedena individuální kalkulace podle cen</w:t>
      </w:r>
      <w:r w:rsidR="00095D67">
        <w:t xml:space="preserve"> </w:t>
      </w:r>
      <w:r w:rsidR="00BD1D12">
        <w:t>v místě a čase obvyklých</w:t>
      </w:r>
      <w:r w:rsidR="00E12D7E">
        <w:t>.</w:t>
      </w:r>
    </w:p>
    <w:p w14:paraId="2856B800" w14:textId="77777777" w:rsidR="00E12D7E" w:rsidRPr="003D5C26" w:rsidRDefault="00E12D7E" w:rsidP="00D04678">
      <w:pPr>
        <w:pStyle w:val="Tloslovan"/>
      </w:pPr>
      <w:r w:rsidRPr="003D5C26">
        <w:t>Pokud zhotovitel nedodrží postup</w:t>
      </w:r>
      <w:r w:rsidR="00411B21">
        <w:t xml:space="preserve"> stanovený v předchozím odstavci</w:t>
      </w:r>
      <w:r w:rsidRPr="003D5C26">
        <w:t>, má se za to, že</w:t>
      </w:r>
      <w:r w:rsidR="00E94490">
        <w:t> </w:t>
      </w:r>
      <w:r w:rsidRPr="003D5C26">
        <w:t>práce</w:t>
      </w:r>
      <w:r w:rsidR="00411B21">
        <w:t>, d</w:t>
      </w:r>
      <w:r w:rsidRPr="003D5C26">
        <w:t xml:space="preserve">odávky </w:t>
      </w:r>
      <w:r w:rsidR="00411B21">
        <w:t xml:space="preserve">a služby </w:t>
      </w:r>
      <w:r w:rsidRPr="003D5C26">
        <w:t xml:space="preserve">jím </w:t>
      </w:r>
      <w:r w:rsidR="00627EBB">
        <w:t>provedené nad rámec původního rozsahu díla</w:t>
      </w:r>
      <w:r w:rsidRPr="003D5C26">
        <w:t xml:space="preserve"> byly předmětem díla</w:t>
      </w:r>
      <w:r w:rsidR="003D43B1">
        <w:t xml:space="preserve"> a </w:t>
      </w:r>
      <w:r w:rsidRPr="003D5C26">
        <w:t>jsou</w:t>
      </w:r>
      <w:r w:rsidR="003D43B1">
        <w:t xml:space="preserve"> v</w:t>
      </w:r>
      <w:r w:rsidR="00411B21">
        <w:t> </w:t>
      </w:r>
      <w:r w:rsidRPr="003D5C26">
        <w:t>ceně</w:t>
      </w:r>
      <w:r w:rsidR="00411B21">
        <w:t xml:space="preserve"> díla</w:t>
      </w:r>
      <w:r w:rsidRPr="003D5C26">
        <w:t xml:space="preserve"> zahrnuty.</w:t>
      </w:r>
    </w:p>
    <w:p w14:paraId="21DD9E0F" w14:textId="77777777" w:rsidR="00E12D7E" w:rsidRPr="003D5C26" w:rsidRDefault="00E12D7E" w:rsidP="00E12D7E">
      <w:pPr>
        <w:pStyle w:val="Nadpis1"/>
      </w:pPr>
      <w:bookmarkStart w:id="26" w:name="_Toc54701923"/>
      <w:r w:rsidRPr="003D5C26">
        <w:t>Platební podmínky</w:t>
      </w:r>
      <w:bookmarkEnd w:id="26"/>
    </w:p>
    <w:p w14:paraId="4E0578EB" w14:textId="71DA5C5E" w:rsidR="002D551B" w:rsidRDefault="00E12D7E" w:rsidP="00D04678">
      <w:pPr>
        <w:pStyle w:val="Tloslovan"/>
      </w:pPr>
      <w:bookmarkStart w:id="27" w:name="_Hlk60200647"/>
      <w:bookmarkStart w:id="28" w:name="_Hlk60200732"/>
      <w:r>
        <w:t xml:space="preserve">Úhrada ceny díla bude objednatelem </w:t>
      </w:r>
      <w:r w:rsidR="003C7D0E">
        <w:t>prov</w:t>
      </w:r>
      <w:r w:rsidR="00F007EB">
        <w:t>edena</w:t>
      </w:r>
      <w:r w:rsidR="003C7D0E">
        <w:t xml:space="preserve"> </w:t>
      </w:r>
      <w:bookmarkEnd w:id="27"/>
      <w:r>
        <w:t>na základě daňov</w:t>
      </w:r>
      <w:r w:rsidR="00F007EB">
        <w:t>ého</w:t>
      </w:r>
      <w:r>
        <w:t xml:space="preserve"> doklad</w:t>
      </w:r>
      <w:r w:rsidR="00F007EB">
        <w:t>u</w:t>
      </w:r>
      <w:r>
        <w:t>.</w:t>
      </w:r>
    </w:p>
    <w:p w14:paraId="42FCB68C" w14:textId="5B28833A" w:rsidR="00E12D7E" w:rsidRDefault="00FA7E91" w:rsidP="00D04678">
      <w:pPr>
        <w:pStyle w:val="Tloslovan"/>
      </w:pPr>
      <w:bookmarkStart w:id="29" w:name="_Hlk60200747"/>
      <w:bookmarkEnd w:id="28"/>
      <w:r>
        <w:t xml:space="preserve">Cena díla bude hrazena </w:t>
      </w:r>
      <w:r w:rsidR="002A3DAE" w:rsidRPr="00230998">
        <w:t xml:space="preserve">po </w:t>
      </w:r>
      <w:r w:rsidR="00E73536" w:rsidRPr="00230998">
        <w:t xml:space="preserve">celkovém </w:t>
      </w:r>
      <w:r w:rsidR="002A3DAE" w:rsidRPr="00230998">
        <w:t>dokončení</w:t>
      </w:r>
      <w:r w:rsidR="00E73536" w:rsidRPr="00230998">
        <w:t xml:space="preserve"> díla</w:t>
      </w:r>
      <w:r w:rsidR="00E73536">
        <w:t>.</w:t>
      </w:r>
      <w:r w:rsidR="00DD26D9">
        <w:t xml:space="preserve"> </w:t>
      </w:r>
      <w:bookmarkStart w:id="30" w:name="_Hlk60200825"/>
      <w:bookmarkEnd w:id="29"/>
      <w:r w:rsidR="00445F0D">
        <w:t>D</w:t>
      </w:r>
      <w:r w:rsidR="00E12D7E">
        <w:t>aňov</w:t>
      </w:r>
      <w:r w:rsidR="00F007EB">
        <w:t>ý</w:t>
      </w:r>
      <w:r w:rsidR="00E12D7E">
        <w:t xml:space="preserve"> doklad bud</w:t>
      </w:r>
      <w:r w:rsidR="00F007EB">
        <w:t>e</w:t>
      </w:r>
      <w:r w:rsidR="00E12D7E">
        <w:t xml:space="preserve"> vystav</w:t>
      </w:r>
      <w:r w:rsidR="00F007EB">
        <w:t>e</w:t>
      </w:r>
      <w:r w:rsidR="00E12D7E">
        <w:t>n na základě soupisu skutečně</w:t>
      </w:r>
      <w:r w:rsidR="003D43B1">
        <w:t xml:space="preserve"> a </w:t>
      </w:r>
      <w:r w:rsidR="00E12D7E">
        <w:t>řádně provedených prací</w:t>
      </w:r>
      <w:r w:rsidR="00CA4B5E">
        <w:t xml:space="preserve">, </w:t>
      </w:r>
      <w:r w:rsidR="00E12D7E">
        <w:t>potvrzených technickým dozorem stavebníka objednatele</w:t>
      </w:r>
      <w:r w:rsidR="00E43564">
        <w:t xml:space="preserve"> </w:t>
      </w:r>
      <w:r w:rsidR="00E43564" w:rsidRPr="006910A2">
        <w:t>(</w:t>
      </w:r>
      <w:r w:rsidR="00E43564">
        <w:t>„</w:t>
      </w:r>
      <w:r w:rsidR="00E43564" w:rsidRPr="00D04678">
        <w:rPr>
          <w:b/>
          <w:bCs/>
        </w:rPr>
        <w:t>TDS</w:t>
      </w:r>
      <w:r w:rsidR="00E43564" w:rsidRPr="00950C10">
        <w:t>“</w:t>
      </w:r>
      <w:r w:rsidR="009E24C9">
        <w:t>)</w:t>
      </w:r>
      <w:bookmarkEnd w:id="30"/>
      <w:r w:rsidR="00E12D7E">
        <w:t>.</w:t>
      </w:r>
    </w:p>
    <w:p w14:paraId="73F3F744" w14:textId="77777777" w:rsidR="00E12D7E" w:rsidRPr="005A5806" w:rsidRDefault="00E12D7E" w:rsidP="00D04678">
      <w:pPr>
        <w:pStyle w:val="Tloslovan"/>
      </w:pPr>
      <w:r>
        <w:t>Zhotovitel</w:t>
      </w:r>
      <w:r w:rsidR="003D43B1">
        <w:t xml:space="preserve"> s</w:t>
      </w:r>
      <w:r w:rsidR="00C92C87">
        <w:t> </w:t>
      </w:r>
      <w:r>
        <w:t>daňovým dokladem včetně soupisu skutečně</w:t>
      </w:r>
      <w:r w:rsidR="003D43B1">
        <w:t xml:space="preserve"> a </w:t>
      </w:r>
      <w:r>
        <w:t xml:space="preserve">řádně provedených prací odsouhlaseného TDS objednatele </w:t>
      </w:r>
      <w:r w:rsidRPr="005A5806">
        <w:t>předloží</w:t>
      </w:r>
      <w:r w:rsidR="003D43B1" w:rsidRPr="005A5806">
        <w:t xml:space="preserve"> i </w:t>
      </w:r>
      <w:r w:rsidRPr="005A5806">
        <w:t xml:space="preserve">elektronickou podobu tohoto soupisu. </w:t>
      </w:r>
      <w:r w:rsidRPr="005A5806">
        <w:lastRenderedPageBreak/>
        <w:t>Soubor bude</w:t>
      </w:r>
      <w:r w:rsidR="003D43B1" w:rsidRPr="005A5806">
        <w:t xml:space="preserve"> v </w:t>
      </w:r>
      <w:r w:rsidRPr="005A5806">
        <w:t xml:space="preserve">otevřeném formátu (např. ve formátu </w:t>
      </w:r>
      <w:r w:rsidR="00084B74" w:rsidRPr="005A5806">
        <w:t>*.</w:t>
      </w:r>
      <w:proofErr w:type="spellStart"/>
      <w:r w:rsidRPr="005A5806">
        <w:t>xls</w:t>
      </w:r>
      <w:proofErr w:type="spellEnd"/>
      <w:r w:rsidR="00084B74" w:rsidRPr="005A5806">
        <w:t>(x)</w:t>
      </w:r>
      <w:r w:rsidRPr="005A5806">
        <w:t xml:space="preserve"> či jiném otevřeném tabulkovém formátu) ve struktuře </w:t>
      </w:r>
      <w:r w:rsidR="0087039F" w:rsidRPr="005A5806">
        <w:t>podle</w:t>
      </w:r>
      <w:r w:rsidRPr="005A5806">
        <w:t xml:space="preserve"> vyhlášky č. 169/2016 Sb. Členění soupisu skutečně</w:t>
      </w:r>
      <w:r w:rsidR="003D43B1" w:rsidRPr="005A5806">
        <w:t xml:space="preserve"> a </w:t>
      </w:r>
      <w:r w:rsidRPr="005A5806">
        <w:t>řádně provedených prací přiloženého</w:t>
      </w:r>
      <w:r w:rsidR="003D43B1" w:rsidRPr="005A5806">
        <w:t xml:space="preserve"> k</w:t>
      </w:r>
      <w:r w:rsidR="00084B74" w:rsidRPr="005A5806">
        <w:t> daňovému dokladu</w:t>
      </w:r>
      <w:r w:rsidRPr="005A5806">
        <w:t xml:space="preserve"> musí odpovídat soupisu prací </w:t>
      </w:r>
      <w:r w:rsidR="003D43B1" w:rsidRPr="005A5806">
        <w:t>z </w:t>
      </w:r>
      <w:r w:rsidRPr="005A5806">
        <w:t>nabídky zhotovitele, pokud se smluvní strany</w:t>
      </w:r>
      <w:r w:rsidR="003D43B1" w:rsidRPr="005A5806">
        <w:t xml:space="preserve"> </w:t>
      </w:r>
      <w:r w:rsidRPr="005A5806">
        <w:t>nedohodnou jinak.</w:t>
      </w:r>
    </w:p>
    <w:p w14:paraId="7161E6CF" w14:textId="77777777" w:rsidR="00E12D7E" w:rsidRPr="005A5806" w:rsidRDefault="00E12D7E" w:rsidP="00D04678">
      <w:pPr>
        <w:pStyle w:val="Tloslovan"/>
      </w:pPr>
      <w:bookmarkStart w:id="31" w:name="_Hlk503248225"/>
      <w:r w:rsidRPr="005A5806">
        <w:t>Zálohové platby se nesjednávají</w:t>
      </w:r>
      <w:r w:rsidR="003D43B1" w:rsidRPr="005A5806">
        <w:t xml:space="preserve"> a </w:t>
      </w:r>
      <w:r w:rsidRPr="005A5806">
        <w:t>nebudou poskytovány.</w:t>
      </w:r>
      <w:bookmarkStart w:id="32" w:name="_Hlk503248236"/>
      <w:bookmarkEnd w:id="31"/>
    </w:p>
    <w:bookmarkEnd w:id="32"/>
    <w:p w14:paraId="6647CD69" w14:textId="77777777" w:rsidR="00E12D7E" w:rsidRPr="003D5C26" w:rsidRDefault="00E12D7E" w:rsidP="00D04678">
      <w:pPr>
        <w:pStyle w:val="Tloslovan"/>
      </w:pPr>
      <w:r w:rsidRPr="003D5C26">
        <w:t>Objednatel je</w:t>
      </w:r>
      <w:r w:rsidR="003D43B1">
        <w:t xml:space="preserve"> v </w:t>
      </w:r>
      <w:r w:rsidRPr="003D5C26">
        <w:t>odůvodněných případech oprávněn převzít</w:t>
      </w:r>
      <w:r w:rsidR="003D43B1">
        <w:t xml:space="preserve"> i </w:t>
      </w:r>
      <w:r w:rsidRPr="003D5C26">
        <w:t xml:space="preserve">materiál </w:t>
      </w:r>
      <w:r w:rsidR="00C01224">
        <w:t xml:space="preserve">nebo výrobky </w:t>
      </w:r>
      <w:r w:rsidRPr="003D5C26">
        <w:t>(bez provedení prací)</w:t>
      </w:r>
      <w:r w:rsidR="003D43B1">
        <w:t xml:space="preserve"> a </w:t>
      </w:r>
      <w:r w:rsidRPr="003D5C26">
        <w:t>přijmout vystaven</w:t>
      </w:r>
      <w:r w:rsidR="00C01224">
        <w:t xml:space="preserve">ý daňový doklad </w:t>
      </w:r>
      <w:r w:rsidRPr="003D5C26">
        <w:t>za tento materiál</w:t>
      </w:r>
      <w:r w:rsidR="00C01224">
        <w:t xml:space="preserve"> nebo</w:t>
      </w:r>
      <w:r w:rsidR="00E94490">
        <w:t> </w:t>
      </w:r>
      <w:r w:rsidR="00C01224">
        <w:t>výrobky</w:t>
      </w:r>
      <w:r w:rsidRPr="003D5C26">
        <w:t>.</w:t>
      </w:r>
    </w:p>
    <w:p w14:paraId="6BA0131A" w14:textId="305C4E86" w:rsidR="00E12D7E" w:rsidRPr="002260D6" w:rsidRDefault="00C01224" w:rsidP="00D04678">
      <w:pPr>
        <w:pStyle w:val="Tloslovan"/>
      </w:pPr>
      <w:r>
        <w:t>Daňový doklad</w:t>
      </w:r>
      <w:r w:rsidR="00E12D7E" w:rsidRPr="00223322">
        <w:t xml:space="preserve"> bude zaslán</w:t>
      </w:r>
      <w:r w:rsidR="003D43B1">
        <w:t xml:space="preserve"> </w:t>
      </w:r>
      <w:r w:rsidRPr="00223322">
        <w:t xml:space="preserve">objednateli </w:t>
      </w:r>
      <w:r w:rsidR="003D43B1">
        <w:t>v </w:t>
      </w:r>
      <w:r w:rsidR="00E12D7E" w:rsidRPr="002260D6">
        <w:t xml:space="preserve">elektronické podobě </w:t>
      </w:r>
      <w:r w:rsidR="00385ABA" w:rsidRPr="002260D6">
        <w:t>e-mailem na</w:t>
      </w:r>
      <w:r w:rsidR="00E94490">
        <w:t> </w:t>
      </w:r>
      <w:r w:rsidR="00385ABA" w:rsidRPr="002260D6">
        <w:t>e</w:t>
      </w:r>
      <w:r w:rsidR="00385ABA" w:rsidRPr="002260D6">
        <w:noBreakHyphen/>
        <w:t>mailovou adresu</w:t>
      </w:r>
      <w:r w:rsidR="00385ABA">
        <w:t>:</w:t>
      </w:r>
      <w:r w:rsidR="00385ABA" w:rsidRPr="002260D6">
        <w:t xml:space="preserve"> </w:t>
      </w:r>
      <w:hyperlink r:id="rId15" w:history="1">
        <w:r w:rsidR="008A4FBB" w:rsidRPr="007016CE">
          <w:rPr>
            <w:rStyle w:val="Hypertextovodkaz"/>
            <w:color w:val="000000"/>
            <w:u w:val="none"/>
          </w:rPr>
          <w:t>fakturace@kam.cuni.cz</w:t>
        </w:r>
      </w:hyperlink>
      <w:r w:rsidR="00E73536" w:rsidRPr="007016CE">
        <w:t xml:space="preserve">, </w:t>
      </w:r>
      <w:hyperlink r:id="rId16" w:history="1">
        <w:r w:rsidR="00E73536" w:rsidRPr="007016CE">
          <w:rPr>
            <w:rStyle w:val="Hypertextovodkaz"/>
            <w:color w:val="auto"/>
            <w:u w:val="none"/>
          </w:rPr>
          <w:t>Petr.Svec@kam.cuni.cz</w:t>
        </w:r>
      </w:hyperlink>
      <w:r w:rsidR="00E73536">
        <w:t>.</w:t>
      </w:r>
      <w:r w:rsidR="005A5806">
        <w:t xml:space="preserve"> </w:t>
      </w:r>
      <w:r w:rsidR="00E12D7E" w:rsidRPr="002260D6">
        <w:t>Splatnost faktury je 30 dnů ode dne doručení objednateli.</w:t>
      </w:r>
    </w:p>
    <w:p w14:paraId="7709C41A" w14:textId="38AF8895" w:rsidR="004B672E" w:rsidRPr="003D5C26" w:rsidRDefault="004B672E" w:rsidP="004B672E">
      <w:pPr>
        <w:pStyle w:val="Tloslovan"/>
      </w:pPr>
      <w:r>
        <w:t>D</w:t>
      </w:r>
      <w:r w:rsidRPr="002260D6">
        <w:t>aňové doklad</w:t>
      </w:r>
      <w:r>
        <w:t xml:space="preserve">y musí obsahovat veškeré </w:t>
      </w:r>
      <w:r w:rsidRPr="002260D6">
        <w:t xml:space="preserve">náležitosti </w:t>
      </w:r>
      <w:r>
        <w:t xml:space="preserve">daňového dokladu podle příslušných právních předpisů a </w:t>
      </w:r>
      <w:r w:rsidRPr="005A5806">
        <w:t>náležitosti uvedené ve smlouvě, případně i další náležitosti, jejichž požadavek objednatel písemně sdělí zhotoviteli po podpisu smlouvy. V případě, že daňové doklady nebudou</w:t>
      </w:r>
      <w:r w:rsidRPr="002260D6">
        <w:t xml:space="preserve"> obsahovat požadované</w:t>
      </w:r>
      <w:r w:rsidRPr="003D5C26">
        <w:t xml:space="preserve"> náležitosti, je </w:t>
      </w:r>
      <w:r>
        <w:t>objednatel</w:t>
      </w:r>
      <w:r w:rsidRPr="003D5C26">
        <w:t xml:space="preserve"> oprávněn je vrátit zpět</w:t>
      </w:r>
      <w:r>
        <w:t xml:space="preserve"> k </w:t>
      </w:r>
      <w:r w:rsidRPr="003D5C26">
        <w:t xml:space="preserve">doplnění, lhůta splatnosti počne běžet znovu od doručení řádně opraveného </w:t>
      </w:r>
      <w:r>
        <w:t xml:space="preserve">daňového </w:t>
      </w:r>
      <w:r w:rsidRPr="003D5C26">
        <w:t>dokladu.</w:t>
      </w:r>
    </w:p>
    <w:p w14:paraId="4CB51CCB" w14:textId="77777777" w:rsidR="00E12D7E" w:rsidRPr="002260D6" w:rsidRDefault="00155ED9" w:rsidP="00D04678">
      <w:pPr>
        <w:pStyle w:val="Tloslovan"/>
      </w:pPr>
      <w:r>
        <w:t>D</w:t>
      </w:r>
      <w:r w:rsidR="00E12D7E" w:rsidRPr="002260D6">
        <w:t>aňový doklad je uhrazen dnem odepsání příslušné částky</w:t>
      </w:r>
      <w:r w:rsidR="003D43B1">
        <w:t xml:space="preserve"> z </w:t>
      </w:r>
      <w:r w:rsidR="00E12D7E" w:rsidRPr="002260D6">
        <w:t xml:space="preserve">účtu objednatele. Platba bude provedena na účet zhotovitele uvedený </w:t>
      </w:r>
      <w:r w:rsidR="00F87642">
        <w:t>ve smlouvě</w:t>
      </w:r>
      <w:r w:rsidR="002879C3">
        <w:t>, není</w:t>
      </w:r>
      <w:r w:rsidR="002879C3">
        <w:noBreakHyphen/>
        <w:t>li dále stanoveno, jinak, nebo pokud se smluvní strany nedohodnou jinak</w:t>
      </w:r>
      <w:r w:rsidR="00E12D7E" w:rsidRPr="002260D6">
        <w:t>.</w:t>
      </w:r>
    </w:p>
    <w:p w14:paraId="5B1E819E" w14:textId="77777777" w:rsidR="00BC1883" w:rsidRDefault="00BC1883" w:rsidP="00BC1883">
      <w:pPr>
        <w:pStyle w:val="Tloslovan"/>
      </w:pPr>
      <w:bookmarkStart w:id="33" w:name="_Hlk83377220"/>
      <w:r>
        <w:t xml:space="preserve">Vyplývá-li z informací zveřejněných správcem daně ve smyslu </w:t>
      </w:r>
      <w:proofErr w:type="spellStart"/>
      <w:r>
        <w:t>ZoDPH</w:t>
      </w:r>
      <w:proofErr w:type="spellEnd"/>
      <w:r>
        <w:t xml:space="preserve">, že zhotovitel je nespolehlivým plátcem DPH, je objednatel oprávněn příslušnou DPH uhradit přímo místně a věcně příslušnému správci daně zhotovitele. Tento odstavec se užije pouze v případě, že dílo nepodléhá režimu přenesení daňové povinnosti v souladu s § 92a a § 92e </w:t>
      </w:r>
      <w:proofErr w:type="spellStart"/>
      <w:r>
        <w:t>ZoDPH</w:t>
      </w:r>
      <w:proofErr w:type="spellEnd"/>
      <w:r>
        <w:t>.</w:t>
      </w:r>
    </w:p>
    <w:p w14:paraId="3C5F7D7D" w14:textId="77777777" w:rsidR="00BC1883" w:rsidRDefault="00BC1883" w:rsidP="00BC1883">
      <w:pPr>
        <w:pStyle w:val="Tloslovan"/>
      </w:pPr>
      <w:r>
        <w:t xml:space="preserve">Bude-li faktura obsahovat číslo bankovního účtu určeného k úhradě ceny díla nebo její části a případné DPH, které není správcem daně ve smyslu </w:t>
      </w:r>
      <w:proofErr w:type="spellStart"/>
      <w:r>
        <w:t>ZoDPH</w:t>
      </w:r>
      <w:proofErr w:type="spellEnd"/>
      <w:r>
        <w:t xml:space="preserve"> zveřejněno jako číslo bankovního účtu, které je zhotovitelem používáno pro ekonomickou činnost, je objednatel oprávněn uhradit cenu díla nebo její část, na něž byla vystavena faktura, a případnou DPH na bankovní účet zveřejněný správcem daně ve smyslu </w:t>
      </w:r>
      <w:proofErr w:type="spellStart"/>
      <w:r>
        <w:t>ZoDPH</w:t>
      </w:r>
      <w:proofErr w:type="spellEnd"/>
      <w:r>
        <w:t xml:space="preserve"> jako bankovní účet, který je zhotovitelem používán pro ekonomickou činnost. Ve vztahu k objednatelem případně hrazené DPH se tento odstavec užije pouze v případě, že dílo nepodléhá režimu přenesení daňové povinnosti v souladu s § 92a a § 92e </w:t>
      </w:r>
      <w:proofErr w:type="spellStart"/>
      <w:r>
        <w:t>ZoDPH</w:t>
      </w:r>
      <w:proofErr w:type="spellEnd"/>
      <w:r>
        <w:t>.</w:t>
      </w:r>
    </w:p>
    <w:bookmarkEnd w:id="33"/>
    <w:p w14:paraId="365DFE40" w14:textId="77777777" w:rsidR="00E12D7E" w:rsidRPr="005A5806" w:rsidRDefault="008B05B2" w:rsidP="00D04678">
      <w:pPr>
        <w:pStyle w:val="Tloslovan"/>
      </w:pPr>
      <w:r w:rsidRPr="005A5806">
        <w:t xml:space="preserve">Objednatel si vyhrazuje právo část ceny skutečně provedeného díla uvedeného ve schváleném soupisu skutečně a řádně provedených prací uhradit na bankovní účet podzhotovitele, a to za následujících podmínek: Podzhotovitel prokáže, že mezi ním a zhotovitelem existuje smluvní vztah, na jehož základě se podílí na plnění části díla, podzhotovitel řádně dokončil svoji činnost při realizaci části díla, podzhotovitel má vůči zhotoviteli alespoň 1 pohledávku, která je alespoň 3 týdny po splatnosti, objednatel zašle zhotoviteli písemnou výzvu, aby zhotovitel uhradil podzhotoviteli splatnou pohledávku, zhotovitel do 1 týdne od doručení výzvy pohledávku podzhotoviteli neuhradí nebo neprokáže, že ji neuhradil z relevantních </w:t>
      </w:r>
      <w:r w:rsidRPr="005A5806">
        <w:lastRenderedPageBreak/>
        <w:t>důvodů souvisejících s plněním díla podle smlouvy. V případě, že objednatel uhradí část ceny díla odpovídající dokončené činnosti podzhotovitele na účet podzhotovitele, považuje se tato cena za uhrazenou dnem odepsání příslušné částky z účtu objednatele. Zhotovitel v takovém případě ztrácí nárok na zaplacení příslušné části ceny díla.</w:t>
      </w:r>
    </w:p>
    <w:p w14:paraId="4EEFAEEC" w14:textId="77777777" w:rsidR="00E12D7E" w:rsidRPr="003D5C26" w:rsidRDefault="00E12D7E" w:rsidP="00E12D7E">
      <w:pPr>
        <w:pStyle w:val="Nadpis1"/>
      </w:pPr>
      <w:bookmarkStart w:id="34" w:name="_Toc54701924"/>
      <w:r w:rsidRPr="003D5C26">
        <w:t>Staveniště</w:t>
      </w:r>
      <w:bookmarkEnd w:id="34"/>
    </w:p>
    <w:p w14:paraId="5C166D1F" w14:textId="77777777" w:rsidR="00E12D7E" w:rsidRDefault="00E12D7E" w:rsidP="00D04678">
      <w:pPr>
        <w:pStyle w:val="Tloslovan"/>
      </w:pPr>
      <w:r w:rsidRPr="003D5C26">
        <w:t>Prostor staveniště je vymezen příslušnou</w:t>
      </w:r>
      <w:r>
        <w:t xml:space="preserve"> projektovou</w:t>
      </w:r>
      <w:r w:rsidRPr="003D5C26">
        <w:t xml:space="preserve"> dokumentací</w:t>
      </w:r>
      <w:r w:rsidR="003D43B1">
        <w:t xml:space="preserve"> a </w:t>
      </w:r>
      <w:r w:rsidRPr="003D5C26">
        <w:t>dohodou stran.</w:t>
      </w:r>
    </w:p>
    <w:p w14:paraId="636532D9" w14:textId="77777777" w:rsidR="00E12D7E" w:rsidRPr="003D5C26" w:rsidRDefault="00E12D7E" w:rsidP="00D04678">
      <w:pPr>
        <w:pStyle w:val="Tloslovan"/>
      </w:pPr>
      <w:r>
        <w:t>Objednatel odevzdá staveniště formou oboustranně podepsaného protokolu.</w:t>
      </w:r>
    </w:p>
    <w:p w14:paraId="3C5CA0F3" w14:textId="77777777" w:rsidR="00E12D7E" w:rsidRPr="003D5C26" w:rsidRDefault="00E12D7E" w:rsidP="00D04678">
      <w:pPr>
        <w:pStyle w:val="Tloslovan"/>
      </w:pPr>
      <w:r w:rsidRPr="003D5C26">
        <w:t>Nejpozději při předání staveniště budou objednatelem předána zhotoviteli pravomocná rozhodnutí orgánů státní správy. Bez výše uvedených dokladů není zhotovitel povinen staveniště převzít.</w:t>
      </w:r>
    </w:p>
    <w:p w14:paraId="48975641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DB01C9">
        <w:t>je povinen</w:t>
      </w:r>
      <w:r w:rsidRPr="003D5C26">
        <w:t xml:space="preserve"> udržovat na převzatém staveništi pořádek</w:t>
      </w:r>
      <w:r w:rsidR="003D43B1">
        <w:t xml:space="preserve"> a </w:t>
      </w:r>
      <w:r w:rsidRPr="003D5C26">
        <w:t>čistotu.</w:t>
      </w:r>
    </w:p>
    <w:p w14:paraId="70D4DC7E" w14:textId="77777777" w:rsidR="00E12D7E" w:rsidRPr="003D5C26" w:rsidRDefault="00E12D7E" w:rsidP="00D04678">
      <w:pPr>
        <w:pStyle w:val="Tloslovan"/>
      </w:pPr>
      <w:bookmarkStart w:id="35" w:name="_Ref68039116"/>
      <w:r w:rsidRPr="003D5C26">
        <w:t xml:space="preserve">Zhotovitel je povinen dodržovat veškeré platné </w:t>
      </w:r>
      <w:r w:rsidR="00E7034B">
        <w:t xml:space="preserve">a účinné </w:t>
      </w:r>
      <w:r w:rsidRPr="003D5C26">
        <w:t xml:space="preserve">právní </w:t>
      </w:r>
      <w:r w:rsidR="00E7034B">
        <w:t xml:space="preserve">a technické </w:t>
      </w:r>
      <w:r w:rsidRPr="003D5C26">
        <w:t>předpisy týkající se zajištění bezpečnosti</w:t>
      </w:r>
      <w:r w:rsidR="003D43B1">
        <w:t xml:space="preserve"> a </w:t>
      </w:r>
      <w:r w:rsidRPr="003D5C26">
        <w:t>ochrany zdraví při práci</w:t>
      </w:r>
      <w:r w:rsidR="003D43B1">
        <w:t xml:space="preserve"> a </w:t>
      </w:r>
      <w:r w:rsidRPr="003D5C26">
        <w:t>bezpečnosti technických zařízení, požární ochrany apod.</w:t>
      </w:r>
      <w:bookmarkEnd w:id="35"/>
    </w:p>
    <w:p w14:paraId="311BC8A8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>vysílat</w:t>
      </w:r>
      <w:r w:rsidR="003D43B1">
        <w:t xml:space="preserve"> k </w:t>
      </w:r>
      <w:r w:rsidRPr="003D5C26">
        <w:t>provádění prací pracovníky odborně</w:t>
      </w:r>
      <w:r w:rsidR="003D43B1">
        <w:t xml:space="preserve"> a </w:t>
      </w:r>
      <w:r w:rsidRPr="003D5C26">
        <w:t>zdravotně způsobilé</w:t>
      </w:r>
      <w:r w:rsidR="003D43B1">
        <w:t xml:space="preserve"> a </w:t>
      </w:r>
      <w:r w:rsidRPr="003D5C26">
        <w:t>řádně proškolené</w:t>
      </w:r>
      <w:r w:rsidR="003D43B1">
        <w:t xml:space="preserve"> v </w:t>
      </w:r>
      <w:r w:rsidRPr="003D5C26">
        <w:t>předpisech bezpečnosti</w:t>
      </w:r>
      <w:r w:rsidR="003D43B1">
        <w:t xml:space="preserve"> a </w:t>
      </w:r>
      <w:r w:rsidRPr="003D5C26">
        <w:t>ochrany zdraví při práci.</w:t>
      </w:r>
    </w:p>
    <w:p w14:paraId="11EDAAAD" w14:textId="77777777" w:rsidR="00E12D7E" w:rsidRPr="005A580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 xml:space="preserve">zajistit </w:t>
      </w:r>
      <w:r w:rsidRPr="005A5806">
        <w:t>vlastní dozor nad bezpečností práce</w:t>
      </w:r>
      <w:r w:rsidR="003D43B1" w:rsidRPr="005A5806">
        <w:t xml:space="preserve"> a </w:t>
      </w:r>
      <w:r w:rsidRPr="005A5806">
        <w:t>soustavnou kontrolu na pracovišti.</w:t>
      </w:r>
    </w:p>
    <w:p w14:paraId="65B979ED" w14:textId="77777777" w:rsidR="00E12D7E" w:rsidRPr="005A5806" w:rsidRDefault="00E12D7E" w:rsidP="00D04678">
      <w:pPr>
        <w:pStyle w:val="Tloslovan"/>
      </w:pPr>
      <w:r w:rsidRPr="005A5806">
        <w:t>Zhotovitel vyklidí</w:t>
      </w:r>
      <w:r w:rsidR="003D43B1" w:rsidRPr="005A5806">
        <w:t xml:space="preserve"> a </w:t>
      </w:r>
      <w:r w:rsidRPr="005A5806">
        <w:t xml:space="preserve">vyčistí staveniště do 5 </w:t>
      </w:r>
      <w:r w:rsidR="000364E7" w:rsidRPr="005A5806">
        <w:t xml:space="preserve">pracovních </w:t>
      </w:r>
      <w:r w:rsidRPr="005A5806">
        <w:t>dnů od protokolárního předání</w:t>
      </w:r>
      <w:r w:rsidR="003D43B1" w:rsidRPr="005A5806">
        <w:t xml:space="preserve"> a </w:t>
      </w:r>
      <w:r w:rsidRPr="005A5806">
        <w:t xml:space="preserve">převzetí celého díla objednatelem. Za vyklizené </w:t>
      </w:r>
      <w:r w:rsidR="00740213" w:rsidRPr="005A5806">
        <w:t xml:space="preserve">a vyčištěné </w:t>
      </w:r>
      <w:r w:rsidRPr="005A5806">
        <w:t>se považuje staveniště zbavené všech odpadů</w:t>
      </w:r>
      <w:r w:rsidR="003D43B1" w:rsidRPr="005A5806">
        <w:t xml:space="preserve"> a </w:t>
      </w:r>
      <w:r w:rsidRPr="005A5806">
        <w:t>nečistot</w:t>
      </w:r>
      <w:r w:rsidR="003D43B1" w:rsidRPr="005A5806">
        <w:t xml:space="preserve"> a </w:t>
      </w:r>
      <w:r w:rsidRPr="005A5806">
        <w:t>uvedené do stavu předpokládaného projektovou dokumentací</w:t>
      </w:r>
      <w:r w:rsidR="003D43B1" w:rsidRPr="005A5806">
        <w:t xml:space="preserve"> a </w:t>
      </w:r>
      <w:r w:rsidRPr="005A5806">
        <w:t xml:space="preserve">dohodou stran, jinak do stavu původního. </w:t>
      </w:r>
      <w:bookmarkStart w:id="36" w:name="_Hlk503248602"/>
      <w:r w:rsidR="00740213" w:rsidRPr="005A5806">
        <w:t>O </w:t>
      </w:r>
      <w:r w:rsidRPr="005A5806">
        <w:t xml:space="preserve">předání staveniště </w:t>
      </w:r>
      <w:r w:rsidR="00DB3BB0" w:rsidRPr="005A5806">
        <w:t xml:space="preserve">zpět </w:t>
      </w:r>
      <w:r w:rsidRPr="005A5806">
        <w:t>objednateli bude sepsán písemný protokol.</w:t>
      </w:r>
    </w:p>
    <w:p w14:paraId="17875317" w14:textId="77777777" w:rsidR="00E12D7E" w:rsidRPr="005A5806" w:rsidRDefault="00E12D7E" w:rsidP="00D04678">
      <w:pPr>
        <w:pStyle w:val="Tloslovan"/>
      </w:pPr>
      <w:bookmarkStart w:id="37" w:name="_Ref445999037"/>
      <w:bookmarkEnd w:id="36"/>
      <w:r w:rsidRPr="005A5806">
        <w:t>Zhotovitel je povinen pro své pracovníky</w:t>
      </w:r>
      <w:r w:rsidR="003D43B1" w:rsidRPr="005A5806">
        <w:t xml:space="preserve"> a </w:t>
      </w:r>
      <w:r w:rsidRPr="005A5806">
        <w:t>na své náklady zabezpečit na staveništi chemické WC</w:t>
      </w:r>
      <w:r w:rsidR="003D43B1" w:rsidRPr="005A5806">
        <w:t xml:space="preserve"> a </w:t>
      </w:r>
      <w:r w:rsidRPr="005A5806">
        <w:t>je povinen zajistit, aby jej používali po celou dobu stavby.</w:t>
      </w:r>
      <w:bookmarkEnd w:id="37"/>
    </w:p>
    <w:p w14:paraId="3D8B529A" w14:textId="77777777" w:rsidR="00E12D7E" w:rsidRPr="003D5C26" w:rsidRDefault="00E12D7E" w:rsidP="00E12D7E">
      <w:pPr>
        <w:pStyle w:val="Nadpis1"/>
      </w:pPr>
      <w:bookmarkStart w:id="38" w:name="_Toc54701925"/>
      <w:r w:rsidRPr="003D5C26">
        <w:t>Provádění díla</w:t>
      </w:r>
      <w:bookmarkEnd w:id="38"/>
    </w:p>
    <w:p w14:paraId="24ECAF18" w14:textId="3711BD00" w:rsidR="00DB2C10" w:rsidRPr="005A5806" w:rsidRDefault="00DB2C10" w:rsidP="00DB2C10">
      <w:pPr>
        <w:pStyle w:val="Tloslovan"/>
      </w:pPr>
      <w:bookmarkStart w:id="39" w:name="_Ref459375473"/>
      <w:bookmarkStart w:id="40" w:name="_Ref67159854"/>
      <w:bookmarkStart w:id="41" w:name="_Ref460255082"/>
      <w:r w:rsidRPr="005A5806">
        <w:t xml:space="preserve">Stavbyvedoucím </w:t>
      </w:r>
      <w:r w:rsidR="005A5806" w:rsidRPr="005A5806">
        <w:t>musí být autorizovaná osoba, které bude splňovat požadavky platných právních předpisů.</w:t>
      </w:r>
      <w:r w:rsidRPr="005A5806">
        <w:t xml:space="preserve"> </w:t>
      </w:r>
      <w:bookmarkEnd w:id="39"/>
      <w:bookmarkEnd w:id="40"/>
    </w:p>
    <w:p w14:paraId="2705FAB2" w14:textId="3E8C6731" w:rsidR="00DB2C10" w:rsidRDefault="00365017" w:rsidP="00DB2C10">
      <w:pPr>
        <w:pStyle w:val="Tloslovan"/>
      </w:pPr>
      <w:bookmarkStart w:id="42" w:name="_Ref67159865"/>
      <w:r w:rsidRPr="005A5806">
        <w:t>Podzhotovitelé jsou uvedeni v seznamu pod</w:t>
      </w:r>
      <w:r w:rsidR="00745876" w:rsidRPr="005A5806">
        <w:t>dodavatelů, který byl součástí nabídky</w:t>
      </w:r>
      <w:r w:rsidR="00972A63" w:rsidRPr="005A5806">
        <w:t xml:space="preserve"> </w:t>
      </w:r>
      <w:r w:rsidR="004B4C06" w:rsidRPr="005A5806">
        <w:t xml:space="preserve">Změna </w:t>
      </w:r>
      <w:r w:rsidR="00DB2C10" w:rsidRPr="005A5806">
        <w:t xml:space="preserve">v seznamu poddodavatelů </w:t>
      </w:r>
      <w:r w:rsidR="004B4C06" w:rsidRPr="005A5806">
        <w:t>podléhá písemnému schválení objednatele</w:t>
      </w:r>
      <w:r w:rsidR="00DB2C10" w:rsidRPr="005A5806">
        <w:t>. Objednatel je oprávněn odepřít souhlas jen ze závažných důvodu. Ke změně podzhotovitele (poddodavatele), prostřednictvím kterého zhotovitel prokazoval v zadávacím řízení kvalifikaci, může dojít jen ve výjimečných případech</w:t>
      </w:r>
      <w:r w:rsidR="00F421B8" w:rsidRPr="005A5806">
        <w:t>. N</w:t>
      </w:r>
      <w:r w:rsidR="00DB2C10" w:rsidRPr="005A5806">
        <w:t>ový podzhotovitel (poddodavatel</w:t>
      </w:r>
      <w:r w:rsidR="00DB2C10" w:rsidRPr="00A92CFD">
        <w:t xml:space="preserve">) musí splňovat minimálně ty kvalifikační </w:t>
      </w:r>
      <w:r w:rsidR="00FD30A1">
        <w:t>požadavky</w:t>
      </w:r>
      <w:r w:rsidR="00112908" w:rsidRPr="00112908">
        <w:t xml:space="preserve"> </w:t>
      </w:r>
      <w:r w:rsidR="00112908" w:rsidRPr="009513FA">
        <w:t xml:space="preserve">kladené na </w:t>
      </w:r>
      <w:r w:rsidR="00112908">
        <w:t>zhotovitele</w:t>
      </w:r>
      <w:r w:rsidR="00112908" w:rsidRPr="009513FA">
        <w:t xml:space="preserve"> </w:t>
      </w:r>
      <w:r w:rsidR="00112908">
        <w:t>v </w:t>
      </w:r>
      <w:r w:rsidR="00112908" w:rsidRPr="009513FA">
        <w:t>zadávacím</w:t>
      </w:r>
      <w:r w:rsidR="00112908" w:rsidRPr="003D5C26">
        <w:t xml:space="preserve"> řízení</w:t>
      </w:r>
      <w:r w:rsidR="00DB2C10" w:rsidRPr="00A92CFD">
        <w:t xml:space="preserve">, </w:t>
      </w:r>
      <w:r w:rsidR="00112908">
        <w:t xml:space="preserve">které </w:t>
      </w:r>
      <w:r w:rsidR="00DB2C10">
        <w:t>v </w:t>
      </w:r>
      <w:r w:rsidR="00DB2C10" w:rsidRPr="00A92CFD">
        <w:t>rámci zadávacího řízení</w:t>
      </w:r>
      <w:r w:rsidR="00112908">
        <w:t xml:space="preserve"> </w:t>
      </w:r>
      <w:r w:rsidR="003B253D">
        <w:t xml:space="preserve">zhotovitel </w:t>
      </w:r>
      <w:r w:rsidR="00112908">
        <w:t>prok</w:t>
      </w:r>
      <w:r w:rsidR="003B253D">
        <w:t>ázal</w:t>
      </w:r>
      <w:r w:rsidR="00112908">
        <w:t xml:space="preserve"> původní</w:t>
      </w:r>
      <w:r w:rsidR="003B253D">
        <w:t>m</w:t>
      </w:r>
      <w:r w:rsidR="00112908">
        <w:t xml:space="preserve"> </w:t>
      </w:r>
      <w:r w:rsidR="00112908" w:rsidRPr="00A92CFD">
        <w:t>podzhotovitel</w:t>
      </w:r>
      <w:r w:rsidR="003B253D">
        <w:t>em</w:t>
      </w:r>
      <w:r w:rsidR="00112908" w:rsidRPr="00A92CFD">
        <w:t xml:space="preserve"> (poddodavatel</w:t>
      </w:r>
      <w:r w:rsidR="003B253D">
        <w:t>em</w:t>
      </w:r>
      <w:r w:rsidR="00112908" w:rsidRPr="00A92CFD">
        <w:t>)</w:t>
      </w:r>
      <w:r w:rsidR="00DB2C10" w:rsidRPr="00A92CFD">
        <w:t>.</w:t>
      </w:r>
      <w:bookmarkEnd w:id="41"/>
      <w:bookmarkEnd w:id="42"/>
    </w:p>
    <w:p w14:paraId="2B6F4360" w14:textId="77777777" w:rsidR="00A54496" w:rsidRPr="00A92CFD" w:rsidRDefault="00A54496" w:rsidP="00DB2C10">
      <w:pPr>
        <w:pStyle w:val="Tloslovan"/>
      </w:pPr>
      <w:bookmarkStart w:id="43" w:name="_Ref67159879"/>
      <w:r w:rsidRPr="00DC76B5">
        <w:t xml:space="preserve">Má-li být část díla </w:t>
      </w:r>
      <w:r w:rsidR="0061126A">
        <w:t>provedena</w:t>
      </w:r>
      <w:r w:rsidRPr="00DC76B5">
        <w:t xml:space="preserve"> prostřednictvím</w:t>
      </w:r>
      <w:r w:rsidR="0061126A" w:rsidRPr="0061126A">
        <w:t xml:space="preserve"> </w:t>
      </w:r>
      <w:r w:rsidR="0061126A" w:rsidRPr="00A92CFD">
        <w:t>podzhotovitel</w:t>
      </w:r>
      <w:r w:rsidR="0061126A">
        <w:t>e</w:t>
      </w:r>
      <w:r w:rsidRPr="00DC76B5">
        <w:t xml:space="preserve"> </w:t>
      </w:r>
      <w:r w:rsidR="0061126A">
        <w:t>(</w:t>
      </w:r>
      <w:r w:rsidRPr="00DC76B5">
        <w:t>poddodavatele</w:t>
      </w:r>
      <w:r w:rsidR="0061126A">
        <w:t>)</w:t>
      </w:r>
      <w:r w:rsidRPr="00DC76B5">
        <w:t xml:space="preserve">, </w:t>
      </w:r>
      <w:r w:rsidR="0061126A" w:rsidRPr="009513FA">
        <w:t>prostřednictvím kterého zhotovitel prokazoval</w:t>
      </w:r>
      <w:r w:rsidR="0061126A">
        <w:t xml:space="preserve"> v </w:t>
      </w:r>
      <w:r w:rsidR="0061126A" w:rsidRPr="009513FA">
        <w:t>zadávacím řízení</w:t>
      </w:r>
      <w:r w:rsidR="0061126A" w:rsidRPr="00A92CFD">
        <w:t xml:space="preserve"> kvalifikaci</w:t>
      </w:r>
      <w:r w:rsidRPr="00DC76B5">
        <w:t xml:space="preserve">, musí </w:t>
      </w:r>
      <w:r w:rsidRPr="00DC76B5">
        <w:lastRenderedPageBreak/>
        <w:t>se</w:t>
      </w:r>
      <w:r w:rsidR="00E91A72">
        <w:t> </w:t>
      </w:r>
      <w:r w:rsidR="00467682">
        <w:t xml:space="preserve">tento </w:t>
      </w:r>
      <w:r w:rsidR="00467682" w:rsidRPr="00A92CFD">
        <w:t xml:space="preserve">podzhotovitel (poddodavatel) </w:t>
      </w:r>
      <w:r w:rsidRPr="00DC76B5">
        <w:t xml:space="preserve">podílet na </w:t>
      </w:r>
      <w:r w:rsidR="00467682">
        <w:t>prov</w:t>
      </w:r>
      <w:r w:rsidR="00114E36">
        <w:t xml:space="preserve">edení </w:t>
      </w:r>
      <w:r w:rsidRPr="00DC76B5">
        <w:t xml:space="preserve">díla </w:t>
      </w:r>
      <w:r w:rsidR="00467682">
        <w:t xml:space="preserve">nejméně </w:t>
      </w:r>
      <w:r w:rsidRPr="00DC76B5">
        <w:t xml:space="preserve">v tom rozsahu, v jakém </w:t>
      </w:r>
      <w:r w:rsidR="00114E36">
        <w:t xml:space="preserve">jeho prostřednictvím </w:t>
      </w:r>
      <w:r w:rsidR="00114E36" w:rsidRPr="009513FA">
        <w:t>zhotovitel prokazoval</w:t>
      </w:r>
      <w:r w:rsidR="00114E36">
        <w:t xml:space="preserve"> v </w:t>
      </w:r>
      <w:r w:rsidR="00114E36" w:rsidRPr="009513FA">
        <w:t>zadávacím řízení</w:t>
      </w:r>
      <w:r w:rsidR="00114E36" w:rsidRPr="00A92CFD">
        <w:t xml:space="preserve"> kvalifikaci</w:t>
      </w:r>
      <w:r w:rsidR="00114E36">
        <w:t>.</w:t>
      </w:r>
      <w:bookmarkEnd w:id="43"/>
    </w:p>
    <w:p w14:paraId="66788301" w14:textId="77777777" w:rsidR="00FB3AD7" w:rsidRPr="003D5C26" w:rsidRDefault="00FB3AD7" w:rsidP="00FB3AD7">
      <w:pPr>
        <w:pStyle w:val="Tloslovan"/>
      </w:pPr>
      <w:bookmarkStart w:id="44" w:name="_Hlk184823591"/>
      <w:r w:rsidRPr="00900D46">
        <w:t xml:space="preserve">Ode dne převzetí staveniště je zhotovitel povinen vést dokumentaci o provádění stavby podle </w:t>
      </w:r>
      <w:r w:rsidR="00900D46" w:rsidRPr="00900D46">
        <w:t xml:space="preserve">stavebního </w:t>
      </w:r>
      <w:r w:rsidR="005565BB" w:rsidRPr="00900D46">
        <w:t>zákona</w:t>
      </w:r>
      <w:r w:rsidRPr="00900D46">
        <w:t>. Tato dokumentace musí být přístupná na stavbě u</w:t>
      </w:r>
      <w:r w:rsidR="009E4922">
        <w:t> </w:t>
      </w:r>
      <w:r w:rsidRPr="00900D46">
        <w:t>stavbyvedoucího pro oprávněné</w:t>
      </w:r>
      <w:r>
        <w:t xml:space="preserve"> zástupce objednatele, TDS, AD a případného KBOZP, a to každý pracovní den minimálně v době od 08.00 hodin do 16.00 hodin</w:t>
      </w:r>
      <w:bookmarkEnd w:id="44"/>
      <w:r>
        <w:t>.</w:t>
      </w:r>
    </w:p>
    <w:p w14:paraId="3846A1FE" w14:textId="77777777" w:rsidR="00E12D7E" w:rsidRPr="006910A2" w:rsidRDefault="00E12D7E" w:rsidP="00D04678">
      <w:pPr>
        <w:pStyle w:val="Tloslovan"/>
      </w:pPr>
      <w:r w:rsidRPr="006910A2">
        <w:t>T</w:t>
      </w:r>
      <w:r w:rsidR="00D04678">
        <w:t>DS</w:t>
      </w:r>
      <w:r w:rsidRPr="006910A2">
        <w:t xml:space="preserve"> na stavbě nesmí provádět zhotovitel ani osoba</w:t>
      </w:r>
      <w:r w:rsidR="003D43B1">
        <w:t xml:space="preserve"> s </w:t>
      </w:r>
      <w:r w:rsidRPr="006910A2">
        <w:t>ním propojená. To neplatí, pokud TDS provádí objednatel.</w:t>
      </w:r>
    </w:p>
    <w:p w14:paraId="08C164F1" w14:textId="77777777" w:rsidR="00E12D7E" w:rsidRPr="006910A2" w:rsidRDefault="00E12D7E" w:rsidP="00D04678">
      <w:pPr>
        <w:pStyle w:val="Tloslovan"/>
      </w:pPr>
      <w:r w:rsidRPr="006910A2">
        <w:t xml:space="preserve">Zhotovitel </w:t>
      </w:r>
      <w:r w:rsidR="00842ABD">
        <w:t>je povinen</w:t>
      </w:r>
      <w:r w:rsidRPr="006910A2">
        <w:t xml:space="preserve"> umožnit výkon TD</w:t>
      </w:r>
      <w:r>
        <w:t>S</w:t>
      </w:r>
      <w:r w:rsidR="003D43B1">
        <w:t xml:space="preserve"> a </w:t>
      </w:r>
      <w:r w:rsidRPr="006910A2">
        <w:t>autorského dozoru projektanta</w:t>
      </w:r>
      <w:r w:rsidR="00380823">
        <w:t xml:space="preserve"> („</w:t>
      </w:r>
      <w:r w:rsidR="00380823" w:rsidRPr="00104391">
        <w:rPr>
          <w:b/>
          <w:bCs/>
        </w:rPr>
        <w:t>AD</w:t>
      </w:r>
      <w:r w:rsidR="00380823">
        <w:t>“)</w:t>
      </w:r>
      <w:r w:rsidRPr="006910A2">
        <w:t>, případně výkon činnosti koordinátora bezpečnosti</w:t>
      </w:r>
      <w:r w:rsidR="003D43B1">
        <w:t xml:space="preserve"> a </w:t>
      </w:r>
      <w:r w:rsidRPr="006910A2">
        <w:t>ochrany zdraví při práci na</w:t>
      </w:r>
      <w:r w:rsidR="00E91A72">
        <w:t> </w:t>
      </w:r>
      <w:r w:rsidRPr="006910A2">
        <w:t>staveništi</w:t>
      </w:r>
      <w:r w:rsidR="00380823">
        <w:t xml:space="preserve"> („</w:t>
      </w:r>
      <w:r w:rsidR="00104391">
        <w:rPr>
          <w:b/>
          <w:bCs/>
        </w:rPr>
        <w:t>K</w:t>
      </w:r>
      <w:r w:rsidR="00380823" w:rsidRPr="00380823">
        <w:rPr>
          <w:b/>
          <w:bCs/>
        </w:rPr>
        <w:t>BOZP</w:t>
      </w:r>
      <w:r w:rsidR="00380823">
        <w:t>“)</w:t>
      </w:r>
      <w:r w:rsidRPr="006910A2">
        <w:t>, pokud to stanoví platné</w:t>
      </w:r>
      <w:r w:rsidR="003D43B1">
        <w:t xml:space="preserve"> a </w:t>
      </w:r>
      <w:r w:rsidRPr="006910A2">
        <w:t xml:space="preserve">účinné právní předpisy. </w:t>
      </w:r>
      <w:r w:rsidR="00842ABD">
        <w:t>Zhotovitel je povinen</w:t>
      </w:r>
      <w:r w:rsidR="00842ABD" w:rsidRPr="006910A2">
        <w:t xml:space="preserve"> </w:t>
      </w:r>
      <w:r w:rsidRPr="006910A2">
        <w:t>zajistit pro výkon těchto činností odpovídající zázemí</w:t>
      </w:r>
      <w:r w:rsidR="003D43B1">
        <w:t xml:space="preserve"> v </w:t>
      </w:r>
      <w:r w:rsidRPr="006910A2">
        <w:t>rámci staveniště.</w:t>
      </w:r>
    </w:p>
    <w:p w14:paraId="7E4A38F4" w14:textId="77777777" w:rsidR="00E12D7E" w:rsidRPr="003D5C26" w:rsidRDefault="005646B1" w:rsidP="00D04678">
      <w:pPr>
        <w:pStyle w:val="Tloslovan"/>
      </w:pPr>
      <w:r>
        <w:t>O</w:t>
      </w:r>
      <w:r w:rsidR="003D43B1">
        <w:t> </w:t>
      </w:r>
      <w:r w:rsidR="00E12D7E" w:rsidRPr="006910A2">
        <w:t xml:space="preserve">výsledcích kontrol </w:t>
      </w:r>
      <w:r w:rsidR="004A63F8">
        <w:t xml:space="preserve">TDS </w:t>
      </w:r>
      <w:r w:rsidR="00E12D7E" w:rsidRPr="006910A2">
        <w:t xml:space="preserve">provádí zápis do </w:t>
      </w:r>
      <w:r w:rsidR="00FB3AD7">
        <w:t>dokumentace o provádění stavby</w:t>
      </w:r>
      <w:r w:rsidR="00E12D7E" w:rsidRPr="006910A2">
        <w:t>. Na</w:t>
      </w:r>
      <w:r w:rsidR="00E91A72">
        <w:t> </w:t>
      </w:r>
      <w:r w:rsidR="00E12D7E" w:rsidRPr="006910A2">
        <w:t>nedostatky zjištěné</w:t>
      </w:r>
      <w:r w:rsidR="003D43B1">
        <w:t xml:space="preserve"> v </w:t>
      </w:r>
      <w:r w:rsidR="00E12D7E" w:rsidRPr="006910A2">
        <w:t xml:space="preserve">průběhu prací je povinen zhotovitele neprodleně písemně upozornit </w:t>
      </w:r>
      <w:r w:rsidR="00E12D7E" w:rsidRPr="003D5C26">
        <w:t>(např. zápisem do stavebního deníku)</w:t>
      </w:r>
      <w:r w:rsidR="003D43B1">
        <w:t xml:space="preserve"> a </w:t>
      </w:r>
      <w:r w:rsidR="00E12D7E" w:rsidRPr="003D5C26">
        <w:t>stanovit zhotoviteli lhůtu pro</w:t>
      </w:r>
      <w:r w:rsidR="00E91A72">
        <w:t> </w:t>
      </w:r>
      <w:r w:rsidR="00E12D7E" w:rsidRPr="003D5C26">
        <w:t>odstranění vzniklých závad. Zhotovitel je povinen činit neprodleně veškerá potřebná opatření</w:t>
      </w:r>
      <w:r w:rsidR="003D43B1">
        <w:t xml:space="preserve"> k </w:t>
      </w:r>
      <w:r w:rsidR="00E12D7E" w:rsidRPr="003D5C26">
        <w:t>odstranění vytknutých závad.</w:t>
      </w:r>
    </w:p>
    <w:p w14:paraId="0077ECD1" w14:textId="77777777" w:rsidR="00E12D7E" w:rsidRPr="003D5C26" w:rsidRDefault="00E12D7E" w:rsidP="00D04678">
      <w:pPr>
        <w:pStyle w:val="Tloslovan"/>
      </w:pPr>
      <w:r w:rsidRPr="003D5C26">
        <w:t>Případné změny stavby oproti schválené projektové dokumentaci musí být písemně odsouhlaseny TD</w:t>
      </w:r>
      <w:r>
        <w:t>S</w:t>
      </w:r>
      <w:r w:rsidRPr="003D5C26">
        <w:t>.</w:t>
      </w:r>
    </w:p>
    <w:p w14:paraId="13C4D14A" w14:textId="77777777" w:rsidR="006612C5" w:rsidRPr="00DB2D0F" w:rsidRDefault="00EE01F7" w:rsidP="006612C5">
      <w:pPr>
        <w:pStyle w:val="Tloslovan"/>
      </w:pPr>
      <w:r w:rsidRPr="00DB2D0F">
        <w:t>Zhotovitel nese odpovědnost původce odpadů a zavazuje se nezpůsobit únik ropných, toxických či jiných škodlivých látek na stavbě.</w:t>
      </w:r>
    </w:p>
    <w:p w14:paraId="009DC2AE" w14:textId="77777777" w:rsidR="00E12D7E" w:rsidRPr="003D5C26" w:rsidRDefault="00E12D7E" w:rsidP="00D04678">
      <w:pPr>
        <w:pStyle w:val="Tloslovan"/>
      </w:pPr>
      <w:r w:rsidRPr="003D5C26">
        <w:t>V průběhu provádění díla se budou konat kontrolní dny, které bude svolávat</w:t>
      </w:r>
      <w:r w:rsidR="003D43B1">
        <w:t xml:space="preserve"> a </w:t>
      </w:r>
      <w:r w:rsidRPr="003D5C26">
        <w:t xml:space="preserve">řídit </w:t>
      </w:r>
      <w:r>
        <w:t>TDS</w:t>
      </w:r>
      <w:r w:rsidR="003D43B1">
        <w:t xml:space="preserve"> a </w:t>
      </w:r>
      <w:r w:rsidRPr="003D5C26">
        <w:t>jichž se zúčastní objednatel, zhotovitel</w:t>
      </w:r>
      <w:r w:rsidR="003D43B1">
        <w:t xml:space="preserve"> a </w:t>
      </w:r>
      <w:r w:rsidRPr="003D5C26">
        <w:t>TD</w:t>
      </w:r>
      <w:r>
        <w:t>S</w:t>
      </w:r>
      <w:r w:rsidRPr="003D5C26">
        <w:t xml:space="preserve">, případně </w:t>
      </w:r>
      <w:r w:rsidR="00DB2D0F">
        <w:t>AD a KBOZP</w:t>
      </w:r>
      <w:r w:rsidRPr="003D5C26">
        <w:t>.</w:t>
      </w:r>
    </w:p>
    <w:p w14:paraId="3F422E11" w14:textId="77777777" w:rsidR="00E12D7E" w:rsidRPr="003D5C26" w:rsidRDefault="00E12D7E" w:rsidP="00D04678">
      <w:pPr>
        <w:pStyle w:val="Tloslovan"/>
      </w:pPr>
      <w:r w:rsidRPr="003D5C26">
        <w:t>TD</w:t>
      </w:r>
      <w:r>
        <w:t>S</w:t>
      </w:r>
      <w:r w:rsidRPr="003D5C26">
        <w:t xml:space="preserve"> je oprávněn dát zhotoviteli pokyn</w:t>
      </w:r>
      <w:r w:rsidR="003D43B1">
        <w:t xml:space="preserve"> k </w:t>
      </w:r>
      <w:r w:rsidRPr="003D5C26">
        <w:t>dočasnému zastavení provádění díla. Pokud se nejedná</w:t>
      </w:r>
      <w:r w:rsidR="003D43B1">
        <w:t xml:space="preserve"> o </w:t>
      </w:r>
      <w:r w:rsidRPr="003D5C26">
        <w:t>pokyn</w:t>
      </w:r>
      <w:r w:rsidR="003D43B1">
        <w:t xml:space="preserve"> k </w:t>
      </w:r>
      <w:r w:rsidRPr="003D5C26">
        <w:t>zastavení provádění díla</w:t>
      </w:r>
      <w:r w:rsidR="003D43B1">
        <w:t xml:space="preserve"> z </w:t>
      </w:r>
      <w:r w:rsidRPr="003D5C26">
        <w:t>viny zhotovitele, má zhotovitel právo na úhradu nákladů vzniklých tímto dočasným zastavením provádění díla,</w:t>
      </w:r>
      <w:r w:rsidR="003D43B1">
        <w:t xml:space="preserve"> a </w:t>
      </w:r>
      <w:r w:rsidRPr="003D5C26">
        <w:t>pokud nedojde</w:t>
      </w:r>
      <w:r w:rsidR="003D43B1">
        <w:t xml:space="preserve"> k </w:t>
      </w:r>
      <w:r w:rsidRPr="003D5C26">
        <w:t>jiné dohodě, pak platí, že má zhotovitel právo na změnu termínu dokončení stavby</w:t>
      </w:r>
      <w:r w:rsidR="003D43B1">
        <w:t xml:space="preserve"> o </w:t>
      </w:r>
      <w:r w:rsidRPr="003D5C26">
        <w:t>dobu shodnou</w:t>
      </w:r>
      <w:r w:rsidR="003D43B1">
        <w:t xml:space="preserve"> s </w:t>
      </w:r>
      <w:r w:rsidRPr="003D5C26">
        <w:t>dobou, po kterou bylo provádění díla TD</w:t>
      </w:r>
      <w:r>
        <w:t>S</w:t>
      </w:r>
      <w:r w:rsidRPr="003D5C26">
        <w:t xml:space="preserve"> dočasně zastaveno.</w:t>
      </w:r>
    </w:p>
    <w:p w14:paraId="68EE21BF" w14:textId="77777777" w:rsidR="00E12D7E" w:rsidRPr="005A5806" w:rsidRDefault="00E12D7E" w:rsidP="00D04678">
      <w:pPr>
        <w:pStyle w:val="Tloslovan"/>
      </w:pPr>
      <w:r w:rsidRPr="005A5806">
        <w:t xml:space="preserve">Zhotovitel je povinen písemně vyzvat TDS </w:t>
      </w:r>
      <w:r w:rsidR="003D43B1" w:rsidRPr="005A5806">
        <w:t>k </w:t>
      </w:r>
      <w:r w:rsidRPr="005A5806">
        <w:t>prověření prací</w:t>
      </w:r>
      <w:r w:rsidR="003D43B1" w:rsidRPr="005A5806">
        <w:t xml:space="preserve"> a </w:t>
      </w:r>
      <w:r w:rsidRPr="005A5806">
        <w:t>konstrukcí, které</w:t>
      </w:r>
      <w:r w:rsidR="003D43B1" w:rsidRPr="005A5806">
        <w:t xml:space="preserve"> </w:t>
      </w:r>
      <w:r w:rsidR="002335B2" w:rsidRPr="005A5806">
        <w:t xml:space="preserve">budou </w:t>
      </w:r>
      <w:r w:rsidR="003D43B1" w:rsidRPr="005A5806">
        <w:t>v </w:t>
      </w:r>
      <w:r w:rsidRPr="005A5806">
        <w:t>dalším pracovním postupu zakryty nebo se stanou nepřístupnými,</w:t>
      </w:r>
      <w:r w:rsidR="003D43B1" w:rsidRPr="005A5806">
        <w:t xml:space="preserve"> a </w:t>
      </w:r>
      <w:r w:rsidRPr="005A5806">
        <w:t>to nejméně 3</w:t>
      </w:r>
      <w:r w:rsidR="009B3B15" w:rsidRPr="005A5806">
        <w:t> </w:t>
      </w:r>
      <w:r w:rsidRPr="005A5806">
        <w:t>pracovní dny předem. Ke kontrole zakrývaných</w:t>
      </w:r>
      <w:r w:rsidR="003D43B1" w:rsidRPr="005A5806">
        <w:t xml:space="preserve"> a </w:t>
      </w:r>
      <w:r w:rsidRPr="005A5806">
        <w:t>znepřístupňovaných prací</w:t>
      </w:r>
      <w:r w:rsidR="003D43B1" w:rsidRPr="005A5806">
        <w:t xml:space="preserve"> a </w:t>
      </w:r>
      <w:r w:rsidRPr="005A5806">
        <w:t>konstrukcí předloží zhotovitel veškeré výsledky</w:t>
      </w:r>
      <w:r w:rsidR="003D43B1" w:rsidRPr="005A5806">
        <w:t xml:space="preserve"> o </w:t>
      </w:r>
      <w:r w:rsidRPr="005A5806">
        <w:t>provedených zkouškách prací</w:t>
      </w:r>
      <w:r w:rsidR="00097351" w:rsidRPr="005A5806">
        <w:t xml:space="preserve"> a</w:t>
      </w:r>
      <w:r w:rsidR="00E91A72" w:rsidRPr="005A5806">
        <w:t> </w:t>
      </w:r>
      <w:r w:rsidR="00097351" w:rsidRPr="005A5806">
        <w:t>konstrukcí</w:t>
      </w:r>
      <w:r w:rsidRPr="005A5806">
        <w:t>, důkazy</w:t>
      </w:r>
      <w:r w:rsidR="003D43B1" w:rsidRPr="005A5806">
        <w:t xml:space="preserve"> o </w:t>
      </w:r>
      <w:r w:rsidRPr="005A5806">
        <w:t>jakosti použitých materiálů použitých pro zakrývané práce</w:t>
      </w:r>
      <w:r w:rsidR="00C3285C" w:rsidRPr="005A5806">
        <w:t xml:space="preserve"> a</w:t>
      </w:r>
      <w:r w:rsidR="00E91A72" w:rsidRPr="005A5806">
        <w:t> </w:t>
      </w:r>
      <w:r w:rsidR="00C3285C" w:rsidRPr="005A5806">
        <w:t>konstrukce</w:t>
      </w:r>
      <w:r w:rsidRPr="005A5806">
        <w:t>, certifikáty</w:t>
      </w:r>
      <w:r w:rsidR="003D43B1" w:rsidRPr="005A5806">
        <w:t xml:space="preserve"> a </w:t>
      </w:r>
      <w:r w:rsidRPr="005A5806">
        <w:t>atesty. Provedení kontroly bude dokladováno zápisem do</w:t>
      </w:r>
      <w:r w:rsidR="00D92C8D" w:rsidRPr="005A5806">
        <w:t> </w:t>
      </w:r>
      <w:r w:rsidRPr="005A5806">
        <w:t>stavebního deníku nebo samostatným protokolem. Pokud se TDS nedostaví, pokračuje zhotovitel</w:t>
      </w:r>
      <w:r w:rsidR="003D43B1" w:rsidRPr="005A5806">
        <w:t xml:space="preserve"> v </w:t>
      </w:r>
      <w:r w:rsidRPr="005A5806">
        <w:t>pracích na díle</w:t>
      </w:r>
      <w:r w:rsidR="003D43B1" w:rsidRPr="005A5806">
        <w:t xml:space="preserve"> a </w:t>
      </w:r>
      <w:r w:rsidRPr="005A5806">
        <w:t>případné odkrytí provede na náklady objednatele. Pokud je při dodatečném odkrytí zřejmé, že práce či konstrukce byly provedeny vadně, hradí náklady na dodatečné odkrytí zhotovitel. Před zakrytím či</w:t>
      </w:r>
      <w:r w:rsidR="00B67C59" w:rsidRPr="005A5806">
        <w:t> </w:t>
      </w:r>
      <w:r w:rsidRPr="005A5806">
        <w:t>znepřístupněním pořídí zhotovitel fotografickou dokumentaci nebo videozáznam zakrývaných částí</w:t>
      </w:r>
      <w:r w:rsidR="003D43B1" w:rsidRPr="005A5806">
        <w:t xml:space="preserve"> v </w:t>
      </w:r>
      <w:r w:rsidRPr="005A5806">
        <w:t xml:space="preserve">rozsahu specifikovaném TDS </w:t>
      </w:r>
      <w:r w:rsidR="003D43B1" w:rsidRPr="005A5806">
        <w:t>a </w:t>
      </w:r>
      <w:r w:rsidRPr="005A5806">
        <w:t xml:space="preserve">předá je do </w:t>
      </w:r>
      <w:r w:rsidR="000364E7" w:rsidRPr="005A5806">
        <w:t>3 </w:t>
      </w:r>
      <w:r w:rsidRPr="005A5806">
        <w:t>pracovních dnů TDS.</w:t>
      </w:r>
    </w:p>
    <w:p w14:paraId="129188BC" w14:textId="77777777" w:rsidR="00E12D7E" w:rsidRPr="005A5806" w:rsidRDefault="00E12D7E" w:rsidP="00D04678">
      <w:pPr>
        <w:pStyle w:val="Tloslovan"/>
      </w:pPr>
      <w:r w:rsidRPr="005A5806">
        <w:lastRenderedPageBreak/>
        <w:t>Zjistí-li zhotovitel při provádění díla skryté překážky bránící řádnému provádění díla, je povinen tuto skutečnost bez odkladu oznámit TDS</w:t>
      </w:r>
      <w:r w:rsidR="003D43B1" w:rsidRPr="005A5806">
        <w:t xml:space="preserve"> a </w:t>
      </w:r>
      <w:r w:rsidRPr="005A5806">
        <w:t>navrhnout další postup.</w:t>
      </w:r>
    </w:p>
    <w:p w14:paraId="743760CC" w14:textId="77777777" w:rsidR="00F66B41" w:rsidRPr="005A5806" w:rsidRDefault="00E12D7E" w:rsidP="00F66B41">
      <w:pPr>
        <w:pStyle w:val="Tloslovan"/>
      </w:pPr>
      <w:r w:rsidRPr="005A5806">
        <w:t>Zhotovitel je povinen bez odkladu upozornit TDS</w:t>
      </w:r>
      <w:r w:rsidR="003D43B1" w:rsidRPr="005A5806">
        <w:t xml:space="preserve"> </w:t>
      </w:r>
      <w:r w:rsidRPr="005A5806">
        <w:t>na případnou nevhodnost realizace vyžadovaných prací.</w:t>
      </w:r>
      <w:r w:rsidR="003D43B1" w:rsidRPr="005A5806">
        <w:t xml:space="preserve"> </w:t>
      </w:r>
      <w:r w:rsidR="00F66B41" w:rsidRPr="005A5806">
        <w:t>Povinnou součástí tohoto upozornění</w:t>
      </w:r>
      <w:r w:rsidR="00CB5151" w:rsidRPr="005A5806">
        <w:t xml:space="preserve"> musí být</w:t>
      </w:r>
      <w:r w:rsidR="00F66B41" w:rsidRPr="005A5806">
        <w:t xml:space="preserve"> i výslovné sdělení zhotovitele, v čem nevhodnost vyžadovan</w:t>
      </w:r>
      <w:r w:rsidR="00CB5151" w:rsidRPr="005A5806">
        <w:t>ých</w:t>
      </w:r>
      <w:r w:rsidR="00F66B41" w:rsidRPr="005A5806">
        <w:t xml:space="preserve"> </w:t>
      </w:r>
      <w:r w:rsidR="00CB5151" w:rsidRPr="005A5806">
        <w:t xml:space="preserve">prací </w:t>
      </w:r>
      <w:r w:rsidR="00F66B41" w:rsidRPr="005A5806">
        <w:t>spočívá. V případě, že</w:t>
      </w:r>
      <w:r w:rsidR="00B67C59" w:rsidRPr="005A5806">
        <w:t> </w:t>
      </w:r>
      <w:r w:rsidR="00F66B41" w:rsidRPr="005A5806">
        <w:t>tak</w:t>
      </w:r>
      <w:r w:rsidR="00B67C59" w:rsidRPr="005A5806">
        <w:t> </w:t>
      </w:r>
      <w:r w:rsidR="00F66B41" w:rsidRPr="005A5806">
        <w:t>neučiní, nese jako odborník veškeré náklady spojené s následným odstraněním vady díla.</w:t>
      </w:r>
    </w:p>
    <w:p w14:paraId="0B895D69" w14:textId="77777777" w:rsidR="00E12D7E" w:rsidRPr="005A5806" w:rsidRDefault="00E12D7E" w:rsidP="00D04678">
      <w:pPr>
        <w:pStyle w:val="Tloslovan"/>
      </w:pPr>
      <w:r w:rsidRPr="005A5806">
        <w:t xml:space="preserve">Vznikne-li </w:t>
      </w:r>
      <w:r w:rsidR="002F5B79" w:rsidRPr="005A5806">
        <w:t>povinnost určit K</w:t>
      </w:r>
      <w:r w:rsidRPr="005A5806">
        <w:t>BOZP</w:t>
      </w:r>
      <w:r w:rsidR="002F5B79" w:rsidRPr="005A5806">
        <w:t>,</w:t>
      </w:r>
      <w:r w:rsidRPr="005A5806">
        <w:t xml:space="preserve"> je zhotovitel povinen tuto skutečnost bezodkladně sdělit objednateli.</w:t>
      </w:r>
    </w:p>
    <w:p w14:paraId="0916F632" w14:textId="77777777" w:rsidR="00887695" w:rsidRPr="005A5806" w:rsidRDefault="00887695" w:rsidP="00887695">
      <w:pPr>
        <w:pStyle w:val="Tloslovan"/>
      </w:pPr>
      <w:bookmarkStart w:id="45" w:name="_Hlk66653432"/>
      <w:bookmarkStart w:id="46" w:name="_Hlk85808857"/>
      <w:bookmarkStart w:id="47" w:name="_Hlk73458362"/>
      <w:bookmarkStart w:id="48" w:name="_Toc54701926"/>
      <w:r w:rsidRPr="005A5806">
        <w:t>Zhotovitel je povinen plnit řádně a včas své závazky vůči svým poddodavatelům vzniklé na základě smlouvy nebo v souvislosti s ní, zejména hradit svým poddodavatelům řádně a včas veškeré své peněžité závazky vůči svým poddodavatelům.</w:t>
      </w:r>
      <w:bookmarkEnd w:id="45"/>
      <w:bookmarkEnd w:id="46"/>
    </w:p>
    <w:bookmarkEnd w:id="47"/>
    <w:p w14:paraId="50EF8E97" w14:textId="77777777" w:rsidR="00E12D7E" w:rsidRPr="00A92CFD" w:rsidRDefault="00E12D7E" w:rsidP="00E12D7E">
      <w:pPr>
        <w:pStyle w:val="Nadpis1"/>
      </w:pPr>
      <w:r w:rsidRPr="00A92CFD">
        <w:t>Předání</w:t>
      </w:r>
      <w:r w:rsidR="003D43B1">
        <w:t xml:space="preserve"> a </w:t>
      </w:r>
      <w:r w:rsidRPr="00A92CFD">
        <w:t>převzetí díla</w:t>
      </w:r>
      <w:bookmarkEnd w:id="48"/>
    </w:p>
    <w:p w14:paraId="113E1A10" w14:textId="77777777" w:rsidR="00631642" w:rsidRPr="005A5806" w:rsidRDefault="00E12D7E" w:rsidP="00631642">
      <w:pPr>
        <w:pStyle w:val="Tloslovan"/>
      </w:pPr>
      <w:r w:rsidRPr="00A92CFD">
        <w:t>K </w:t>
      </w:r>
      <w:r w:rsidRPr="005A5806">
        <w:t>předání</w:t>
      </w:r>
      <w:r w:rsidR="003D43B1" w:rsidRPr="005A5806">
        <w:t xml:space="preserve"> a </w:t>
      </w:r>
      <w:r w:rsidRPr="005A5806">
        <w:t xml:space="preserve">převzetí díla zhotovitel </w:t>
      </w:r>
      <w:r w:rsidR="000F3FB1" w:rsidRPr="005A5806">
        <w:t xml:space="preserve">písemně </w:t>
      </w:r>
      <w:r w:rsidRPr="005A5806">
        <w:t xml:space="preserve">vyzve </w:t>
      </w:r>
      <w:r w:rsidR="000F3FB1" w:rsidRPr="005A5806">
        <w:t xml:space="preserve">TDS a </w:t>
      </w:r>
      <w:r w:rsidRPr="005A5806">
        <w:t xml:space="preserve">objednatele nejméně </w:t>
      </w:r>
      <w:r w:rsidR="000F3FB1" w:rsidRPr="005A5806">
        <w:t>5 </w:t>
      </w:r>
      <w:r w:rsidRPr="005A5806">
        <w:t>pracovních dnů před termínem jeho dokončení. Podmínkou předání</w:t>
      </w:r>
      <w:r w:rsidR="003D43B1" w:rsidRPr="005A5806">
        <w:t xml:space="preserve"> a </w:t>
      </w:r>
      <w:r w:rsidRPr="005A5806">
        <w:t xml:space="preserve">převzetí díla objednatelem je řádné </w:t>
      </w:r>
      <w:r w:rsidR="00D75551" w:rsidRPr="005A5806">
        <w:t xml:space="preserve">dokončení </w:t>
      </w:r>
      <w:r w:rsidRPr="005A5806">
        <w:t>díla bez vad</w:t>
      </w:r>
      <w:r w:rsidR="003D43B1" w:rsidRPr="005A5806">
        <w:t xml:space="preserve"> s </w:t>
      </w:r>
      <w:r w:rsidRPr="005A5806">
        <w:t xml:space="preserve">výjimkou </w:t>
      </w:r>
      <w:r w:rsidR="00E21D9E" w:rsidRPr="005A5806">
        <w:t>ojedinělých drobn</w:t>
      </w:r>
      <w:r w:rsidR="00D75551" w:rsidRPr="005A5806">
        <w:t>ých</w:t>
      </w:r>
      <w:r w:rsidR="00E21D9E" w:rsidRPr="005A5806">
        <w:t xml:space="preserve"> vad, které samy o sobě ani ve spojení s jinými nebrání užívání díla. Objednatel v takovém případě dílo převezme a zhotovitel je povinen drobné vady odstranit v dohodnutých lhůtách</w:t>
      </w:r>
      <w:r w:rsidRPr="005A5806">
        <w:t xml:space="preserve">. </w:t>
      </w:r>
      <w:r w:rsidR="00631642" w:rsidRPr="005A5806">
        <w:t>O předání a převzetí díla bude sepsán protokol s uvedením vad a lhůt pro</w:t>
      </w:r>
      <w:r w:rsidR="00B67C59" w:rsidRPr="005A5806">
        <w:t> </w:t>
      </w:r>
      <w:r w:rsidR="005356D4" w:rsidRPr="005A5806">
        <w:t xml:space="preserve">jejich </w:t>
      </w:r>
      <w:r w:rsidR="00631642" w:rsidRPr="005A5806">
        <w:t>odstranění, datum vyklizení staveniště apod.</w:t>
      </w:r>
    </w:p>
    <w:p w14:paraId="167A9E2C" w14:textId="77777777" w:rsidR="00E12D7E" w:rsidRPr="005A5806" w:rsidRDefault="00E12D7E" w:rsidP="00D04678">
      <w:pPr>
        <w:pStyle w:val="Tloslovan"/>
      </w:pPr>
      <w:r w:rsidRPr="005A5806">
        <w:t>K zahájení přejímacího řízení je zhotovitel povinen předložit zejména</w:t>
      </w:r>
      <w:r w:rsidR="00E572EA" w:rsidRPr="005A5806">
        <w:t xml:space="preserve"> tyto doklady</w:t>
      </w:r>
      <w:r w:rsidRPr="005A5806">
        <w:t>:</w:t>
      </w:r>
    </w:p>
    <w:p w14:paraId="7912C6F6" w14:textId="77777777" w:rsidR="00E12D7E" w:rsidRPr="005A5806" w:rsidRDefault="00A37ED5" w:rsidP="00283355">
      <w:pPr>
        <w:pStyle w:val="Odrky"/>
        <w:numPr>
          <w:ilvl w:val="4"/>
          <w:numId w:val="33"/>
        </w:numPr>
      </w:pPr>
      <w:r w:rsidRPr="005A5806">
        <w:t>dokumentaci o provádění stavby</w:t>
      </w:r>
      <w:r w:rsidR="009748FA" w:rsidRPr="005A5806">
        <w:t>,</w:t>
      </w:r>
    </w:p>
    <w:p w14:paraId="6067C86C" w14:textId="77777777" w:rsidR="00A37ED5" w:rsidRPr="005A5806" w:rsidRDefault="00E12D7E" w:rsidP="00283355">
      <w:pPr>
        <w:pStyle w:val="Odrky"/>
        <w:numPr>
          <w:ilvl w:val="4"/>
          <w:numId w:val="33"/>
        </w:numPr>
      </w:pPr>
      <w:r w:rsidRPr="005A5806">
        <w:t>atesty použitých materiálů</w:t>
      </w:r>
      <w:r w:rsidR="009748FA" w:rsidRPr="005A5806">
        <w:t xml:space="preserve"> a výrobků</w:t>
      </w:r>
      <w:r w:rsidR="00A37ED5" w:rsidRPr="005A5806">
        <w:t xml:space="preserve">, </w:t>
      </w:r>
      <w:r w:rsidRPr="005A5806">
        <w:t>doklady</w:t>
      </w:r>
      <w:r w:rsidR="003D43B1" w:rsidRPr="005A5806">
        <w:t xml:space="preserve"> o </w:t>
      </w:r>
      <w:r w:rsidRPr="005A5806">
        <w:t>provedených zkouškách</w:t>
      </w:r>
      <w:r w:rsidR="003D43B1" w:rsidRPr="005A5806">
        <w:t xml:space="preserve"> a </w:t>
      </w:r>
      <w:r w:rsidRPr="005A5806">
        <w:t>měření</w:t>
      </w:r>
      <w:r w:rsidR="00A37ED5" w:rsidRPr="005A5806">
        <w:t>ch, revizní zprávy</w:t>
      </w:r>
      <w:r w:rsidR="009748FA" w:rsidRPr="005A5806">
        <w:t xml:space="preserve">, </w:t>
      </w:r>
      <w:r w:rsidR="00A37ED5" w:rsidRPr="005A5806">
        <w:t>prohlášení o shodě</w:t>
      </w:r>
      <w:r w:rsidR="009748FA" w:rsidRPr="005A5806">
        <w:t xml:space="preserve"> apod.,</w:t>
      </w:r>
    </w:p>
    <w:p w14:paraId="0880B739" w14:textId="77777777" w:rsidR="00FE7DD5" w:rsidRPr="005A5806" w:rsidRDefault="00FE7DD5" w:rsidP="00283355">
      <w:pPr>
        <w:pStyle w:val="Odrky"/>
        <w:numPr>
          <w:ilvl w:val="4"/>
          <w:numId w:val="33"/>
        </w:numPr>
      </w:pPr>
      <w:r w:rsidRPr="005A5806">
        <w:t>soupis výrobků a zařízení, na které je nutné pro uplatnění reklamace v záruční lhůtě provádět servisní prohlídky, či revizní prohlídky</w:t>
      </w:r>
      <w:r w:rsidR="00435F47" w:rsidRPr="005A5806">
        <w:t xml:space="preserve"> stanovené právními předpisy</w:t>
      </w:r>
      <w:r w:rsidRPr="005A5806">
        <w:t xml:space="preserve">, včetně uvedení </w:t>
      </w:r>
      <w:r w:rsidR="00697CE9" w:rsidRPr="005A5806">
        <w:t>lhůt pro jejich provedení</w:t>
      </w:r>
      <w:r w:rsidRPr="005A5806">
        <w:t>,</w:t>
      </w:r>
    </w:p>
    <w:p w14:paraId="4D01ACF8" w14:textId="77777777" w:rsidR="00A37ED5" w:rsidRPr="005A5806" w:rsidRDefault="00A37ED5" w:rsidP="00283355">
      <w:pPr>
        <w:pStyle w:val="Odrky"/>
        <w:numPr>
          <w:ilvl w:val="4"/>
          <w:numId w:val="33"/>
        </w:numPr>
      </w:pPr>
      <w:r w:rsidRPr="005A5806">
        <w:t>doklady o likvidaci odpadů</w:t>
      </w:r>
      <w:r w:rsidR="009748FA" w:rsidRPr="005A5806">
        <w:t>,</w:t>
      </w:r>
    </w:p>
    <w:p w14:paraId="545586D3" w14:textId="77777777" w:rsidR="00697CE9" w:rsidRPr="005A5806" w:rsidRDefault="00697CE9" w:rsidP="00697CE9">
      <w:pPr>
        <w:pStyle w:val="Odrky"/>
        <w:numPr>
          <w:ilvl w:val="4"/>
          <w:numId w:val="33"/>
        </w:numPr>
      </w:pPr>
      <w:r w:rsidRPr="005A5806">
        <w:t>fotodokumentaci</w:t>
      </w:r>
      <w:r w:rsidR="0097395B" w:rsidRPr="005A5806">
        <w:t xml:space="preserve">, případně videodokumentaci </w:t>
      </w:r>
      <w:r w:rsidR="00A44840" w:rsidRPr="005A5806">
        <w:t xml:space="preserve">o průběhu provádění díla </w:t>
      </w:r>
      <w:r w:rsidRPr="005A5806">
        <w:t>v elektronické podobě,</w:t>
      </w:r>
    </w:p>
    <w:p w14:paraId="70223998" w14:textId="77777777" w:rsidR="003302ED" w:rsidRPr="005A5806" w:rsidRDefault="003302ED" w:rsidP="00697CE9">
      <w:pPr>
        <w:pStyle w:val="Odrky"/>
        <w:numPr>
          <w:ilvl w:val="4"/>
          <w:numId w:val="33"/>
        </w:numPr>
      </w:pPr>
      <w:r w:rsidRPr="005A5806">
        <w:t>všechny další doklady nutné pro uvedení díla do provozu, včetně všech dokladů nutných k úspěšné kolaudaci díla,</w:t>
      </w:r>
    </w:p>
    <w:p w14:paraId="6C088077" w14:textId="2EF867D2" w:rsidR="00E12D7E" w:rsidRPr="005A5806" w:rsidRDefault="00E12D7E" w:rsidP="00283355">
      <w:pPr>
        <w:pStyle w:val="Odrky"/>
        <w:numPr>
          <w:ilvl w:val="4"/>
          <w:numId w:val="33"/>
        </w:numPr>
      </w:pPr>
      <w:r w:rsidRPr="005A5806">
        <w:t>dokumentaci skutečného provedení stav</w:t>
      </w:r>
      <w:r w:rsidR="00FE7DD5" w:rsidRPr="005A5806">
        <w:t>by</w:t>
      </w:r>
      <w:r w:rsidR="00904762">
        <w:t>.</w:t>
      </w:r>
    </w:p>
    <w:p w14:paraId="50F23E6B" w14:textId="77777777" w:rsidR="00E12D7E" w:rsidRPr="005A5806" w:rsidRDefault="00E12D7E" w:rsidP="00D04678">
      <w:pPr>
        <w:pStyle w:val="Tloslovan"/>
      </w:pPr>
      <w:bookmarkStart w:id="49" w:name="_Ref445998129"/>
      <w:r w:rsidRPr="006910A2">
        <w:t xml:space="preserve">Předávací řízení je zahájeno </w:t>
      </w:r>
      <w:r w:rsidRPr="005A5806">
        <w:t>kontrolou doklad</w:t>
      </w:r>
      <w:r w:rsidR="00E572EA" w:rsidRPr="005A5806">
        <w:t>ů uvedených v předchozím odstavci</w:t>
      </w:r>
      <w:r w:rsidRPr="005A5806">
        <w:t>, kter</w:t>
      </w:r>
      <w:r w:rsidR="00294092" w:rsidRPr="005A5806">
        <w:t>é</w:t>
      </w:r>
      <w:r w:rsidRPr="005A5806">
        <w:t xml:space="preserve"> předá zhotovitel</w:t>
      </w:r>
      <w:r w:rsidR="003D43B1" w:rsidRPr="005A5806">
        <w:t xml:space="preserve"> </w:t>
      </w:r>
      <w:r w:rsidR="00832EDB" w:rsidRPr="005A5806">
        <w:t>TDS a objednateli</w:t>
      </w:r>
      <w:r w:rsidRPr="005A5806">
        <w:t xml:space="preserve">. Doba, kterou poskytne zhotovitel </w:t>
      </w:r>
      <w:r w:rsidR="00832EDB" w:rsidRPr="005A5806">
        <w:t>TDS a</w:t>
      </w:r>
      <w:r w:rsidR="00294092" w:rsidRPr="005A5806">
        <w:t> </w:t>
      </w:r>
      <w:r w:rsidR="00832EDB" w:rsidRPr="005A5806">
        <w:t xml:space="preserve">objednateli </w:t>
      </w:r>
      <w:r w:rsidRPr="005A5806">
        <w:t xml:space="preserve">ke kontrole </w:t>
      </w:r>
      <w:r w:rsidR="00294092" w:rsidRPr="005A5806">
        <w:t>těchto dokladů</w:t>
      </w:r>
      <w:r w:rsidR="00D92886" w:rsidRPr="005A5806">
        <w:t xml:space="preserve">, </w:t>
      </w:r>
      <w:r w:rsidR="00294092" w:rsidRPr="005A5806">
        <w:t xml:space="preserve">ke kontrole </w:t>
      </w:r>
      <w:r w:rsidR="00D92886" w:rsidRPr="005A5806">
        <w:t>předávaného díla a </w:t>
      </w:r>
      <w:r w:rsidR="00BF79F3" w:rsidRPr="005A5806">
        <w:t>ke</w:t>
      </w:r>
      <w:r w:rsidR="00B67C59" w:rsidRPr="005A5806">
        <w:t> </w:t>
      </w:r>
      <w:r w:rsidR="00D92886" w:rsidRPr="005A5806">
        <w:t>zpracování soupisu vad</w:t>
      </w:r>
      <w:r w:rsidR="009B2D42" w:rsidRPr="005A5806">
        <w:t>,</w:t>
      </w:r>
      <w:r w:rsidRPr="005A5806">
        <w:t xml:space="preserve"> </w:t>
      </w:r>
      <w:r w:rsidR="00805B0C" w:rsidRPr="005A5806">
        <w:t>musí činit</w:t>
      </w:r>
      <w:r w:rsidRPr="005A5806">
        <w:t xml:space="preserve"> </w:t>
      </w:r>
      <w:r w:rsidR="00812BA3" w:rsidRPr="005A5806">
        <w:t xml:space="preserve">nejméně </w:t>
      </w:r>
      <w:r w:rsidR="00805B0C" w:rsidRPr="005A5806">
        <w:t>5</w:t>
      </w:r>
      <w:r w:rsidR="00812BA3" w:rsidRPr="005A5806">
        <w:t> </w:t>
      </w:r>
      <w:r w:rsidRPr="005A5806">
        <w:t>pracovní</w:t>
      </w:r>
      <w:r w:rsidR="00805B0C" w:rsidRPr="005A5806">
        <w:t>ch</w:t>
      </w:r>
      <w:r w:rsidRPr="005A5806">
        <w:t xml:space="preserve"> dn</w:t>
      </w:r>
      <w:r w:rsidR="00805B0C" w:rsidRPr="005A5806">
        <w:t>ů</w:t>
      </w:r>
      <w:r w:rsidR="00BA736A" w:rsidRPr="005A5806">
        <w:t xml:space="preserve"> ode </w:t>
      </w:r>
      <w:r w:rsidR="009453D8" w:rsidRPr="005A5806">
        <w:t xml:space="preserve">dne </w:t>
      </w:r>
      <w:r w:rsidR="00BA736A" w:rsidRPr="005A5806">
        <w:t>předložení úpln</w:t>
      </w:r>
      <w:r w:rsidR="00BF79F3" w:rsidRPr="005A5806">
        <w:t xml:space="preserve">ých </w:t>
      </w:r>
      <w:r w:rsidR="00BA736A" w:rsidRPr="005A5806">
        <w:t>doklad</w:t>
      </w:r>
      <w:r w:rsidR="00BF79F3" w:rsidRPr="005A5806">
        <w:t>ů uvedených v předchozím odstavci</w:t>
      </w:r>
      <w:r w:rsidRPr="005A5806">
        <w:t>.</w:t>
      </w:r>
      <w:r w:rsidR="003D43B1" w:rsidRPr="005A5806">
        <w:t xml:space="preserve"> </w:t>
      </w:r>
      <w:r w:rsidR="00805B0C" w:rsidRPr="005A5806">
        <w:t>V</w:t>
      </w:r>
      <w:r w:rsidR="003D43B1" w:rsidRPr="005A5806">
        <w:t> </w:t>
      </w:r>
      <w:r w:rsidRPr="005A5806">
        <w:t>případě předložení neúpln</w:t>
      </w:r>
      <w:r w:rsidR="00BF79F3" w:rsidRPr="005A5806">
        <w:t>ých</w:t>
      </w:r>
      <w:r w:rsidRPr="005A5806">
        <w:t xml:space="preserve"> doklad</w:t>
      </w:r>
      <w:r w:rsidR="00BF79F3" w:rsidRPr="005A5806">
        <w:t>ů</w:t>
      </w:r>
      <w:r w:rsidR="00823A7F" w:rsidRPr="005A5806">
        <w:t xml:space="preserve"> </w:t>
      </w:r>
      <w:r w:rsidRPr="005A5806">
        <w:t>vyzve TDS</w:t>
      </w:r>
      <w:r w:rsidR="00832EDB" w:rsidRPr="005A5806">
        <w:t xml:space="preserve"> nebo objednatel </w:t>
      </w:r>
      <w:r w:rsidRPr="005A5806">
        <w:t>zhotovitele</w:t>
      </w:r>
      <w:r w:rsidR="003D43B1" w:rsidRPr="005A5806">
        <w:t xml:space="preserve"> k </w:t>
      </w:r>
      <w:r w:rsidRPr="005A5806">
        <w:t>jej</w:t>
      </w:r>
      <w:r w:rsidR="00BF79F3" w:rsidRPr="005A5806">
        <w:t>ich</w:t>
      </w:r>
      <w:r w:rsidRPr="005A5806">
        <w:t xml:space="preserve"> doplnění.</w:t>
      </w:r>
    </w:p>
    <w:p w14:paraId="78517EE3" w14:textId="77777777" w:rsidR="00E12D7E" w:rsidRPr="00A92CFD" w:rsidRDefault="009B2D42" w:rsidP="00D04678">
      <w:pPr>
        <w:pStyle w:val="Tloslovan"/>
      </w:pPr>
      <w:r w:rsidRPr="006910A2">
        <w:lastRenderedPageBreak/>
        <w:t xml:space="preserve">Předávací řízení </w:t>
      </w:r>
      <w:r w:rsidR="00E12D7E" w:rsidRPr="00A92CFD">
        <w:t>je ukončen</w:t>
      </w:r>
      <w:r>
        <w:t>o</w:t>
      </w:r>
      <w:r w:rsidR="00E12D7E" w:rsidRPr="00A92CFD">
        <w:t xml:space="preserve"> podpisem předávacího protokolu</w:t>
      </w:r>
      <w:r>
        <w:t xml:space="preserve">. </w:t>
      </w:r>
      <w:r w:rsidR="00E12D7E" w:rsidRPr="00A92CFD">
        <w:t xml:space="preserve">Podpis předávacího protokolu je datem předání </w:t>
      </w:r>
      <w:r w:rsidR="00EF4D90">
        <w:t xml:space="preserve">a převzetí díla </w:t>
      </w:r>
      <w:r w:rsidR="00E12D7E" w:rsidRPr="00A92CFD">
        <w:t>ve smyslu smlouvy.</w:t>
      </w:r>
    </w:p>
    <w:bookmarkEnd w:id="49"/>
    <w:p w14:paraId="697DB982" w14:textId="77777777" w:rsidR="00E12D7E" w:rsidRPr="00A92CFD" w:rsidRDefault="00E12D7E" w:rsidP="00D04678">
      <w:pPr>
        <w:pStyle w:val="Tloslovan"/>
      </w:pPr>
      <w:r w:rsidRPr="00A92CFD">
        <w:t>V případě, že budou zjištěny vady díla</w:t>
      </w:r>
      <w:r w:rsidR="003D43B1">
        <w:t xml:space="preserve"> v </w:t>
      </w:r>
      <w:r w:rsidRPr="00A92CFD">
        <w:t>rámci kolaudačního řízení, je zhotovitel povinen je odstranit bezodkladně po jejich zjištění.</w:t>
      </w:r>
    </w:p>
    <w:p w14:paraId="17429190" w14:textId="77777777" w:rsidR="00E12D7E" w:rsidRPr="00A92CFD" w:rsidRDefault="00E12D7E" w:rsidP="00D04678">
      <w:pPr>
        <w:pStyle w:val="Tloslovan"/>
      </w:pPr>
      <w:r w:rsidRPr="00A92CFD">
        <w:t>Zhotovitel poskytuje smlouvou objednateli licenci ke všem autorsk</w:t>
      </w:r>
      <w:r w:rsidR="003B253D">
        <w:t>ým</w:t>
      </w:r>
      <w:r w:rsidRPr="00A92CFD">
        <w:t xml:space="preserve"> dílům vzniklým</w:t>
      </w:r>
      <w:r w:rsidR="003D43B1">
        <w:t xml:space="preserve"> v </w:t>
      </w:r>
      <w:r w:rsidRPr="00A92CFD">
        <w:t xml:space="preserve">průběhu provádění díla, zejména </w:t>
      </w:r>
      <w:r w:rsidR="003D43B1">
        <w:t>k </w:t>
      </w:r>
      <w:r w:rsidRPr="00A92CFD">
        <w:t xml:space="preserve">dokumentaci skutečného provedení </w:t>
      </w:r>
      <w:r w:rsidR="003B253D">
        <w:t>stavby</w:t>
      </w:r>
      <w:r w:rsidRPr="00A92CFD">
        <w:t xml:space="preserve">, </w:t>
      </w:r>
      <w:r w:rsidR="0097395B" w:rsidRPr="00D04678">
        <w:t>fotodokumentac</w:t>
      </w:r>
      <w:r w:rsidR="0097395B">
        <w:t>i, případně videodokumentaci o </w:t>
      </w:r>
      <w:r w:rsidR="0097395B" w:rsidRPr="005E00E5">
        <w:t xml:space="preserve">průběhu </w:t>
      </w:r>
      <w:r w:rsidR="0097395B">
        <w:t>provádění díla</w:t>
      </w:r>
      <w:r w:rsidRPr="00A92CFD">
        <w:t>,</w:t>
      </w:r>
      <w:r w:rsidR="003D43B1">
        <w:t xml:space="preserve"> a </w:t>
      </w:r>
      <w:r w:rsidRPr="00A92CFD">
        <w:t>to</w:t>
      </w:r>
      <w:r w:rsidR="009453D8">
        <w:t> </w:t>
      </w:r>
      <w:r w:rsidR="0097395B">
        <w:t>k</w:t>
      </w:r>
      <w:r w:rsidR="00302513">
        <w:t> </w:t>
      </w:r>
      <w:r w:rsidRPr="00A92CFD">
        <w:t>okamžik</w:t>
      </w:r>
      <w:r w:rsidR="0097395B">
        <w:t>u</w:t>
      </w:r>
      <w:r w:rsidRPr="00A92CFD">
        <w:t xml:space="preserve"> vzniku autorsk</w:t>
      </w:r>
      <w:r w:rsidR="0097395B">
        <w:t xml:space="preserve">ého </w:t>
      </w:r>
      <w:r w:rsidRPr="00A92CFD">
        <w:t>díla.</w:t>
      </w:r>
      <w:r w:rsidR="003D43B1">
        <w:t xml:space="preserve"> </w:t>
      </w:r>
      <w:r w:rsidR="0097395B">
        <w:t>V</w:t>
      </w:r>
      <w:r w:rsidR="003D43B1">
        <w:t> </w:t>
      </w:r>
      <w:r w:rsidRPr="00A92CFD">
        <w:t xml:space="preserve">případě zhotovení autorského díla třetí osobou je zhotovitel povinen zajistit pro objednatele licenci </w:t>
      </w:r>
      <w:r w:rsidR="00302513">
        <w:t xml:space="preserve">nebo podlicenci </w:t>
      </w:r>
      <w:r w:rsidRPr="00A92CFD">
        <w:t>ke všem autorským dílům takto vzniklým,</w:t>
      </w:r>
      <w:r w:rsidR="003D43B1">
        <w:t xml:space="preserve"> a </w:t>
      </w:r>
      <w:r w:rsidRPr="00A92CFD">
        <w:t>to ve stejném rozsahu,</w:t>
      </w:r>
      <w:r w:rsidR="003D43B1">
        <w:t xml:space="preserve"> v </w:t>
      </w:r>
      <w:r w:rsidRPr="00A92CFD">
        <w:t xml:space="preserve">jaké zhotovitel poskytuje objednateli licenci </w:t>
      </w:r>
      <w:r w:rsidR="0087039F">
        <w:t>podle</w:t>
      </w:r>
      <w:r w:rsidRPr="00A92CFD">
        <w:t xml:space="preserve"> tohoto článku smlouvy. Licence se poskytuje jako výhradní,</w:t>
      </w:r>
      <w:r w:rsidR="003D43B1">
        <w:t xml:space="preserve"> s </w:t>
      </w:r>
      <w:r w:rsidRPr="00A92CFD">
        <w:t>právem objednatele poskytnout práva získaná smlouvou třetím osobám,</w:t>
      </w:r>
      <w:r w:rsidR="003D43B1">
        <w:t xml:space="preserve"> a </w:t>
      </w:r>
      <w:r w:rsidRPr="00A92CFD">
        <w:t>to</w:t>
      </w:r>
      <w:r w:rsidR="009453D8">
        <w:t> </w:t>
      </w:r>
      <w:r w:rsidR="003D43B1">
        <w:t>i </w:t>
      </w:r>
      <w:r w:rsidRPr="00A92CFD">
        <w:t>opakovaně. Objednatel je oprávněn spojit dílo</w:t>
      </w:r>
      <w:r w:rsidR="003D43B1">
        <w:t xml:space="preserve"> s </w:t>
      </w:r>
      <w:r w:rsidRPr="00A92CFD">
        <w:t>jiným dílem, jakož</w:t>
      </w:r>
      <w:r w:rsidR="003D43B1">
        <w:t xml:space="preserve"> i </w:t>
      </w:r>
      <w:r w:rsidRPr="00A92CFD">
        <w:t>zařadit jej do díla souborného. Objednatel</w:t>
      </w:r>
      <w:r w:rsidR="003D43B1">
        <w:t xml:space="preserve"> i </w:t>
      </w:r>
      <w:r w:rsidRPr="00A92CFD">
        <w:t>zhotovitel prohlašují, že odměna za licenci je obsažena</w:t>
      </w:r>
      <w:r w:rsidR="003D43B1">
        <w:t xml:space="preserve"> v </w:t>
      </w:r>
      <w:r w:rsidRPr="00A92CFD">
        <w:t>ceně díla. Zhotovitel není oprávněn autorské dílo ani jeho část poskytnout třetí osobě bez předchozího písemného souhlasu objednatele.</w:t>
      </w:r>
    </w:p>
    <w:p w14:paraId="6FD6F2EA" w14:textId="77777777" w:rsidR="00E0041B" w:rsidRPr="00BF2A77" w:rsidRDefault="00E0041B" w:rsidP="00E0041B">
      <w:pPr>
        <w:pStyle w:val="Tloslovan"/>
      </w:pPr>
      <w:r w:rsidRPr="00681AF1">
        <w:t>V případě, že k tomu objednatel zhotovitele vyzve, je zhotovitel povinen zúčastnit se</w:t>
      </w:r>
      <w:r w:rsidR="009453D8">
        <w:t> </w:t>
      </w:r>
      <w:r w:rsidRPr="00681AF1">
        <w:t xml:space="preserve">kolaudačního řízení </w:t>
      </w:r>
      <w:r w:rsidRPr="00BF2A77">
        <w:t xml:space="preserve">stavby, přičemž je zhotovitel povinen </w:t>
      </w:r>
      <w:r w:rsidR="00681AF1" w:rsidRPr="00BF2A77">
        <w:t>zajistit účast</w:t>
      </w:r>
      <w:r w:rsidRPr="00BF2A77">
        <w:t xml:space="preserve"> stavbyvedoucího.</w:t>
      </w:r>
    </w:p>
    <w:p w14:paraId="2431DE4A" w14:textId="77777777" w:rsidR="00E12D7E" w:rsidRPr="005A5806" w:rsidRDefault="00E12D7E" w:rsidP="00E12D7E">
      <w:pPr>
        <w:pStyle w:val="Nadpis1"/>
      </w:pPr>
      <w:bookmarkStart w:id="50" w:name="_Toc54701927"/>
      <w:r w:rsidRPr="005A5806">
        <w:t>Záruční podmínky</w:t>
      </w:r>
      <w:bookmarkEnd w:id="50"/>
    </w:p>
    <w:p w14:paraId="28298A49" w14:textId="77777777" w:rsidR="00E12D7E" w:rsidRPr="005A5806" w:rsidRDefault="00E12D7E" w:rsidP="00D04678">
      <w:pPr>
        <w:pStyle w:val="Tloslovan"/>
      </w:pPr>
      <w:bookmarkStart w:id="51" w:name="_Ref445999404"/>
      <w:bookmarkStart w:id="52" w:name="_Ref67159049"/>
      <w:r w:rsidRPr="005A5806">
        <w:t xml:space="preserve">Zhotovitel poskytuje </w:t>
      </w:r>
      <w:r w:rsidR="00234800" w:rsidRPr="005A5806">
        <w:t xml:space="preserve">objednateli </w:t>
      </w:r>
      <w:r w:rsidRPr="005A5806">
        <w:t>záruku</w:t>
      </w:r>
      <w:r w:rsidR="00234800" w:rsidRPr="005A5806">
        <w:t xml:space="preserve"> za jakost díla v délce </w:t>
      </w:r>
      <w:r w:rsidRPr="005A5806">
        <w:t>60 měsíců,</w:t>
      </w:r>
      <w:r w:rsidR="00D7602B" w:rsidRPr="005A5806">
        <w:t xml:space="preserve"> není-li dál</w:t>
      </w:r>
      <w:r w:rsidR="00FB3AD7" w:rsidRPr="005A5806">
        <w:t>e</w:t>
      </w:r>
      <w:r w:rsidR="00D7602B" w:rsidRPr="005A5806">
        <w:t xml:space="preserve"> stanoveno jinak,</w:t>
      </w:r>
      <w:r w:rsidRPr="005A5806">
        <w:t xml:space="preserve"> která začíná plynout ode dne předání</w:t>
      </w:r>
      <w:r w:rsidR="003D43B1" w:rsidRPr="005A5806">
        <w:t xml:space="preserve"> a </w:t>
      </w:r>
      <w:r w:rsidRPr="005A5806">
        <w:t>převzetí díla</w:t>
      </w:r>
      <w:r w:rsidR="00BD131A" w:rsidRPr="005A5806">
        <w:t xml:space="preserve"> („</w:t>
      </w:r>
      <w:r w:rsidR="00BD131A" w:rsidRPr="005A5806">
        <w:rPr>
          <w:b/>
          <w:bCs/>
        </w:rPr>
        <w:t>záruční doba</w:t>
      </w:r>
      <w:r w:rsidR="00BD131A" w:rsidRPr="005A5806">
        <w:t>“)</w:t>
      </w:r>
      <w:r w:rsidRPr="005A5806">
        <w:t>.</w:t>
      </w:r>
      <w:bookmarkEnd w:id="51"/>
      <w:r w:rsidR="00D7602B" w:rsidRPr="005A5806">
        <w:t xml:space="preserve"> V případě materiálů a výrobků spotřební povahy</w:t>
      </w:r>
      <w:r w:rsidR="00FB3F36" w:rsidRPr="005A5806">
        <w:t xml:space="preserve"> zhotovitel </w:t>
      </w:r>
      <w:r w:rsidR="007B1A27" w:rsidRPr="005A5806">
        <w:t>poskyt</w:t>
      </w:r>
      <w:r w:rsidR="00FB3F36" w:rsidRPr="005A5806">
        <w:t xml:space="preserve">uje objednateli záruku za jakost </w:t>
      </w:r>
      <w:r w:rsidR="007B1A27" w:rsidRPr="005A5806">
        <w:t xml:space="preserve">v souladu se záručními </w:t>
      </w:r>
      <w:r w:rsidR="00FE2953" w:rsidRPr="005A5806">
        <w:t>podmínkami</w:t>
      </w:r>
      <w:r w:rsidR="007B1A27" w:rsidRPr="005A5806">
        <w:t xml:space="preserve"> výrobc</w:t>
      </w:r>
      <w:r w:rsidR="005C22C3" w:rsidRPr="005A5806">
        <w:t>ů těchto materiálů a výrobků</w:t>
      </w:r>
      <w:r w:rsidR="007B1A27" w:rsidRPr="005A5806">
        <w:t>, nejméně však v</w:t>
      </w:r>
      <w:r w:rsidR="005C22C3" w:rsidRPr="005A5806">
        <w:t xml:space="preserve"> délce </w:t>
      </w:r>
      <w:r w:rsidR="007B1A27" w:rsidRPr="005A5806">
        <w:t>24 měsíců</w:t>
      </w:r>
      <w:r w:rsidR="005C22C3" w:rsidRPr="005A5806">
        <w:t>, která začíná plynout ode dne předání a převzetí díla</w:t>
      </w:r>
      <w:r w:rsidR="007B1A27" w:rsidRPr="005A5806">
        <w:t xml:space="preserve">. Zhotovitel písemně sdělí, kterých částí </w:t>
      </w:r>
      <w:r w:rsidR="005C22C3" w:rsidRPr="005A5806">
        <w:t xml:space="preserve">díla </w:t>
      </w:r>
      <w:r w:rsidR="007B1A27" w:rsidRPr="005A5806">
        <w:t xml:space="preserve">se </w:t>
      </w:r>
      <w:r w:rsidR="005C22C3" w:rsidRPr="005A5806">
        <w:t xml:space="preserve">zkrácená </w:t>
      </w:r>
      <w:r w:rsidR="007B1A27" w:rsidRPr="005A5806">
        <w:t>záru</w:t>
      </w:r>
      <w:r w:rsidR="005C22C3" w:rsidRPr="005A5806">
        <w:t>ční doba t</w:t>
      </w:r>
      <w:r w:rsidR="007B1A27" w:rsidRPr="005A5806">
        <w:t>ýká, a to nejpozději při předání díla.</w:t>
      </w:r>
      <w:bookmarkEnd w:id="52"/>
    </w:p>
    <w:p w14:paraId="5CAADE58" w14:textId="77777777" w:rsidR="00E12D7E" w:rsidRPr="005A5806" w:rsidRDefault="00E12D7E" w:rsidP="00D04678">
      <w:pPr>
        <w:pStyle w:val="Tloslovan"/>
      </w:pPr>
      <w:r w:rsidRPr="005A5806">
        <w:t>Dílo má vady, pokud jeho provedení neodpovídá požadavkům uvedeným ve smlouvě.</w:t>
      </w:r>
    </w:p>
    <w:p w14:paraId="2220CF48" w14:textId="77777777" w:rsidR="00E12D7E" w:rsidRPr="005A5806" w:rsidRDefault="00E12D7E" w:rsidP="00D04678">
      <w:pPr>
        <w:pStyle w:val="Tloslovan"/>
      </w:pPr>
      <w:r w:rsidRPr="005A5806">
        <w:t>Zhotovitel odpovídá za vady, které má dílo</w:t>
      </w:r>
      <w:r w:rsidR="003D43B1" w:rsidRPr="005A5806">
        <w:t xml:space="preserve"> v </w:t>
      </w:r>
      <w:r w:rsidRPr="005A5806">
        <w:t>době předání nebo které se vyskytly</w:t>
      </w:r>
      <w:r w:rsidR="003D43B1" w:rsidRPr="005A5806">
        <w:t xml:space="preserve"> v </w:t>
      </w:r>
      <w:r w:rsidRPr="005A5806">
        <w:t>záruční době. Za vady díla, které se projevily po záruční době, odpovídá zhotovitel</w:t>
      </w:r>
      <w:r w:rsidR="003D43B1" w:rsidRPr="005A5806">
        <w:t xml:space="preserve"> v </w:t>
      </w:r>
      <w:r w:rsidRPr="005A5806">
        <w:t>případě, že jejich příčinou bylo porušení povinností zhotovitele. Zhotovitel neodpovídá za vady způsobené nesprávným provozováním díla, jeho poškozením živelnou událostí nebo třetí osobou.</w:t>
      </w:r>
    </w:p>
    <w:p w14:paraId="5FBCB38D" w14:textId="77777777" w:rsidR="00E12D7E" w:rsidRPr="005A5806" w:rsidRDefault="00E12D7E" w:rsidP="00D04678">
      <w:pPr>
        <w:pStyle w:val="Tloslovan"/>
      </w:pPr>
      <w:r w:rsidRPr="005A5806">
        <w:t>Objednatel je povinen zjištěné vady písemně reklamovat</w:t>
      </w:r>
      <w:r w:rsidR="003D43B1" w:rsidRPr="005A5806">
        <w:t xml:space="preserve"> u </w:t>
      </w:r>
      <w:r w:rsidRPr="005A5806">
        <w:t>zhotovitele,</w:t>
      </w:r>
      <w:r w:rsidR="003D43B1" w:rsidRPr="005A5806">
        <w:t xml:space="preserve"> a </w:t>
      </w:r>
      <w:r w:rsidRPr="005A5806">
        <w:t>to</w:t>
      </w:r>
      <w:r w:rsidR="009453D8" w:rsidRPr="005A5806">
        <w:t> </w:t>
      </w:r>
      <w:r w:rsidRPr="005A5806">
        <w:t>do</w:t>
      </w:r>
      <w:r w:rsidR="009453D8" w:rsidRPr="005A5806">
        <w:t> </w:t>
      </w:r>
      <w:r w:rsidRPr="005A5806">
        <w:t>1</w:t>
      </w:r>
      <w:r w:rsidR="009465A9" w:rsidRPr="005A5806">
        <w:t>0</w:t>
      </w:r>
      <w:r w:rsidR="009453D8" w:rsidRPr="005A5806">
        <w:t> </w:t>
      </w:r>
      <w:r w:rsidRPr="005A5806">
        <w:t>pracovních dnů ode dne, kdy tuto vadu zjistil.</w:t>
      </w:r>
      <w:r w:rsidR="003D43B1" w:rsidRPr="005A5806">
        <w:t xml:space="preserve"> </w:t>
      </w:r>
      <w:r w:rsidR="00ED6383" w:rsidRPr="005A5806">
        <w:t>V</w:t>
      </w:r>
      <w:r w:rsidR="003D43B1" w:rsidRPr="005A5806">
        <w:t> </w:t>
      </w:r>
      <w:r w:rsidRPr="005A5806">
        <w:t>reklamaci objednatel uvede popis vady, jak se projevuje, zda požaduje vadu odstranit nebo zda požaduje finanční náhradu.</w:t>
      </w:r>
    </w:p>
    <w:p w14:paraId="6541237A" w14:textId="77777777" w:rsidR="00E12D7E" w:rsidRPr="005A5806" w:rsidRDefault="00E12D7E" w:rsidP="00D04678">
      <w:pPr>
        <w:pStyle w:val="Tloslovan"/>
      </w:pPr>
      <w:r w:rsidRPr="005A5806">
        <w:t>Zhotovitel započne</w:t>
      </w:r>
      <w:r w:rsidR="003D43B1" w:rsidRPr="005A5806">
        <w:t xml:space="preserve"> s </w:t>
      </w:r>
      <w:r w:rsidRPr="005A5806">
        <w:t>odstraňováním reklamované vady do</w:t>
      </w:r>
      <w:r w:rsidR="009453D8" w:rsidRPr="005A5806">
        <w:t> </w:t>
      </w:r>
      <w:r w:rsidR="00097351" w:rsidRPr="005A5806">
        <w:t>5 pracovních</w:t>
      </w:r>
      <w:r w:rsidRPr="005A5806">
        <w:t xml:space="preserve"> dnů ode dne doručení písemného oznámení</w:t>
      </w:r>
      <w:r w:rsidR="003D43B1" w:rsidRPr="005A5806">
        <w:t xml:space="preserve"> o </w:t>
      </w:r>
      <w:r w:rsidRPr="005A5806">
        <w:t>vadě, pokud se smluvní strany nedohodnou jinak.</w:t>
      </w:r>
      <w:r w:rsidR="003D43B1" w:rsidRPr="005A5806">
        <w:t xml:space="preserve"> </w:t>
      </w:r>
      <w:r w:rsidR="009465A9" w:rsidRPr="005A5806">
        <w:t>V</w:t>
      </w:r>
      <w:r w:rsidR="003D43B1" w:rsidRPr="005A5806">
        <w:t> </w:t>
      </w:r>
      <w:r w:rsidRPr="005A5806">
        <w:t xml:space="preserve">případě </w:t>
      </w:r>
      <w:r w:rsidR="009465A9" w:rsidRPr="005A5806">
        <w:t>vady</w:t>
      </w:r>
      <w:r w:rsidRPr="005A5806">
        <w:t xml:space="preserve"> bránící </w:t>
      </w:r>
      <w:r w:rsidR="00A324F7" w:rsidRPr="005A5806">
        <w:t xml:space="preserve">běžnému užívání díla </w:t>
      </w:r>
      <w:r w:rsidRPr="005A5806">
        <w:t>započne zhotovitel</w:t>
      </w:r>
      <w:r w:rsidR="003D43B1" w:rsidRPr="005A5806">
        <w:t xml:space="preserve"> s </w:t>
      </w:r>
      <w:r w:rsidRPr="005A5806">
        <w:t>odstraněním vady do 24 hodin od jejího oznámení, pokud se</w:t>
      </w:r>
      <w:r w:rsidR="00547FD1" w:rsidRPr="005A5806">
        <w:t xml:space="preserve"> smluvní</w:t>
      </w:r>
      <w:r w:rsidRPr="005A5806">
        <w:t xml:space="preserve"> strany nedohodnou jinak. Zhotovitel odstraní reklamované vady</w:t>
      </w:r>
      <w:r w:rsidR="003D43B1" w:rsidRPr="005A5806">
        <w:t xml:space="preserve"> v </w:t>
      </w:r>
      <w:r w:rsidRPr="005A5806">
        <w:t xml:space="preserve">technologicky nejkratším termínu, nejdéle </w:t>
      </w:r>
      <w:r w:rsidRPr="005A5806">
        <w:lastRenderedPageBreak/>
        <w:t>však</w:t>
      </w:r>
      <w:r w:rsidR="003D43B1" w:rsidRPr="005A5806">
        <w:t xml:space="preserve"> v </w:t>
      </w:r>
      <w:r w:rsidRPr="005A5806">
        <w:t>termínu dohodnutém</w:t>
      </w:r>
      <w:r w:rsidR="003D43B1" w:rsidRPr="005A5806">
        <w:t xml:space="preserve"> s </w:t>
      </w:r>
      <w:r w:rsidRPr="005A5806">
        <w:t>objednatelem. Pokud se jedná</w:t>
      </w:r>
      <w:r w:rsidR="003D43B1" w:rsidRPr="005A5806">
        <w:t xml:space="preserve"> o </w:t>
      </w:r>
      <w:r w:rsidRPr="005A5806">
        <w:t xml:space="preserve">vadu </w:t>
      </w:r>
      <w:r w:rsidR="00547FD1" w:rsidRPr="005A5806">
        <w:t>bránící běžnému užívání díla</w:t>
      </w:r>
      <w:r w:rsidRPr="005A5806">
        <w:t>, je zhotovitel povinen ji odstranit do 72 hodin od nahlášení. Jestliže zhotovitel neodstraní vadu</w:t>
      </w:r>
      <w:r w:rsidR="003D43B1" w:rsidRPr="005A5806">
        <w:t xml:space="preserve"> v </w:t>
      </w:r>
      <w:r w:rsidRPr="005A5806">
        <w:t>dohodnutém termínu, je objednatel oprávněn na náklady zhotovitele vadu odstranit sám nebo za pomoci třetí osoby. Objednatel je povinen umožnit zhotoviteli odstranění vady. Zhotovitel je povinen nastoupit</w:t>
      </w:r>
      <w:r w:rsidR="003D43B1" w:rsidRPr="005A5806">
        <w:t xml:space="preserve"> k </w:t>
      </w:r>
      <w:r w:rsidRPr="005A5806">
        <w:t>odstranění vady</w:t>
      </w:r>
      <w:r w:rsidR="003D43B1" w:rsidRPr="005A5806">
        <w:t xml:space="preserve"> i v </w:t>
      </w:r>
      <w:r w:rsidRPr="005A5806">
        <w:t>případě, že reklamaci neuznává.</w:t>
      </w:r>
    </w:p>
    <w:p w14:paraId="0EFAF7CF" w14:textId="06FC3992" w:rsidR="00E12D7E" w:rsidRPr="005A5806" w:rsidRDefault="00F974A6" w:rsidP="00D04678">
      <w:pPr>
        <w:pStyle w:val="Tloslovan"/>
      </w:pPr>
      <w:r w:rsidRPr="005A5806">
        <w:t>O</w:t>
      </w:r>
      <w:r w:rsidR="003D43B1" w:rsidRPr="005A5806">
        <w:t> </w:t>
      </w:r>
      <w:r w:rsidR="00E12D7E" w:rsidRPr="005A5806">
        <w:t>ukončení odstranění vady</w:t>
      </w:r>
      <w:r w:rsidR="003D43B1" w:rsidRPr="005A5806">
        <w:t xml:space="preserve"> a </w:t>
      </w:r>
      <w:r w:rsidR="00E12D7E" w:rsidRPr="005A5806">
        <w:t xml:space="preserve">předání provedené opravy </w:t>
      </w:r>
      <w:r w:rsidRPr="005A5806">
        <w:t>bude sepsán protokol</w:t>
      </w:r>
      <w:r w:rsidR="00E12D7E" w:rsidRPr="005A5806">
        <w:t>. Na</w:t>
      </w:r>
      <w:r w:rsidR="009453D8" w:rsidRPr="005A5806">
        <w:t> </w:t>
      </w:r>
      <w:r w:rsidR="00E12D7E" w:rsidRPr="005A5806">
        <w:t>provedenou opravu poskyt</w:t>
      </w:r>
      <w:r w:rsidR="00DE75F9" w:rsidRPr="005A5806">
        <w:t xml:space="preserve">uje </w:t>
      </w:r>
      <w:r w:rsidR="00E12D7E" w:rsidRPr="005A5806">
        <w:t xml:space="preserve">zhotovitel novou záruku </w:t>
      </w:r>
      <w:r w:rsidR="00DE75F9" w:rsidRPr="005A5806">
        <w:t xml:space="preserve">za jakost </w:t>
      </w:r>
      <w:r w:rsidR="00E12D7E" w:rsidRPr="005A5806">
        <w:t>ve stejné délce jako je uvedena</w:t>
      </w:r>
      <w:r w:rsidR="003D43B1" w:rsidRPr="005A5806">
        <w:t xml:space="preserve"> v </w:t>
      </w:r>
      <w:r w:rsidR="00C253C1" w:rsidRPr="005A5806">
        <w:t>odst</w:t>
      </w:r>
      <w:r w:rsidR="00E12D7E" w:rsidRPr="005A5806">
        <w:t xml:space="preserve">. </w:t>
      </w:r>
      <w:r w:rsidR="00C253C1" w:rsidRPr="005A5806">
        <w:fldChar w:fldCharType="begin"/>
      </w:r>
      <w:r w:rsidR="00C253C1" w:rsidRPr="005A5806">
        <w:instrText xml:space="preserve"> REF _Ref67159049 \n \h </w:instrText>
      </w:r>
      <w:r w:rsidR="005A5806">
        <w:instrText xml:space="preserve"> \* MERGEFORMAT </w:instrText>
      </w:r>
      <w:r w:rsidR="00C253C1" w:rsidRPr="005A5806">
        <w:fldChar w:fldCharType="separate"/>
      </w:r>
      <w:r w:rsidR="00B12EED">
        <w:t>10.1</w:t>
      </w:r>
      <w:r w:rsidR="00C253C1" w:rsidRPr="005A5806">
        <w:fldChar w:fldCharType="end"/>
      </w:r>
      <w:r w:rsidR="00C253C1" w:rsidRPr="005A5806">
        <w:t>.</w:t>
      </w:r>
      <w:r w:rsidR="00E12D7E" w:rsidRPr="005A5806">
        <w:t xml:space="preserve"> smlouvy, která počíná běžet dnem předání</w:t>
      </w:r>
      <w:r w:rsidR="003D43B1" w:rsidRPr="005A5806">
        <w:t xml:space="preserve"> a </w:t>
      </w:r>
      <w:r w:rsidR="00E12D7E" w:rsidRPr="005A5806">
        <w:t>převzetí opravy</w:t>
      </w:r>
      <w:r w:rsidR="00A17324" w:rsidRPr="005A5806">
        <w:t>, nejdéle však do uplynutí 60 měsíců ode dne předání a převzetí díla</w:t>
      </w:r>
      <w:r w:rsidR="00E12D7E" w:rsidRPr="005A5806">
        <w:t>.</w:t>
      </w:r>
    </w:p>
    <w:p w14:paraId="4D0176AC" w14:textId="77777777" w:rsidR="007D7422" w:rsidRPr="00A92CFD" w:rsidRDefault="007D7422" w:rsidP="007D7422">
      <w:pPr>
        <w:pStyle w:val="Nadpis1"/>
      </w:pPr>
      <w:bookmarkStart w:id="53" w:name="_Toc54701928"/>
      <w:r w:rsidRPr="00A92CFD">
        <w:t>Odpovědnost za škodu</w:t>
      </w:r>
    </w:p>
    <w:p w14:paraId="4C328059" w14:textId="77777777" w:rsidR="007D7422" w:rsidRDefault="007D7422" w:rsidP="007D7422">
      <w:pPr>
        <w:pStyle w:val="Tloslovan"/>
      </w:pPr>
      <w:r w:rsidRPr="00D04678">
        <w:t>Nebezpečí škody na realizovaném díle nese zhotovitel</w:t>
      </w:r>
      <w:r>
        <w:t xml:space="preserve"> v </w:t>
      </w:r>
      <w:r w:rsidRPr="00D04678">
        <w:t xml:space="preserve">plném rozsahu až do </w:t>
      </w:r>
      <w:r w:rsidR="006C0E78">
        <w:t>okamžiku</w:t>
      </w:r>
      <w:r w:rsidRPr="00D04678">
        <w:t xml:space="preserve"> předání</w:t>
      </w:r>
      <w:r>
        <w:t xml:space="preserve"> a </w:t>
      </w:r>
      <w:r w:rsidRPr="00D04678">
        <w:t>převzetí díla.</w:t>
      </w:r>
    </w:p>
    <w:p w14:paraId="4872A455" w14:textId="77777777" w:rsidR="00D04633" w:rsidRDefault="001B2CEB" w:rsidP="00D04633">
      <w:pPr>
        <w:pStyle w:val="Tloslovan"/>
      </w:pPr>
      <w:r>
        <w:t>Z</w:t>
      </w:r>
      <w:r w:rsidRPr="00D04678">
        <w:t>hotovitel</w:t>
      </w:r>
      <w:r>
        <w:t xml:space="preserve"> </w:t>
      </w:r>
      <w:r w:rsidR="00D04633">
        <w:t>odpovídá</w:t>
      </w:r>
      <w:r w:rsidR="00D04633" w:rsidRPr="006E28B6">
        <w:t xml:space="preserve"> za škody, které vzniknou z jeho činnosti v</w:t>
      </w:r>
      <w:r w:rsidR="00D04633">
        <w:t> </w:t>
      </w:r>
      <w:r w:rsidR="00D04633" w:rsidRPr="006E28B6">
        <w:t>souvislosti s</w:t>
      </w:r>
      <w:r w:rsidR="00D04633">
        <w:t> prováděním díla</w:t>
      </w:r>
      <w:r w:rsidR="00D04633" w:rsidRPr="006E28B6">
        <w:t>.</w:t>
      </w:r>
    </w:p>
    <w:p w14:paraId="71172E16" w14:textId="77777777" w:rsidR="00D04633" w:rsidRDefault="00D04633" w:rsidP="00D04633">
      <w:pPr>
        <w:pStyle w:val="Tloslovan"/>
      </w:pPr>
      <w:r w:rsidRPr="006E28B6">
        <w:t xml:space="preserve">Způsobí-li </w:t>
      </w:r>
      <w:r w:rsidR="001B2CEB" w:rsidRPr="00D04678">
        <w:t>zhotovitel</w:t>
      </w:r>
      <w:r w:rsidR="001B2CEB">
        <w:t xml:space="preserve"> </w:t>
      </w:r>
      <w:r w:rsidRPr="006E28B6">
        <w:t xml:space="preserve">při </w:t>
      </w:r>
      <w:r>
        <w:t>provádění díla</w:t>
      </w:r>
      <w:r w:rsidRPr="006E28B6">
        <w:t xml:space="preserve"> škodu </w:t>
      </w:r>
      <w:bookmarkStart w:id="54" w:name="_Hlk86604297"/>
      <w:r w:rsidRPr="006E28B6">
        <w:t>na majetku</w:t>
      </w:r>
      <w:r>
        <w:t>, zdraví nebo životě</w:t>
      </w:r>
      <w:r w:rsidRPr="006E28B6">
        <w:t xml:space="preserve"> </w:t>
      </w:r>
      <w:r>
        <w:t>o</w:t>
      </w:r>
      <w:r w:rsidRPr="006E28B6">
        <w:t xml:space="preserve">bjednatele nebo jiné osoby, </w:t>
      </w:r>
      <w:r>
        <w:t xml:space="preserve">je povinen bez zbytečného odkladu </w:t>
      </w:r>
      <w:r w:rsidRPr="006E28B6">
        <w:t>na vlastní náklady</w:t>
      </w:r>
      <w:r>
        <w:t xml:space="preserve"> uvést </w:t>
      </w:r>
      <w:r w:rsidR="001B2CEB">
        <w:t xml:space="preserve">vše </w:t>
      </w:r>
      <w:r w:rsidRPr="006E28B6">
        <w:t>v předešlý stav, a není-li to dobře možné</w:t>
      </w:r>
      <w:r>
        <w:t>,</w:t>
      </w:r>
      <w:r w:rsidRPr="006E28B6">
        <w:t xml:space="preserve"> nebo žádá-li to poškozený, </w:t>
      </w:r>
      <w:r>
        <w:t xml:space="preserve">nahradit poškozenému vzniklou </w:t>
      </w:r>
      <w:r w:rsidRPr="006E28B6">
        <w:t>škod</w:t>
      </w:r>
      <w:r>
        <w:t>u</w:t>
      </w:r>
      <w:r w:rsidR="001B2CEB">
        <w:t xml:space="preserve"> či jinou újmu</w:t>
      </w:r>
      <w:bookmarkEnd w:id="54"/>
      <w:r w:rsidRPr="006E28B6">
        <w:t>.</w:t>
      </w:r>
    </w:p>
    <w:p w14:paraId="215000B3" w14:textId="77777777" w:rsidR="00D04633" w:rsidRPr="00D04678" w:rsidRDefault="001B2CEB" w:rsidP="00D04633">
      <w:pPr>
        <w:pStyle w:val="Tloslovan"/>
      </w:pPr>
      <w:r>
        <w:t>Z</w:t>
      </w:r>
      <w:r w:rsidRPr="00D04678">
        <w:t>hotovitel</w:t>
      </w:r>
      <w:r>
        <w:t xml:space="preserve"> </w:t>
      </w:r>
      <w:r w:rsidR="00D04633" w:rsidRPr="006E28B6">
        <w:t xml:space="preserve">je za škodu odpovědný i v případě, pokud ji způsobí jakákoli třetí osoba, prostřednictvím které </w:t>
      </w:r>
      <w:r w:rsidR="00696107" w:rsidRPr="00D04678">
        <w:t>zhotovitel</w:t>
      </w:r>
      <w:r w:rsidR="00696107">
        <w:t xml:space="preserve"> </w:t>
      </w:r>
      <w:r w:rsidR="00D04633" w:rsidRPr="006E28B6">
        <w:t xml:space="preserve">plnil závazky vyplývající </w:t>
      </w:r>
      <w:r w:rsidR="00D04633">
        <w:t>ze s</w:t>
      </w:r>
      <w:r w:rsidR="00D04633" w:rsidRPr="006E28B6">
        <w:t>mlouvy</w:t>
      </w:r>
      <w:r w:rsidR="00D04633" w:rsidRPr="00D04678">
        <w:t>.</w:t>
      </w:r>
    </w:p>
    <w:p w14:paraId="51FA7C69" w14:textId="695C627D" w:rsidR="007D7422" w:rsidRPr="007B05D1" w:rsidRDefault="007D7422" w:rsidP="00F345D1">
      <w:pPr>
        <w:pStyle w:val="Tloslovan"/>
        <w:numPr>
          <w:ilvl w:val="0"/>
          <w:numId w:val="0"/>
        </w:numPr>
        <w:ind w:left="851"/>
      </w:pPr>
    </w:p>
    <w:p w14:paraId="1183B458" w14:textId="77777777" w:rsidR="00E12D7E" w:rsidRPr="00A92CFD" w:rsidRDefault="00293793" w:rsidP="00E12D7E">
      <w:pPr>
        <w:pStyle w:val="Nadpis1"/>
      </w:pPr>
      <w:r>
        <w:t>P</w:t>
      </w:r>
      <w:r w:rsidR="00F46FAE">
        <w:t>ojištění</w:t>
      </w:r>
      <w:bookmarkEnd w:id="53"/>
    </w:p>
    <w:p w14:paraId="04AA528A" w14:textId="378CFEE3" w:rsidR="008D192E" w:rsidRPr="005A5806" w:rsidRDefault="008D192E" w:rsidP="008D192E">
      <w:pPr>
        <w:pStyle w:val="Tloslovan"/>
      </w:pPr>
      <w:bookmarkStart w:id="55" w:name="_Ref459372254"/>
      <w:r w:rsidRPr="005A5806">
        <w:t>Zhotovitel prohlašuje, že má nebo bude mít nejpozději ke dni zahájení díla uzavřenou pojistnou smlouvu proti škodám způsobeným činností zhotovitele včetně možných škod způsobených pracovníky zhotovitele, a to s limitem pojistného plnění minimálně ve výši</w:t>
      </w:r>
      <w:r w:rsidR="005A5806" w:rsidRPr="005A5806">
        <w:t xml:space="preserve"> c</w:t>
      </w:r>
      <w:r w:rsidRPr="005A5806">
        <w:t>eny díla bez DPH (ke dni uzavření smlouvy), s maximální spoluúčastí 10 %. Zhotovitel se zavazuje, že bude po celou dobu provádění díla takto pojištěn. Zhotovitel předloží objednateli nejpozději ke dni zahájení díla pojistnou smlouvu nebo jiný doklad o pojištění podle tohoto odstavce.</w:t>
      </w:r>
      <w:bookmarkEnd w:id="55"/>
    </w:p>
    <w:p w14:paraId="18660ED7" w14:textId="77777777" w:rsidR="00E12D7E" w:rsidRPr="00A92CFD" w:rsidRDefault="00E12D7E" w:rsidP="00E12D7E">
      <w:pPr>
        <w:pStyle w:val="Nadpis1"/>
      </w:pPr>
      <w:bookmarkStart w:id="56" w:name="_Ref445997483"/>
      <w:bookmarkStart w:id="57" w:name="_Toc54701929"/>
      <w:r w:rsidRPr="00A92CFD">
        <w:t>Sankce</w:t>
      </w:r>
      <w:bookmarkEnd w:id="56"/>
      <w:bookmarkEnd w:id="57"/>
    </w:p>
    <w:p w14:paraId="1E540362" w14:textId="77777777" w:rsidR="00E12D7E" w:rsidRPr="005A5806" w:rsidRDefault="00A33BB2" w:rsidP="00D04678">
      <w:pPr>
        <w:pStyle w:val="Tloslovan"/>
      </w:pPr>
      <w:bookmarkStart w:id="58" w:name="_Hlk53194999"/>
      <w:r w:rsidRPr="00A92CFD">
        <w:t xml:space="preserve">Zhotovitel </w:t>
      </w:r>
      <w:r w:rsidR="00D235D8">
        <w:t>je povinen</w:t>
      </w:r>
      <w:r w:rsidR="003D43B1">
        <w:t xml:space="preserve"> v </w:t>
      </w:r>
      <w:r w:rsidRPr="00A92CFD">
        <w:t xml:space="preserve">případě </w:t>
      </w:r>
      <w:r w:rsidR="00215A1F" w:rsidRPr="00A92CFD">
        <w:t>prodlení zhotovitele</w:t>
      </w:r>
      <w:r w:rsidR="00215A1F">
        <w:t xml:space="preserve"> s </w:t>
      </w:r>
      <w:r>
        <w:t>termín</w:t>
      </w:r>
      <w:r w:rsidR="00215A1F">
        <w:t>em</w:t>
      </w:r>
      <w:r>
        <w:t xml:space="preserve"> </w:t>
      </w:r>
      <w:r w:rsidR="00DA4F37">
        <w:t>dokončení nebo</w:t>
      </w:r>
      <w:r w:rsidR="00381F2E">
        <w:t> </w:t>
      </w:r>
      <w:r w:rsidRPr="00A92CFD">
        <w:t xml:space="preserve">předání díla </w:t>
      </w:r>
      <w:r w:rsidR="00215A1F">
        <w:t xml:space="preserve">podle smlouvy </w:t>
      </w:r>
      <w:r w:rsidRPr="00A92CFD">
        <w:t>zaplat</w:t>
      </w:r>
      <w:r w:rsidR="00D235D8">
        <w:t>it</w:t>
      </w:r>
      <w:r w:rsidRPr="00A92CFD">
        <w:t xml:space="preserve"> objednateli smluvní </w:t>
      </w:r>
      <w:r w:rsidRPr="005A5806">
        <w:t>pokutu ve výši 0,2</w:t>
      </w:r>
      <w:r w:rsidR="00B67F8D" w:rsidRPr="005A5806">
        <w:t> </w:t>
      </w:r>
      <w:r w:rsidRPr="005A5806">
        <w:t>%</w:t>
      </w:r>
      <w:r w:rsidR="003D43B1" w:rsidRPr="005A5806">
        <w:t xml:space="preserve"> z </w:t>
      </w:r>
      <w:r w:rsidRPr="005A5806">
        <w:t xml:space="preserve">ceny díla </w:t>
      </w:r>
      <w:r w:rsidR="00D235D8" w:rsidRPr="005A5806">
        <w:t>bez</w:t>
      </w:r>
      <w:r w:rsidRPr="005A5806">
        <w:t xml:space="preserve"> DPH </w:t>
      </w:r>
      <w:r w:rsidR="00B67F8D" w:rsidRPr="005A5806">
        <w:t xml:space="preserve">(ve znění dodatků ke smlouvě) </w:t>
      </w:r>
      <w:r w:rsidRPr="005A5806">
        <w:t>za každý</w:t>
      </w:r>
      <w:r w:rsidR="003D43B1" w:rsidRPr="005A5806">
        <w:t xml:space="preserve"> i </w:t>
      </w:r>
      <w:r w:rsidR="00097BC6" w:rsidRPr="005A5806">
        <w:t xml:space="preserve">jen </w:t>
      </w:r>
      <w:r w:rsidRPr="005A5806">
        <w:t>započatý den prodlení</w:t>
      </w:r>
      <w:bookmarkEnd w:id="58"/>
      <w:r w:rsidR="00E12D7E" w:rsidRPr="005A5806">
        <w:t>.</w:t>
      </w:r>
    </w:p>
    <w:p w14:paraId="18127FB3" w14:textId="77777777" w:rsidR="00E12D7E" w:rsidRPr="005A5806" w:rsidRDefault="00A33BB2" w:rsidP="00D04678">
      <w:pPr>
        <w:pStyle w:val="Tloslovan"/>
      </w:pPr>
      <w:bookmarkStart w:id="59" w:name="_Hlk80781419"/>
      <w:bookmarkStart w:id="60" w:name="_Hlk80781450"/>
      <w:r w:rsidRPr="005A5806">
        <w:t xml:space="preserve">Zhotovitel </w:t>
      </w:r>
      <w:r w:rsidR="00B67F8D" w:rsidRPr="005A5806">
        <w:t xml:space="preserve">je povinen </w:t>
      </w:r>
      <w:r w:rsidR="00215A1F" w:rsidRPr="005A5806">
        <w:t xml:space="preserve">v případě prodlení zhotovitele s termínem </w:t>
      </w:r>
      <w:r w:rsidRPr="005A5806">
        <w:t>vyklizení</w:t>
      </w:r>
      <w:r w:rsidR="003D43B1" w:rsidRPr="005A5806">
        <w:t xml:space="preserve"> a </w:t>
      </w:r>
      <w:r w:rsidRPr="005A5806">
        <w:t xml:space="preserve">vyčištění staveniště </w:t>
      </w:r>
      <w:r w:rsidR="00B67F8D" w:rsidRPr="005A5806">
        <w:t xml:space="preserve">podle smlouvy </w:t>
      </w:r>
      <w:r w:rsidRPr="005A5806">
        <w:t>zaplat</w:t>
      </w:r>
      <w:r w:rsidR="00B67F8D" w:rsidRPr="005A5806">
        <w:t>it</w:t>
      </w:r>
      <w:r w:rsidRPr="005A5806">
        <w:t xml:space="preserve"> objednateli smluvní pokutu ve výši 0,05</w:t>
      </w:r>
      <w:r w:rsidR="00B67F8D" w:rsidRPr="005A5806">
        <w:t> </w:t>
      </w:r>
      <w:r w:rsidRPr="005A5806">
        <w:t>%</w:t>
      </w:r>
      <w:r w:rsidR="003D43B1" w:rsidRPr="005A5806">
        <w:t xml:space="preserve"> z </w:t>
      </w:r>
      <w:r w:rsidRPr="005A5806">
        <w:t xml:space="preserve">ceny díla </w:t>
      </w:r>
      <w:r w:rsidR="00B67F8D" w:rsidRPr="005A5806">
        <w:t xml:space="preserve">bez DPH (ve znění dodatků ke smlouvě) </w:t>
      </w:r>
      <w:r w:rsidRPr="005A5806">
        <w:t>za každý</w:t>
      </w:r>
      <w:r w:rsidR="003D43B1" w:rsidRPr="005A5806">
        <w:t xml:space="preserve"> i </w:t>
      </w:r>
      <w:r w:rsidRPr="005A5806">
        <w:t>jen započatý den prodlení</w:t>
      </w:r>
      <w:bookmarkStart w:id="61" w:name="_Hlk53194681"/>
      <w:r w:rsidRPr="005A5806">
        <w:t xml:space="preserve">, nejvýše však </w:t>
      </w:r>
      <w:r w:rsidR="00215A1F" w:rsidRPr="005A5806">
        <w:t xml:space="preserve">ve výši </w:t>
      </w:r>
      <w:r w:rsidRPr="005A5806">
        <w:t xml:space="preserve">50.000 Kč za </w:t>
      </w:r>
      <w:bookmarkEnd w:id="61"/>
      <w:r w:rsidR="00E46B4B" w:rsidRPr="005A5806">
        <w:t>každý i jen započatý den prodlení</w:t>
      </w:r>
      <w:r w:rsidR="00E12D7E" w:rsidRPr="005A5806">
        <w:t>.</w:t>
      </w:r>
      <w:bookmarkEnd w:id="59"/>
      <w:bookmarkEnd w:id="60"/>
    </w:p>
    <w:p w14:paraId="18B9B93E" w14:textId="77777777" w:rsidR="00E12D7E" w:rsidRPr="005A5806" w:rsidRDefault="00E46B4B" w:rsidP="00D04678">
      <w:pPr>
        <w:pStyle w:val="Tloslovan"/>
      </w:pPr>
      <w:r w:rsidRPr="005A5806">
        <w:lastRenderedPageBreak/>
        <w:t xml:space="preserve">Zhotovitel je povinen v případě </w:t>
      </w:r>
      <w:r w:rsidR="009E2450" w:rsidRPr="005A5806">
        <w:t>prodlení zhotovitele s </w:t>
      </w:r>
      <w:r w:rsidR="00BF080F" w:rsidRPr="005A5806">
        <w:t xml:space="preserve">termínem </w:t>
      </w:r>
      <w:r w:rsidR="009E2450" w:rsidRPr="005A5806">
        <w:t xml:space="preserve">odstranění </w:t>
      </w:r>
      <w:r w:rsidR="00A33BB2" w:rsidRPr="005A5806">
        <w:t>vady uvedené</w:t>
      </w:r>
      <w:r w:rsidR="003D43B1" w:rsidRPr="005A5806">
        <w:t xml:space="preserve"> v </w:t>
      </w:r>
      <w:r w:rsidR="00A33BB2" w:rsidRPr="005A5806">
        <w:t>protokolu</w:t>
      </w:r>
      <w:r w:rsidR="003D43B1" w:rsidRPr="005A5806">
        <w:t xml:space="preserve"> o </w:t>
      </w:r>
      <w:r w:rsidR="00A33BB2" w:rsidRPr="005A5806">
        <w:t>předání</w:t>
      </w:r>
      <w:r w:rsidR="003D43B1" w:rsidRPr="005A5806">
        <w:t xml:space="preserve"> a </w:t>
      </w:r>
      <w:r w:rsidR="00A33BB2" w:rsidRPr="005A5806">
        <w:t>převzetí díla zaplat</w:t>
      </w:r>
      <w:r w:rsidRPr="005A5806">
        <w:t>it</w:t>
      </w:r>
      <w:r w:rsidR="00A33BB2" w:rsidRPr="005A5806">
        <w:t xml:space="preserve"> objednateli smluvní pokutu ve</w:t>
      </w:r>
      <w:r w:rsidR="00381F2E" w:rsidRPr="005A5806">
        <w:t> </w:t>
      </w:r>
      <w:r w:rsidR="00A33BB2" w:rsidRPr="005A5806">
        <w:t>výši 1.000 Kč za každou jednotlivou vadu</w:t>
      </w:r>
      <w:r w:rsidR="003D43B1" w:rsidRPr="005A5806">
        <w:t xml:space="preserve"> a </w:t>
      </w:r>
      <w:r w:rsidR="00A33BB2" w:rsidRPr="005A5806">
        <w:t>každý</w:t>
      </w:r>
      <w:r w:rsidR="003D43B1" w:rsidRPr="005A5806">
        <w:t xml:space="preserve"> i </w:t>
      </w:r>
      <w:r w:rsidR="00A33BB2" w:rsidRPr="005A5806">
        <w:t>jen započatý den prodlení</w:t>
      </w:r>
      <w:r w:rsidR="00E12D7E" w:rsidRPr="005A5806">
        <w:t>.</w:t>
      </w:r>
    </w:p>
    <w:p w14:paraId="28043061" w14:textId="77777777" w:rsidR="00E12D7E" w:rsidRPr="00A92CFD" w:rsidRDefault="00E46B4B" w:rsidP="00D04678">
      <w:pPr>
        <w:pStyle w:val="Tloslovan"/>
      </w:pPr>
      <w:bookmarkStart w:id="62" w:name="_Hlk53194952"/>
      <w:r w:rsidRPr="005A5806">
        <w:t xml:space="preserve">Zhotovitel je povinen v případě </w:t>
      </w:r>
      <w:r w:rsidR="00E12D7E" w:rsidRPr="005A5806">
        <w:t>prodlení zhotovitele</w:t>
      </w:r>
      <w:r w:rsidR="003D43B1" w:rsidRPr="005A5806">
        <w:t xml:space="preserve"> s </w:t>
      </w:r>
      <w:r w:rsidR="00BF080F" w:rsidRPr="005A5806">
        <w:t xml:space="preserve">termínem </w:t>
      </w:r>
      <w:r w:rsidR="00E12D7E" w:rsidRPr="005A5806">
        <w:t>odstranění reklam</w:t>
      </w:r>
      <w:r w:rsidR="009E2450" w:rsidRPr="005A5806">
        <w:t xml:space="preserve">ované vady </w:t>
      </w:r>
      <w:r w:rsidR="00E12D7E" w:rsidRPr="005A5806">
        <w:t xml:space="preserve">ve sjednaném termínu </w:t>
      </w:r>
      <w:r w:rsidR="004A6A9A" w:rsidRPr="005A5806">
        <w:t>zaplat</w:t>
      </w:r>
      <w:r w:rsidRPr="005A5806">
        <w:t>it</w:t>
      </w:r>
      <w:r w:rsidR="00E12D7E" w:rsidRPr="005A5806">
        <w:t xml:space="preserve"> objednateli smluvní pokutu ve výši 1.000 Kč za každou reklamovanou vadu</w:t>
      </w:r>
      <w:r w:rsidR="003D43B1" w:rsidRPr="005A5806">
        <w:t xml:space="preserve"> a </w:t>
      </w:r>
      <w:r w:rsidR="00E12D7E" w:rsidRPr="005A5806">
        <w:t>za každý</w:t>
      </w:r>
      <w:r w:rsidR="003D43B1" w:rsidRPr="005A5806">
        <w:t xml:space="preserve"> i </w:t>
      </w:r>
      <w:r w:rsidR="00992C64" w:rsidRPr="005A5806">
        <w:t xml:space="preserve">jen </w:t>
      </w:r>
      <w:r w:rsidR="00E12D7E" w:rsidRPr="005A5806">
        <w:t>započatý den prodlení,</w:t>
      </w:r>
      <w:r w:rsidR="003D43B1" w:rsidRPr="005A5806">
        <w:t xml:space="preserve"> v </w:t>
      </w:r>
      <w:r w:rsidR="00E12D7E" w:rsidRPr="005A5806">
        <w:t xml:space="preserve">případě </w:t>
      </w:r>
      <w:r w:rsidRPr="005A5806">
        <w:t xml:space="preserve">vady bránící běžnému užívání </w:t>
      </w:r>
      <w:r w:rsidR="00E12D7E" w:rsidRPr="005A5806">
        <w:t>ve výši 10.000 Kč za každou</w:t>
      </w:r>
      <w:r w:rsidR="00E12D7E" w:rsidRPr="00A92CFD">
        <w:t xml:space="preserve"> reklamovanou vadu </w:t>
      </w:r>
      <w:r w:rsidR="00CB2402">
        <w:t xml:space="preserve">bránící běžnému užívání </w:t>
      </w:r>
      <w:r w:rsidR="003D43B1">
        <w:t>a </w:t>
      </w:r>
      <w:r w:rsidR="00E12D7E" w:rsidRPr="00A92CFD">
        <w:t>každý</w:t>
      </w:r>
      <w:r w:rsidR="003D43B1">
        <w:t xml:space="preserve"> i </w:t>
      </w:r>
      <w:r w:rsidR="00992C64" w:rsidRPr="00A92CFD">
        <w:t xml:space="preserve">jen </w:t>
      </w:r>
      <w:r w:rsidR="00E12D7E" w:rsidRPr="00A92CFD">
        <w:t>započatý den prodlení</w:t>
      </w:r>
      <w:bookmarkEnd w:id="62"/>
      <w:r w:rsidR="00E12D7E" w:rsidRPr="00A92CFD">
        <w:t>.</w:t>
      </w:r>
    </w:p>
    <w:p w14:paraId="43C0BD33" w14:textId="77777777" w:rsidR="00E12D7E" w:rsidRPr="005A5806" w:rsidRDefault="001300BF" w:rsidP="00D04678">
      <w:pPr>
        <w:pStyle w:val="Tloslovan"/>
      </w:pPr>
      <w:r w:rsidRPr="00A92CFD">
        <w:t xml:space="preserve">Zhotovitel </w:t>
      </w:r>
      <w:r>
        <w:t>je povinen v </w:t>
      </w:r>
      <w:r w:rsidRPr="00A92CFD">
        <w:t>případě</w:t>
      </w:r>
      <w:r>
        <w:t>, že</w:t>
      </w:r>
      <w:r w:rsidR="003D43B1">
        <w:t xml:space="preserve"> i </w:t>
      </w:r>
      <w:r w:rsidR="002D6626" w:rsidRPr="00A92CFD">
        <w:t>přes</w:t>
      </w:r>
      <w:r w:rsidR="00CB2402">
        <w:t xml:space="preserve"> písemné </w:t>
      </w:r>
      <w:r w:rsidR="002D6626" w:rsidRPr="00A92CFD">
        <w:t xml:space="preserve">upozornění </w:t>
      </w:r>
      <w:r w:rsidR="00CB2402">
        <w:t xml:space="preserve">TDS nebo </w:t>
      </w:r>
      <w:r w:rsidR="002D6626" w:rsidRPr="00A92CFD">
        <w:t xml:space="preserve">objednatele </w:t>
      </w:r>
      <w:r w:rsidR="003A5695">
        <w:t xml:space="preserve">zhotovitel </w:t>
      </w:r>
      <w:r w:rsidR="002D6626" w:rsidRPr="00A92CFD">
        <w:t>pokračuje v</w:t>
      </w:r>
      <w:r w:rsidR="00E47E3A">
        <w:t> </w:t>
      </w:r>
      <w:r w:rsidR="002D6626" w:rsidRPr="00A92CFD">
        <w:t>pracích</w:t>
      </w:r>
      <w:r w:rsidR="003D43B1">
        <w:t xml:space="preserve"> v </w:t>
      </w:r>
      <w:r w:rsidR="002D6626" w:rsidRPr="00A92CFD">
        <w:t>rozporu se svými povinnostmi či zadáním</w:t>
      </w:r>
      <w:r>
        <w:t>,</w:t>
      </w:r>
      <w:r w:rsidR="002D6626" w:rsidRPr="00A92CFD">
        <w:t xml:space="preserve"> zaplatit objednateli smluvní pokutu ve výši 10.</w:t>
      </w:r>
      <w:r w:rsidR="002D6626" w:rsidRPr="005A5806">
        <w:t>000 Kč za každý takový jednotlivý případ</w:t>
      </w:r>
      <w:r w:rsidR="00E12D7E" w:rsidRPr="005A5806">
        <w:t>.</w:t>
      </w:r>
    </w:p>
    <w:p w14:paraId="54271DB3" w14:textId="4FC0B5E7" w:rsidR="00E0529A" w:rsidRPr="005A5806" w:rsidRDefault="00E0529A" w:rsidP="00E0529A">
      <w:pPr>
        <w:pStyle w:val="Tloslovan"/>
      </w:pPr>
      <w:bookmarkStart w:id="63" w:name="_Hlk53195111"/>
      <w:r w:rsidRPr="005A5806">
        <w:t xml:space="preserve">Zhotovitel je povinen v případě porušení povinnosti zhotovitele vyplývající z bezpečnosti a ochrany zdraví při práci, zejména povinnosti podle odst. </w:t>
      </w:r>
      <w:r w:rsidR="00AA65B6" w:rsidRPr="005A5806">
        <w:fldChar w:fldCharType="begin"/>
      </w:r>
      <w:r w:rsidR="00AA65B6" w:rsidRPr="005A5806">
        <w:instrText xml:space="preserve"> REF _Ref68039116 \r \h </w:instrText>
      </w:r>
      <w:r w:rsidR="005A5806">
        <w:instrText xml:space="preserve"> \* MERGEFORMAT </w:instrText>
      </w:r>
      <w:r w:rsidR="00AA65B6" w:rsidRPr="005A5806">
        <w:fldChar w:fldCharType="separate"/>
      </w:r>
      <w:r w:rsidR="00B12EED">
        <w:t>7.5</w:t>
      </w:r>
      <w:r w:rsidR="00AA65B6" w:rsidRPr="005A5806">
        <w:fldChar w:fldCharType="end"/>
      </w:r>
      <w:r w:rsidRPr="005A5806">
        <w:t xml:space="preserve">. smlouvy, zaplatit objednateli smluvní pokutu ve výši 10.000 Kč </w:t>
      </w:r>
      <w:r w:rsidR="00AA65B6" w:rsidRPr="005A5806">
        <w:t>za každý takový jednotlivý případ</w:t>
      </w:r>
      <w:r w:rsidRPr="005A5806">
        <w:t>.</w:t>
      </w:r>
    </w:p>
    <w:p w14:paraId="7BAB4380" w14:textId="77DE66AD" w:rsidR="00E12D7E" w:rsidRPr="005A5806" w:rsidRDefault="00044D69" w:rsidP="00D04678">
      <w:pPr>
        <w:pStyle w:val="Tloslovan"/>
      </w:pPr>
      <w:r w:rsidRPr="005A5806">
        <w:t>Zhotovitel je povinen v případě</w:t>
      </w:r>
      <w:r w:rsidR="00E12D7E" w:rsidRPr="005A5806">
        <w:t xml:space="preserve"> porušení </w:t>
      </w:r>
      <w:r w:rsidRPr="005A5806">
        <w:t xml:space="preserve">povinnosti </w:t>
      </w:r>
      <w:r w:rsidR="003A5695" w:rsidRPr="005A5806">
        <w:t xml:space="preserve">zhotovitele </w:t>
      </w:r>
      <w:r w:rsidRPr="005A5806">
        <w:t xml:space="preserve">stanovené </w:t>
      </w:r>
      <w:r w:rsidR="003D43B1" w:rsidRPr="005A5806">
        <w:t>v</w:t>
      </w:r>
      <w:r w:rsidR="00DC54D7" w:rsidRPr="005A5806">
        <w:t xml:space="preserve"> odst. </w:t>
      </w:r>
      <w:r w:rsidR="00DC54D7" w:rsidRPr="005A5806">
        <w:fldChar w:fldCharType="begin"/>
      </w:r>
      <w:r w:rsidR="00DC54D7" w:rsidRPr="005A5806">
        <w:instrText xml:space="preserve"> REF _Ref445999037 \n \h </w:instrText>
      </w:r>
      <w:r w:rsidR="005A5806">
        <w:instrText xml:space="preserve"> \* MERGEFORMAT </w:instrText>
      </w:r>
      <w:r w:rsidR="00DC54D7" w:rsidRPr="005A5806">
        <w:fldChar w:fldCharType="separate"/>
      </w:r>
      <w:r w:rsidR="00B12EED">
        <w:t>7.9</w:t>
      </w:r>
      <w:r w:rsidR="00DC54D7" w:rsidRPr="005A5806">
        <w:fldChar w:fldCharType="end"/>
      </w:r>
      <w:r w:rsidR="00F34745" w:rsidRPr="005A5806">
        <w:t>.</w:t>
      </w:r>
      <w:r w:rsidR="00E12D7E" w:rsidRPr="005A5806">
        <w:t xml:space="preserve"> smlouvy zaplatit objednateli smluvní pokutu ve výši 1.000</w:t>
      </w:r>
      <w:r w:rsidRPr="005A5806">
        <w:t xml:space="preserve"> Kč za každý takový jednotlivý případ</w:t>
      </w:r>
      <w:r w:rsidR="00E12D7E" w:rsidRPr="005A5806">
        <w:t>.</w:t>
      </w:r>
    </w:p>
    <w:bookmarkEnd w:id="63"/>
    <w:p w14:paraId="74497FC8" w14:textId="0D456DDC" w:rsidR="00E12D7E" w:rsidRPr="00A92CFD" w:rsidRDefault="00F34745" w:rsidP="00D04678">
      <w:pPr>
        <w:pStyle w:val="Tloslovan"/>
      </w:pPr>
      <w:r w:rsidRPr="005A5806">
        <w:t>Zhotovitel je povinen v případě porušení povinnost</w:t>
      </w:r>
      <w:r w:rsidR="005D4AB7" w:rsidRPr="005A5806">
        <w:t xml:space="preserve">i </w:t>
      </w:r>
      <w:r w:rsidR="003A5695" w:rsidRPr="005A5806">
        <w:t xml:space="preserve">zhotovitele </w:t>
      </w:r>
      <w:r w:rsidR="005D4AB7" w:rsidRPr="005A5806">
        <w:t>stanovené</w:t>
      </w:r>
      <w:r w:rsidRPr="005A5806">
        <w:t xml:space="preserve"> </w:t>
      </w:r>
      <w:r w:rsidR="003D43B1" w:rsidRPr="005A5806">
        <w:t>v</w:t>
      </w:r>
      <w:r w:rsidR="00DC54D7" w:rsidRPr="005A5806">
        <w:t> odst</w:t>
      </w:r>
      <w:r w:rsidR="00297665" w:rsidRPr="005A5806">
        <w:t xml:space="preserve">. </w:t>
      </w:r>
      <w:r w:rsidR="00DC54D7" w:rsidRPr="005A5806">
        <w:fldChar w:fldCharType="begin"/>
      </w:r>
      <w:r w:rsidR="00DC54D7" w:rsidRPr="005A5806">
        <w:instrText xml:space="preserve"> REF _Ref67159854 \n \h </w:instrText>
      </w:r>
      <w:r w:rsidR="005A5806">
        <w:instrText xml:space="preserve"> \* MERGEFORMAT </w:instrText>
      </w:r>
      <w:r w:rsidR="00DC54D7" w:rsidRPr="005A5806">
        <w:fldChar w:fldCharType="separate"/>
      </w:r>
      <w:r w:rsidR="00B12EED">
        <w:t>8.1</w:t>
      </w:r>
      <w:r w:rsidR="00DC54D7" w:rsidRPr="005A5806">
        <w:fldChar w:fldCharType="end"/>
      </w:r>
      <w:r w:rsidRPr="005A5806">
        <w:t>.</w:t>
      </w:r>
      <w:r w:rsidR="002D1CDC" w:rsidRPr="005A5806">
        <w:t>,</w:t>
      </w:r>
      <w:r w:rsidRPr="005A5806">
        <w:t xml:space="preserve"> </w:t>
      </w:r>
      <w:r w:rsidR="00DC54D7" w:rsidRPr="005A5806">
        <w:fldChar w:fldCharType="begin"/>
      </w:r>
      <w:r w:rsidR="00DC54D7" w:rsidRPr="005A5806">
        <w:instrText xml:space="preserve"> REF _Ref67159865 \n \h </w:instrText>
      </w:r>
      <w:r w:rsidR="005A5806">
        <w:instrText xml:space="preserve"> \* MERGEFORMAT </w:instrText>
      </w:r>
      <w:r w:rsidR="00DC54D7" w:rsidRPr="005A5806">
        <w:fldChar w:fldCharType="separate"/>
      </w:r>
      <w:r w:rsidR="00B12EED">
        <w:t>8.2</w:t>
      </w:r>
      <w:r w:rsidR="00DC54D7" w:rsidRPr="005A5806">
        <w:fldChar w:fldCharType="end"/>
      </w:r>
      <w:r w:rsidRPr="005A5806">
        <w:t>.</w:t>
      </w:r>
      <w:r w:rsidR="00297665" w:rsidRPr="005A5806">
        <w:t xml:space="preserve"> </w:t>
      </w:r>
      <w:r w:rsidR="002D1CDC" w:rsidRPr="005A5806">
        <w:t xml:space="preserve">nebo </w:t>
      </w:r>
      <w:r w:rsidR="00DC54D7" w:rsidRPr="005A5806">
        <w:fldChar w:fldCharType="begin"/>
      </w:r>
      <w:r w:rsidR="00DC54D7" w:rsidRPr="005A5806">
        <w:instrText xml:space="preserve"> REF _Ref67159879 \n \h </w:instrText>
      </w:r>
      <w:r w:rsidR="005A5806">
        <w:instrText xml:space="preserve"> \* MERGEFORMAT </w:instrText>
      </w:r>
      <w:r w:rsidR="00DC54D7" w:rsidRPr="005A5806">
        <w:fldChar w:fldCharType="separate"/>
      </w:r>
      <w:r w:rsidR="00B12EED">
        <w:t>8.3</w:t>
      </w:r>
      <w:r w:rsidR="00DC54D7" w:rsidRPr="005A5806">
        <w:fldChar w:fldCharType="end"/>
      </w:r>
      <w:r w:rsidR="002D1CDC" w:rsidRPr="005A5806">
        <w:t xml:space="preserve">. </w:t>
      </w:r>
      <w:r w:rsidR="00297665" w:rsidRPr="005A5806">
        <w:t xml:space="preserve">smlouvy zaplatit objednateli smluvní pokutu ve výši 50.000 Kč </w:t>
      </w:r>
      <w:r w:rsidR="005D4AB7" w:rsidRPr="005A5806">
        <w:t>za každý</w:t>
      </w:r>
      <w:r w:rsidR="005D4AB7" w:rsidRPr="00A92CFD">
        <w:t xml:space="preserve"> takový </w:t>
      </w:r>
      <w:r w:rsidR="005D4AB7">
        <w:t xml:space="preserve">jednotlivý </w:t>
      </w:r>
      <w:r w:rsidR="005D4AB7" w:rsidRPr="00A92CFD">
        <w:t>případ</w:t>
      </w:r>
      <w:r w:rsidR="00E12D7E" w:rsidRPr="00A92CFD">
        <w:t>.</w:t>
      </w:r>
    </w:p>
    <w:p w14:paraId="42B80648" w14:textId="178BEE3F" w:rsidR="00E12D7E" w:rsidRPr="005A5806" w:rsidRDefault="005D4AB7" w:rsidP="00D04678">
      <w:pPr>
        <w:pStyle w:val="Tloslovan"/>
      </w:pPr>
      <w:bookmarkStart w:id="64" w:name="_Hlk53195183"/>
      <w:r w:rsidRPr="00A92CFD">
        <w:t xml:space="preserve">Zhotovitel </w:t>
      </w:r>
      <w:r>
        <w:t>je povinen v </w:t>
      </w:r>
      <w:r w:rsidRPr="005A5806">
        <w:t xml:space="preserve">případě </w:t>
      </w:r>
      <w:r w:rsidR="00FC5C8F" w:rsidRPr="00BF2A77">
        <w:t xml:space="preserve">prodlení </w:t>
      </w:r>
      <w:r w:rsidR="003A5695" w:rsidRPr="00BF2A77">
        <w:t xml:space="preserve">zhotovitele </w:t>
      </w:r>
      <w:r w:rsidR="003D43B1" w:rsidRPr="00BF2A77">
        <w:t>s </w:t>
      </w:r>
      <w:r w:rsidR="00FC5C8F" w:rsidRPr="00BF2A77">
        <w:t>předáním</w:t>
      </w:r>
      <w:r w:rsidR="0057156E" w:rsidRPr="00BF2A77">
        <w:t xml:space="preserve"> jakékoli</w:t>
      </w:r>
      <w:r w:rsidR="00FC5C8F" w:rsidRPr="00BF2A77">
        <w:t xml:space="preserve"> bankovní záruky </w:t>
      </w:r>
      <w:r w:rsidR="0057156E" w:rsidRPr="00BF2A77">
        <w:t>předkládané podle smlouvy</w:t>
      </w:r>
      <w:r w:rsidR="0057156E" w:rsidRPr="005A5806">
        <w:t xml:space="preserve"> </w:t>
      </w:r>
      <w:r w:rsidR="00FC5C8F" w:rsidRPr="005A5806">
        <w:t xml:space="preserve">(či alternativně </w:t>
      </w:r>
      <w:r w:rsidR="002B19A7" w:rsidRPr="005A5806">
        <w:t xml:space="preserve">se </w:t>
      </w:r>
      <w:r w:rsidR="00FC5C8F" w:rsidRPr="005A5806">
        <w:t>složení</w:t>
      </w:r>
      <w:r w:rsidR="002B19A7" w:rsidRPr="005A5806">
        <w:t>m</w:t>
      </w:r>
      <w:r w:rsidR="00FC5C8F" w:rsidRPr="005A5806">
        <w:t xml:space="preserve"> příslušné finanční jistoty) zaplat</w:t>
      </w:r>
      <w:r w:rsidRPr="005A5806">
        <w:t>it</w:t>
      </w:r>
      <w:r w:rsidR="00FC5C8F" w:rsidRPr="005A5806">
        <w:t xml:space="preserve"> objednateli smluvní pokutu ve výši </w:t>
      </w:r>
      <w:r w:rsidR="005A5806" w:rsidRPr="005A5806">
        <w:t>1</w:t>
      </w:r>
      <w:r w:rsidR="00B40ABF" w:rsidRPr="005A5806">
        <w:t> </w:t>
      </w:r>
      <w:r w:rsidR="00FC5C8F" w:rsidRPr="005A5806">
        <w:t>%</w:t>
      </w:r>
      <w:r w:rsidR="003D43B1" w:rsidRPr="005A5806">
        <w:t xml:space="preserve"> </w:t>
      </w:r>
      <w:r w:rsidR="00B40ABF" w:rsidRPr="005A5806">
        <w:t>z</w:t>
      </w:r>
      <w:r w:rsidR="00EE2F0E" w:rsidRPr="005A5806">
        <w:t> výše bankovní záruky</w:t>
      </w:r>
      <w:r w:rsidR="00B40ABF" w:rsidRPr="005A5806">
        <w:t xml:space="preserve"> </w:t>
      </w:r>
      <w:r w:rsidR="00EE2F0E" w:rsidRPr="005A5806">
        <w:t xml:space="preserve">(či alternativně příslušné finanční jistoty) </w:t>
      </w:r>
      <w:r w:rsidR="00FC5C8F" w:rsidRPr="005A5806">
        <w:t>za každý</w:t>
      </w:r>
      <w:r w:rsidR="003D43B1" w:rsidRPr="005A5806">
        <w:t xml:space="preserve"> i </w:t>
      </w:r>
      <w:r w:rsidR="00FC5C8F" w:rsidRPr="005A5806">
        <w:t>jen započatý den prodlení</w:t>
      </w:r>
      <w:bookmarkEnd w:id="64"/>
      <w:r w:rsidR="00EE2F0E" w:rsidRPr="005A5806">
        <w:t xml:space="preserve">, nejvýše však do výše </w:t>
      </w:r>
      <w:r w:rsidR="002B19A7" w:rsidRPr="005A5806">
        <w:t xml:space="preserve">příslušné </w:t>
      </w:r>
      <w:r w:rsidR="00EE2F0E" w:rsidRPr="005A5806">
        <w:t>bankovní záruky</w:t>
      </w:r>
      <w:r w:rsidR="002B19A7" w:rsidRPr="005A5806">
        <w:t xml:space="preserve"> (či alternativně příslušné finanční jistoty)</w:t>
      </w:r>
      <w:r w:rsidR="00E12D7E" w:rsidRPr="005A5806">
        <w:t>.</w:t>
      </w:r>
    </w:p>
    <w:p w14:paraId="28D5BDEB" w14:textId="77777777" w:rsidR="00E12D7E" w:rsidRPr="005A5806" w:rsidRDefault="00514913" w:rsidP="00D04678">
      <w:pPr>
        <w:pStyle w:val="Tloslovan"/>
      </w:pPr>
      <w:r w:rsidRPr="005A5806">
        <w:t xml:space="preserve">Zhotovitel je povinen v případě </w:t>
      </w:r>
      <w:r w:rsidR="00FC5C8F" w:rsidRPr="005A5806">
        <w:t xml:space="preserve">prodlení </w:t>
      </w:r>
      <w:r w:rsidR="003D43B1" w:rsidRPr="005A5806">
        <w:t>s</w:t>
      </w:r>
      <w:r w:rsidR="00311828" w:rsidRPr="005A5806">
        <w:t> </w:t>
      </w:r>
      <w:r w:rsidR="00FC5C8F" w:rsidRPr="005A5806">
        <w:t>pře</w:t>
      </w:r>
      <w:r w:rsidR="00311828" w:rsidRPr="005A5806">
        <w:t>dložením jakékoli pojistné smlouvy nebo jiného dokladu o pojištění</w:t>
      </w:r>
      <w:r w:rsidR="00CF0EBD" w:rsidRPr="005A5806">
        <w:t xml:space="preserve"> předkládan</w:t>
      </w:r>
      <w:r w:rsidR="0057156E" w:rsidRPr="005A5806">
        <w:t>é</w:t>
      </w:r>
      <w:r w:rsidR="00CF0EBD" w:rsidRPr="005A5806">
        <w:t xml:space="preserve"> podle smlouvy </w:t>
      </w:r>
      <w:r w:rsidR="00FC5C8F" w:rsidRPr="005A5806">
        <w:t>zaplat</w:t>
      </w:r>
      <w:r w:rsidR="00CF0EBD" w:rsidRPr="005A5806">
        <w:t>it</w:t>
      </w:r>
      <w:r w:rsidR="00FC5C8F" w:rsidRPr="005A5806">
        <w:t xml:space="preserve"> objednateli smluvní pokutu ve výši 0,05</w:t>
      </w:r>
      <w:r w:rsidR="00CF0EBD" w:rsidRPr="005A5806">
        <w:t> </w:t>
      </w:r>
      <w:r w:rsidR="00FC5C8F" w:rsidRPr="005A5806">
        <w:t>%</w:t>
      </w:r>
      <w:r w:rsidR="003D43B1" w:rsidRPr="005A5806">
        <w:t xml:space="preserve"> </w:t>
      </w:r>
      <w:r w:rsidR="00D15035" w:rsidRPr="005A5806">
        <w:t xml:space="preserve">z ceny díla bez DPH </w:t>
      </w:r>
      <w:r w:rsidR="00AB1E2F" w:rsidRPr="005A5806">
        <w:t xml:space="preserve">(ke dni uzavření smlouvy) </w:t>
      </w:r>
      <w:r w:rsidR="00FC5C8F" w:rsidRPr="005A5806">
        <w:t>za</w:t>
      </w:r>
      <w:r w:rsidR="00381F2E" w:rsidRPr="005A5806">
        <w:t> </w:t>
      </w:r>
      <w:r w:rsidR="00FC5C8F" w:rsidRPr="005A5806">
        <w:t>každý</w:t>
      </w:r>
      <w:r w:rsidR="003D43B1" w:rsidRPr="005A5806">
        <w:t xml:space="preserve"> i </w:t>
      </w:r>
      <w:r w:rsidR="00FC5C8F" w:rsidRPr="005A5806">
        <w:t>jen započatý den prodlení</w:t>
      </w:r>
      <w:r w:rsidR="00E12D7E" w:rsidRPr="005A5806">
        <w:t>.</w:t>
      </w:r>
    </w:p>
    <w:p w14:paraId="2AE397F8" w14:textId="77777777" w:rsidR="004A6A9A" w:rsidRPr="00A92CFD" w:rsidRDefault="004A6A9A" w:rsidP="004A6A9A">
      <w:pPr>
        <w:pStyle w:val="Tloslovan"/>
      </w:pPr>
      <w:r w:rsidRPr="00A92CFD">
        <w:t xml:space="preserve">Objednatel </w:t>
      </w:r>
      <w:r w:rsidR="00AB1E2F">
        <w:t xml:space="preserve">je povinen </w:t>
      </w:r>
      <w:r w:rsidR="003D43B1">
        <w:t>v </w:t>
      </w:r>
      <w:r w:rsidRPr="00A92CFD">
        <w:t>případě prodlení</w:t>
      </w:r>
      <w:r w:rsidR="003D43B1">
        <w:t xml:space="preserve"> s </w:t>
      </w:r>
      <w:r w:rsidRPr="00A92CFD">
        <w:t xml:space="preserve">úhradou peněžní </w:t>
      </w:r>
      <w:r w:rsidR="005C6E85">
        <w:t>částky podle smlouvy</w:t>
      </w:r>
      <w:r w:rsidRPr="00A92CFD">
        <w:t xml:space="preserve"> vůči zhotoviteli zaplatit </w:t>
      </w:r>
      <w:r w:rsidR="005C6E85">
        <w:t xml:space="preserve">zhotoviteli </w:t>
      </w:r>
      <w:r w:rsidRPr="00A92CFD">
        <w:t>úrok</w:t>
      </w:r>
      <w:r w:rsidR="003D43B1">
        <w:t xml:space="preserve"> z </w:t>
      </w:r>
      <w:r w:rsidRPr="00A92CFD">
        <w:t>prodlení</w:t>
      </w:r>
      <w:r w:rsidR="003D43B1">
        <w:t xml:space="preserve"> v </w:t>
      </w:r>
      <w:r w:rsidRPr="00A92CFD">
        <w:t>zákonné výši.</w:t>
      </w:r>
    </w:p>
    <w:p w14:paraId="7849D663" w14:textId="77777777" w:rsidR="00E12D7E" w:rsidRPr="00A92CFD" w:rsidRDefault="00E12D7E" w:rsidP="00D04678">
      <w:pPr>
        <w:pStyle w:val="Tloslovan"/>
      </w:pPr>
      <w:r w:rsidRPr="00A92CFD">
        <w:t>V případě, že závazek provést dílo zanikne před řádným ukončením díla, nezanikají nároky na smluvní pokuty, pokud vznikly dřívějším porušením povinností. Zánik závazku jeho pozdním plněním neznamená zánik nároku na smluvní pokutu</w:t>
      </w:r>
      <w:r w:rsidR="003D43B1">
        <w:t xml:space="preserve"> z </w:t>
      </w:r>
      <w:r w:rsidRPr="00A92CFD">
        <w:t>prodlení</w:t>
      </w:r>
      <w:r w:rsidR="003D43B1">
        <w:t xml:space="preserve"> s </w:t>
      </w:r>
      <w:r w:rsidRPr="00A92CFD">
        <w:t>plněním či plnění ze záruky za odstranění vad.</w:t>
      </w:r>
    </w:p>
    <w:p w14:paraId="43B2973D" w14:textId="77777777" w:rsidR="00E12D7E" w:rsidRPr="00A92CFD" w:rsidRDefault="00FA5F6B" w:rsidP="00D04678">
      <w:pPr>
        <w:pStyle w:val="Tloslovan"/>
      </w:pPr>
      <w:r>
        <w:t xml:space="preserve">Objednatel má nárok na </w:t>
      </w:r>
      <w:r w:rsidR="00E12D7E" w:rsidRPr="00A92CFD">
        <w:t>náhradu případn</w:t>
      </w:r>
      <w:r w:rsidR="003C271F">
        <w:t>é</w:t>
      </w:r>
      <w:r w:rsidR="00E12D7E" w:rsidRPr="00A92CFD">
        <w:t xml:space="preserve"> vzniklé škody</w:t>
      </w:r>
      <w:r>
        <w:t xml:space="preserve"> v plné výši vedle smluvní pokuty</w:t>
      </w:r>
      <w:r w:rsidR="00E12D7E" w:rsidRPr="00A92CFD">
        <w:t>.</w:t>
      </w:r>
    </w:p>
    <w:p w14:paraId="3560E1FE" w14:textId="77777777" w:rsidR="00E12D7E" w:rsidRPr="00A92CFD" w:rsidRDefault="00E12D7E" w:rsidP="00D04678">
      <w:pPr>
        <w:pStyle w:val="Tloslovan"/>
      </w:pPr>
      <w:r w:rsidRPr="00A92CFD">
        <w:t>Smluvní pokuty je objednatel oprávněn započítat proti</w:t>
      </w:r>
      <w:r>
        <w:t xml:space="preserve"> pohledávce zhotovitele,</w:t>
      </w:r>
      <w:r w:rsidR="003D43B1">
        <w:t xml:space="preserve"> a </w:t>
      </w:r>
      <w:r>
        <w:t>to</w:t>
      </w:r>
      <w:r w:rsidR="00381F2E">
        <w:t> </w:t>
      </w:r>
      <w:r w:rsidR="003D43B1">
        <w:t>i </w:t>
      </w:r>
      <w:r w:rsidRPr="00A92CFD">
        <w:t>před datem její splatnosti.</w:t>
      </w:r>
    </w:p>
    <w:p w14:paraId="60CA9727" w14:textId="77777777" w:rsidR="00E12D7E" w:rsidRPr="00A92CFD" w:rsidRDefault="00E12D7E" w:rsidP="00D04678">
      <w:pPr>
        <w:pStyle w:val="Tloslovan"/>
      </w:pPr>
      <w:r w:rsidRPr="00A92CFD">
        <w:t>Splatnost smluvní pokut</w:t>
      </w:r>
      <w:r w:rsidR="0042243F">
        <w:t>y</w:t>
      </w:r>
      <w:r w:rsidRPr="00A92CFD">
        <w:t xml:space="preserve"> </w:t>
      </w:r>
      <w:r w:rsidR="005847DA">
        <w:t xml:space="preserve">činí </w:t>
      </w:r>
      <w:r w:rsidRPr="00A92CFD">
        <w:t xml:space="preserve">30 dnů </w:t>
      </w:r>
      <w:r w:rsidR="005847DA">
        <w:t xml:space="preserve">od doručení vyčíslení </w:t>
      </w:r>
      <w:r w:rsidRPr="00A92CFD">
        <w:t>smluvní pokuty.</w:t>
      </w:r>
    </w:p>
    <w:p w14:paraId="571590C1" w14:textId="77777777" w:rsidR="00E12D7E" w:rsidRPr="00A92CFD" w:rsidRDefault="00F34507" w:rsidP="00E12D7E">
      <w:pPr>
        <w:pStyle w:val="Nadpis1"/>
      </w:pPr>
      <w:bookmarkStart w:id="65" w:name="_Toc54701930"/>
      <w:r>
        <w:lastRenderedPageBreak/>
        <w:t>Ukončení</w:t>
      </w:r>
      <w:r w:rsidR="00E12D7E" w:rsidRPr="00A92CFD">
        <w:t xml:space="preserve"> smlouvy</w:t>
      </w:r>
      <w:bookmarkEnd w:id="65"/>
    </w:p>
    <w:p w14:paraId="715F10EE" w14:textId="77777777" w:rsidR="00E12D7E" w:rsidRPr="00A92CFD" w:rsidRDefault="00E12D7E" w:rsidP="00A96912">
      <w:pPr>
        <w:pStyle w:val="Tloslovan"/>
      </w:pPr>
      <w:r w:rsidRPr="00A92CFD">
        <w:t xml:space="preserve">Za podstatné porušení smlouvy </w:t>
      </w:r>
      <w:r w:rsidR="0087039F">
        <w:t>podle</w:t>
      </w:r>
      <w:r w:rsidRPr="00A92CFD">
        <w:t xml:space="preserve"> § 2002</w:t>
      </w:r>
      <w:r w:rsidR="003D43B1">
        <w:t xml:space="preserve"> a </w:t>
      </w:r>
      <w:r w:rsidRPr="00A92CFD">
        <w:t>násl. občanského zákoníku, při</w:t>
      </w:r>
      <w:r w:rsidR="003C271F">
        <w:t> </w:t>
      </w:r>
      <w:r w:rsidRPr="00A92CFD">
        <w:t>kterém je druhá strana oprávněna odstoupit od smlouvy, se považuje zejména:</w:t>
      </w:r>
    </w:p>
    <w:p w14:paraId="67196BFA" w14:textId="77777777" w:rsidR="00E12D7E" w:rsidRPr="00A92CFD" w:rsidRDefault="00E12D7E" w:rsidP="00A96912">
      <w:pPr>
        <w:pStyle w:val="Psmena"/>
        <w:numPr>
          <w:ilvl w:val="2"/>
          <w:numId w:val="29"/>
        </w:numPr>
      </w:pPr>
      <w:r w:rsidRPr="00A92CFD">
        <w:t>vadnost díla již</w:t>
      </w:r>
      <w:r w:rsidR="003D43B1">
        <w:t xml:space="preserve"> v </w:t>
      </w:r>
      <w:r w:rsidRPr="00A92CFD">
        <w:t>průběhu jeho provádění, pokud zhotovitel na písemnou výzvu objednatele vady neodstraní ve stanovené lhůtě,</w:t>
      </w:r>
    </w:p>
    <w:p w14:paraId="555036DA" w14:textId="77777777" w:rsidR="00E12D7E" w:rsidRPr="005A5806" w:rsidRDefault="00E12D7E" w:rsidP="00A96912">
      <w:pPr>
        <w:pStyle w:val="Psmena"/>
        <w:numPr>
          <w:ilvl w:val="2"/>
          <w:numId w:val="29"/>
        </w:numPr>
      </w:pPr>
      <w:r w:rsidRPr="00A92CFD">
        <w:t xml:space="preserve">prodlení zhotovitele se </w:t>
      </w:r>
      <w:r w:rsidRPr="005A5806">
        <w:t>zahájením nebo dokončením díla</w:t>
      </w:r>
      <w:r w:rsidR="003D43B1" w:rsidRPr="005A5806">
        <w:t xml:space="preserve"> o </w:t>
      </w:r>
      <w:r w:rsidRPr="005A5806">
        <w:t xml:space="preserve">více než </w:t>
      </w:r>
      <w:r w:rsidR="0042243F" w:rsidRPr="005A5806">
        <w:t>30</w:t>
      </w:r>
      <w:r w:rsidRPr="005A5806">
        <w:t xml:space="preserve"> dnů,</w:t>
      </w:r>
    </w:p>
    <w:p w14:paraId="01552BA8" w14:textId="77777777" w:rsidR="00E12D7E" w:rsidRPr="005A5806" w:rsidRDefault="00E12D7E" w:rsidP="00A96912">
      <w:pPr>
        <w:pStyle w:val="Psmena"/>
        <w:numPr>
          <w:ilvl w:val="2"/>
          <w:numId w:val="29"/>
        </w:numPr>
      </w:pPr>
      <w:r w:rsidRPr="005A5806">
        <w:t>prodlení objednatele</w:t>
      </w:r>
      <w:r w:rsidR="003D43B1" w:rsidRPr="005A5806">
        <w:t xml:space="preserve"> s </w:t>
      </w:r>
      <w:r w:rsidRPr="005A5806">
        <w:t>předáním staveniště či jiných podstatných dokladů pro</w:t>
      </w:r>
      <w:r w:rsidR="003C271F" w:rsidRPr="005A5806">
        <w:t> </w:t>
      </w:r>
      <w:r w:rsidRPr="005A5806">
        <w:t>plnění smlouvy</w:t>
      </w:r>
      <w:r w:rsidR="003D43B1" w:rsidRPr="005A5806">
        <w:t xml:space="preserve"> o </w:t>
      </w:r>
      <w:r w:rsidRPr="005A5806">
        <w:t>více než 30 dnů,</w:t>
      </w:r>
    </w:p>
    <w:p w14:paraId="3B787312" w14:textId="77777777" w:rsidR="00E12D7E" w:rsidRPr="005A5806" w:rsidRDefault="00E12D7E" w:rsidP="00A96912">
      <w:pPr>
        <w:pStyle w:val="Psmena"/>
        <w:numPr>
          <w:ilvl w:val="2"/>
          <w:numId w:val="29"/>
        </w:numPr>
      </w:pPr>
      <w:r w:rsidRPr="005A5806">
        <w:t xml:space="preserve">úpadek zhotovitele </w:t>
      </w:r>
      <w:r w:rsidR="0042243F" w:rsidRPr="005A5806">
        <w:t xml:space="preserve">nebo objednatele </w:t>
      </w:r>
      <w:r w:rsidRPr="005A5806">
        <w:t>ve smyslu zák</w:t>
      </w:r>
      <w:r w:rsidR="0042243F" w:rsidRPr="005A5806">
        <w:t xml:space="preserve">ona </w:t>
      </w:r>
      <w:r w:rsidRPr="005A5806">
        <w:t xml:space="preserve">č. 182/2006 Sb., </w:t>
      </w:r>
      <w:r w:rsidR="00D7290E" w:rsidRPr="005A5806">
        <w:t>o úpadku a způsobech jeho řešení (</w:t>
      </w:r>
      <w:r w:rsidRPr="005A5806">
        <w:t>insolvenční zákon</w:t>
      </w:r>
      <w:r w:rsidR="00D7290E" w:rsidRPr="005A5806">
        <w:t>)</w:t>
      </w:r>
      <w:r w:rsidRPr="005A5806">
        <w:t>,</w:t>
      </w:r>
      <w:r w:rsidR="00D7290E" w:rsidRPr="005A5806">
        <w:t xml:space="preserve"> ve znění pozdějších předpisů,</w:t>
      </w:r>
    </w:p>
    <w:p w14:paraId="16E3455F" w14:textId="77777777" w:rsidR="00661160" w:rsidRPr="005A5806" w:rsidRDefault="00E12D7E" w:rsidP="00661160">
      <w:pPr>
        <w:pStyle w:val="Psmena"/>
        <w:numPr>
          <w:ilvl w:val="2"/>
          <w:numId w:val="29"/>
        </w:numPr>
      </w:pPr>
      <w:r w:rsidRPr="005A5806">
        <w:t xml:space="preserve">vstup zhotovitele </w:t>
      </w:r>
      <w:r w:rsidR="00D7290E" w:rsidRPr="005A5806">
        <w:t xml:space="preserve">nebo objednatele </w:t>
      </w:r>
      <w:r w:rsidRPr="005A5806">
        <w:t>do likvidace,</w:t>
      </w:r>
    </w:p>
    <w:p w14:paraId="27E9058F" w14:textId="35D0CDB4" w:rsidR="00E12D7E" w:rsidRPr="005A5806" w:rsidRDefault="00E12D7E" w:rsidP="00661160">
      <w:pPr>
        <w:pStyle w:val="Psmena"/>
        <w:numPr>
          <w:ilvl w:val="2"/>
          <w:numId w:val="29"/>
        </w:numPr>
      </w:pPr>
      <w:r w:rsidRPr="005A5806">
        <w:t>nedodržování povinností stanovených</w:t>
      </w:r>
      <w:r w:rsidR="003D43B1" w:rsidRPr="005A5806">
        <w:t xml:space="preserve"> v </w:t>
      </w:r>
      <w:r w:rsidRPr="005A5806">
        <w:t xml:space="preserve">odst. </w:t>
      </w:r>
      <w:r w:rsidR="00DB4502" w:rsidRPr="005A5806">
        <w:fldChar w:fldCharType="begin"/>
      </w:r>
      <w:r w:rsidR="00DB4502" w:rsidRPr="005A5806">
        <w:instrText xml:space="preserve"> REF _Ref67159642 \n \h </w:instrText>
      </w:r>
      <w:r w:rsidR="005A5806">
        <w:instrText xml:space="preserve"> \* MERGEFORMAT </w:instrText>
      </w:r>
      <w:r w:rsidR="00DB4502" w:rsidRPr="005A5806">
        <w:fldChar w:fldCharType="separate"/>
      </w:r>
      <w:r w:rsidR="00B12EED">
        <w:t>12.1</w:t>
      </w:r>
      <w:r w:rsidR="00DB4502" w:rsidRPr="005A5806">
        <w:fldChar w:fldCharType="end"/>
      </w:r>
      <w:r w:rsidR="00DB4502" w:rsidRPr="005A5806">
        <w:t>.</w:t>
      </w:r>
      <w:r w:rsidR="005A5806" w:rsidRPr="005A5806">
        <w:t xml:space="preserve"> nebo</w:t>
      </w:r>
      <w:r w:rsidR="00DB4502" w:rsidRPr="005A5806">
        <w:t xml:space="preserve"> </w:t>
      </w:r>
      <w:r w:rsidR="00D57C56" w:rsidRPr="005A5806">
        <w:fldChar w:fldCharType="begin"/>
      </w:r>
      <w:r w:rsidR="00D57C56" w:rsidRPr="005A5806">
        <w:instrText xml:space="preserve"> REF _Ref459372254 \n \h </w:instrText>
      </w:r>
      <w:r w:rsidR="005A5806">
        <w:instrText xml:space="preserve"> \* MERGEFORMAT </w:instrText>
      </w:r>
      <w:r w:rsidR="00D57C56" w:rsidRPr="005A5806">
        <w:fldChar w:fldCharType="separate"/>
      </w:r>
      <w:r w:rsidR="00B12EED">
        <w:t>13.1</w:t>
      </w:r>
      <w:r w:rsidR="00D57C56" w:rsidRPr="005A5806">
        <w:fldChar w:fldCharType="end"/>
      </w:r>
      <w:r w:rsidR="009279B0" w:rsidRPr="005A5806">
        <w:t>.</w:t>
      </w:r>
      <w:r w:rsidRPr="005A5806">
        <w:t xml:space="preserve"> smlouvy.</w:t>
      </w:r>
    </w:p>
    <w:p w14:paraId="318713B2" w14:textId="77777777" w:rsidR="00E12D7E" w:rsidRPr="005A5806" w:rsidRDefault="00E12D7E" w:rsidP="00A96912">
      <w:pPr>
        <w:pStyle w:val="Tloslovan"/>
      </w:pPr>
      <w:r w:rsidRPr="005A5806">
        <w:t>Účinky odstoupení od smlouvy nastávají dnem doručení oznámení</w:t>
      </w:r>
      <w:r w:rsidR="003D43B1" w:rsidRPr="005A5806">
        <w:t xml:space="preserve"> o </w:t>
      </w:r>
      <w:r w:rsidRPr="005A5806">
        <w:t>odstoupení druhé straně smlouvy.</w:t>
      </w:r>
    </w:p>
    <w:p w14:paraId="1C3604EA" w14:textId="77777777" w:rsidR="00F34507" w:rsidRDefault="00F34507" w:rsidP="00F34507">
      <w:pPr>
        <w:pStyle w:val="Tloslovan"/>
      </w:pPr>
      <w:r w:rsidRPr="00A92CFD">
        <w:t>Objednatel může smlouvu vypovědět písemnou výpovědí</w:t>
      </w:r>
      <w:r>
        <w:t xml:space="preserve"> s </w:t>
      </w:r>
      <w:r w:rsidRPr="00A92CFD">
        <w:t xml:space="preserve">jednoměsíční výpovědní </w:t>
      </w:r>
      <w:r w:rsidR="00A93168">
        <w:t>dobou</w:t>
      </w:r>
      <w:r w:rsidRPr="00A92CFD">
        <w:t>, která začíná běžet prvním dnem kalen</w:t>
      </w:r>
      <w:r>
        <w:t>dářního měsíce následujícího po </w:t>
      </w:r>
      <w:r w:rsidRPr="00A92CFD">
        <w:t>kalendářním měsíci,</w:t>
      </w:r>
      <w:r>
        <w:t xml:space="preserve"> v </w:t>
      </w:r>
      <w:r w:rsidRPr="00A92CFD">
        <w:t>němž byla výpověď doručena zhotoviteli.</w:t>
      </w:r>
    </w:p>
    <w:p w14:paraId="5F6739C1" w14:textId="77777777" w:rsidR="00F34507" w:rsidRDefault="00F34507" w:rsidP="00F34507">
      <w:pPr>
        <w:pStyle w:val="Tloslovan"/>
      </w:pPr>
      <w:r>
        <w:t>S</w:t>
      </w:r>
      <w:r w:rsidRPr="00A92CFD">
        <w:t>mlouvu je možno ukončit písemnou dohodou smluvních stran.</w:t>
      </w:r>
    </w:p>
    <w:p w14:paraId="161F9C86" w14:textId="77777777" w:rsidR="0037431E" w:rsidRPr="00A92CFD" w:rsidRDefault="0037431E" w:rsidP="0037431E">
      <w:pPr>
        <w:pStyle w:val="Tloslovan"/>
      </w:pPr>
      <w:r w:rsidRPr="00A92CFD">
        <w:t xml:space="preserve">Pro případ zániku závazku před řádným </w:t>
      </w:r>
      <w:r>
        <w:t xml:space="preserve">dokončením </w:t>
      </w:r>
      <w:r w:rsidRPr="00A92CFD">
        <w:t>díla je zhotovitel povinen ihned předat objednateli nedokončené dílo včetně věcí, které opatřil</w:t>
      </w:r>
      <w:r>
        <w:t xml:space="preserve"> a </w:t>
      </w:r>
      <w:r w:rsidRPr="00A92CFD">
        <w:t>které jsou součástí díla</w:t>
      </w:r>
      <w:r>
        <w:t xml:space="preserve"> a </w:t>
      </w:r>
      <w:r w:rsidRPr="00A92CFD">
        <w:t>uhradit případně vzniklou škodu. Objednatel je povinen uhradit zhotoviteli cenu věcí, které opatřil</w:t>
      </w:r>
      <w:r>
        <w:t xml:space="preserve"> a </w:t>
      </w:r>
      <w:r w:rsidRPr="00A92CFD">
        <w:t>které se staly součástí díla. Smluvní strany uzavřou dohodu, ve</w:t>
      </w:r>
      <w:r w:rsidR="003C271F">
        <w:t> </w:t>
      </w:r>
      <w:r w:rsidRPr="00A92CFD">
        <w:t>které upraví vzájemná práva</w:t>
      </w:r>
      <w:r>
        <w:t xml:space="preserve"> a </w:t>
      </w:r>
      <w:r w:rsidRPr="00A92CFD">
        <w:t>povinnosti.</w:t>
      </w:r>
    </w:p>
    <w:p w14:paraId="55C47A60" w14:textId="77777777" w:rsidR="00E12D7E" w:rsidRPr="00A92CFD" w:rsidRDefault="00E12D7E" w:rsidP="00E12D7E">
      <w:pPr>
        <w:pStyle w:val="Nadpis1"/>
      </w:pPr>
      <w:bookmarkStart w:id="66" w:name="_Toc54701931"/>
      <w:r w:rsidRPr="00A92CFD">
        <w:t>Závěrečná ustanovení</w:t>
      </w:r>
      <w:bookmarkEnd w:id="66"/>
    </w:p>
    <w:p w14:paraId="6D978977" w14:textId="77777777" w:rsidR="00E12D7E" w:rsidRPr="00A92CFD" w:rsidRDefault="00E12D7E" w:rsidP="00A96912">
      <w:pPr>
        <w:pStyle w:val="Tloslovan"/>
      </w:pPr>
      <w:r w:rsidRPr="00A92CFD">
        <w:t>Veškerá jednání</w:t>
      </w:r>
      <w:r w:rsidR="003D43B1">
        <w:t xml:space="preserve"> </w:t>
      </w:r>
      <w:r w:rsidRPr="00A92CFD">
        <w:t>budou probíhat</w:t>
      </w:r>
      <w:r w:rsidR="003D43B1">
        <w:t xml:space="preserve"> v </w:t>
      </w:r>
      <w:r w:rsidRPr="00A92CFD">
        <w:t xml:space="preserve">českém jazyce. Veškeré </w:t>
      </w:r>
      <w:r w:rsidR="007C7700">
        <w:t>písemnosti b</w:t>
      </w:r>
      <w:r w:rsidRPr="00A92CFD">
        <w:t>udou</w:t>
      </w:r>
      <w:r w:rsidR="003D43B1">
        <w:t xml:space="preserve"> </w:t>
      </w:r>
      <w:r w:rsidR="007C7700">
        <w:t xml:space="preserve">vyhotoveny </w:t>
      </w:r>
      <w:r w:rsidR="003D43B1">
        <w:t>v </w:t>
      </w:r>
      <w:r w:rsidRPr="00A92CFD">
        <w:t>českém jazyce.</w:t>
      </w:r>
    </w:p>
    <w:p w14:paraId="69819D34" w14:textId="77777777" w:rsidR="00E12D7E" w:rsidRDefault="00F34507" w:rsidP="00A96912">
      <w:pPr>
        <w:pStyle w:val="Tloslovan"/>
      </w:pPr>
      <w:r>
        <w:t>S</w:t>
      </w:r>
      <w:r w:rsidR="00E12D7E" w:rsidRPr="00A92CFD">
        <w:t xml:space="preserve">mlouvu lze měnit pouze </w:t>
      </w:r>
      <w:r w:rsidR="00E12D7E">
        <w:t xml:space="preserve">písemnými </w:t>
      </w:r>
      <w:r w:rsidR="00E12D7E" w:rsidRPr="00A92CFD">
        <w:t>číslovanými dodatky podepsanými oběma smluvními stranami.</w:t>
      </w:r>
    </w:p>
    <w:p w14:paraId="2C78C136" w14:textId="77777777" w:rsidR="00E12D7E" w:rsidRPr="00A92CFD" w:rsidRDefault="00E12D7E" w:rsidP="00A96912">
      <w:pPr>
        <w:pStyle w:val="Tloslovan"/>
      </w:pPr>
      <w:r w:rsidRPr="00A92CFD">
        <w:t>Zhotovitel není oprávněn bez</w:t>
      </w:r>
      <w:r w:rsidR="00421E41">
        <w:t xml:space="preserve"> předchozího písemného </w:t>
      </w:r>
      <w:r w:rsidRPr="00A92CFD">
        <w:t>souhlasu objednatele postoupit práva</w:t>
      </w:r>
      <w:r w:rsidR="003D43B1">
        <w:t xml:space="preserve"> a </w:t>
      </w:r>
      <w:r w:rsidRPr="00A92CFD">
        <w:t>povinnosti vyplývající</w:t>
      </w:r>
      <w:r w:rsidR="003D43B1">
        <w:t xml:space="preserve"> z</w:t>
      </w:r>
      <w:r w:rsidR="00297034">
        <w:t>e</w:t>
      </w:r>
      <w:r w:rsidRPr="00A92CFD">
        <w:t xml:space="preserve"> smlouvy třetí osobě.</w:t>
      </w:r>
    </w:p>
    <w:p w14:paraId="2F990EFB" w14:textId="77777777" w:rsidR="00E12D7E" w:rsidRPr="00A92CFD" w:rsidRDefault="00E12D7E" w:rsidP="00A96912">
      <w:pPr>
        <w:pStyle w:val="Tloslovan"/>
      </w:pPr>
      <w:r w:rsidRPr="00A92CFD">
        <w:t>Smlouva se řídí českým právním řádem. Obě strany se dohodly, že pro neupravené vztahy plynoucí</w:t>
      </w:r>
      <w:r w:rsidR="003D43B1">
        <w:t xml:space="preserve"> z</w:t>
      </w:r>
      <w:r w:rsidR="00297034">
        <w:t>e</w:t>
      </w:r>
      <w:r w:rsidRPr="00A92CFD">
        <w:t xml:space="preserve"> smlouvy platí příslušná ustanovení občanského zákoníku</w:t>
      </w:r>
      <w:r>
        <w:t>.</w:t>
      </w:r>
    </w:p>
    <w:p w14:paraId="1DE08F46" w14:textId="77777777" w:rsidR="00E12D7E" w:rsidRPr="00A92CFD" w:rsidRDefault="00E12D7E" w:rsidP="00A96912">
      <w:pPr>
        <w:pStyle w:val="Tloslovan"/>
      </w:pPr>
      <w:r w:rsidRPr="00A92CFD">
        <w:t>Smluvní strany se dohodly, že případné spory budou přednostně řešeny dohodou.</w:t>
      </w:r>
      <w:r w:rsidR="003D43B1">
        <w:t xml:space="preserve"> </w:t>
      </w:r>
      <w:r w:rsidR="001A4495">
        <w:t>V</w:t>
      </w:r>
      <w:r w:rsidR="003D43B1">
        <w:t> </w:t>
      </w:r>
      <w:r w:rsidRPr="00A92CFD">
        <w:t>případě, že nedojde</w:t>
      </w:r>
      <w:r w:rsidR="003D43B1">
        <w:t xml:space="preserve"> k </w:t>
      </w:r>
      <w:r w:rsidRPr="00A92CFD">
        <w:t>dohodě stran, bude spor řešen místně</w:t>
      </w:r>
      <w:r w:rsidR="003D43B1">
        <w:t xml:space="preserve"> a </w:t>
      </w:r>
      <w:r w:rsidRPr="00A92CFD">
        <w:t>věcně příslušným soudem.</w:t>
      </w:r>
    </w:p>
    <w:p w14:paraId="4AE52CF9" w14:textId="3ACAC00F" w:rsidR="00E12D7E" w:rsidRPr="005A5806" w:rsidRDefault="00E12D7E" w:rsidP="00A96912">
      <w:pPr>
        <w:pStyle w:val="Tloslovan"/>
      </w:pPr>
      <w:r w:rsidRPr="005A5806">
        <w:t>Zhotovitel je na základě § 2 písm. e) zákona č. 320/2001 Sb.,</w:t>
      </w:r>
      <w:r w:rsidR="003D43B1" w:rsidRPr="005A5806">
        <w:t xml:space="preserve"> o </w:t>
      </w:r>
      <w:r w:rsidRPr="005A5806">
        <w:t>finanční kontrole, ve</w:t>
      </w:r>
      <w:r w:rsidR="003C271F" w:rsidRPr="005A5806">
        <w:t> </w:t>
      </w:r>
      <w:r w:rsidRPr="005A5806">
        <w:t>znění pozdějších předpisů</w:t>
      </w:r>
      <w:r w:rsidR="001A4495" w:rsidRPr="005A5806">
        <w:t>,</w:t>
      </w:r>
      <w:r w:rsidRPr="005A5806">
        <w:t xml:space="preserve"> osobou povinnou spolupůsobit při výkonu finanční kontroly. Zhotovitel je</w:t>
      </w:r>
      <w:r w:rsidR="003D43B1" w:rsidRPr="005A5806">
        <w:t xml:space="preserve"> v </w:t>
      </w:r>
      <w:r w:rsidRPr="005A5806">
        <w:t>tomto případě povinen vykonat veškerou součinnost</w:t>
      </w:r>
      <w:r w:rsidR="003D43B1" w:rsidRPr="005A5806">
        <w:t xml:space="preserve"> </w:t>
      </w:r>
      <w:r w:rsidR="003D43B1" w:rsidRPr="005A5806">
        <w:lastRenderedPageBreak/>
        <w:t>s </w:t>
      </w:r>
      <w:r w:rsidRPr="005A5806">
        <w:t xml:space="preserve">kontrolou. </w:t>
      </w:r>
      <w:r w:rsidR="00A935BB" w:rsidRPr="002C7DA6">
        <w:t xml:space="preserve">Tato povinnost platí i pro všechny poddodavatele </w:t>
      </w:r>
      <w:r w:rsidR="00A935BB">
        <w:t>zhotovitele</w:t>
      </w:r>
      <w:r w:rsidR="00A935BB" w:rsidRPr="002C7DA6">
        <w:t xml:space="preserve">. Součinnost poddodavatelů je povinen zajistit </w:t>
      </w:r>
      <w:r w:rsidR="00A935BB">
        <w:t>zhotovitel.</w:t>
      </w:r>
    </w:p>
    <w:p w14:paraId="5AD7939A" w14:textId="76CD368E" w:rsidR="00A935BB" w:rsidRDefault="00A935BB" w:rsidP="00A96912">
      <w:pPr>
        <w:pStyle w:val="Tloslovan"/>
      </w:pPr>
      <w:r w:rsidRPr="00A6171E">
        <w:t>Smlouva nabývá platnosti podpisem obou smluvních stran. Smlouva nabývá účinnosti dnem uveřejnění v registru smluv</w:t>
      </w:r>
      <w:r>
        <w:t>.</w:t>
      </w:r>
    </w:p>
    <w:p w14:paraId="1EE9EAEC" w14:textId="4C0AFABD" w:rsidR="00A935BB" w:rsidRDefault="00A935BB" w:rsidP="00A96912">
      <w:pPr>
        <w:pStyle w:val="Tloslovan"/>
      </w:pPr>
      <w:r w:rsidRPr="00A6171E">
        <w:t xml:space="preserve">Smluvní strany berou na vědomí, že smlouva podléhá uveřejnění v registru smluv podle zákona č. 340/2015 Sb., o zvláštních podmínkách účinnosti některých smluv, uveřejňování těchto smluv a o registru smluv (zákon o registru smluv), ve znění pozdějších předpisů. Za účelem splnění povinnosti uveřejnění smlouvy se smluvní strany dohodly, že smlouvu v registru smluv uveřejní </w:t>
      </w:r>
      <w:r w:rsidR="00D87F73">
        <w:t>objednatel</w:t>
      </w:r>
      <w:r>
        <w:t>.</w:t>
      </w:r>
    </w:p>
    <w:p w14:paraId="57FE17AA" w14:textId="06CBFDE3" w:rsidR="00E12D7E" w:rsidRPr="000D1F59" w:rsidRDefault="00E12D7E" w:rsidP="00A96912">
      <w:pPr>
        <w:pStyle w:val="Tloslovan"/>
      </w:pPr>
      <w:r w:rsidRPr="005A5806">
        <w:t>Smluvní strany prohlašují, že skutečnosti uvedené</w:t>
      </w:r>
      <w:r w:rsidR="003D43B1" w:rsidRPr="005A5806">
        <w:t xml:space="preserve"> v</w:t>
      </w:r>
      <w:r w:rsidR="00587BBB" w:rsidRPr="005A5806">
        <w:t>e</w:t>
      </w:r>
      <w:r w:rsidRPr="005A5806">
        <w:t xml:space="preserve"> smlouvě </w:t>
      </w:r>
      <w:r w:rsidR="00587BBB" w:rsidRPr="005A5806">
        <w:t xml:space="preserve">nebo jejích přílohách </w:t>
      </w:r>
      <w:r w:rsidRPr="005A5806">
        <w:t>nepovažují za obchodní tajemství podle §</w:t>
      </w:r>
      <w:r w:rsidRPr="000D1F59">
        <w:t xml:space="preserve"> 504 občanského zákoníku</w:t>
      </w:r>
      <w:r w:rsidR="003D43B1" w:rsidRPr="000D1F59">
        <w:t xml:space="preserve"> a </w:t>
      </w:r>
      <w:r w:rsidRPr="000D1F59">
        <w:t>udělují svolení</w:t>
      </w:r>
      <w:r w:rsidR="003D43B1" w:rsidRPr="000D1F59">
        <w:t xml:space="preserve"> k </w:t>
      </w:r>
      <w:r w:rsidRPr="000D1F59">
        <w:t>jejich užití</w:t>
      </w:r>
      <w:r w:rsidR="003D43B1" w:rsidRPr="000D1F59">
        <w:t xml:space="preserve"> a </w:t>
      </w:r>
      <w:r w:rsidRPr="000D1F59">
        <w:t>zveřejnění bez stanovení jakýchkoliv dalších podmínek.</w:t>
      </w:r>
    </w:p>
    <w:p w14:paraId="5DB6DC97" w14:textId="5C41FB20" w:rsidR="00E12D7E" w:rsidRPr="00D87F73" w:rsidRDefault="00297034" w:rsidP="00A96912">
      <w:pPr>
        <w:pStyle w:val="Tloslovan"/>
      </w:pPr>
      <w:r w:rsidRPr="00D87F73">
        <w:t>S</w:t>
      </w:r>
      <w:r w:rsidR="00E12D7E" w:rsidRPr="00D87F73">
        <w:t>mlouva je vyhotovena</w:t>
      </w:r>
      <w:r w:rsidR="003D43B1" w:rsidRPr="00D87F73">
        <w:t xml:space="preserve"> v </w:t>
      </w:r>
      <w:r w:rsidR="00E12D7E" w:rsidRPr="00D87F73">
        <w:t>elektronickém originále</w:t>
      </w:r>
      <w:r w:rsidR="0093485B" w:rsidRPr="00D87F73">
        <w:t xml:space="preserve"> a podepsána uznávanými elektronickými podpisy</w:t>
      </w:r>
      <w:r w:rsidR="00E12D7E" w:rsidRPr="00D87F73">
        <w:t>.</w:t>
      </w:r>
    </w:p>
    <w:p w14:paraId="4B397322" w14:textId="77777777" w:rsidR="00E12D7E" w:rsidRPr="000422F3" w:rsidRDefault="00956E15" w:rsidP="00A96912">
      <w:pPr>
        <w:pStyle w:val="Tloslovan"/>
      </w:pPr>
      <w:r w:rsidRPr="000422F3">
        <w:t>Přílohy smlouvy</w:t>
      </w:r>
      <w:r w:rsidR="00E12D7E" w:rsidRPr="000422F3">
        <w:t>:</w:t>
      </w:r>
    </w:p>
    <w:p w14:paraId="7602CDDE" w14:textId="77777777" w:rsidR="00E12D7E" w:rsidRPr="000422F3" w:rsidRDefault="00E12D7E" w:rsidP="00956E15">
      <w:pPr>
        <w:pStyle w:val="Plohy"/>
        <w:numPr>
          <w:ilvl w:val="0"/>
          <w:numId w:val="34"/>
        </w:numPr>
        <w:ind w:left="1134" w:hanging="283"/>
      </w:pPr>
      <w:r w:rsidRPr="000422F3">
        <w:t>položkový rozpočet</w:t>
      </w:r>
    </w:p>
    <w:p w14:paraId="64A0BAC7" w14:textId="0FB8F03C" w:rsidR="00525526" w:rsidRPr="00956E15" w:rsidRDefault="00525526" w:rsidP="005A5806">
      <w:pPr>
        <w:pStyle w:val="Plohy"/>
        <w:numPr>
          <w:ilvl w:val="0"/>
          <w:numId w:val="0"/>
        </w:numPr>
        <w:ind w:left="1134"/>
        <w:rPr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69A53C53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052A4B53" w14:textId="29123F19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516821">
              <w:t>Praze</w:t>
            </w:r>
            <w:r>
              <w:t xml:space="preserve"> dne __. __. 20</w:t>
            </w:r>
            <w:r w:rsidR="00956E15">
              <w:t>__</w:t>
            </w:r>
          </w:p>
        </w:tc>
        <w:tc>
          <w:tcPr>
            <w:tcW w:w="4536" w:type="dxa"/>
            <w:vAlign w:val="bottom"/>
            <w:hideMark/>
          </w:tcPr>
          <w:p w14:paraId="42985943" w14:textId="77777777" w:rsidR="00334798" w:rsidRDefault="00334798" w:rsidP="00E43C98">
            <w:pPr>
              <w:keepNext/>
              <w:spacing w:before="0" w:after="0"/>
            </w:pPr>
            <w:r>
              <w:t>V __________ dne __. __. 20</w:t>
            </w:r>
            <w:r w:rsidR="00956E15">
              <w:t>__</w:t>
            </w:r>
          </w:p>
        </w:tc>
      </w:tr>
      <w:tr w:rsidR="00334798" w14:paraId="3B3C7D25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030825F5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1E683F72" w14:textId="77777777" w:rsidR="00516821" w:rsidRPr="00435641" w:rsidRDefault="00516821" w:rsidP="00516821">
            <w:pPr>
              <w:keepNext/>
              <w:spacing w:before="0" w:after="0"/>
            </w:pPr>
            <w:r w:rsidRPr="00435641">
              <w:rPr>
                <w:bCs/>
              </w:rPr>
              <w:t>Univerzita Karlova, Koleje a Menzy</w:t>
            </w:r>
          </w:p>
          <w:p w14:paraId="2056B3E9" w14:textId="77777777" w:rsidR="00516821" w:rsidRPr="00435641" w:rsidRDefault="00516821" w:rsidP="00516821">
            <w:pPr>
              <w:keepNext/>
              <w:spacing w:before="0" w:after="0"/>
              <w:rPr>
                <w:bCs/>
              </w:rPr>
            </w:pPr>
            <w:r w:rsidRPr="00435641">
              <w:rPr>
                <w:bCs/>
              </w:rPr>
              <w:t>Mgr. Miroslava Hurdová, ředitelka</w:t>
            </w:r>
          </w:p>
          <w:p w14:paraId="4E827204" w14:textId="73471AC6" w:rsidR="00334798" w:rsidRDefault="00516821" w:rsidP="00516821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7D5CEBC0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70CD1EF5" w14:textId="77777777" w:rsidR="00805B26" w:rsidRDefault="00E43C98" w:rsidP="00E43C98">
            <w:pPr>
              <w:keepNext/>
              <w:spacing w:before="0" w:after="0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</w:p>
          <w:p w14:paraId="082980BD" w14:textId="77777777" w:rsidR="00334798" w:rsidRDefault="00334798" w:rsidP="00E43C98">
            <w:pPr>
              <w:keepNext/>
              <w:spacing w:before="0" w:after="0"/>
            </w:pPr>
            <w:r>
              <w:t>zhotovitel</w:t>
            </w:r>
          </w:p>
        </w:tc>
      </w:tr>
    </w:tbl>
    <w:p w14:paraId="1A99CDE9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A951C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56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B52C3" w14:textId="77777777" w:rsidR="00954847" w:rsidRDefault="00954847" w:rsidP="005066D2">
      <w:r>
        <w:separator/>
      </w:r>
    </w:p>
  </w:endnote>
  <w:endnote w:type="continuationSeparator" w:id="0">
    <w:p w14:paraId="7954EDD9" w14:textId="77777777" w:rsidR="00954847" w:rsidRDefault="00954847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8B81" w14:textId="77777777" w:rsidR="003C7D0E" w:rsidRPr="00933444" w:rsidRDefault="00230998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8DD5" w14:textId="77777777" w:rsidR="003C7D0E" w:rsidRPr="00515259" w:rsidRDefault="00230998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3C7D0E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3C7D0E" w:rsidRPr="00515259">
          <w:rPr>
            <w:rStyle w:val="ZpatslastrnekChar"/>
            <w:sz w:val="20"/>
            <w:szCs w:val="20"/>
          </w:rPr>
          <w:t xml:space="preserve">str. </w:t>
        </w:r>
        <w:r w:rsidR="003C7D0E" w:rsidRPr="00515259">
          <w:rPr>
            <w:rStyle w:val="ZpatslastrnekChar"/>
            <w:sz w:val="20"/>
            <w:szCs w:val="20"/>
          </w:rPr>
          <w:fldChar w:fldCharType="begin"/>
        </w:r>
        <w:r w:rsidR="003C7D0E" w:rsidRPr="00515259">
          <w:rPr>
            <w:rStyle w:val="ZpatslastrnekChar"/>
            <w:sz w:val="20"/>
            <w:szCs w:val="20"/>
          </w:rPr>
          <w:instrText>PAGE   \* MERGEFORMAT</w:instrText>
        </w:r>
        <w:r w:rsidR="003C7D0E" w:rsidRPr="00515259">
          <w:rPr>
            <w:rStyle w:val="ZpatslastrnekChar"/>
            <w:sz w:val="20"/>
            <w:szCs w:val="20"/>
          </w:rPr>
          <w:fldChar w:fldCharType="separate"/>
        </w:r>
        <w:r w:rsidR="003C7D0E" w:rsidRPr="00515259">
          <w:rPr>
            <w:rStyle w:val="ZpatslastrnekChar"/>
            <w:sz w:val="20"/>
            <w:szCs w:val="20"/>
          </w:rPr>
          <w:t>1</w:t>
        </w:r>
        <w:r w:rsidR="003C7D0E" w:rsidRPr="00515259">
          <w:rPr>
            <w:rStyle w:val="ZpatslastrnekChar"/>
            <w:sz w:val="20"/>
            <w:szCs w:val="20"/>
          </w:rPr>
          <w:fldChar w:fldCharType="end"/>
        </w:r>
        <w:r w:rsidR="003C7D0E">
          <w:rPr>
            <w:rStyle w:val="ZpatslastrnekChar"/>
            <w:sz w:val="20"/>
            <w:szCs w:val="20"/>
          </w:rPr>
          <w:t xml:space="preserve"> z </w:t>
        </w:r>
      </w:sdtContent>
    </w:sdt>
    <w:r w:rsidR="003C7D0E" w:rsidRPr="00515259">
      <w:rPr>
        <w:rStyle w:val="ZpatslastrnekChar"/>
        <w:sz w:val="20"/>
        <w:szCs w:val="20"/>
      </w:rPr>
      <w:fldChar w:fldCharType="begin"/>
    </w:r>
    <w:r w:rsidR="003C7D0E" w:rsidRPr="00515259">
      <w:rPr>
        <w:rStyle w:val="ZpatslastrnekChar"/>
        <w:sz w:val="20"/>
        <w:szCs w:val="20"/>
      </w:rPr>
      <w:instrText xml:space="preserve"> NUMPAGES   \* MERGEFORMAT </w:instrText>
    </w:r>
    <w:r w:rsidR="003C7D0E" w:rsidRPr="00515259">
      <w:rPr>
        <w:rStyle w:val="ZpatslastrnekChar"/>
        <w:sz w:val="20"/>
        <w:szCs w:val="20"/>
      </w:rPr>
      <w:fldChar w:fldCharType="separate"/>
    </w:r>
    <w:r w:rsidR="003C7D0E" w:rsidRPr="00515259">
      <w:rPr>
        <w:rStyle w:val="ZpatslastrnekChar"/>
        <w:sz w:val="20"/>
        <w:szCs w:val="20"/>
      </w:rPr>
      <w:t>4</w:t>
    </w:r>
    <w:r w:rsidR="003C7D0E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43F" w14:textId="77777777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5AB0" w14:textId="77777777" w:rsidR="003C7D0E" w:rsidRPr="00515259" w:rsidRDefault="00230998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E73D6" w14:textId="77777777" w:rsidR="00954847" w:rsidRDefault="00954847" w:rsidP="005066D2">
      <w:r>
        <w:separator/>
      </w:r>
    </w:p>
  </w:footnote>
  <w:footnote w:type="continuationSeparator" w:id="0">
    <w:p w14:paraId="724C2D07" w14:textId="77777777" w:rsidR="00954847" w:rsidRDefault="00954847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E8F1" w14:textId="7B695B4B" w:rsidR="003C7D0E" w:rsidRPr="00274DDB" w:rsidRDefault="003C7D0E" w:rsidP="00274DDB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C423" w14:textId="77777777" w:rsidR="003C7D0E" w:rsidRPr="00BA50CE" w:rsidRDefault="0023099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6B97961F88E6477295188BA0119EA724"/>
        </w:placeholder>
        <w:showingPlcHdr/>
        <w:text/>
      </w:sdtPr>
      <w:sdtEndPr/>
      <w:sdtContent>
        <w:r w:rsidR="003C7D0E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7" w:name="_Hlk56076085"/>
  <w:bookmarkStart w:id="68" w:name="_Hlk56076086"/>
  <w:bookmarkStart w:id="69" w:name="_Hlk56076143"/>
  <w:bookmarkStart w:id="70" w:name="_Hlk56076144"/>
  <w:bookmarkStart w:id="71" w:name="_Hlk56076311"/>
  <w:bookmarkStart w:id="72" w:name="_Hlk56076312"/>
  <w:bookmarkStart w:id="73" w:name="_Hlk56076395"/>
  <w:bookmarkStart w:id="74" w:name="_Hlk56076396"/>
  <w:bookmarkStart w:id="75" w:name="_Hlk56077050"/>
  <w:bookmarkStart w:id="76" w:name="_Hlk56077051"/>
  <w:bookmarkStart w:id="77" w:name="_Hlk56077108"/>
  <w:bookmarkStart w:id="78" w:name="_Hlk56077109"/>
  <w:bookmarkStart w:id="79" w:name="_Hlk56077280"/>
  <w:bookmarkStart w:id="80" w:name="_Hlk56077281"/>
  <w:bookmarkStart w:id="81" w:name="_Hlk56077394"/>
  <w:bookmarkStart w:id="82" w:name="_Hlk56077395"/>
  <w:bookmarkStart w:id="83" w:name="_Hlk56197623"/>
  <w:bookmarkStart w:id="84" w:name="_Hlk56197624"/>
  <w:p w14:paraId="091323DA" w14:textId="4659B79B" w:rsidR="003C7D0E" w:rsidRPr="00DB64CF" w:rsidRDefault="00230998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3C7D0E" w:rsidRPr="00DB64CF">
          <w:rPr>
            <w:sz w:val="20"/>
            <w:szCs w:val="20"/>
          </w:rPr>
          <w:t>Smlouva o dílo</w:t>
        </w:r>
      </w:sdtContent>
    </w:sdt>
    <w:r w:rsidR="003C7D0E" w:rsidRPr="00DB64CF">
      <w:rPr>
        <w:sz w:val="20"/>
        <w:szCs w:val="20"/>
      </w:rPr>
      <w:t xml:space="preserve"> – „</w:t>
    </w:r>
    <w:sdt>
      <w:sdtPr>
        <w:rPr>
          <w:sz w:val="20"/>
          <w:szCs w:val="20"/>
        </w:rPr>
        <w:id w:val="-168094433"/>
        <w:placeholder>
          <w:docPart w:val="8BEEE68F97F1479682E570D401D00DCF"/>
        </w:placeholder>
        <w:text/>
      </w:sdtPr>
      <w:sdtEndPr/>
      <w:sdtContent>
        <w:r w:rsidR="00F345D1" w:rsidRPr="00F345D1">
          <w:rPr>
            <w:sz w:val="20"/>
            <w:szCs w:val="20"/>
          </w:rPr>
          <w:t xml:space="preserve">UK </w:t>
        </w:r>
        <w:proofErr w:type="spellStart"/>
        <w:r w:rsidR="00F345D1" w:rsidRPr="00F345D1">
          <w:rPr>
            <w:sz w:val="20"/>
            <w:szCs w:val="20"/>
          </w:rPr>
          <w:t>KaM</w:t>
        </w:r>
        <w:proofErr w:type="spellEnd"/>
        <w:r w:rsidR="00F345D1" w:rsidRPr="00F345D1">
          <w:rPr>
            <w:sz w:val="20"/>
            <w:szCs w:val="20"/>
          </w:rPr>
          <w:t xml:space="preserve"> – Modernizace a rozšíření menzy Na Kotli HK</w:t>
        </w:r>
      </w:sdtContent>
    </w:sdt>
    <w:r w:rsidR="003C7D0E" w:rsidRPr="00DB64CF">
      <w:rPr>
        <w:i/>
        <w:iCs/>
        <w:sz w:val="20"/>
        <w:szCs w:val="20"/>
      </w:rPr>
      <w:t>“</w:t>
    </w:r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B1BB" w14:textId="7993AA36" w:rsidR="00274DDB" w:rsidRDefault="00274DDB" w:rsidP="00274DDB">
    <w:pPr>
      <w:pStyle w:val="Zhlav"/>
      <w:tabs>
        <w:tab w:val="clear" w:pos="4536"/>
        <w:tab w:val="clear" w:pos="9072"/>
      </w:tabs>
    </w:pPr>
  </w:p>
  <w:p w14:paraId="75DD0C53" w14:textId="77777777" w:rsidR="00274DDB" w:rsidRDefault="00274DDB" w:rsidP="00274DDB">
    <w:pPr>
      <w:pStyle w:val="Zhlav"/>
    </w:pPr>
  </w:p>
  <w:p w14:paraId="60D2EFAA" w14:textId="06CA82C0" w:rsidR="003C7D0E" w:rsidRPr="00274DDB" w:rsidRDefault="003C7D0E" w:rsidP="00274D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8550266">
    <w:abstractNumId w:val="6"/>
  </w:num>
  <w:num w:numId="2" w16cid:durableId="580721693">
    <w:abstractNumId w:val="14"/>
  </w:num>
  <w:num w:numId="3" w16cid:durableId="962341772">
    <w:abstractNumId w:val="2"/>
  </w:num>
  <w:num w:numId="4" w16cid:durableId="2025667389">
    <w:abstractNumId w:val="9"/>
  </w:num>
  <w:num w:numId="5" w16cid:durableId="1857771705">
    <w:abstractNumId w:val="5"/>
  </w:num>
  <w:num w:numId="6" w16cid:durableId="2074497300">
    <w:abstractNumId w:val="8"/>
  </w:num>
  <w:num w:numId="7" w16cid:durableId="1055275645">
    <w:abstractNumId w:val="0"/>
  </w:num>
  <w:num w:numId="8" w16cid:durableId="713895886">
    <w:abstractNumId w:val="3"/>
  </w:num>
  <w:num w:numId="9" w16cid:durableId="1623924136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584146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339454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340278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98729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1373867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939172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3092245">
    <w:abstractNumId w:val="12"/>
  </w:num>
  <w:num w:numId="17" w16cid:durableId="1984112663">
    <w:abstractNumId w:val="7"/>
  </w:num>
  <w:num w:numId="18" w16cid:durableId="803079324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864897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8997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7096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9837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3757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227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582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163051">
    <w:abstractNumId w:val="1"/>
  </w:num>
  <w:num w:numId="27" w16cid:durableId="123625977">
    <w:abstractNumId w:val="14"/>
  </w:num>
  <w:num w:numId="28" w16cid:durableId="348023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180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43223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5346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6760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0088958">
    <w:abstractNumId w:val="11"/>
  </w:num>
  <w:num w:numId="34" w16cid:durableId="1217006632">
    <w:abstractNumId w:val="4"/>
  </w:num>
  <w:num w:numId="35" w16cid:durableId="235867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47"/>
    <w:rsid w:val="00005098"/>
    <w:rsid w:val="00006266"/>
    <w:rsid w:val="00006C1A"/>
    <w:rsid w:val="00010B76"/>
    <w:rsid w:val="00020641"/>
    <w:rsid w:val="00024F36"/>
    <w:rsid w:val="000364E7"/>
    <w:rsid w:val="0003783E"/>
    <w:rsid w:val="000422F3"/>
    <w:rsid w:val="00044D69"/>
    <w:rsid w:val="0005755C"/>
    <w:rsid w:val="00062982"/>
    <w:rsid w:val="00064C6A"/>
    <w:rsid w:val="00067828"/>
    <w:rsid w:val="0007295B"/>
    <w:rsid w:val="0007445D"/>
    <w:rsid w:val="00084054"/>
    <w:rsid w:val="00084321"/>
    <w:rsid w:val="00084B74"/>
    <w:rsid w:val="000870AF"/>
    <w:rsid w:val="00095204"/>
    <w:rsid w:val="00095D67"/>
    <w:rsid w:val="00097351"/>
    <w:rsid w:val="00097BC6"/>
    <w:rsid w:val="000A0859"/>
    <w:rsid w:val="000A4276"/>
    <w:rsid w:val="000A7951"/>
    <w:rsid w:val="000B16C6"/>
    <w:rsid w:val="000B354C"/>
    <w:rsid w:val="000B7A7D"/>
    <w:rsid w:val="000B7FFE"/>
    <w:rsid w:val="000C2BCE"/>
    <w:rsid w:val="000D14F6"/>
    <w:rsid w:val="000D1F59"/>
    <w:rsid w:val="000E32D4"/>
    <w:rsid w:val="000F3FB1"/>
    <w:rsid w:val="00101B38"/>
    <w:rsid w:val="00104391"/>
    <w:rsid w:val="001109BA"/>
    <w:rsid w:val="001128B6"/>
    <w:rsid w:val="00112908"/>
    <w:rsid w:val="00112E07"/>
    <w:rsid w:val="00114E36"/>
    <w:rsid w:val="00120BD1"/>
    <w:rsid w:val="00120C54"/>
    <w:rsid w:val="00125FCD"/>
    <w:rsid w:val="001300BF"/>
    <w:rsid w:val="00130E92"/>
    <w:rsid w:val="00131B93"/>
    <w:rsid w:val="001363FD"/>
    <w:rsid w:val="0013795A"/>
    <w:rsid w:val="0014305D"/>
    <w:rsid w:val="00144B8B"/>
    <w:rsid w:val="00145D25"/>
    <w:rsid w:val="00147C12"/>
    <w:rsid w:val="00153068"/>
    <w:rsid w:val="00155ED9"/>
    <w:rsid w:val="001616E8"/>
    <w:rsid w:val="00165C44"/>
    <w:rsid w:val="0017043F"/>
    <w:rsid w:val="00170B8F"/>
    <w:rsid w:val="00173FF0"/>
    <w:rsid w:val="00180429"/>
    <w:rsid w:val="001946F9"/>
    <w:rsid w:val="001A2EB5"/>
    <w:rsid w:val="001A4495"/>
    <w:rsid w:val="001B00EA"/>
    <w:rsid w:val="001B16C6"/>
    <w:rsid w:val="001B2CEB"/>
    <w:rsid w:val="001B617F"/>
    <w:rsid w:val="001B7C9F"/>
    <w:rsid w:val="001C1F95"/>
    <w:rsid w:val="001C43F5"/>
    <w:rsid w:val="001C50CE"/>
    <w:rsid w:val="001D5C90"/>
    <w:rsid w:val="001E78AD"/>
    <w:rsid w:val="002027DB"/>
    <w:rsid w:val="00215A1F"/>
    <w:rsid w:val="0021622E"/>
    <w:rsid w:val="002260D6"/>
    <w:rsid w:val="0022762B"/>
    <w:rsid w:val="00230998"/>
    <w:rsid w:val="002335B2"/>
    <w:rsid w:val="00234800"/>
    <w:rsid w:val="00242C9E"/>
    <w:rsid w:val="00245926"/>
    <w:rsid w:val="002602D5"/>
    <w:rsid w:val="00263EFD"/>
    <w:rsid w:val="00264E26"/>
    <w:rsid w:val="00274DDB"/>
    <w:rsid w:val="0027797A"/>
    <w:rsid w:val="00280CBC"/>
    <w:rsid w:val="00280CBD"/>
    <w:rsid w:val="00283355"/>
    <w:rsid w:val="00283E3A"/>
    <w:rsid w:val="00284D2F"/>
    <w:rsid w:val="00286CE2"/>
    <w:rsid w:val="002879C3"/>
    <w:rsid w:val="002905A3"/>
    <w:rsid w:val="00291485"/>
    <w:rsid w:val="00293793"/>
    <w:rsid w:val="00294092"/>
    <w:rsid w:val="0029483D"/>
    <w:rsid w:val="00297034"/>
    <w:rsid w:val="00297665"/>
    <w:rsid w:val="002A1C7D"/>
    <w:rsid w:val="002A389E"/>
    <w:rsid w:val="002A3DAE"/>
    <w:rsid w:val="002A57D0"/>
    <w:rsid w:val="002A654E"/>
    <w:rsid w:val="002B02DE"/>
    <w:rsid w:val="002B19A7"/>
    <w:rsid w:val="002B39D3"/>
    <w:rsid w:val="002B3D3F"/>
    <w:rsid w:val="002B408F"/>
    <w:rsid w:val="002C27F1"/>
    <w:rsid w:val="002C2BAB"/>
    <w:rsid w:val="002C7213"/>
    <w:rsid w:val="002C791B"/>
    <w:rsid w:val="002D1CDC"/>
    <w:rsid w:val="002D458D"/>
    <w:rsid w:val="002D4A39"/>
    <w:rsid w:val="002D551B"/>
    <w:rsid w:val="002D6626"/>
    <w:rsid w:val="002E24A7"/>
    <w:rsid w:val="002E6F88"/>
    <w:rsid w:val="002E6FA6"/>
    <w:rsid w:val="002F5B79"/>
    <w:rsid w:val="002F7908"/>
    <w:rsid w:val="00302513"/>
    <w:rsid w:val="0030491F"/>
    <w:rsid w:val="003103EB"/>
    <w:rsid w:val="00310606"/>
    <w:rsid w:val="00311828"/>
    <w:rsid w:val="003131ED"/>
    <w:rsid w:val="00313260"/>
    <w:rsid w:val="003172BE"/>
    <w:rsid w:val="00317CA2"/>
    <w:rsid w:val="003215C5"/>
    <w:rsid w:val="00327F08"/>
    <w:rsid w:val="003302ED"/>
    <w:rsid w:val="00331EBB"/>
    <w:rsid w:val="00334798"/>
    <w:rsid w:val="00334CC2"/>
    <w:rsid w:val="003362A3"/>
    <w:rsid w:val="00340270"/>
    <w:rsid w:val="00341D2D"/>
    <w:rsid w:val="003504CC"/>
    <w:rsid w:val="00352E80"/>
    <w:rsid w:val="00355EF7"/>
    <w:rsid w:val="0035667F"/>
    <w:rsid w:val="00357F72"/>
    <w:rsid w:val="00365017"/>
    <w:rsid w:val="003662D3"/>
    <w:rsid w:val="0037431E"/>
    <w:rsid w:val="00380823"/>
    <w:rsid w:val="00381F2E"/>
    <w:rsid w:val="00385ABA"/>
    <w:rsid w:val="00393585"/>
    <w:rsid w:val="003959F3"/>
    <w:rsid w:val="003A5695"/>
    <w:rsid w:val="003B2326"/>
    <w:rsid w:val="003B253D"/>
    <w:rsid w:val="003B47DF"/>
    <w:rsid w:val="003B4BB6"/>
    <w:rsid w:val="003B766D"/>
    <w:rsid w:val="003B76C3"/>
    <w:rsid w:val="003C271F"/>
    <w:rsid w:val="003C7D0E"/>
    <w:rsid w:val="003D03A5"/>
    <w:rsid w:val="003D43B1"/>
    <w:rsid w:val="003D44F4"/>
    <w:rsid w:val="003D5946"/>
    <w:rsid w:val="00401F89"/>
    <w:rsid w:val="004118A4"/>
    <w:rsid w:val="00411B21"/>
    <w:rsid w:val="00413902"/>
    <w:rsid w:val="00413DC4"/>
    <w:rsid w:val="00421E41"/>
    <w:rsid w:val="0042243F"/>
    <w:rsid w:val="00435F47"/>
    <w:rsid w:val="00437142"/>
    <w:rsid w:val="0044584A"/>
    <w:rsid w:val="00445F0D"/>
    <w:rsid w:val="0045260F"/>
    <w:rsid w:val="004564D2"/>
    <w:rsid w:val="00457BA4"/>
    <w:rsid w:val="00467682"/>
    <w:rsid w:val="004710CF"/>
    <w:rsid w:val="00471A5C"/>
    <w:rsid w:val="0047316E"/>
    <w:rsid w:val="004752FB"/>
    <w:rsid w:val="00493A1A"/>
    <w:rsid w:val="004A2F77"/>
    <w:rsid w:val="004A3D70"/>
    <w:rsid w:val="004A63F8"/>
    <w:rsid w:val="004A6A9A"/>
    <w:rsid w:val="004B35C8"/>
    <w:rsid w:val="004B483E"/>
    <w:rsid w:val="004B48E3"/>
    <w:rsid w:val="004B4C06"/>
    <w:rsid w:val="004B672E"/>
    <w:rsid w:val="004D3357"/>
    <w:rsid w:val="004D6987"/>
    <w:rsid w:val="004E0798"/>
    <w:rsid w:val="004E274D"/>
    <w:rsid w:val="004F5450"/>
    <w:rsid w:val="004F7905"/>
    <w:rsid w:val="005066D2"/>
    <w:rsid w:val="00506D17"/>
    <w:rsid w:val="005145B4"/>
    <w:rsid w:val="00514913"/>
    <w:rsid w:val="00515259"/>
    <w:rsid w:val="00515522"/>
    <w:rsid w:val="00516821"/>
    <w:rsid w:val="005227BD"/>
    <w:rsid w:val="0052532E"/>
    <w:rsid w:val="00525526"/>
    <w:rsid w:val="005356D4"/>
    <w:rsid w:val="00536C1A"/>
    <w:rsid w:val="00537F6A"/>
    <w:rsid w:val="0054077D"/>
    <w:rsid w:val="00543159"/>
    <w:rsid w:val="00547FD1"/>
    <w:rsid w:val="005518B5"/>
    <w:rsid w:val="005545E1"/>
    <w:rsid w:val="00554BC0"/>
    <w:rsid w:val="005565BB"/>
    <w:rsid w:val="00556A99"/>
    <w:rsid w:val="005646B1"/>
    <w:rsid w:val="00566DB5"/>
    <w:rsid w:val="00570A63"/>
    <w:rsid w:val="0057156E"/>
    <w:rsid w:val="00573BD4"/>
    <w:rsid w:val="005847DA"/>
    <w:rsid w:val="005855B8"/>
    <w:rsid w:val="00585763"/>
    <w:rsid w:val="00587BBB"/>
    <w:rsid w:val="00587C12"/>
    <w:rsid w:val="0059779B"/>
    <w:rsid w:val="005A0EC7"/>
    <w:rsid w:val="005A5802"/>
    <w:rsid w:val="005A5806"/>
    <w:rsid w:val="005B2810"/>
    <w:rsid w:val="005C22C3"/>
    <w:rsid w:val="005C6E85"/>
    <w:rsid w:val="005D3F30"/>
    <w:rsid w:val="005D4AB7"/>
    <w:rsid w:val="005E19E3"/>
    <w:rsid w:val="005E1A3C"/>
    <w:rsid w:val="005E3263"/>
    <w:rsid w:val="005E6193"/>
    <w:rsid w:val="005F0352"/>
    <w:rsid w:val="005F26B5"/>
    <w:rsid w:val="005F4920"/>
    <w:rsid w:val="00602B2E"/>
    <w:rsid w:val="00610B79"/>
    <w:rsid w:val="0061126A"/>
    <w:rsid w:val="006208C2"/>
    <w:rsid w:val="00621883"/>
    <w:rsid w:val="006256BA"/>
    <w:rsid w:val="00627218"/>
    <w:rsid w:val="00627EBB"/>
    <w:rsid w:val="006308FD"/>
    <w:rsid w:val="00631642"/>
    <w:rsid w:val="00631BE5"/>
    <w:rsid w:val="006331DC"/>
    <w:rsid w:val="00633B6D"/>
    <w:rsid w:val="0064549C"/>
    <w:rsid w:val="006470C1"/>
    <w:rsid w:val="0065555F"/>
    <w:rsid w:val="0066001A"/>
    <w:rsid w:val="00661160"/>
    <w:rsid w:val="006612C5"/>
    <w:rsid w:val="00667B50"/>
    <w:rsid w:val="00672AAE"/>
    <w:rsid w:val="00673CA0"/>
    <w:rsid w:val="006766AF"/>
    <w:rsid w:val="006773D7"/>
    <w:rsid w:val="00681AF1"/>
    <w:rsid w:val="006939C0"/>
    <w:rsid w:val="00696107"/>
    <w:rsid w:val="00696757"/>
    <w:rsid w:val="00697CE9"/>
    <w:rsid w:val="006C0E78"/>
    <w:rsid w:val="006C1329"/>
    <w:rsid w:val="006D0CFD"/>
    <w:rsid w:val="006D46E3"/>
    <w:rsid w:val="006D609E"/>
    <w:rsid w:val="007016CE"/>
    <w:rsid w:val="00701764"/>
    <w:rsid w:val="0071146D"/>
    <w:rsid w:val="007174DC"/>
    <w:rsid w:val="007324D3"/>
    <w:rsid w:val="00732C74"/>
    <w:rsid w:val="00734DC4"/>
    <w:rsid w:val="00735CD9"/>
    <w:rsid w:val="00740213"/>
    <w:rsid w:val="00740912"/>
    <w:rsid w:val="00741EA3"/>
    <w:rsid w:val="00745876"/>
    <w:rsid w:val="00753289"/>
    <w:rsid w:val="00761177"/>
    <w:rsid w:val="00762919"/>
    <w:rsid w:val="00766D59"/>
    <w:rsid w:val="0078563D"/>
    <w:rsid w:val="00785D69"/>
    <w:rsid w:val="00794F87"/>
    <w:rsid w:val="007A0CB7"/>
    <w:rsid w:val="007A5479"/>
    <w:rsid w:val="007B1A27"/>
    <w:rsid w:val="007C48FA"/>
    <w:rsid w:val="007C7700"/>
    <w:rsid w:val="007D0EEB"/>
    <w:rsid w:val="007D3322"/>
    <w:rsid w:val="007D49B2"/>
    <w:rsid w:val="007D7422"/>
    <w:rsid w:val="007D7679"/>
    <w:rsid w:val="007E27F7"/>
    <w:rsid w:val="007E57E2"/>
    <w:rsid w:val="007E5E22"/>
    <w:rsid w:val="007E73C4"/>
    <w:rsid w:val="007F7217"/>
    <w:rsid w:val="00800C18"/>
    <w:rsid w:val="008030A6"/>
    <w:rsid w:val="00805B0C"/>
    <w:rsid w:val="00805B26"/>
    <w:rsid w:val="00812A69"/>
    <w:rsid w:val="00812BA3"/>
    <w:rsid w:val="00813D66"/>
    <w:rsid w:val="00821922"/>
    <w:rsid w:val="00823A7F"/>
    <w:rsid w:val="0082539A"/>
    <w:rsid w:val="008266E9"/>
    <w:rsid w:val="00832EDB"/>
    <w:rsid w:val="00834D38"/>
    <w:rsid w:val="00834ECE"/>
    <w:rsid w:val="00842ABD"/>
    <w:rsid w:val="008433BA"/>
    <w:rsid w:val="0085118A"/>
    <w:rsid w:val="00854594"/>
    <w:rsid w:val="00860A58"/>
    <w:rsid w:val="00860EAB"/>
    <w:rsid w:val="00866F0F"/>
    <w:rsid w:val="0087039F"/>
    <w:rsid w:val="00871370"/>
    <w:rsid w:val="00872296"/>
    <w:rsid w:val="00881CAC"/>
    <w:rsid w:val="00887208"/>
    <w:rsid w:val="00887695"/>
    <w:rsid w:val="00891C5A"/>
    <w:rsid w:val="008A2914"/>
    <w:rsid w:val="008A2C7C"/>
    <w:rsid w:val="008A3402"/>
    <w:rsid w:val="008A3705"/>
    <w:rsid w:val="008A3ACB"/>
    <w:rsid w:val="008A4FBB"/>
    <w:rsid w:val="008A6959"/>
    <w:rsid w:val="008A7407"/>
    <w:rsid w:val="008A78FE"/>
    <w:rsid w:val="008B05B2"/>
    <w:rsid w:val="008B393F"/>
    <w:rsid w:val="008C74B5"/>
    <w:rsid w:val="008D192E"/>
    <w:rsid w:val="008D389D"/>
    <w:rsid w:val="008E41DB"/>
    <w:rsid w:val="008E6AEE"/>
    <w:rsid w:val="008F60AA"/>
    <w:rsid w:val="008F643D"/>
    <w:rsid w:val="00900D46"/>
    <w:rsid w:val="00902DE2"/>
    <w:rsid w:val="00904155"/>
    <w:rsid w:val="00904762"/>
    <w:rsid w:val="009052D6"/>
    <w:rsid w:val="009074E0"/>
    <w:rsid w:val="00907B1E"/>
    <w:rsid w:val="0092009B"/>
    <w:rsid w:val="009279B0"/>
    <w:rsid w:val="00932DB9"/>
    <w:rsid w:val="00933444"/>
    <w:rsid w:val="0093485B"/>
    <w:rsid w:val="009453D8"/>
    <w:rsid w:val="009465A9"/>
    <w:rsid w:val="00950C10"/>
    <w:rsid w:val="0095453D"/>
    <w:rsid w:val="00954847"/>
    <w:rsid w:val="00955CCD"/>
    <w:rsid w:val="00956E15"/>
    <w:rsid w:val="00957752"/>
    <w:rsid w:val="00966166"/>
    <w:rsid w:val="009714BE"/>
    <w:rsid w:val="009720D1"/>
    <w:rsid w:val="00972A63"/>
    <w:rsid w:val="0097395B"/>
    <w:rsid w:val="00974309"/>
    <w:rsid w:val="0097478D"/>
    <w:rsid w:val="009748FA"/>
    <w:rsid w:val="00982E0B"/>
    <w:rsid w:val="009848F6"/>
    <w:rsid w:val="0098550E"/>
    <w:rsid w:val="00987113"/>
    <w:rsid w:val="00987CCB"/>
    <w:rsid w:val="00992C64"/>
    <w:rsid w:val="0099685D"/>
    <w:rsid w:val="009A02B1"/>
    <w:rsid w:val="009B2D42"/>
    <w:rsid w:val="009B3B15"/>
    <w:rsid w:val="009D06FF"/>
    <w:rsid w:val="009D123F"/>
    <w:rsid w:val="009D2355"/>
    <w:rsid w:val="009E2450"/>
    <w:rsid w:val="009E24C9"/>
    <w:rsid w:val="009E4922"/>
    <w:rsid w:val="009E57BE"/>
    <w:rsid w:val="009F06B4"/>
    <w:rsid w:val="00A17324"/>
    <w:rsid w:val="00A173CF"/>
    <w:rsid w:val="00A1794B"/>
    <w:rsid w:val="00A324F7"/>
    <w:rsid w:val="00A33BB2"/>
    <w:rsid w:val="00A37ED5"/>
    <w:rsid w:val="00A44840"/>
    <w:rsid w:val="00A5020F"/>
    <w:rsid w:val="00A54496"/>
    <w:rsid w:val="00A57C4D"/>
    <w:rsid w:val="00A61E27"/>
    <w:rsid w:val="00A63E2B"/>
    <w:rsid w:val="00A677BA"/>
    <w:rsid w:val="00A72746"/>
    <w:rsid w:val="00A77111"/>
    <w:rsid w:val="00A93168"/>
    <w:rsid w:val="00A935BB"/>
    <w:rsid w:val="00A93B6E"/>
    <w:rsid w:val="00A9436C"/>
    <w:rsid w:val="00A951C9"/>
    <w:rsid w:val="00A96912"/>
    <w:rsid w:val="00AA377F"/>
    <w:rsid w:val="00AA65B6"/>
    <w:rsid w:val="00AA68DC"/>
    <w:rsid w:val="00AB1E2F"/>
    <w:rsid w:val="00AD10DE"/>
    <w:rsid w:val="00AE10C1"/>
    <w:rsid w:val="00AE667B"/>
    <w:rsid w:val="00AF2A84"/>
    <w:rsid w:val="00AF2F6F"/>
    <w:rsid w:val="00AF5BCB"/>
    <w:rsid w:val="00AF7EBB"/>
    <w:rsid w:val="00B12E32"/>
    <w:rsid w:val="00B12EED"/>
    <w:rsid w:val="00B21EA3"/>
    <w:rsid w:val="00B31C78"/>
    <w:rsid w:val="00B33305"/>
    <w:rsid w:val="00B348A7"/>
    <w:rsid w:val="00B37533"/>
    <w:rsid w:val="00B40775"/>
    <w:rsid w:val="00B40ABF"/>
    <w:rsid w:val="00B6431D"/>
    <w:rsid w:val="00B65337"/>
    <w:rsid w:val="00B67C59"/>
    <w:rsid w:val="00B67F8D"/>
    <w:rsid w:val="00B74A58"/>
    <w:rsid w:val="00B75C78"/>
    <w:rsid w:val="00B80756"/>
    <w:rsid w:val="00B83C99"/>
    <w:rsid w:val="00B86CF2"/>
    <w:rsid w:val="00B90AB0"/>
    <w:rsid w:val="00B91DBE"/>
    <w:rsid w:val="00B9477B"/>
    <w:rsid w:val="00B9678B"/>
    <w:rsid w:val="00B97172"/>
    <w:rsid w:val="00BA4617"/>
    <w:rsid w:val="00BA50CE"/>
    <w:rsid w:val="00BA736A"/>
    <w:rsid w:val="00BB2CEB"/>
    <w:rsid w:val="00BB70AB"/>
    <w:rsid w:val="00BB7F56"/>
    <w:rsid w:val="00BC1883"/>
    <w:rsid w:val="00BC3AA6"/>
    <w:rsid w:val="00BD131A"/>
    <w:rsid w:val="00BD1D12"/>
    <w:rsid w:val="00BD1D42"/>
    <w:rsid w:val="00BD565E"/>
    <w:rsid w:val="00BE045C"/>
    <w:rsid w:val="00BE0B99"/>
    <w:rsid w:val="00BE6C72"/>
    <w:rsid w:val="00BF080F"/>
    <w:rsid w:val="00BF0B4A"/>
    <w:rsid w:val="00BF2A77"/>
    <w:rsid w:val="00BF79F3"/>
    <w:rsid w:val="00C01224"/>
    <w:rsid w:val="00C11F30"/>
    <w:rsid w:val="00C15B0E"/>
    <w:rsid w:val="00C20EE1"/>
    <w:rsid w:val="00C2184D"/>
    <w:rsid w:val="00C25101"/>
    <w:rsid w:val="00C253C1"/>
    <w:rsid w:val="00C3285C"/>
    <w:rsid w:val="00C32EA5"/>
    <w:rsid w:val="00C35DE8"/>
    <w:rsid w:val="00C43ABE"/>
    <w:rsid w:val="00C7236B"/>
    <w:rsid w:val="00C741D7"/>
    <w:rsid w:val="00C74702"/>
    <w:rsid w:val="00C76267"/>
    <w:rsid w:val="00C76D5E"/>
    <w:rsid w:val="00C77004"/>
    <w:rsid w:val="00C8309B"/>
    <w:rsid w:val="00C843A1"/>
    <w:rsid w:val="00C92C87"/>
    <w:rsid w:val="00C946B5"/>
    <w:rsid w:val="00CA0AEA"/>
    <w:rsid w:val="00CA446D"/>
    <w:rsid w:val="00CA4A7B"/>
    <w:rsid w:val="00CA4B5E"/>
    <w:rsid w:val="00CA4C32"/>
    <w:rsid w:val="00CA551C"/>
    <w:rsid w:val="00CB0884"/>
    <w:rsid w:val="00CB2187"/>
    <w:rsid w:val="00CB2402"/>
    <w:rsid w:val="00CB5151"/>
    <w:rsid w:val="00CC0717"/>
    <w:rsid w:val="00CC1399"/>
    <w:rsid w:val="00CF0EBD"/>
    <w:rsid w:val="00D04633"/>
    <w:rsid w:val="00D04678"/>
    <w:rsid w:val="00D100FD"/>
    <w:rsid w:val="00D15035"/>
    <w:rsid w:val="00D16EE5"/>
    <w:rsid w:val="00D21CBC"/>
    <w:rsid w:val="00D235D8"/>
    <w:rsid w:val="00D410A1"/>
    <w:rsid w:val="00D44314"/>
    <w:rsid w:val="00D45AD8"/>
    <w:rsid w:val="00D47635"/>
    <w:rsid w:val="00D541AC"/>
    <w:rsid w:val="00D5483C"/>
    <w:rsid w:val="00D555B5"/>
    <w:rsid w:val="00D57947"/>
    <w:rsid w:val="00D57C56"/>
    <w:rsid w:val="00D61864"/>
    <w:rsid w:val="00D623AD"/>
    <w:rsid w:val="00D675AD"/>
    <w:rsid w:val="00D7290E"/>
    <w:rsid w:val="00D75551"/>
    <w:rsid w:val="00D7602B"/>
    <w:rsid w:val="00D764A4"/>
    <w:rsid w:val="00D810FF"/>
    <w:rsid w:val="00D84C14"/>
    <w:rsid w:val="00D87F73"/>
    <w:rsid w:val="00D90EC9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1814"/>
    <w:rsid w:val="00DB2C10"/>
    <w:rsid w:val="00DB2D0F"/>
    <w:rsid w:val="00DB3BB0"/>
    <w:rsid w:val="00DB4502"/>
    <w:rsid w:val="00DB64CF"/>
    <w:rsid w:val="00DB69D9"/>
    <w:rsid w:val="00DB6CAF"/>
    <w:rsid w:val="00DB7522"/>
    <w:rsid w:val="00DC414A"/>
    <w:rsid w:val="00DC54D7"/>
    <w:rsid w:val="00DC6AB2"/>
    <w:rsid w:val="00DD26D9"/>
    <w:rsid w:val="00DD371F"/>
    <w:rsid w:val="00DE53C0"/>
    <w:rsid w:val="00DE75F9"/>
    <w:rsid w:val="00DF3B8A"/>
    <w:rsid w:val="00E0041B"/>
    <w:rsid w:val="00E03796"/>
    <w:rsid w:val="00E0529A"/>
    <w:rsid w:val="00E11725"/>
    <w:rsid w:val="00E12D7E"/>
    <w:rsid w:val="00E16FCE"/>
    <w:rsid w:val="00E17012"/>
    <w:rsid w:val="00E207B6"/>
    <w:rsid w:val="00E21D9E"/>
    <w:rsid w:val="00E34516"/>
    <w:rsid w:val="00E3536F"/>
    <w:rsid w:val="00E363FD"/>
    <w:rsid w:val="00E41261"/>
    <w:rsid w:val="00E42B44"/>
    <w:rsid w:val="00E43564"/>
    <w:rsid w:val="00E43C98"/>
    <w:rsid w:val="00E46B4B"/>
    <w:rsid w:val="00E47E3A"/>
    <w:rsid w:val="00E504C5"/>
    <w:rsid w:val="00E506CC"/>
    <w:rsid w:val="00E572EA"/>
    <w:rsid w:val="00E627F7"/>
    <w:rsid w:val="00E66349"/>
    <w:rsid w:val="00E7034B"/>
    <w:rsid w:val="00E73536"/>
    <w:rsid w:val="00E73EF4"/>
    <w:rsid w:val="00E76D12"/>
    <w:rsid w:val="00E911C8"/>
    <w:rsid w:val="00E91A72"/>
    <w:rsid w:val="00E94490"/>
    <w:rsid w:val="00EA1D00"/>
    <w:rsid w:val="00EA33C3"/>
    <w:rsid w:val="00EB2A15"/>
    <w:rsid w:val="00EC2648"/>
    <w:rsid w:val="00EC2D40"/>
    <w:rsid w:val="00EC53C9"/>
    <w:rsid w:val="00ED2B20"/>
    <w:rsid w:val="00ED6096"/>
    <w:rsid w:val="00ED6383"/>
    <w:rsid w:val="00ED7DEB"/>
    <w:rsid w:val="00EE01F7"/>
    <w:rsid w:val="00EE2F0E"/>
    <w:rsid w:val="00EE3FDC"/>
    <w:rsid w:val="00EE4D14"/>
    <w:rsid w:val="00EF1C4A"/>
    <w:rsid w:val="00EF4D90"/>
    <w:rsid w:val="00F007EB"/>
    <w:rsid w:val="00F0462C"/>
    <w:rsid w:val="00F10233"/>
    <w:rsid w:val="00F14013"/>
    <w:rsid w:val="00F14823"/>
    <w:rsid w:val="00F153BA"/>
    <w:rsid w:val="00F34507"/>
    <w:rsid w:val="00F345D1"/>
    <w:rsid w:val="00F34745"/>
    <w:rsid w:val="00F3570B"/>
    <w:rsid w:val="00F374F3"/>
    <w:rsid w:val="00F37CF6"/>
    <w:rsid w:val="00F421B8"/>
    <w:rsid w:val="00F437BA"/>
    <w:rsid w:val="00F43EE9"/>
    <w:rsid w:val="00F4682D"/>
    <w:rsid w:val="00F46FAE"/>
    <w:rsid w:val="00F53D29"/>
    <w:rsid w:val="00F57F79"/>
    <w:rsid w:val="00F660BC"/>
    <w:rsid w:val="00F66B41"/>
    <w:rsid w:val="00F87642"/>
    <w:rsid w:val="00F916F4"/>
    <w:rsid w:val="00F92449"/>
    <w:rsid w:val="00F927F3"/>
    <w:rsid w:val="00F96E21"/>
    <w:rsid w:val="00F974A6"/>
    <w:rsid w:val="00F97A5B"/>
    <w:rsid w:val="00FA2B16"/>
    <w:rsid w:val="00FA3C52"/>
    <w:rsid w:val="00FA5F6B"/>
    <w:rsid w:val="00FA7E91"/>
    <w:rsid w:val="00FB1479"/>
    <w:rsid w:val="00FB3AD7"/>
    <w:rsid w:val="00FB3B98"/>
    <w:rsid w:val="00FB3F36"/>
    <w:rsid w:val="00FB45DB"/>
    <w:rsid w:val="00FB60BA"/>
    <w:rsid w:val="00FC5C8F"/>
    <w:rsid w:val="00FD1280"/>
    <w:rsid w:val="00FD166F"/>
    <w:rsid w:val="00FD30A1"/>
    <w:rsid w:val="00FD3438"/>
    <w:rsid w:val="00FE2953"/>
    <w:rsid w:val="00FE4E5B"/>
    <w:rsid w:val="00FE67E4"/>
    <w:rsid w:val="00FE7DD5"/>
    <w:rsid w:val="00FF076A"/>
    <w:rsid w:val="00FF4D89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4AA02"/>
  <w15:chartTrackingRefBased/>
  <w15:docId w15:val="{4DF2CD1A-4E48-499B-9EFF-6EF0766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Petr.Svec@kam.cuni.cz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akturace@kam.cuni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1_ZPR_stavba\03_SoD_stavba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97961F88E6477295188BA0119EA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C9DD9-A63D-4237-B15D-4C2DE1F56150}"/>
      </w:docPartPr>
      <w:docPartBody>
        <w:p w:rsidR="003F0D63" w:rsidRDefault="003F0D63">
          <w:pPr>
            <w:pStyle w:val="6B97961F88E6477295188BA0119EA724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BEEE68F97F1479682E570D401D00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11F27-640C-4F58-A62F-D83CE8071561}"/>
      </w:docPartPr>
      <w:docPartBody>
        <w:p w:rsidR="003F0D63" w:rsidRDefault="003F0D63">
          <w:pPr>
            <w:pStyle w:val="8BEEE68F97F1479682E570D401D00DCF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A1EB2C0ACBE94B228574B108FF535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8036F-20B5-49A1-999D-D7A72DB21C1D}"/>
      </w:docPartPr>
      <w:docPartBody>
        <w:p w:rsidR="003F0D63" w:rsidRDefault="003F0D63">
          <w:pPr>
            <w:pStyle w:val="A1EB2C0ACBE94B228574B108FF53505B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96EFFF19032430C8EC5C90575880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C8C03-5FD7-411A-A5EF-66CC5A3529C6}"/>
      </w:docPartPr>
      <w:docPartBody>
        <w:p w:rsidR="003F0D63" w:rsidRDefault="003F0D63">
          <w:pPr>
            <w:pStyle w:val="F96EFFF19032430C8EC5C90575880068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EFA997CD3D49FC9D0205F092FF6C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A1C14-0451-454B-8A47-A4527DD4B1AD}"/>
      </w:docPartPr>
      <w:docPartBody>
        <w:p w:rsidR="003F0D63" w:rsidRDefault="003F0D63">
          <w:pPr>
            <w:pStyle w:val="EDEFA997CD3D49FC9D0205F092FF6C30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A38EED907947EDA6C65AD998EDD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D14ED-B84C-4433-AAB5-7DAFFDB456BC}"/>
      </w:docPartPr>
      <w:docPartBody>
        <w:p w:rsidR="0039547C" w:rsidRDefault="0039547C" w:rsidP="0039547C">
          <w:pPr>
            <w:pStyle w:val="99A38EED907947EDA6C65AD998EDD00C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8859E4DF6D1499F9946092EDF8AC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5C3176-0A48-4D85-8148-2652E81A27D2}"/>
      </w:docPartPr>
      <w:docPartBody>
        <w:p w:rsidR="0039547C" w:rsidRDefault="0039547C" w:rsidP="0039547C">
          <w:pPr>
            <w:pStyle w:val="B8859E4DF6D1499F9946092EDF8AC55D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34EB3BEBDD44AE88E7F2D0315F10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ED49B-F754-42EF-8284-7DF7BAC074F3}"/>
      </w:docPartPr>
      <w:docPartBody>
        <w:p w:rsidR="0039547C" w:rsidRDefault="0039547C" w:rsidP="0039547C">
          <w:pPr>
            <w:pStyle w:val="134EB3BEBDD44AE88E7F2D0315F10F09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DA7CACC0DCB4A0D8670FD383FC76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4F1C7-0E78-4E48-9B46-C662AB67B31D}"/>
      </w:docPartPr>
      <w:docPartBody>
        <w:p w:rsidR="0039547C" w:rsidRDefault="0039547C" w:rsidP="0039547C">
          <w:pPr>
            <w:pStyle w:val="DDA7CACC0DCB4A0D8670FD383FC76540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63"/>
    <w:rsid w:val="00062982"/>
    <w:rsid w:val="00064C6A"/>
    <w:rsid w:val="00095204"/>
    <w:rsid w:val="001C50CE"/>
    <w:rsid w:val="00280CBD"/>
    <w:rsid w:val="0029483D"/>
    <w:rsid w:val="00321330"/>
    <w:rsid w:val="0035667F"/>
    <w:rsid w:val="0039547C"/>
    <w:rsid w:val="003D5946"/>
    <w:rsid w:val="003F0D63"/>
    <w:rsid w:val="0044584A"/>
    <w:rsid w:val="004A3D70"/>
    <w:rsid w:val="004D6987"/>
    <w:rsid w:val="0054077D"/>
    <w:rsid w:val="00AE667B"/>
    <w:rsid w:val="00DE53C0"/>
    <w:rsid w:val="00E42B44"/>
    <w:rsid w:val="00FB3B98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1330"/>
  </w:style>
  <w:style w:type="paragraph" w:customStyle="1" w:styleId="6B97961F88E6477295188BA0119EA724">
    <w:name w:val="6B97961F88E6477295188BA0119EA724"/>
  </w:style>
  <w:style w:type="paragraph" w:customStyle="1" w:styleId="8BEEE68F97F1479682E570D401D00DCF">
    <w:name w:val="8BEEE68F97F1479682E570D401D00DCF"/>
  </w:style>
  <w:style w:type="paragraph" w:customStyle="1" w:styleId="A1EB2C0ACBE94B228574B108FF53505B">
    <w:name w:val="A1EB2C0ACBE94B228574B108FF53505B"/>
  </w:style>
  <w:style w:type="paragraph" w:customStyle="1" w:styleId="F96EFFF19032430C8EC5C90575880068">
    <w:name w:val="F96EFFF19032430C8EC5C90575880068"/>
  </w:style>
  <w:style w:type="paragraph" w:customStyle="1" w:styleId="EDEFA997CD3D49FC9D0205F092FF6C30">
    <w:name w:val="EDEFA997CD3D49FC9D0205F092FF6C30"/>
  </w:style>
  <w:style w:type="paragraph" w:customStyle="1" w:styleId="99A38EED907947EDA6C65AD998EDD00C">
    <w:name w:val="99A38EED907947EDA6C65AD998EDD00C"/>
    <w:rsid w:val="0039547C"/>
  </w:style>
  <w:style w:type="paragraph" w:customStyle="1" w:styleId="B8859E4DF6D1499F9946092EDF8AC55D">
    <w:name w:val="B8859E4DF6D1499F9946092EDF8AC55D"/>
    <w:rsid w:val="0039547C"/>
  </w:style>
  <w:style w:type="paragraph" w:customStyle="1" w:styleId="134EB3BEBDD44AE88E7F2D0315F10F09">
    <w:name w:val="134EB3BEBDD44AE88E7F2D0315F10F09"/>
    <w:rsid w:val="0039547C"/>
  </w:style>
  <w:style w:type="paragraph" w:customStyle="1" w:styleId="DDA7CACC0DCB4A0D8670FD383FC76540">
    <w:name w:val="DDA7CACC0DCB4A0D8670FD383FC76540"/>
    <w:rsid w:val="00395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FEDA8-8F38-4935-B069-995ABC293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B50AC-DD61-4939-83CB-B0027D8EE2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F4F0F1-BFC1-4258-94B3-3B641D7C5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03_SoD_stavba_VZOR</Template>
  <TotalTime>87</TotalTime>
  <Pages>15</Pages>
  <Words>5283</Words>
  <Characters>31172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Hanáková</dc:creator>
  <cp:keywords/>
  <dc:description/>
  <cp:lastModifiedBy>Lenka Vondrová</cp:lastModifiedBy>
  <cp:revision>20</cp:revision>
  <cp:lastPrinted>2025-06-17T06:25:00Z</cp:lastPrinted>
  <dcterms:created xsi:type="dcterms:W3CDTF">2025-06-17T08:38:00Z</dcterms:created>
  <dcterms:modified xsi:type="dcterms:W3CDTF">2025-07-24T08:37:00Z</dcterms:modified>
</cp:coreProperties>
</file>