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582105DE" w:rsidR="00A60069" w:rsidRPr="008D341F" w:rsidRDefault="008847C1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461379">
              <w:rPr>
                <w:rFonts w:asciiTheme="minorHAnsi" w:hAnsiTheme="minorHAnsi" w:cstheme="minorHAnsi"/>
                <w:b/>
              </w:rPr>
              <w:t xml:space="preserve">LFP – </w:t>
            </w:r>
            <w:r w:rsidR="00FD75B9">
              <w:rPr>
                <w:rFonts w:asciiTheme="minorHAnsi" w:hAnsiTheme="minorHAnsi" w:cstheme="minorHAnsi"/>
                <w:b/>
              </w:rPr>
              <w:t>Rozšíření konfokálního mikroskopu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o neexistenci střetu zájmu</w:t>
      </w:r>
    </w:p>
    <w:p w14:paraId="313B0917" w14:textId="77777777" w:rsidR="00634EE9" w:rsidRPr="00634EE9" w:rsidRDefault="00634EE9" w:rsidP="00634EE9">
      <w:pPr>
        <w:pStyle w:val="Odstavecseseznamem"/>
        <w:ind w:left="0"/>
        <w:jc w:val="both"/>
        <w:rPr>
          <w:rFonts w:asciiTheme="minorHAnsi" w:hAnsiTheme="minorHAnsi" w:cstheme="minorHAnsi"/>
          <w:lang w:val="x-none"/>
        </w:rPr>
      </w:pPr>
      <w:r w:rsidRPr="00634EE9">
        <w:rPr>
          <w:rFonts w:asciiTheme="minorHAnsi" w:hAnsiTheme="minorHAnsi" w:cstheme="minorHAnsi"/>
          <w:lang w:val="x-none"/>
        </w:rPr>
        <w:t xml:space="preserve">Dodavatel čestně prohlašuje, že se na něj ani na jeho poddodavatele, kterým(i) prokazuje profesní způsobilost, ekonomickou a/nebo technickou kvalifikaci, nevztahuje </w:t>
      </w:r>
      <w:proofErr w:type="spellStart"/>
      <w:r w:rsidRPr="00634EE9">
        <w:rPr>
          <w:rFonts w:asciiTheme="minorHAnsi" w:hAnsiTheme="minorHAnsi" w:cstheme="minorHAnsi"/>
          <w:lang w:val="x-none"/>
        </w:rPr>
        <w:t>ust</w:t>
      </w:r>
      <w:proofErr w:type="spellEnd"/>
      <w:r w:rsidRPr="00634EE9">
        <w:rPr>
          <w:rFonts w:asciiTheme="minorHAnsi" w:hAnsiTheme="minorHAnsi" w:cstheme="minorHAnsi"/>
          <w:lang w:val="x-none"/>
        </w:rPr>
        <w:t xml:space="preserve">. § 4b zákona č. 159/2006 Sb., o střetu zájmů, ve znění pozdějších předpisů (dále jen „ZSZ“), tj. že není obchodní společností, ve které veřejný funkcionář uvedený v </w:t>
      </w:r>
      <w:proofErr w:type="spellStart"/>
      <w:r w:rsidRPr="00634EE9">
        <w:rPr>
          <w:rFonts w:asciiTheme="minorHAnsi" w:hAnsiTheme="minorHAnsi" w:cstheme="minorHAnsi"/>
          <w:lang w:val="x-none"/>
        </w:rPr>
        <w:t>ust</w:t>
      </w:r>
      <w:proofErr w:type="spellEnd"/>
      <w:r w:rsidRPr="00634EE9">
        <w:rPr>
          <w:rFonts w:asciiTheme="minorHAnsi" w:hAnsiTheme="minorHAnsi" w:cstheme="minorHAnsi"/>
          <w:lang w:val="x-none"/>
        </w:rPr>
        <w:t>. § 2 odst. 1 písm. c) ZSZ nebo jím ovládaná osoba vlastní podíl představující alespoň 25 % účasti společníka v obchodní společnosti.</w:t>
      </w: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3AF1B7FA" w14:textId="77777777" w:rsidR="00634EE9" w:rsidRDefault="00634EE9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36680424" w14:textId="77777777" w:rsidR="00634EE9" w:rsidRDefault="00634EE9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4DCAAAB0" w14:textId="662BB913" w:rsidR="00145180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lastRenderedPageBreak/>
        <w:t>Čestné prohláš</w:t>
      </w:r>
      <w:r w:rsidR="00480A0A">
        <w:rPr>
          <w:rFonts w:asciiTheme="minorHAnsi" w:hAnsiTheme="minorHAnsi" w:cstheme="minorHAnsi"/>
          <w:b/>
          <w:bCs/>
        </w:rPr>
        <w:t>ení k Nařízení Rady EU 2022/576</w:t>
      </w:r>
    </w:p>
    <w:p w14:paraId="3397974F" w14:textId="77777777" w:rsidR="00634EE9" w:rsidRPr="00634EE9" w:rsidRDefault="00634EE9" w:rsidP="00634EE9">
      <w:pPr>
        <w:pStyle w:val="Odstavecseseznamem"/>
        <w:ind w:left="0"/>
        <w:jc w:val="both"/>
        <w:rPr>
          <w:rFonts w:asciiTheme="minorHAnsi" w:hAnsiTheme="minorHAnsi" w:cstheme="minorHAnsi"/>
          <w:lang w:val="x-none"/>
        </w:rPr>
      </w:pPr>
      <w:r w:rsidRPr="00634EE9">
        <w:rPr>
          <w:rFonts w:asciiTheme="minorHAnsi" w:hAnsiTheme="minorHAnsi" w:cstheme="minorHAnsi"/>
          <w:lang w:val="x-none"/>
        </w:rPr>
        <w:t xml:space="preserve">Dodavatel čestně prohlašuje, že se na něj nevztahují mezinárodní sankce dle </w:t>
      </w:r>
      <w:proofErr w:type="spellStart"/>
      <w:r w:rsidRPr="00634EE9">
        <w:rPr>
          <w:rFonts w:asciiTheme="minorHAnsi" w:hAnsiTheme="minorHAnsi" w:cstheme="minorHAnsi"/>
          <w:lang w:val="x-none"/>
        </w:rPr>
        <w:t>ust</w:t>
      </w:r>
      <w:proofErr w:type="spellEnd"/>
      <w:r w:rsidRPr="00634EE9">
        <w:rPr>
          <w:rFonts w:asciiTheme="minorHAnsi" w:hAnsiTheme="minorHAnsi" w:cstheme="minorHAnsi"/>
          <w:lang w:val="x-none"/>
        </w:rPr>
        <w:t xml:space="preserve">. § 2 zákona </w:t>
      </w:r>
      <w:r w:rsidRPr="00634EE9">
        <w:rPr>
          <w:rFonts w:asciiTheme="minorHAnsi" w:hAnsiTheme="minorHAnsi" w:cstheme="minorHAnsi"/>
          <w:lang w:val="x-none"/>
        </w:rPr>
        <w:br/>
        <w:t>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44B2BB5D" w14:textId="77777777" w:rsidR="00634EE9" w:rsidRPr="008D341F" w:rsidRDefault="00634EE9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7E01ABD8" w14:textId="77777777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F57A5D">
      <w:headerReference w:type="default" r:id="rId8"/>
      <w:footerReference w:type="default" r:id="rId9"/>
      <w:pgSz w:w="11906" w:h="16838" w:code="9"/>
      <w:pgMar w:top="2268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E88E" w14:textId="77777777" w:rsidR="006C2E53" w:rsidRDefault="006C2E53">
      <w:r>
        <w:separator/>
      </w:r>
    </w:p>
  </w:endnote>
  <w:endnote w:type="continuationSeparator" w:id="0">
    <w:p w14:paraId="4377D73F" w14:textId="77777777" w:rsidR="006C2E53" w:rsidRDefault="006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1529DD43" w:rsidR="00480A0A" w:rsidRDefault="00480A0A" w:rsidP="00480A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A970" w14:textId="77777777" w:rsidR="006C2E53" w:rsidRDefault="006C2E53">
      <w:r>
        <w:separator/>
      </w:r>
    </w:p>
  </w:footnote>
  <w:footnote w:type="continuationSeparator" w:id="0">
    <w:p w14:paraId="2874F332" w14:textId="77777777" w:rsidR="006C2E53" w:rsidRDefault="006C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645287642" name="Obrázek 64528764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87944737">
    <w:abstractNumId w:val="17"/>
  </w:num>
  <w:num w:numId="2" w16cid:durableId="1847474098">
    <w:abstractNumId w:val="10"/>
  </w:num>
  <w:num w:numId="3" w16cid:durableId="2022969075">
    <w:abstractNumId w:val="7"/>
  </w:num>
  <w:num w:numId="4" w16cid:durableId="1006520208">
    <w:abstractNumId w:val="5"/>
  </w:num>
  <w:num w:numId="5" w16cid:durableId="2046253669">
    <w:abstractNumId w:val="6"/>
  </w:num>
  <w:num w:numId="6" w16cid:durableId="1013144869">
    <w:abstractNumId w:val="12"/>
  </w:num>
  <w:num w:numId="7" w16cid:durableId="611667875">
    <w:abstractNumId w:val="16"/>
  </w:num>
  <w:num w:numId="8" w16cid:durableId="2047488363">
    <w:abstractNumId w:val="14"/>
  </w:num>
  <w:num w:numId="9" w16cid:durableId="292902691">
    <w:abstractNumId w:val="18"/>
  </w:num>
  <w:num w:numId="10" w16cid:durableId="1907032178">
    <w:abstractNumId w:val="11"/>
  </w:num>
  <w:num w:numId="11" w16cid:durableId="388262183">
    <w:abstractNumId w:val="8"/>
  </w:num>
  <w:num w:numId="12" w16cid:durableId="1271936423">
    <w:abstractNumId w:val="20"/>
  </w:num>
  <w:num w:numId="13" w16cid:durableId="560870587">
    <w:abstractNumId w:val="15"/>
  </w:num>
  <w:num w:numId="14" w16cid:durableId="1723479301">
    <w:abstractNumId w:val="19"/>
  </w:num>
  <w:num w:numId="15" w16cid:durableId="1234850873">
    <w:abstractNumId w:val="13"/>
  </w:num>
  <w:num w:numId="16" w16cid:durableId="2586393">
    <w:abstractNumId w:val="9"/>
  </w:num>
  <w:num w:numId="17" w16cid:durableId="42603834">
    <w:abstractNumId w:val="4"/>
  </w:num>
  <w:num w:numId="18" w16cid:durableId="66933179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ERNAaNFqKwDsz8mwlhdCe+v+EAw/yyJf8Ih+jXMzVhREFEItf8/0tGoYT+Wf5NAwCbddnMy3m5gxAteEq/Fbg==" w:salt="9ObtsTpaa9LnUdZTEttcT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1DBA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DA4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3B6E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1D2F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97FA5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BE6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4EE9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06E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5E5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2F32"/>
    <w:rsid w:val="006B3CD4"/>
    <w:rsid w:val="006B3DCE"/>
    <w:rsid w:val="006B4906"/>
    <w:rsid w:val="006B5D70"/>
    <w:rsid w:val="006C0114"/>
    <w:rsid w:val="006C0BC9"/>
    <w:rsid w:val="006C0D1F"/>
    <w:rsid w:val="006C2648"/>
    <w:rsid w:val="006C2E53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256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518B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679A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A5D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5B9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B43F-8CBB-4951-AED3-AFDD388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Šoukal Adam</dc:creator>
  <cp:lastModifiedBy>Jana Šindelářová</cp:lastModifiedBy>
  <cp:revision>34</cp:revision>
  <cp:lastPrinted>2017-10-23T11:14:00Z</cp:lastPrinted>
  <dcterms:created xsi:type="dcterms:W3CDTF">2022-04-08T12:13:00Z</dcterms:created>
  <dcterms:modified xsi:type="dcterms:W3CDTF">2025-08-25T08:05:00Z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