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C0BB8" w14:textId="77777777" w:rsidR="00FC296D" w:rsidRDefault="00B55887" w:rsidP="00B81582">
      <w:pPr>
        <w:jc w:val="right"/>
        <w:rPr>
          <w:rFonts w:ascii="Garamond" w:hAnsi="Garamond"/>
          <w:b/>
          <w:sz w:val="22"/>
          <w:szCs w:val="22"/>
        </w:rPr>
      </w:pPr>
      <w:permStart w:id="1077298248" w:edGrp="everyone"/>
      <w:permEnd w:id="1077298248"/>
      <w:r>
        <w:rPr>
          <w:rFonts w:ascii="Garamond" w:hAnsi="Garamond"/>
          <w:b/>
          <w:sz w:val="22"/>
          <w:szCs w:val="22"/>
        </w:rPr>
        <w:tab/>
      </w:r>
      <w:r>
        <w:rPr>
          <w:rFonts w:ascii="Garamond" w:hAnsi="Garamond"/>
          <w:b/>
          <w:sz w:val="22"/>
          <w:szCs w:val="22"/>
        </w:rPr>
        <w:tab/>
      </w:r>
    </w:p>
    <w:p w14:paraId="67929C7F" w14:textId="77777777" w:rsidR="00FC296D" w:rsidRDefault="00FC296D" w:rsidP="00B81582">
      <w:pPr>
        <w:jc w:val="right"/>
        <w:rPr>
          <w:rFonts w:ascii="Garamond" w:hAnsi="Garamond"/>
          <w:b/>
          <w:sz w:val="22"/>
          <w:szCs w:val="22"/>
        </w:rPr>
      </w:pPr>
    </w:p>
    <w:p w14:paraId="3A1CAEE9" w14:textId="77777777" w:rsidR="00FC296D" w:rsidRDefault="00FC296D" w:rsidP="00B81582">
      <w:pPr>
        <w:jc w:val="right"/>
        <w:rPr>
          <w:rFonts w:ascii="Garamond" w:hAnsi="Garamond"/>
          <w:b/>
          <w:sz w:val="22"/>
          <w:szCs w:val="22"/>
        </w:rPr>
      </w:pPr>
    </w:p>
    <w:p w14:paraId="38438604" w14:textId="76B07582" w:rsidR="00FC296D" w:rsidRDefault="00FC296D" w:rsidP="00FC296D">
      <w:pPr>
        <w:jc w:val="center"/>
        <w:rPr>
          <w:rFonts w:ascii="Garamond" w:hAnsi="Garamond"/>
          <w:b/>
          <w:sz w:val="22"/>
          <w:szCs w:val="22"/>
        </w:rPr>
      </w:pPr>
      <w:r w:rsidRPr="00423038">
        <w:rPr>
          <w:noProof/>
        </w:rPr>
        <w:drawing>
          <wp:inline distT="0" distB="0" distL="0" distR="0" wp14:anchorId="6A98E2A7" wp14:editId="5AFD492E">
            <wp:extent cx="5760720" cy="847725"/>
            <wp:effectExtent l="0" t="0" r="0" b="9525"/>
            <wp:docPr id="1" name="Obrázek 1" descr="Obsah obrázku šíp&#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šíp&#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847725"/>
                    </a:xfrm>
                    <a:prstGeom prst="rect">
                      <a:avLst/>
                    </a:prstGeom>
                    <a:noFill/>
                    <a:ln>
                      <a:noFill/>
                    </a:ln>
                  </pic:spPr>
                </pic:pic>
              </a:graphicData>
            </a:graphic>
          </wp:inline>
        </w:drawing>
      </w:r>
    </w:p>
    <w:p w14:paraId="14BB0245" w14:textId="52AC81E8" w:rsidR="00B55887" w:rsidRPr="00B81582" w:rsidRDefault="00B55887" w:rsidP="00B81582">
      <w:pPr>
        <w:jc w:val="right"/>
        <w:rPr>
          <w:rFonts w:ascii="Garamond" w:hAnsi="Garamond"/>
          <w:b/>
          <w:sz w:val="22"/>
          <w:szCs w:val="22"/>
        </w:rPr>
      </w:pPr>
      <w:r>
        <w:rPr>
          <w:rFonts w:ascii="Garamond" w:hAnsi="Garamond"/>
          <w:b/>
          <w:sz w:val="22"/>
          <w:szCs w:val="22"/>
        </w:rPr>
        <w:tab/>
      </w:r>
      <w:r>
        <w:rPr>
          <w:rFonts w:ascii="Garamond" w:hAnsi="Garamond"/>
          <w:b/>
          <w:sz w:val="22"/>
          <w:szCs w:val="22"/>
        </w:rPr>
        <w:tab/>
      </w:r>
      <w:r w:rsidR="00ED0DBC">
        <w:rPr>
          <w:rFonts w:asciiTheme="minorHAnsi" w:hAnsiTheme="minorHAnsi" w:cstheme="minorHAnsi"/>
          <w:b/>
          <w:sz w:val="20"/>
          <w:szCs w:val="20"/>
        </w:rPr>
        <w:t xml:space="preserve">Příloha č. </w:t>
      </w:r>
      <w:r w:rsidR="00166871">
        <w:rPr>
          <w:rFonts w:asciiTheme="minorHAnsi" w:hAnsiTheme="minorHAnsi" w:cstheme="minorHAnsi"/>
          <w:b/>
          <w:sz w:val="20"/>
          <w:szCs w:val="20"/>
        </w:rPr>
        <w:t>2</w:t>
      </w:r>
      <w:r w:rsidR="00ED0DBC">
        <w:rPr>
          <w:rFonts w:asciiTheme="minorHAnsi" w:hAnsiTheme="minorHAnsi" w:cstheme="minorHAnsi"/>
          <w:b/>
          <w:sz w:val="20"/>
          <w:szCs w:val="20"/>
        </w:rPr>
        <w:t xml:space="preserve"> výzvy k podání nabídek</w:t>
      </w:r>
    </w:p>
    <w:p w14:paraId="49DD6F7A" w14:textId="6E4F7211" w:rsidR="00A36243" w:rsidRDefault="009260B8" w:rsidP="00A36243">
      <w:pPr>
        <w:spacing w:before="240" w:after="120"/>
        <w:jc w:val="center"/>
        <w:rPr>
          <w:rFonts w:asciiTheme="minorHAnsi" w:hAnsiTheme="minorHAnsi" w:cstheme="minorHAnsi"/>
          <w:b/>
          <w:sz w:val="20"/>
          <w:szCs w:val="20"/>
        </w:rPr>
      </w:pPr>
      <w:r>
        <w:rPr>
          <w:rFonts w:asciiTheme="minorHAnsi" w:hAnsiTheme="minorHAnsi" w:cstheme="minorHAnsi"/>
          <w:b/>
          <w:sz w:val="20"/>
          <w:szCs w:val="20"/>
        </w:rPr>
        <w:t xml:space="preserve">VZOR </w:t>
      </w:r>
      <w:r w:rsidR="00172847">
        <w:rPr>
          <w:rFonts w:asciiTheme="minorHAnsi" w:hAnsiTheme="minorHAnsi" w:cstheme="minorHAnsi"/>
          <w:b/>
          <w:sz w:val="20"/>
          <w:szCs w:val="20"/>
        </w:rPr>
        <w:t>KUPNÍ SMLOUV</w:t>
      </w:r>
      <w:r>
        <w:rPr>
          <w:rFonts w:asciiTheme="minorHAnsi" w:hAnsiTheme="minorHAnsi" w:cstheme="minorHAnsi"/>
          <w:b/>
          <w:sz w:val="20"/>
          <w:szCs w:val="20"/>
        </w:rPr>
        <w:t>Y</w:t>
      </w:r>
      <w:r w:rsidR="00AC7849">
        <w:rPr>
          <w:rFonts w:asciiTheme="minorHAnsi" w:hAnsiTheme="minorHAnsi" w:cstheme="minorHAnsi"/>
          <w:b/>
          <w:sz w:val="20"/>
          <w:szCs w:val="20"/>
        </w:rPr>
        <w:t xml:space="preserve"> S RÁMCOVÝM PRVKEM</w:t>
      </w:r>
    </w:p>
    <w:p w14:paraId="6315A740" w14:textId="78D7EC69" w:rsidR="009F7C8D" w:rsidRPr="00B81582" w:rsidRDefault="009F7C8D" w:rsidP="00A36243">
      <w:pPr>
        <w:spacing w:before="240" w:after="120"/>
        <w:jc w:val="center"/>
        <w:rPr>
          <w:rFonts w:asciiTheme="minorHAnsi" w:hAnsiTheme="minorHAnsi" w:cstheme="minorHAnsi"/>
          <w:b/>
          <w:sz w:val="20"/>
          <w:szCs w:val="20"/>
        </w:rPr>
      </w:pPr>
      <w:r>
        <w:rPr>
          <w:rFonts w:asciiTheme="minorHAnsi" w:hAnsiTheme="minorHAnsi" w:cstheme="minorHAnsi"/>
          <w:b/>
          <w:sz w:val="20"/>
          <w:szCs w:val="20"/>
        </w:rPr>
        <w:t>(DÁLE JEN „</w:t>
      </w:r>
      <w:r w:rsidR="00B54D85">
        <w:rPr>
          <w:rFonts w:asciiTheme="minorHAnsi" w:hAnsiTheme="minorHAnsi" w:cstheme="minorHAnsi"/>
          <w:b/>
          <w:sz w:val="20"/>
          <w:szCs w:val="20"/>
        </w:rPr>
        <w:t>RÁMCOVÁ</w:t>
      </w:r>
      <w:r>
        <w:rPr>
          <w:rFonts w:asciiTheme="minorHAnsi" w:hAnsiTheme="minorHAnsi" w:cstheme="minorHAnsi"/>
          <w:b/>
          <w:sz w:val="20"/>
          <w:szCs w:val="20"/>
        </w:rPr>
        <w:t xml:space="preserve"> SMLOUVA“)</w:t>
      </w:r>
      <w:permStart w:id="397045664" w:edGrp="everyone"/>
      <w:permEnd w:id="397045664"/>
    </w:p>
    <w:p w14:paraId="6FDC2B6B" w14:textId="1F6BDEEE" w:rsidR="00A36243" w:rsidRPr="00B81582" w:rsidRDefault="00172847" w:rsidP="00F45BEE">
      <w:pPr>
        <w:spacing w:before="240" w:after="60" w:line="276" w:lineRule="auto"/>
        <w:jc w:val="both"/>
        <w:rPr>
          <w:rFonts w:asciiTheme="minorHAnsi" w:hAnsiTheme="minorHAnsi" w:cstheme="minorHAnsi"/>
          <w:iCs/>
          <w:sz w:val="20"/>
          <w:szCs w:val="20"/>
        </w:rPr>
      </w:pPr>
      <w:r>
        <w:rPr>
          <w:rFonts w:asciiTheme="minorHAnsi" w:hAnsiTheme="minorHAnsi" w:cstheme="minorHAnsi"/>
          <w:iCs/>
          <w:sz w:val="20"/>
          <w:szCs w:val="20"/>
        </w:rPr>
        <w:t>uzavřená</w:t>
      </w:r>
      <w:r w:rsidR="00F45BEE">
        <w:rPr>
          <w:rFonts w:asciiTheme="minorHAnsi" w:hAnsiTheme="minorHAnsi" w:cstheme="minorHAnsi"/>
          <w:iCs/>
          <w:sz w:val="20"/>
          <w:szCs w:val="20"/>
        </w:rPr>
        <w:t xml:space="preserve"> </w:t>
      </w:r>
      <w:r w:rsidR="00C644ED">
        <w:rPr>
          <w:rFonts w:asciiTheme="minorHAnsi" w:hAnsiTheme="minorHAnsi" w:cstheme="minorHAnsi"/>
          <w:iCs/>
          <w:sz w:val="20"/>
          <w:szCs w:val="20"/>
        </w:rPr>
        <w:t>v souladu s</w:t>
      </w:r>
      <w:r w:rsidR="00A36243" w:rsidRPr="00B81582">
        <w:rPr>
          <w:rFonts w:asciiTheme="minorHAnsi" w:hAnsiTheme="minorHAnsi" w:cstheme="minorHAnsi"/>
          <w:iCs/>
          <w:sz w:val="20"/>
          <w:szCs w:val="20"/>
        </w:rPr>
        <w:t xml:space="preserve"> § 2079 a násl. zákona č. 89/2012 Sb., občansk</w:t>
      </w:r>
      <w:r w:rsidR="00FD397C">
        <w:rPr>
          <w:rFonts w:asciiTheme="minorHAnsi" w:hAnsiTheme="minorHAnsi" w:cstheme="minorHAnsi"/>
          <w:iCs/>
          <w:sz w:val="20"/>
          <w:szCs w:val="20"/>
        </w:rPr>
        <w:t>ý</w:t>
      </w:r>
      <w:r w:rsidR="00A36243" w:rsidRPr="00B81582">
        <w:rPr>
          <w:rFonts w:asciiTheme="minorHAnsi" w:hAnsiTheme="minorHAnsi" w:cstheme="minorHAnsi"/>
          <w:iCs/>
          <w:sz w:val="20"/>
          <w:szCs w:val="20"/>
        </w:rPr>
        <w:t xml:space="preserve"> zákoník</w:t>
      </w:r>
      <w:r w:rsidR="00BE24E4" w:rsidRPr="00B81582">
        <w:rPr>
          <w:rFonts w:asciiTheme="minorHAnsi" w:hAnsiTheme="minorHAnsi" w:cstheme="minorHAnsi"/>
          <w:iCs/>
          <w:sz w:val="20"/>
          <w:szCs w:val="20"/>
        </w:rPr>
        <w:t>, ve znění pozdějších předpisů (dále jen „občanský zákoník“)</w:t>
      </w:r>
      <w:r w:rsidR="00A36243" w:rsidRPr="00B81582" w:rsidDel="002B7823">
        <w:rPr>
          <w:rFonts w:asciiTheme="minorHAnsi" w:hAnsiTheme="minorHAnsi" w:cstheme="minorHAnsi"/>
          <w:iCs/>
          <w:sz w:val="20"/>
          <w:szCs w:val="20"/>
        </w:rPr>
        <w:t xml:space="preserve"> </w:t>
      </w:r>
    </w:p>
    <w:p w14:paraId="6C7AA91F" w14:textId="77777777" w:rsidR="00A36243" w:rsidRPr="00B81582" w:rsidRDefault="00A36243" w:rsidP="001F3DEE">
      <w:pPr>
        <w:spacing w:before="240" w:after="60" w:line="276" w:lineRule="auto"/>
        <w:jc w:val="center"/>
        <w:rPr>
          <w:rFonts w:asciiTheme="minorHAnsi" w:hAnsiTheme="minorHAnsi" w:cstheme="minorHAnsi"/>
          <w:b/>
          <w:sz w:val="20"/>
          <w:szCs w:val="20"/>
        </w:rPr>
      </w:pPr>
      <w:r w:rsidRPr="00B81582">
        <w:rPr>
          <w:rFonts w:asciiTheme="minorHAnsi" w:hAnsiTheme="minorHAnsi" w:cstheme="minorHAnsi"/>
          <w:b/>
          <w:sz w:val="20"/>
          <w:szCs w:val="20"/>
        </w:rPr>
        <w:t>I.</w:t>
      </w:r>
    </w:p>
    <w:p w14:paraId="38B6F0D7" w14:textId="2E358841" w:rsidR="00A36243" w:rsidRPr="00B81582" w:rsidRDefault="008E0490" w:rsidP="00F45BEE">
      <w:pPr>
        <w:spacing w:after="60" w:line="276" w:lineRule="auto"/>
        <w:jc w:val="center"/>
        <w:rPr>
          <w:rFonts w:asciiTheme="minorHAnsi" w:hAnsiTheme="minorHAnsi" w:cstheme="minorHAnsi"/>
          <w:b/>
          <w:sz w:val="20"/>
          <w:szCs w:val="20"/>
        </w:rPr>
      </w:pPr>
      <w:r>
        <w:rPr>
          <w:rFonts w:asciiTheme="minorHAnsi" w:hAnsiTheme="minorHAnsi" w:cstheme="minorHAnsi"/>
          <w:b/>
          <w:sz w:val="20"/>
          <w:szCs w:val="20"/>
        </w:rPr>
        <w:t>Úvodní ustanovení</w:t>
      </w:r>
    </w:p>
    <w:p w14:paraId="5D423535" w14:textId="77777777" w:rsidR="00A36243" w:rsidRPr="00B81582" w:rsidRDefault="00A36243" w:rsidP="00A36243">
      <w:pPr>
        <w:spacing w:after="60" w:line="276" w:lineRule="auto"/>
        <w:rPr>
          <w:rFonts w:asciiTheme="minorHAnsi" w:hAnsiTheme="minorHAnsi" w:cstheme="minorHAnsi"/>
          <w:sz w:val="20"/>
          <w:szCs w:val="20"/>
        </w:rPr>
      </w:pPr>
    </w:p>
    <w:p w14:paraId="50000892" w14:textId="4A2AE8F8" w:rsidR="00A36243" w:rsidRPr="00B81582" w:rsidRDefault="00172847" w:rsidP="00A36243">
      <w:pPr>
        <w:pStyle w:val="Odstavec11"/>
        <w:numPr>
          <w:ilvl w:val="1"/>
          <w:numId w:val="3"/>
        </w:numPr>
        <w:tabs>
          <w:tab w:val="clear" w:pos="360"/>
        </w:tabs>
        <w:spacing w:before="0" w:after="60" w:line="276" w:lineRule="auto"/>
        <w:ind w:left="709" w:hanging="709"/>
        <w:rPr>
          <w:rFonts w:asciiTheme="minorHAnsi" w:hAnsiTheme="minorHAnsi" w:cstheme="minorHAnsi"/>
          <w:b/>
          <w:szCs w:val="20"/>
        </w:rPr>
      </w:pPr>
      <w:r>
        <w:rPr>
          <w:rFonts w:asciiTheme="minorHAnsi" w:hAnsiTheme="minorHAnsi" w:cstheme="minorHAnsi"/>
          <w:b/>
          <w:szCs w:val="20"/>
        </w:rPr>
        <w:t>Kupující</w:t>
      </w:r>
      <w:r w:rsidR="00A36243" w:rsidRPr="00B81582">
        <w:rPr>
          <w:rFonts w:asciiTheme="minorHAnsi" w:hAnsiTheme="minorHAnsi" w:cstheme="minorHAnsi"/>
          <w:szCs w:val="20"/>
        </w:rPr>
        <w:t>:</w:t>
      </w:r>
      <w:r w:rsidR="00A36243" w:rsidRPr="00B81582">
        <w:rPr>
          <w:rFonts w:asciiTheme="minorHAnsi" w:hAnsiTheme="minorHAnsi" w:cstheme="minorHAnsi"/>
          <w:szCs w:val="20"/>
        </w:rPr>
        <w:tab/>
      </w:r>
      <w:r w:rsidR="00A36243" w:rsidRPr="00B81582">
        <w:rPr>
          <w:rFonts w:asciiTheme="minorHAnsi" w:hAnsiTheme="minorHAnsi" w:cstheme="minorHAnsi"/>
          <w:szCs w:val="20"/>
        </w:rPr>
        <w:tab/>
      </w:r>
      <w:r w:rsidR="00A36243" w:rsidRPr="00B81582">
        <w:rPr>
          <w:rFonts w:asciiTheme="minorHAnsi" w:hAnsiTheme="minorHAnsi" w:cstheme="minorHAnsi"/>
          <w:szCs w:val="20"/>
        </w:rPr>
        <w:tab/>
      </w:r>
      <w:r w:rsidR="000A2A70" w:rsidRPr="00B81582">
        <w:rPr>
          <w:rFonts w:asciiTheme="minorHAnsi" w:hAnsiTheme="minorHAnsi" w:cstheme="minorHAnsi"/>
          <w:b/>
          <w:szCs w:val="20"/>
        </w:rPr>
        <w:t xml:space="preserve">Univerzita Karlova </w:t>
      </w:r>
    </w:p>
    <w:p w14:paraId="2C55AC78" w14:textId="55A945A8" w:rsidR="00A36243" w:rsidRPr="00B81582" w:rsidRDefault="00A36243" w:rsidP="00A36243">
      <w:pPr>
        <w:pStyle w:val="Odstavec11"/>
        <w:numPr>
          <w:ilvl w:val="0"/>
          <w:numId w:val="0"/>
        </w:numPr>
        <w:tabs>
          <w:tab w:val="left" w:pos="1134"/>
        </w:tabs>
        <w:spacing w:before="0" w:after="60" w:line="276" w:lineRule="auto"/>
        <w:ind w:left="426"/>
        <w:rPr>
          <w:rFonts w:asciiTheme="minorHAnsi" w:hAnsiTheme="minorHAnsi" w:cstheme="minorHAnsi"/>
          <w:szCs w:val="20"/>
        </w:rPr>
      </w:pPr>
      <w:r w:rsidRPr="00B81582">
        <w:rPr>
          <w:rFonts w:asciiTheme="minorHAnsi" w:hAnsiTheme="minorHAnsi" w:cstheme="minorHAnsi"/>
          <w:szCs w:val="20"/>
        </w:rPr>
        <w:tab/>
        <w:t>sídlo:</w:t>
      </w:r>
      <w:r w:rsidRPr="00B81582">
        <w:rPr>
          <w:rFonts w:asciiTheme="minorHAnsi" w:hAnsiTheme="minorHAnsi" w:cstheme="minorHAnsi"/>
          <w:szCs w:val="20"/>
        </w:rPr>
        <w:tab/>
      </w:r>
      <w:r w:rsidRPr="00B81582">
        <w:rPr>
          <w:rFonts w:asciiTheme="minorHAnsi" w:hAnsiTheme="minorHAnsi" w:cstheme="minorHAnsi"/>
          <w:szCs w:val="20"/>
        </w:rPr>
        <w:tab/>
      </w:r>
      <w:r w:rsidRPr="00B81582">
        <w:rPr>
          <w:rFonts w:asciiTheme="minorHAnsi" w:hAnsiTheme="minorHAnsi" w:cstheme="minorHAnsi"/>
          <w:szCs w:val="20"/>
        </w:rPr>
        <w:tab/>
      </w:r>
      <w:r w:rsidR="000A2A70" w:rsidRPr="00B81582">
        <w:rPr>
          <w:rFonts w:asciiTheme="minorHAnsi" w:hAnsiTheme="minorHAnsi" w:cstheme="minorHAnsi"/>
          <w:szCs w:val="20"/>
        </w:rPr>
        <w:t xml:space="preserve">Praha 1, </w:t>
      </w:r>
      <w:r w:rsidR="00836F86" w:rsidRPr="00B81582">
        <w:rPr>
          <w:rFonts w:asciiTheme="minorHAnsi" w:hAnsiTheme="minorHAnsi" w:cstheme="minorHAnsi"/>
          <w:szCs w:val="20"/>
        </w:rPr>
        <w:t xml:space="preserve">Staré Město, </w:t>
      </w:r>
      <w:r w:rsidR="000A2A70" w:rsidRPr="00B81582">
        <w:rPr>
          <w:rFonts w:asciiTheme="minorHAnsi" w:hAnsiTheme="minorHAnsi" w:cstheme="minorHAnsi"/>
          <w:szCs w:val="20"/>
        </w:rPr>
        <w:t xml:space="preserve">Ovocný trh </w:t>
      </w:r>
      <w:r w:rsidR="00F26398" w:rsidRPr="00B81582">
        <w:rPr>
          <w:rFonts w:asciiTheme="minorHAnsi" w:hAnsiTheme="minorHAnsi" w:cstheme="minorHAnsi"/>
          <w:szCs w:val="20"/>
        </w:rPr>
        <w:t>560/</w:t>
      </w:r>
      <w:r w:rsidR="000A2A70" w:rsidRPr="00B81582">
        <w:rPr>
          <w:rFonts w:asciiTheme="minorHAnsi" w:hAnsiTheme="minorHAnsi" w:cstheme="minorHAnsi"/>
          <w:szCs w:val="20"/>
        </w:rPr>
        <w:t xml:space="preserve">5, PSČ: 116 36 </w:t>
      </w:r>
    </w:p>
    <w:p w14:paraId="6DC652DB" w14:textId="288E1C19" w:rsidR="000A2A70" w:rsidRPr="00B81582" w:rsidRDefault="000A2A70" w:rsidP="00AF1428">
      <w:pPr>
        <w:pStyle w:val="Odstavec11"/>
        <w:numPr>
          <w:ilvl w:val="0"/>
          <w:numId w:val="0"/>
        </w:numPr>
        <w:tabs>
          <w:tab w:val="left" w:pos="1134"/>
        </w:tabs>
        <w:spacing w:before="0"/>
        <w:ind w:left="426"/>
        <w:rPr>
          <w:rFonts w:asciiTheme="minorHAnsi" w:hAnsiTheme="minorHAnsi" w:cstheme="minorHAnsi"/>
          <w:szCs w:val="20"/>
        </w:rPr>
      </w:pPr>
      <w:r w:rsidRPr="00B81582">
        <w:rPr>
          <w:rFonts w:asciiTheme="minorHAnsi" w:hAnsiTheme="minorHAnsi" w:cstheme="minorHAnsi"/>
          <w:szCs w:val="20"/>
        </w:rPr>
        <w:tab/>
      </w:r>
      <w:r w:rsidRPr="00B81582">
        <w:rPr>
          <w:rFonts w:asciiTheme="minorHAnsi" w:hAnsiTheme="minorHAnsi" w:cstheme="minorHAnsi"/>
          <w:b/>
          <w:szCs w:val="20"/>
        </w:rPr>
        <w:t>týká se součásti:</w:t>
      </w:r>
      <w:r w:rsidRPr="00B81582">
        <w:rPr>
          <w:rFonts w:asciiTheme="minorHAnsi" w:hAnsiTheme="minorHAnsi" w:cstheme="minorHAnsi"/>
          <w:szCs w:val="20"/>
        </w:rPr>
        <w:t xml:space="preserve"> </w:t>
      </w:r>
      <w:r w:rsidRPr="00B81582">
        <w:rPr>
          <w:rFonts w:asciiTheme="minorHAnsi" w:hAnsiTheme="minorHAnsi" w:cstheme="minorHAnsi"/>
          <w:szCs w:val="20"/>
        </w:rPr>
        <w:tab/>
      </w:r>
      <w:r w:rsidRPr="00B81582">
        <w:rPr>
          <w:rFonts w:asciiTheme="minorHAnsi" w:hAnsiTheme="minorHAnsi" w:cstheme="minorHAnsi"/>
          <w:szCs w:val="20"/>
        </w:rPr>
        <w:tab/>
      </w:r>
      <w:r w:rsidRPr="00B81582">
        <w:rPr>
          <w:rFonts w:asciiTheme="minorHAnsi" w:hAnsiTheme="minorHAnsi" w:cstheme="minorHAnsi"/>
          <w:b/>
          <w:szCs w:val="20"/>
        </w:rPr>
        <w:t xml:space="preserve">1. </w:t>
      </w:r>
      <w:r w:rsidR="00EF701C" w:rsidRPr="00B81582">
        <w:rPr>
          <w:rFonts w:asciiTheme="minorHAnsi" w:hAnsiTheme="minorHAnsi" w:cstheme="minorHAnsi"/>
          <w:b/>
          <w:szCs w:val="20"/>
        </w:rPr>
        <w:t>l</w:t>
      </w:r>
      <w:r w:rsidRPr="00B81582">
        <w:rPr>
          <w:rFonts w:asciiTheme="minorHAnsi" w:hAnsiTheme="minorHAnsi" w:cstheme="minorHAnsi"/>
          <w:b/>
          <w:szCs w:val="20"/>
        </w:rPr>
        <w:t>ékařská fakulta Univerzity Karlovy</w:t>
      </w:r>
      <w:r w:rsidRPr="00B81582">
        <w:rPr>
          <w:rFonts w:asciiTheme="minorHAnsi" w:hAnsiTheme="minorHAnsi" w:cstheme="minorHAnsi"/>
          <w:szCs w:val="20"/>
        </w:rPr>
        <w:t xml:space="preserve"> </w:t>
      </w:r>
    </w:p>
    <w:p w14:paraId="3B021980" w14:textId="06566C25" w:rsidR="00144EC2" w:rsidRPr="00B81582" w:rsidRDefault="00144EC2" w:rsidP="00144EC2">
      <w:pPr>
        <w:ind w:left="1134" w:hanging="425"/>
        <w:jc w:val="both"/>
        <w:rPr>
          <w:rFonts w:asciiTheme="minorHAnsi" w:hAnsiTheme="minorHAnsi" w:cstheme="minorHAnsi"/>
          <w:sz w:val="20"/>
          <w:szCs w:val="20"/>
        </w:rPr>
      </w:pPr>
      <w:r w:rsidRPr="00B81582">
        <w:rPr>
          <w:rFonts w:asciiTheme="minorHAnsi" w:hAnsiTheme="minorHAnsi" w:cstheme="minorHAnsi"/>
          <w:b/>
          <w:sz w:val="20"/>
          <w:szCs w:val="20"/>
        </w:rPr>
        <w:tab/>
      </w:r>
      <w:r w:rsidRPr="00B81582">
        <w:rPr>
          <w:rFonts w:asciiTheme="minorHAnsi" w:hAnsiTheme="minorHAnsi" w:cstheme="minorHAnsi"/>
          <w:sz w:val="20"/>
          <w:szCs w:val="20"/>
        </w:rPr>
        <w:t xml:space="preserve">(součást dle § 22 odst. 1 písm. a) zákona č. 111/1998 Sb., </w:t>
      </w:r>
      <w:r w:rsidR="00F45BEE">
        <w:rPr>
          <w:rFonts w:asciiTheme="minorHAnsi" w:hAnsiTheme="minorHAnsi" w:cstheme="minorHAnsi"/>
          <w:sz w:val="20"/>
          <w:szCs w:val="20"/>
        </w:rPr>
        <w:t xml:space="preserve">o vysokých školách, </w:t>
      </w:r>
      <w:r w:rsidRPr="00B81582">
        <w:rPr>
          <w:rFonts w:asciiTheme="minorHAnsi" w:hAnsiTheme="minorHAnsi" w:cstheme="minorHAnsi"/>
          <w:sz w:val="20"/>
          <w:szCs w:val="20"/>
        </w:rPr>
        <w:t xml:space="preserve">ve znění pozdějších </w:t>
      </w:r>
    </w:p>
    <w:p w14:paraId="24F87B8D" w14:textId="3F12F348" w:rsidR="00144EC2" w:rsidRPr="00B81582" w:rsidRDefault="00144EC2" w:rsidP="00144EC2">
      <w:pPr>
        <w:pStyle w:val="Odstavec11"/>
        <w:numPr>
          <w:ilvl w:val="0"/>
          <w:numId w:val="0"/>
        </w:numPr>
        <w:tabs>
          <w:tab w:val="left" w:pos="1134"/>
        </w:tabs>
        <w:spacing w:before="0" w:after="60" w:line="276" w:lineRule="auto"/>
        <w:ind w:left="1418" w:hanging="283"/>
        <w:rPr>
          <w:rFonts w:asciiTheme="minorHAnsi" w:hAnsiTheme="minorHAnsi" w:cstheme="minorHAnsi"/>
          <w:szCs w:val="20"/>
        </w:rPr>
      </w:pPr>
      <w:r w:rsidRPr="00B81582">
        <w:rPr>
          <w:rFonts w:asciiTheme="minorHAnsi" w:hAnsiTheme="minorHAnsi" w:cstheme="minorHAnsi"/>
          <w:szCs w:val="20"/>
        </w:rPr>
        <w:t>předpisů)</w:t>
      </w:r>
    </w:p>
    <w:p w14:paraId="6C657E89" w14:textId="59E20F07" w:rsidR="000A2A70" w:rsidRPr="00B81582" w:rsidRDefault="000A2A70" w:rsidP="00AF1428">
      <w:pPr>
        <w:pStyle w:val="Odstavec11"/>
        <w:numPr>
          <w:ilvl w:val="0"/>
          <w:numId w:val="0"/>
        </w:numPr>
        <w:tabs>
          <w:tab w:val="left" w:pos="1134"/>
        </w:tabs>
        <w:spacing w:before="0"/>
        <w:ind w:left="426"/>
        <w:rPr>
          <w:rFonts w:asciiTheme="minorHAnsi" w:hAnsiTheme="minorHAnsi" w:cstheme="minorHAnsi"/>
          <w:szCs w:val="20"/>
        </w:rPr>
      </w:pPr>
      <w:r w:rsidRPr="00B81582">
        <w:rPr>
          <w:rFonts w:asciiTheme="minorHAnsi" w:hAnsiTheme="minorHAnsi" w:cstheme="minorHAnsi"/>
          <w:b/>
          <w:szCs w:val="20"/>
        </w:rPr>
        <w:tab/>
      </w:r>
      <w:r w:rsidRPr="00B81582">
        <w:rPr>
          <w:rFonts w:asciiTheme="minorHAnsi" w:hAnsiTheme="minorHAnsi" w:cstheme="minorHAnsi"/>
          <w:szCs w:val="20"/>
        </w:rPr>
        <w:t>sídlo fakulty:</w:t>
      </w:r>
      <w:r w:rsidRPr="00B81582">
        <w:rPr>
          <w:rFonts w:asciiTheme="minorHAnsi" w:hAnsiTheme="minorHAnsi" w:cstheme="minorHAnsi"/>
          <w:szCs w:val="20"/>
        </w:rPr>
        <w:tab/>
      </w:r>
      <w:r w:rsidRPr="00B81582">
        <w:rPr>
          <w:rFonts w:asciiTheme="minorHAnsi" w:hAnsiTheme="minorHAnsi" w:cstheme="minorHAnsi"/>
          <w:szCs w:val="20"/>
        </w:rPr>
        <w:tab/>
      </w:r>
      <w:r w:rsidRPr="00B81582">
        <w:rPr>
          <w:rFonts w:asciiTheme="minorHAnsi" w:hAnsiTheme="minorHAnsi" w:cstheme="minorHAnsi"/>
          <w:b/>
          <w:szCs w:val="20"/>
        </w:rPr>
        <w:t xml:space="preserve">Praha 2, </w:t>
      </w:r>
      <w:r w:rsidR="00836F86" w:rsidRPr="00B81582">
        <w:rPr>
          <w:rFonts w:asciiTheme="minorHAnsi" w:hAnsiTheme="minorHAnsi" w:cstheme="minorHAnsi"/>
          <w:b/>
          <w:szCs w:val="20"/>
        </w:rPr>
        <w:t xml:space="preserve">Nové Město, </w:t>
      </w:r>
      <w:r w:rsidRPr="00B81582">
        <w:rPr>
          <w:rFonts w:asciiTheme="minorHAnsi" w:hAnsiTheme="minorHAnsi" w:cstheme="minorHAnsi"/>
          <w:b/>
          <w:szCs w:val="20"/>
        </w:rPr>
        <w:t>Kateřinská 1660/32, PSČ: 121 08</w:t>
      </w:r>
      <w:r w:rsidRPr="00B81582">
        <w:rPr>
          <w:rFonts w:asciiTheme="minorHAnsi" w:hAnsiTheme="minorHAnsi" w:cstheme="minorHAnsi"/>
          <w:szCs w:val="20"/>
        </w:rPr>
        <w:t xml:space="preserve"> </w:t>
      </w:r>
    </w:p>
    <w:p w14:paraId="2B484B70" w14:textId="64ACCFFE" w:rsidR="00BB7B44" w:rsidRPr="00B81582" w:rsidRDefault="00BB7B44" w:rsidP="00BB7B44">
      <w:pPr>
        <w:spacing w:line="276" w:lineRule="auto"/>
        <w:ind w:left="1134"/>
        <w:jc w:val="both"/>
        <w:rPr>
          <w:rFonts w:asciiTheme="minorHAnsi" w:hAnsiTheme="minorHAnsi" w:cstheme="minorHAnsi"/>
          <w:sz w:val="20"/>
          <w:szCs w:val="20"/>
        </w:rPr>
      </w:pPr>
      <w:r w:rsidRPr="00B81582">
        <w:rPr>
          <w:rFonts w:asciiTheme="minorHAnsi" w:hAnsiTheme="minorHAnsi" w:cstheme="minorHAnsi"/>
          <w:sz w:val="20"/>
          <w:szCs w:val="20"/>
        </w:rPr>
        <w:t>(současně adresa pro doručování)</w:t>
      </w:r>
    </w:p>
    <w:p w14:paraId="0CB44C07" w14:textId="5B9F2C75" w:rsidR="00A36243" w:rsidRPr="00B81582" w:rsidRDefault="00A36243" w:rsidP="00BB7B44">
      <w:pPr>
        <w:tabs>
          <w:tab w:val="left" w:pos="1134"/>
        </w:tabs>
        <w:spacing w:after="60" w:line="276" w:lineRule="auto"/>
        <w:rPr>
          <w:rFonts w:asciiTheme="minorHAnsi" w:hAnsiTheme="minorHAnsi" w:cstheme="minorHAnsi"/>
          <w:sz w:val="20"/>
          <w:szCs w:val="20"/>
        </w:rPr>
      </w:pPr>
      <w:r w:rsidRPr="00B81582">
        <w:rPr>
          <w:rFonts w:asciiTheme="minorHAnsi" w:hAnsiTheme="minorHAnsi" w:cstheme="minorHAnsi"/>
          <w:sz w:val="20"/>
          <w:szCs w:val="20"/>
        </w:rPr>
        <w:tab/>
        <w:t>zastoupen</w:t>
      </w:r>
      <w:r w:rsidR="000A2A70" w:rsidRPr="00B81582">
        <w:rPr>
          <w:rFonts w:asciiTheme="minorHAnsi" w:hAnsiTheme="minorHAnsi" w:cstheme="minorHAnsi"/>
          <w:sz w:val="20"/>
          <w:szCs w:val="20"/>
        </w:rPr>
        <w:t>á</w:t>
      </w:r>
      <w:r w:rsidRPr="00B81582">
        <w:rPr>
          <w:rFonts w:asciiTheme="minorHAnsi" w:hAnsiTheme="minorHAnsi" w:cstheme="minorHAnsi"/>
          <w:sz w:val="20"/>
          <w:szCs w:val="20"/>
        </w:rPr>
        <w:t>:</w:t>
      </w:r>
      <w:r w:rsidRPr="00B81582">
        <w:rPr>
          <w:rFonts w:asciiTheme="minorHAnsi" w:hAnsiTheme="minorHAnsi" w:cstheme="minorHAnsi"/>
          <w:sz w:val="20"/>
          <w:szCs w:val="20"/>
        </w:rPr>
        <w:tab/>
      </w:r>
      <w:r w:rsidRPr="00B81582">
        <w:rPr>
          <w:rFonts w:asciiTheme="minorHAnsi" w:hAnsiTheme="minorHAnsi" w:cstheme="minorHAnsi"/>
          <w:sz w:val="20"/>
          <w:szCs w:val="20"/>
        </w:rPr>
        <w:tab/>
      </w:r>
      <w:r w:rsidR="00EF701C" w:rsidRPr="00B81582">
        <w:rPr>
          <w:rFonts w:asciiTheme="minorHAnsi" w:hAnsiTheme="minorHAnsi" w:cstheme="minorHAnsi"/>
          <w:sz w:val="20"/>
          <w:szCs w:val="20"/>
        </w:rPr>
        <w:t xml:space="preserve">prof. MUDr. </w:t>
      </w:r>
      <w:r w:rsidR="00E51AAE" w:rsidRPr="00B81582">
        <w:rPr>
          <w:rFonts w:asciiTheme="minorHAnsi" w:hAnsiTheme="minorHAnsi" w:cstheme="minorHAnsi"/>
          <w:sz w:val="20"/>
          <w:szCs w:val="20"/>
        </w:rPr>
        <w:t>Martinem Vokurkou</w:t>
      </w:r>
      <w:r w:rsidR="00EF701C" w:rsidRPr="00B81582">
        <w:rPr>
          <w:rFonts w:asciiTheme="minorHAnsi" w:hAnsiTheme="minorHAnsi" w:cstheme="minorHAnsi"/>
          <w:sz w:val="20"/>
          <w:szCs w:val="20"/>
        </w:rPr>
        <w:t xml:space="preserve">, </w:t>
      </w:r>
      <w:r w:rsidR="00E51AAE" w:rsidRPr="00B81582">
        <w:rPr>
          <w:rFonts w:asciiTheme="minorHAnsi" w:hAnsiTheme="minorHAnsi" w:cstheme="minorHAnsi"/>
          <w:sz w:val="20"/>
          <w:szCs w:val="20"/>
        </w:rPr>
        <w:t>C</w:t>
      </w:r>
      <w:r w:rsidR="00EF701C" w:rsidRPr="00B81582">
        <w:rPr>
          <w:rFonts w:asciiTheme="minorHAnsi" w:hAnsiTheme="minorHAnsi" w:cstheme="minorHAnsi"/>
          <w:sz w:val="20"/>
          <w:szCs w:val="20"/>
        </w:rPr>
        <w:t xml:space="preserve">Sc., děkanem 1. lékařské </w:t>
      </w:r>
      <w:r w:rsidR="00E51AAE" w:rsidRPr="00B81582">
        <w:rPr>
          <w:rFonts w:asciiTheme="minorHAnsi" w:hAnsiTheme="minorHAnsi" w:cstheme="minorHAnsi"/>
          <w:sz w:val="20"/>
          <w:szCs w:val="20"/>
        </w:rPr>
        <w:tab/>
      </w:r>
      <w:r w:rsidR="00E51AAE" w:rsidRPr="00B81582">
        <w:rPr>
          <w:rFonts w:asciiTheme="minorHAnsi" w:hAnsiTheme="minorHAnsi" w:cstheme="minorHAnsi"/>
          <w:sz w:val="20"/>
          <w:szCs w:val="20"/>
        </w:rPr>
        <w:tab/>
      </w:r>
      <w:r w:rsidR="00E51AAE" w:rsidRPr="00B81582">
        <w:rPr>
          <w:rFonts w:asciiTheme="minorHAnsi" w:hAnsiTheme="minorHAnsi" w:cstheme="minorHAnsi"/>
          <w:sz w:val="20"/>
          <w:szCs w:val="20"/>
        </w:rPr>
        <w:tab/>
      </w:r>
      <w:r w:rsidR="00E51AAE" w:rsidRPr="00B81582">
        <w:rPr>
          <w:rFonts w:asciiTheme="minorHAnsi" w:hAnsiTheme="minorHAnsi" w:cstheme="minorHAnsi"/>
          <w:sz w:val="20"/>
          <w:szCs w:val="20"/>
        </w:rPr>
        <w:tab/>
      </w:r>
      <w:r w:rsidR="00E51AAE" w:rsidRPr="00B81582">
        <w:rPr>
          <w:rFonts w:asciiTheme="minorHAnsi" w:hAnsiTheme="minorHAnsi" w:cstheme="minorHAnsi"/>
          <w:sz w:val="20"/>
          <w:szCs w:val="20"/>
        </w:rPr>
        <w:tab/>
      </w:r>
      <w:r w:rsidR="00EF701C" w:rsidRPr="00B81582">
        <w:rPr>
          <w:rFonts w:asciiTheme="minorHAnsi" w:hAnsiTheme="minorHAnsi" w:cstheme="minorHAnsi"/>
          <w:sz w:val="20"/>
          <w:szCs w:val="20"/>
        </w:rPr>
        <w:t>fakulty</w:t>
      </w:r>
    </w:p>
    <w:p w14:paraId="22BD799F" w14:textId="05A84306" w:rsidR="00BB7B44" w:rsidRPr="00B81582" w:rsidRDefault="00A36243" w:rsidP="00BB7B44">
      <w:pPr>
        <w:tabs>
          <w:tab w:val="left" w:pos="284"/>
        </w:tabs>
        <w:spacing w:line="240" w:lineRule="atLeast"/>
        <w:ind w:left="1134" w:hanging="1134"/>
        <w:jc w:val="both"/>
        <w:rPr>
          <w:rFonts w:asciiTheme="minorHAnsi" w:hAnsiTheme="minorHAnsi" w:cstheme="minorHAnsi"/>
          <w:i/>
          <w:sz w:val="20"/>
          <w:szCs w:val="20"/>
        </w:rPr>
      </w:pPr>
      <w:r w:rsidRPr="00B81582">
        <w:rPr>
          <w:rFonts w:asciiTheme="minorHAnsi" w:hAnsiTheme="minorHAnsi" w:cstheme="minorHAnsi"/>
          <w:sz w:val="20"/>
          <w:szCs w:val="20"/>
        </w:rPr>
        <w:tab/>
      </w:r>
      <w:r w:rsidRPr="00B81582">
        <w:rPr>
          <w:rFonts w:asciiTheme="minorHAnsi" w:hAnsiTheme="minorHAnsi" w:cstheme="minorHAnsi"/>
          <w:sz w:val="20"/>
          <w:szCs w:val="20"/>
        </w:rPr>
        <w:tab/>
        <w:t>bank. spojení:</w:t>
      </w:r>
      <w:r w:rsidRPr="00B81582">
        <w:rPr>
          <w:rFonts w:asciiTheme="minorHAnsi" w:hAnsiTheme="minorHAnsi" w:cstheme="minorHAnsi"/>
          <w:sz w:val="20"/>
          <w:szCs w:val="20"/>
        </w:rPr>
        <w:tab/>
      </w:r>
      <w:r w:rsidRPr="00B81582">
        <w:rPr>
          <w:rFonts w:asciiTheme="minorHAnsi" w:hAnsiTheme="minorHAnsi" w:cstheme="minorHAnsi"/>
          <w:sz w:val="20"/>
          <w:szCs w:val="20"/>
        </w:rPr>
        <w:tab/>
      </w:r>
      <w:r w:rsidR="002B1DC3" w:rsidRPr="00B81582">
        <w:rPr>
          <w:rFonts w:asciiTheme="minorHAnsi" w:hAnsiTheme="minorHAnsi" w:cstheme="minorHAnsi"/>
          <w:sz w:val="20"/>
          <w:szCs w:val="20"/>
        </w:rPr>
        <w:t>KB, a.s. Praha 1</w:t>
      </w:r>
      <w:r w:rsidR="00065C27" w:rsidRPr="00B81582">
        <w:rPr>
          <w:rFonts w:asciiTheme="minorHAnsi" w:hAnsiTheme="minorHAnsi" w:cstheme="minorHAnsi"/>
          <w:sz w:val="20"/>
          <w:szCs w:val="20"/>
        </w:rPr>
        <w:t xml:space="preserve">, </w:t>
      </w:r>
      <w:r w:rsidRPr="00B81582">
        <w:rPr>
          <w:rFonts w:asciiTheme="minorHAnsi" w:hAnsiTheme="minorHAnsi" w:cstheme="minorHAnsi"/>
          <w:sz w:val="20"/>
          <w:szCs w:val="20"/>
        </w:rPr>
        <w:t>číslo účtu:</w:t>
      </w:r>
      <w:r w:rsidR="00065C27" w:rsidRPr="00B81582">
        <w:rPr>
          <w:rFonts w:asciiTheme="minorHAnsi" w:hAnsiTheme="minorHAnsi" w:cstheme="minorHAnsi"/>
          <w:sz w:val="20"/>
          <w:szCs w:val="20"/>
        </w:rPr>
        <w:t xml:space="preserve"> </w:t>
      </w:r>
      <w:r w:rsidR="002B1DC3" w:rsidRPr="00B81582">
        <w:rPr>
          <w:rFonts w:asciiTheme="minorHAnsi" w:hAnsiTheme="minorHAnsi" w:cstheme="minorHAnsi"/>
          <w:sz w:val="20"/>
          <w:szCs w:val="20"/>
        </w:rPr>
        <w:t>37434021/0100</w:t>
      </w:r>
    </w:p>
    <w:p w14:paraId="129DA390" w14:textId="549B561F" w:rsidR="00623CB0" w:rsidRPr="00B81582" w:rsidRDefault="00623CB0" w:rsidP="00BD06DF">
      <w:pPr>
        <w:tabs>
          <w:tab w:val="left" w:pos="284"/>
        </w:tabs>
        <w:spacing w:line="240" w:lineRule="atLeast"/>
        <w:ind w:left="1134" w:hanging="1134"/>
        <w:jc w:val="both"/>
        <w:rPr>
          <w:rFonts w:asciiTheme="minorHAnsi" w:hAnsiTheme="minorHAnsi" w:cstheme="minorHAnsi"/>
          <w:i/>
          <w:sz w:val="20"/>
          <w:szCs w:val="20"/>
        </w:rPr>
      </w:pPr>
      <w:r w:rsidRPr="00B81582">
        <w:rPr>
          <w:rFonts w:asciiTheme="minorHAnsi" w:hAnsiTheme="minorHAnsi" w:cstheme="minorHAnsi"/>
          <w:i/>
          <w:sz w:val="20"/>
          <w:szCs w:val="20"/>
        </w:rPr>
        <w:tab/>
      </w:r>
      <w:r w:rsidRPr="00B81582">
        <w:rPr>
          <w:rFonts w:asciiTheme="minorHAnsi" w:hAnsiTheme="minorHAnsi" w:cstheme="minorHAnsi"/>
          <w:i/>
          <w:sz w:val="20"/>
          <w:szCs w:val="20"/>
        </w:rPr>
        <w:tab/>
      </w:r>
    </w:p>
    <w:p w14:paraId="7B5E8E14" w14:textId="64CCE015" w:rsidR="00A36243" w:rsidRPr="00B81582" w:rsidRDefault="005D523B" w:rsidP="00EF701C">
      <w:pPr>
        <w:pStyle w:val="Odstavec11"/>
        <w:numPr>
          <w:ilvl w:val="0"/>
          <w:numId w:val="0"/>
        </w:numPr>
        <w:tabs>
          <w:tab w:val="left" w:pos="1134"/>
        </w:tabs>
        <w:spacing w:before="0" w:after="60" w:line="276" w:lineRule="auto"/>
        <w:ind w:left="567" w:hanging="567"/>
        <w:rPr>
          <w:rFonts w:asciiTheme="minorHAnsi" w:hAnsiTheme="minorHAnsi" w:cstheme="minorHAnsi"/>
          <w:szCs w:val="20"/>
        </w:rPr>
      </w:pPr>
      <w:r w:rsidRPr="00B81582">
        <w:rPr>
          <w:rFonts w:asciiTheme="minorHAnsi" w:hAnsiTheme="minorHAnsi" w:cstheme="minorHAnsi"/>
          <w:szCs w:val="20"/>
        </w:rPr>
        <w:tab/>
      </w:r>
      <w:r w:rsidRPr="00B81582">
        <w:rPr>
          <w:rFonts w:asciiTheme="minorHAnsi" w:hAnsiTheme="minorHAnsi" w:cstheme="minorHAnsi"/>
          <w:szCs w:val="20"/>
        </w:rPr>
        <w:tab/>
      </w:r>
      <w:r w:rsidR="00A36243" w:rsidRPr="00B81582">
        <w:rPr>
          <w:rFonts w:asciiTheme="minorHAnsi" w:hAnsiTheme="minorHAnsi" w:cstheme="minorHAnsi"/>
          <w:szCs w:val="20"/>
        </w:rPr>
        <w:t>IČO:</w:t>
      </w:r>
      <w:r w:rsidR="00DC0194" w:rsidRPr="00B81582">
        <w:rPr>
          <w:rFonts w:asciiTheme="minorHAnsi" w:hAnsiTheme="minorHAnsi" w:cstheme="minorHAnsi"/>
          <w:szCs w:val="20"/>
        </w:rPr>
        <w:t xml:space="preserve"> </w:t>
      </w:r>
      <w:r w:rsidRPr="00B81582">
        <w:rPr>
          <w:rFonts w:asciiTheme="minorHAnsi" w:hAnsiTheme="minorHAnsi" w:cstheme="minorHAnsi"/>
          <w:szCs w:val="20"/>
        </w:rPr>
        <w:tab/>
      </w:r>
      <w:r w:rsidRPr="00B81582">
        <w:rPr>
          <w:rFonts w:asciiTheme="minorHAnsi" w:hAnsiTheme="minorHAnsi" w:cstheme="minorHAnsi"/>
          <w:szCs w:val="20"/>
        </w:rPr>
        <w:tab/>
      </w:r>
      <w:r w:rsidRPr="00B81582">
        <w:rPr>
          <w:rFonts w:asciiTheme="minorHAnsi" w:hAnsiTheme="minorHAnsi" w:cstheme="minorHAnsi"/>
          <w:szCs w:val="20"/>
        </w:rPr>
        <w:tab/>
      </w:r>
      <w:r w:rsidR="000A2A70" w:rsidRPr="00B81582">
        <w:rPr>
          <w:rFonts w:asciiTheme="minorHAnsi" w:hAnsiTheme="minorHAnsi" w:cstheme="minorHAnsi"/>
          <w:szCs w:val="20"/>
        </w:rPr>
        <w:t>00216208</w:t>
      </w:r>
    </w:p>
    <w:p w14:paraId="757D9697" w14:textId="77777777" w:rsidR="00A36243" w:rsidRPr="00B81582" w:rsidRDefault="00A36243" w:rsidP="00A36243">
      <w:pPr>
        <w:tabs>
          <w:tab w:val="left" w:pos="1134"/>
        </w:tabs>
        <w:spacing w:after="60" w:line="276" w:lineRule="auto"/>
        <w:rPr>
          <w:rFonts w:asciiTheme="minorHAnsi" w:hAnsiTheme="minorHAnsi" w:cstheme="minorHAnsi"/>
          <w:sz w:val="20"/>
          <w:szCs w:val="20"/>
        </w:rPr>
      </w:pPr>
      <w:r w:rsidRPr="00B81582">
        <w:rPr>
          <w:rFonts w:asciiTheme="minorHAnsi" w:hAnsiTheme="minorHAnsi" w:cstheme="minorHAnsi"/>
          <w:sz w:val="20"/>
          <w:szCs w:val="20"/>
        </w:rPr>
        <w:tab/>
        <w:t>DIČ:</w:t>
      </w:r>
      <w:r w:rsidRPr="00B81582">
        <w:rPr>
          <w:rFonts w:asciiTheme="minorHAnsi" w:hAnsiTheme="minorHAnsi" w:cstheme="minorHAnsi"/>
          <w:sz w:val="20"/>
          <w:szCs w:val="20"/>
        </w:rPr>
        <w:tab/>
      </w:r>
      <w:r w:rsidRPr="00B81582">
        <w:rPr>
          <w:rFonts w:asciiTheme="minorHAnsi" w:hAnsiTheme="minorHAnsi" w:cstheme="minorHAnsi"/>
          <w:sz w:val="20"/>
          <w:szCs w:val="20"/>
        </w:rPr>
        <w:tab/>
      </w:r>
      <w:r w:rsidRPr="00B81582">
        <w:rPr>
          <w:rFonts w:asciiTheme="minorHAnsi" w:hAnsiTheme="minorHAnsi" w:cstheme="minorHAnsi"/>
          <w:sz w:val="20"/>
          <w:szCs w:val="20"/>
        </w:rPr>
        <w:tab/>
        <w:t>CZ</w:t>
      </w:r>
      <w:r w:rsidR="000A2A70" w:rsidRPr="00B81582">
        <w:rPr>
          <w:rFonts w:asciiTheme="minorHAnsi" w:hAnsiTheme="minorHAnsi" w:cstheme="minorHAnsi"/>
          <w:sz w:val="20"/>
          <w:szCs w:val="20"/>
        </w:rPr>
        <w:t>00216208</w:t>
      </w:r>
    </w:p>
    <w:p w14:paraId="6E070C79" w14:textId="39662587" w:rsidR="007B55EA" w:rsidRPr="00B81582" w:rsidRDefault="007B55EA" w:rsidP="00A36243">
      <w:pPr>
        <w:tabs>
          <w:tab w:val="left" w:pos="1134"/>
        </w:tabs>
        <w:spacing w:after="60" w:line="276" w:lineRule="auto"/>
        <w:rPr>
          <w:rFonts w:asciiTheme="minorHAnsi" w:hAnsiTheme="minorHAnsi" w:cstheme="minorHAnsi"/>
          <w:sz w:val="20"/>
          <w:szCs w:val="20"/>
        </w:rPr>
      </w:pPr>
      <w:r w:rsidRPr="00B81582">
        <w:rPr>
          <w:rFonts w:asciiTheme="minorHAnsi" w:hAnsiTheme="minorHAnsi" w:cstheme="minorHAnsi"/>
          <w:sz w:val="20"/>
          <w:szCs w:val="20"/>
        </w:rPr>
        <w:tab/>
        <w:t>ID datové schránky:</w:t>
      </w:r>
      <w:r w:rsidRPr="00B81582">
        <w:rPr>
          <w:rFonts w:asciiTheme="minorHAnsi" w:hAnsiTheme="minorHAnsi" w:cstheme="minorHAnsi"/>
          <w:sz w:val="20"/>
          <w:szCs w:val="20"/>
        </w:rPr>
        <w:tab/>
        <w:t>piyj9b4</w:t>
      </w:r>
    </w:p>
    <w:p w14:paraId="1F767445" w14:textId="6A9A90E5" w:rsidR="007B55EA" w:rsidRPr="00DE79F3" w:rsidRDefault="00C749CA" w:rsidP="00BD06DF">
      <w:pPr>
        <w:tabs>
          <w:tab w:val="left" w:pos="1134"/>
        </w:tabs>
        <w:spacing w:after="60" w:line="276" w:lineRule="auto"/>
        <w:jc w:val="both"/>
        <w:rPr>
          <w:rFonts w:asciiTheme="minorHAnsi" w:hAnsiTheme="minorHAnsi" w:cstheme="minorHAnsi"/>
          <w:sz w:val="20"/>
          <w:szCs w:val="20"/>
        </w:rPr>
      </w:pPr>
      <w:bookmarkStart w:id="0" w:name="_Hlk117102658"/>
      <w:r w:rsidRPr="00B81582">
        <w:rPr>
          <w:rFonts w:asciiTheme="minorHAnsi" w:hAnsiTheme="minorHAnsi" w:cstheme="minorHAnsi"/>
          <w:sz w:val="20"/>
          <w:szCs w:val="20"/>
        </w:rPr>
        <w:tab/>
      </w:r>
      <w:bookmarkEnd w:id="0"/>
      <w:r w:rsidR="00ED4480" w:rsidRPr="00B81582">
        <w:rPr>
          <w:rFonts w:asciiTheme="minorHAnsi" w:hAnsiTheme="minorHAnsi" w:cstheme="minorHAnsi"/>
          <w:sz w:val="20"/>
          <w:szCs w:val="20"/>
        </w:rPr>
        <w:t xml:space="preserve">Veřejná vysoká škola </w:t>
      </w:r>
      <w:r w:rsidR="00F45BEE">
        <w:rPr>
          <w:rFonts w:asciiTheme="minorHAnsi" w:hAnsiTheme="minorHAnsi" w:cstheme="minorHAnsi"/>
          <w:sz w:val="20"/>
          <w:szCs w:val="20"/>
        </w:rPr>
        <w:t xml:space="preserve">se </w:t>
      </w:r>
      <w:r w:rsidR="00ED4480" w:rsidRPr="00B81582">
        <w:rPr>
          <w:rFonts w:asciiTheme="minorHAnsi" w:hAnsiTheme="minorHAnsi" w:cstheme="minorHAnsi"/>
          <w:sz w:val="20"/>
          <w:szCs w:val="20"/>
        </w:rPr>
        <w:t xml:space="preserve">dle </w:t>
      </w:r>
      <w:r w:rsidR="00BD06DF">
        <w:rPr>
          <w:rFonts w:asciiTheme="minorHAnsi" w:hAnsiTheme="minorHAnsi" w:cstheme="minorHAnsi"/>
          <w:sz w:val="20"/>
          <w:szCs w:val="20"/>
        </w:rPr>
        <w:t xml:space="preserve">zákona </w:t>
      </w:r>
      <w:r w:rsidR="00ED4480" w:rsidRPr="00B81582">
        <w:rPr>
          <w:rFonts w:asciiTheme="minorHAnsi" w:hAnsiTheme="minorHAnsi" w:cstheme="minorHAnsi"/>
          <w:sz w:val="20"/>
          <w:szCs w:val="20"/>
        </w:rPr>
        <w:t xml:space="preserve">č. 111/1998 Sb., </w:t>
      </w:r>
      <w:r w:rsidR="00F45BEE">
        <w:rPr>
          <w:rFonts w:asciiTheme="minorHAnsi" w:hAnsiTheme="minorHAnsi" w:cstheme="minorHAnsi"/>
          <w:sz w:val="20"/>
          <w:szCs w:val="20"/>
        </w:rPr>
        <w:t xml:space="preserve">o vysokých školách, </w:t>
      </w:r>
      <w:r w:rsidR="00ED4480" w:rsidRPr="00B81582">
        <w:rPr>
          <w:rFonts w:asciiTheme="minorHAnsi" w:hAnsiTheme="minorHAnsi" w:cstheme="minorHAnsi"/>
          <w:sz w:val="20"/>
          <w:szCs w:val="20"/>
        </w:rPr>
        <w:t>v</w:t>
      </w:r>
      <w:r w:rsidR="00BB7B44" w:rsidRPr="00B81582">
        <w:rPr>
          <w:rFonts w:asciiTheme="minorHAnsi" w:hAnsiTheme="minorHAnsi" w:cstheme="minorHAnsi"/>
          <w:sz w:val="20"/>
          <w:szCs w:val="20"/>
        </w:rPr>
        <w:t>e znění pozdějších</w:t>
      </w:r>
      <w:r w:rsidR="00F45BEE">
        <w:rPr>
          <w:rFonts w:asciiTheme="minorHAnsi" w:hAnsiTheme="minorHAnsi" w:cstheme="minorHAnsi"/>
          <w:sz w:val="20"/>
          <w:szCs w:val="20"/>
        </w:rPr>
        <w:t xml:space="preserve"> </w:t>
      </w:r>
      <w:r w:rsidR="008E0490" w:rsidRPr="00DE79F3">
        <w:rPr>
          <w:rFonts w:asciiTheme="minorHAnsi" w:hAnsiTheme="minorHAnsi" w:cstheme="minorHAnsi"/>
          <w:sz w:val="20"/>
          <w:szCs w:val="20"/>
        </w:rPr>
        <w:t xml:space="preserve">předpisů, se do obchodního rejstříku </w:t>
      </w:r>
      <w:r w:rsidR="00ED4480" w:rsidRPr="00DE79F3">
        <w:rPr>
          <w:rFonts w:asciiTheme="minorHAnsi" w:hAnsiTheme="minorHAnsi" w:cstheme="minorHAnsi"/>
          <w:sz w:val="20"/>
          <w:szCs w:val="20"/>
        </w:rPr>
        <w:t>nezapisuje</w:t>
      </w:r>
    </w:p>
    <w:p w14:paraId="2F17EC9A" w14:textId="753F1F4C" w:rsidR="00172847" w:rsidRPr="00DE79F3" w:rsidRDefault="00A36243" w:rsidP="00F45BEE">
      <w:pPr>
        <w:spacing w:after="60" w:line="276" w:lineRule="auto"/>
        <w:rPr>
          <w:rFonts w:asciiTheme="minorHAnsi" w:hAnsiTheme="minorHAnsi" w:cstheme="minorHAnsi"/>
          <w:sz w:val="20"/>
          <w:szCs w:val="20"/>
        </w:rPr>
      </w:pPr>
      <w:r w:rsidRPr="00DE79F3">
        <w:rPr>
          <w:rFonts w:asciiTheme="minorHAnsi" w:hAnsiTheme="minorHAnsi" w:cstheme="minorHAnsi"/>
          <w:sz w:val="20"/>
          <w:szCs w:val="20"/>
        </w:rPr>
        <w:t xml:space="preserve">(dále jen </w:t>
      </w:r>
      <w:r w:rsidRPr="00DE79F3">
        <w:rPr>
          <w:rFonts w:asciiTheme="minorHAnsi" w:hAnsiTheme="minorHAnsi" w:cstheme="minorHAnsi"/>
          <w:b/>
          <w:sz w:val="20"/>
          <w:szCs w:val="20"/>
        </w:rPr>
        <w:t>„</w:t>
      </w:r>
      <w:r w:rsidR="00172847" w:rsidRPr="00DE79F3">
        <w:rPr>
          <w:rFonts w:asciiTheme="minorHAnsi" w:hAnsiTheme="minorHAnsi" w:cstheme="minorHAnsi"/>
          <w:b/>
          <w:sz w:val="20"/>
          <w:szCs w:val="20"/>
        </w:rPr>
        <w:t>Kupující</w:t>
      </w:r>
      <w:r w:rsidRPr="00DE79F3">
        <w:rPr>
          <w:rFonts w:asciiTheme="minorHAnsi" w:hAnsiTheme="minorHAnsi" w:cstheme="minorHAnsi"/>
          <w:b/>
          <w:sz w:val="20"/>
          <w:szCs w:val="20"/>
        </w:rPr>
        <w:t>“</w:t>
      </w:r>
      <w:r w:rsidRPr="00DE79F3">
        <w:rPr>
          <w:rFonts w:asciiTheme="minorHAnsi" w:hAnsiTheme="minorHAnsi" w:cstheme="minorHAnsi"/>
          <w:sz w:val="20"/>
          <w:szCs w:val="20"/>
        </w:rPr>
        <w:t>)</w:t>
      </w:r>
      <w:r w:rsidR="008E0490" w:rsidRPr="00DE79F3">
        <w:rPr>
          <w:rFonts w:asciiTheme="minorHAnsi" w:hAnsiTheme="minorHAnsi" w:cstheme="minorHAnsi"/>
          <w:sz w:val="20"/>
          <w:szCs w:val="20"/>
        </w:rPr>
        <w:t>,</w:t>
      </w:r>
      <w:r w:rsidR="00F45BEE" w:rsidRPr="00DE79F3">
        <w:rPr>
          <w:rFonts w:asciiTheme="minorHAnsi" w:hAnsiTheme="minorHAnsi" w:cstheme="minorHAnsi"/>
          <w:sz w:val="20"/>
          <w:szCs w:val="20"/>
        </w:rPr>
        <w:t xml:space="preserve"> </w:t>
      </w:r>
    </w:p>
    <w:p w14:paraId="03843488" w14:textId="77777777" w:rsidR="00172847" w:rsidRPr="00DE79F3" w:rsidRDefault="00172847" w:rsidP="00F45BEE">
      <w:pPr>
        <w:spacing w:after="60" w:line="276" w:lineRule="auto"/>
        <w:rPr>
          <w:rFonts w:asciiTheme="minorHAnsi" w:hAnsiTheme="minorHAnsi" w:cstheme="minorHAnsi"/>
          <w:sz w:val="20"/>
          <w:szCs w:val="20"/>
        </w:rPr>
      </w:pPr>
    </w:p>
    <w:p w14:paraId="310518E5" w14:textId="78106DB7" w:rsidR="00172847" w:rsidRPr="007A11B8" w:rsidRDefault="00172847" w:rsidP="00172847">
      <w:pPr>
        <w:pStyle w:val="Odstavec11"/>
        <w:numPr>
          <w:ilvl w:val="1"/>
          <w:numId w:val="3"/>
        </w:numPr>
        <w:tabs>
          <w:tab w:val="clear" w:pos="360"/>
        </w:tabs>
        <w:spacing w:before="0" w:after="60" w:line="276" w:lineRule="auto"/>
        <w:ind w:left="709" w:hanging="709"/>
        <w:rPr>
          <w:rFonts w:asciiTheme="minorHAnsi" w:hAnsiTheme="minorHAnsi" w:cstheme="minorHAnsi"/>
          <w:b/>
          <w:szCs w:val="20"/>
        </w:rPr>
      </w:pPr>
      <w:r w:rsidRPr="007A11B8">
        <w:rPr>
          <w:rFonts w:asciiTheme="minorHAnsi" w:hAnsiTheme="minorHAnsi" w:cstheme="minorHAnsi"/>
          <w:b/>
          <w:szCs w:val="20"/>
        </w:rPr>
        <w:t>Prodávající</w:t>
      </w:r>
      <w:r w:rsidRPr="007A11B8">
        <w:rPr>
          <w:rFonts w:asciiTheme="minorHAnsi" w:hAnsiTheme="minorHAnsi" w:cstheme="minorHAnsi"/>
          <w:szCs w:val="20"/>
        </w:rPr>
        <w:t>:</w:t>
      </w:r>
      <w:r w:rsidRPr="007A11B8">
        <w:rPr>
          <w:rFonts w:asciiTheme="minorHAnsi" w:hAnsiTheme="minorHAnsi" w:cstheme="minorHAnsi"/>
          <w:szCs w:val="20"/>
        </w:rPr>
        <w:tab/>
      </w:r>
      <w:r w:rsidRPr="007A11B8">
        <w:rPr>
          <w:rFonts w:asciiTheme="minorHAnsi" w:hAnsiTheme="minorHAnsi" w:cstheme="minorHAnsi"/>
          <w:szCs w:val="20"/>
        </w:rPr>
        <w:tab/>
      </w:r>
      <w:r w:rsidRPr="007A11B8">
        <w:rPr>
          <w:rFonts w:asciiTheme="minorHAnsi" w:hAnsiTheme="minorHAnsi" w:cstheme="minorHAnsi"/>
          <w:szCs w:val="20"/>
        </w:rPr>
        <w:tab/>
      </w:r>
      <w:permStart w:id="975398643" w:edGrp="everyone"/>
      <w:r w:rsidRPr="007A11B8">
        <w:rPr>
          <w:rFonts w:asciiTheme="minorHAnsi" w:hAnsiTheme="minorHAnsi" w:cstheme="minorHAnsi"/>
          <w:bCs/>
          <w:i/>
          <w:iCs/>
          <w:szCs w:val="20"/>
        </w:rPr>
        <w:t>(bude doplněno)</w:t>
      </w:r>
      <w:r w:rsidRPr="007A11B8">
        <w:rPr>
          <w:rFonts w:asciiTheme="minorHAnsi" w:hAnsiTheme="minorHAnsi" w:cstheme="minorHAnsi"/>
          <w:b/>
          <w:szCs w:val="20"/>
        </w:rPr>
        <w:t xml:space="preserve"> </w:t>
      </w:r>
      <w:permEnd w:id="975398643"/>
    </w:p>
    <w:p w14:paraId="7158FB19" w14:textId="326E9D7E" w:rsidR="00172847" w:rsidRPr="007A11B8" w:rsidRDefault="00172847" w:rsidP="00C93C4C">
      <w:pPr>
        <w:pStyle w:val="Odstavec11"/>
        <w:numPr>
          <w:ilvl w:val="0"/>
          <w:numId w:val="0"/>
        </w:numPr>
        <w:tabs>
          <w:tab w:val="left" w:pos="1134"/>
        </w:tabs>
        <w:spacing w:before="0" w:after="60" w:line="276" w:lineRule="auto"/>
        <w:ind w:left="426"/>
        <w:rPr>
          <w:rFonts w:asciiTheme="minorHAnsi" w:hAnsiTheme="minorHAnsi" w:cstheme="minorHAnsi"/>
          <w:i/>
          <w:iCs/>
          <w:szCs w:val="20"/>
        </w:rPr>
      </w:pPr>
      <w:r w:rsidRPr="007A11B8">
        <w:rPr>
          <w:rFonts w:asciiTheme="minorHAnsi" w:hAnsiTheme="minorHAnsi" w:cstheme="minorHAnsi"/>
          <w:szCs w:val="20"/>
        </w:rPr>
        <w:tab/>
        <w:t>sídlo:</w:t>
      </w:r>
      <w:r w:rsidRPr="007A11B8">
        <w:rPr>
          <w:rFonts w:asciiTheme="minorHAnsi" w:hAnsiTheme="minorHAnsi" w:cstheme="minorHAnsi"/>
          <w:szCs w:val="20"/>
        </w:rPr>
        <w:tab/>
      </w:r>
      <w:r w:rsidRPr="007A11B8">
        <w:rPr>
          <w:rFonts w:asciiTheme="minorHAnsi" w:hAnsiTheme="minorHAnsi" w:cstheme="minorHAnsi"/>
          <w:szCs w:val="20"/>
        </w:rPr>
        <w:tab/>
      </w:r>
      <w:r w:rsidRPr="007A11B8">
        <w:rPr>
          <w:rFonts w:asciiTheme="minorHAnsi" w:hAnsiTheme="minorHAnsi" w:cstheme="minorHAnsi"/>
          <w:szCs w:val="20"/>
        </w:rPr>
        <w:tab/>
        <w:t xml:space="preserve"> </w:t>
      </w:r>
      <w:permStart w:id="474817144" w:edGrp="everyone"/>
      <w:r w:rsidRPr="007A11B8">
        <w:rPr>
          <w:rFonts w:asciiTheme="minorHAnsi" w:hAnsiTheme="minorHAnsi" w:cstheme="minorHAnsi"/>
          <w:i/>
          <w:iCs/>
          <w:szCs w:val="20"/>
        </w:rPr>
        <w:t>(bude doplněno)</w:t>
      </w:r>
      <w:permEnd w:id="474817144"/>
    </w:p>
    <w:p w14:paraId="7DA5DBC6" w14:textId="129B26ED" w:rsidR="00172847" w:rsidRPr="007A11B8" w:rsidRDefault="00172847" w:rsidP="00172847">
      <w:pPr>
        <w:tabs>
          <w:tab w:val="left" w:pos="1134"/>
        </w:tabs>
        <w:spacing w:after="60" w:line="276" w:lineRule="auto"/>
        <w:rPr>
          <w:rFonts w:asciiTheme="minorHAnsi" w:hAnsiTheme="minorHAnsi" w:cstheme="minorHAnsi"/>
          <w:i/>
          <w:iCs/>
          <w:sz w:val="20"/>
          <w:szCs w:val="20"/>
        </w:rPr>
      </w:pPr>
      <w:r w:rsidRPr="007A11B8">
        <w:rPr>
          <w:rFonts w:asciiTheme="minorHAnsi" w:hAnsiTheme="minorHAnsi" w:cstheme="minorHAnsi"/>
          <w:sz w:val="20"/>
          <w:szCs w:val="20"/>
        </w:rPr>
        <w:tab/>
        <w:t>zastoupen:</w:t>
      </w:r>
      <w:r w:rsidRPr="007A11B8">
        <w:rPr>
          <w:rFonts w:asciiTheme="minorHAnsi" w:hAnsiTheme="minorHAnsi" w:cstheme="minorHAnsi"/>
          <w:sz w:val="20"/>
          <w:szCs w:val="20"/>
        </w:rPr>
        <w:tab/>
      </w:r>
      <w:r w:rsidRPr="007A11B8">
        <w:rPr>
          <w:rFonts w:asciiTheme="minorHAnsi" w:hAnsiTheme="minorHAnsi" w:cstheme="minorHAnsi"/>
          <w:sz w:val="20"/>
          <w:szCs w:val="20"/>
        </w:rPr>
        <w:tab/>
        <w:t xml:space="preserve">              </w:t>
      </w:r>
      <w:proofErr w:type="gramStart"/>
      <w:r w:rsidRPr="007A11B8">
        <w:rPr>
          <w:rFonts w:asciiTheme="minorHAnsi" w:hAnsiTheme="minorHAnsi" w:cstheme="minorHAnsi"/>
          <w:sz w:val="20"/>
          <w:szCs w:val="20"/>
        </w:rPr>
        <w:t xml:space="preserve">   </w:t>
      </w:r>
      <w:permStart w:id="698646140" w:edGrp="everyone"/>
      <w:r w:rsidRPr="007A11B8">
        <w:rPr>
          <w:rFonts w:asciiTheme="minorHAnsi" w:hAnsiTheme="minorHAnsi" w:cstheme="minorHAnsi"/>
          <w:i/>
          <w:iCs/>
          <w:sz w:val="20"/>
          <w:szCs w:val="20"/>
        </w:rPr>
        <w:t>(</w:t>
      </w:r>
      <w:proofErr w:type="gramEnd"/>
      <w:r w:rsidRPr="007A11B8">
        <w:rPr>
          <w:rFonts w:asciiTheme="minorHAnsi" w:hAnsiTheme="minorHAnsi" w:cstheme="minorHAnsi"/>
          <w:i/>
          <w:iCs/>
          <w:sz w:val="20"/>
          <w:szCs w:val="20"/>
        </w:rPr>
        <w:t>bude doplněno)</w:t>
      </w:r>
      <w:permEnd w:id="698646140"/>
    </w:p>
    <w:p w14:paraId="5EED3822" w14:textId="00250B92" w:rsidR="00172847" w:rsidRPr="007A11B8" w:rsidRDefault="00172847" w:rsidP="00172847">
      <w:pPr>
        <w:tabs>
          <w:tab w:val="left" w:pos="284"/>
        </w:tabs>
        <w:spacing w:line="240" w:lineRule="atLeast"/>
        <w:ind w:left="1134" w:hanging="1134"/>
        <w:jc w:val="both"/>
        <w:rPr>
          <w:rFonts w:asciiTheme="minorHAnsi" w:hAnsiTheme="minorHAnsi" w:cstheme="minorHAnsi"/>
          <w:i/>
          <w:iCs/>
          <w:sz w:val="20"/>
          <w:szCs w:val="20"/>
        </w:rPr>
      </w:pPr>
      <w:r w:rsidRPr="007A11B8">
        <w:rPr>
          <w:rFonts w:asciiTheme="minorHAnsi" w:hAnsiTheme="minorHAnsi" w:cstheme="minorHAnsi"/>
          <w:sz w:val="20"/>
          <w:szCs w:val="20"/>
        </w:rPr>
        <w:tab/>
      </w:r>
      <w:r w:rsidRPr="007A11B8">
        <w:rPr>
          <w:rFonts w:asciiTheme="minorHAnsi" w:hAnsiTheme="minorHAnsi" w:cstheme="minorHAnsi"/>
          <w:sz w:val="20"/>
          <w:szCs w:val="20"/>
        </w:rPr>
        <w:tab/>
        <w:t>bank. spojení</w:t>
      </w:r>
      <w:r w:rsidR="002C1818" w:rsidRPr="007A11B8">
        <w:rPr>
          <w:rFonts w:asciiTheme="minorHAnsi" w:hAnsiTheme="minorHAnsi" w:cstheme="minorHAnsi"/>
          <w:sz w:val="20"/>
          <w:szCs w:val="20"/>
        </w:rPr>
        <w:t>, číslo účtu</w:t>
      </w:r>
      <w:r w:rsidRPr="007A11B8">
        <w:rPr>
          <w:rFonts w:asciiTheme="minorHAnsi" w:hAnsiTheme="minorHAnsi" w:cstheme="minorHAnsi"/>
          <w:sz w:val="20"/>
          <w:szCs w:val="20"/>
        </w:rPr>
        <w:t>:</w:t>
      </w:r>
      <w:r w:rsidRPr="007A11B8">
        <w:rPr>
          <w:rFonts w:asciiTheme="minorHAnsi" w:hAnsiTheme="minorHAnsi" w:cstheme="minorHAnsi"/>
          <w:sz w:val="20"/>
          <w:szCs w:val="20"/>
        </w:rPr>
        <w:tab/>
      </w:r>
      <w:r w:rsidRPr="007A11B8">
        <w:rPr>
          <w:rFonts w:asciiTheme="minorHAnsi" w:hAnsiTheme="minorHAnsi" w:cstheme="minorHAnsi"/>
          <w:sz w:val="20"/>
          <w:szCs w:val="20"/>
        </w:rPr>
        <w:tab/>
      </w:r>
      <w:permStart w:id="622740718" w:edGrp="everyone"/>
      <w:r w:rsidRPr="007A11B8">
        <w:rPr>
          <w:rFonts w:asciiTheme="minorHAnsi" w:hAnsiTheme="minorHAnsi" w:cstheme="minorHAnsi"/>
          <w:sz w:val="20"/>
          <w:szCs w:val="20"/>
        </w:rPr>
        <w:t xml:space="preserve"> </w:t>
      </w:r>
      <w:r w:rsidRPr="007A11B8">
        <w:rPr>
          <w:rFonts w:asciiTheme="minorHAnsi" w:hAnsiTheme="minorHAnsi" w:cstheme="minorHAnsi"/>
          <w:i/>
          <w:iCs/>
          <w:sz w:val="20"/>
          <w:szCs w:val="20"/>
        </w:rPr>
        <w:t>(bude doplněno)</w:t>
      </w:r>
      <w:r w:rsidR="002C1818" w:rsidRPr="007A11B8">
        <w:rPr>
          <w:rFonts w:asciiTheme="minorHAnsi" w:hAnsiTheme="minorHAnsi" w:cstheme="minorHAnsi"/>
          <w:i/>
          <w:iCs/>
          <w:sz w:val="20"/>
          <w:szCs w:val="20"/>
        </w:rPr>
        <w:t xml:space="preserve"> </w:t>
      </w:r>
      <w:permEnd w:id="622740718"/>
      <w:r w:rsidR="002C1818" w:rsidRPr="007A11B8">
        <w:rPr>
          <w:rFonts w:asciiTheme="minorHAnsi" w:hAnsiTheme="minorHAnsi" w:cstheme="minorHAnsi"/>
          <w:sz w:val="20"/>
          <w:szCs w:val="20"/>
        </w:rPr>
        <w:t>v případě, že je plátcem DPH, vyplní    č. bankovního účtu, který je zveřejněn v Registru plátců DPH</w:t>
      </w:r>
    </w:p>
    <w:p w14:paraId="4D8F5E45" w14:textId="77777777" w:rsidR="00172847" w:rsidRPr="007A11B8" w:rsidRDefault="00172847" w:rsidP="00172847">
      <w:pPr>
        <w:tabs>
          <w:tab w:val="left" w:pos="284"/>
        </w:tabs>
        <w:spacing w:line="240" w:lineRule="atLeast"/>
        <w:ind w:left="1134" w:hanging="1134"/>
        <w:jc w:val="both"/>
        <w:rPr>
          <w:rFonts w:asciiTheme="minorHAnsi" w:hAnsiTheme="minorHAnsi" w:cstheme="minorHAnsi"/>
          <w:i/>
          <w:sz w:val="20"/>
          <w:szCs w:val="20"/>
        </w:rPr>
      </w:pPr>
      <w:r w:rsidRPr="007A11B8">
        <w:rPr>
          <w:rFonts w:asciiTheme="minorHAnsi" w:hAnsiTheme="minorHAnsi" w:cstheme="minorHAnsi"/>
          <w:i/>
          <w:sz w:val="20"/>
          <w:szCs w:val="20"/>
        </w:rPr>
        <w:tab/>
      </w:r>
      <w:r w:rsidRPr="007A11B8">
        <w:rPr>
          <w:rFonts w:asciiTheme="minorHAnsi" w:hAnsiTheme="minorHAnsi" w:cstheme="minorHAnsi"/>
          <w:i/>
          <w:sz w:val="20"/>
          <w:szCs w:val="20"/>
        </w:rPr>
        <w:tab/>
      </w:r>
    </w:p>
    <w:p w14:paraId="102068D1" w14:textId="04673CC5" w:rsidR="00172847" w:rsidRPr="007A11B8" w:rsidRDefault="00172847" w:rsidP="00172847">
      <w:pPr>
        <w:pStyle w:val="Odstavec11"/>
        <w:numPr>
          <w:ilvl w:val="0"/>
          <w:numId w:val="0"/>
        </w:numPr>
        <w:tabs>
          <w:tab w:val="left" w:pos="1134"/>
        </w:tabs>
        <w:spacing w:before="0" w:after="60" w:line="276" w:lineRule="auto"/>
        <w:ind w:left="567" w:hanging="567"/>
        <w:rPr>
          <w:rFonts w:asciiTheme="minorHAnsi" w:hAnsiTheme="minorHAnsi" w:cstheme="minorHAnsi"/>
          <w:i/>
          <w:iCs/>
          <w:szCs w:val="20"/>
        </w:rPr>
      </w:pPr>
      <w:r w:rsidRPr="007A11B8">
        <w:rPr>
          <w:rFonts w:asciiTheme="minorHAnsi" w:hAnsiTheme="minorHAnsi" w:cstheme="minorHAnsi"/>
          <w:szCs w:val="20"/>
        </w:rPr>
        <w:tab/>
      </w:r>
      <w:r w:rsidRPr="007A11B8">
        <w:rPr>
          <w:rFonts w:asciiTheme="minorHAnsi" w:hAnsiTheme="minorHAnsi" w:cstheme="minorHAnsi"/>
          <w:szCs w:val="20"/>
        </w:rPr>
        <w:tab/>
        <w:t xml:space="preserve">IČO: </w:t>
      </w:r>
      <w:r w:rsidRPr="007A11B8">
        <w:rPr>
          <w:rFonts w:asciiTheme="minorHAnsi" w:hAnsiTheme="minorHAnsi" w:cstheme="minorHAnsi"/>
          <w:szCs w:val="20"/>
        </w:rPr>
        <w:tab/>
      </w:r>
      <w:r w:rsidRPr="007A11B8">
        <w:rPr>
          <w:rFonts w:asciiTheme="minorHAnsi" w:hAnsiTheme="minorHAnsi" w:cstheme="minorHAnsi"/>
          <w:szCs w:val="20"/>
        </w:rPr>
        <w:tab/>
      </w:r>
      <w:r w:rsidRPr="007A11B8">
        <w:rPr>
          <w:rFonts w:asciiTheme="minorHAnsi" w:hAnsiTheme="minorHAnsi" w:cstheme="minorHAnsi"/>
          <w:szCs w:val="20"/>
        </w:rPr>
        <w:tab/>
        <w:t xml:space="preserve"> </w:t>
      </w:r>
      <w:permStart w:id="1653416577" w:edGrp="everyone"/>
      <w:r w:rsidRPr="007A11B8">
        <w:rPr>
          <w:rFonts w:asciiTheme="minorHAnsi" w:hAnsiTheme="minorHAnsi" w:cstheme="minorHAnsi"/>
          <w:i/>
          <w:iCs/>
          <w:szCs w:val="20"/>
        </w:rPr>
        <w:t>(bude doplněno)</w:t>
      </w:r>
      <w:permEnd w:id="1653416577"/>
    </w:p>
    <w:p w14:paraId="4661D50B" w14:textId="0B224ED8" w:rsidR="00172847" w:rsidRPr="007A11B8" w:rsidRDefault="00172847" w:rsidP="00172847">
      <w:pPr>
        <w:tabs>
          <w:tab w:val="left" w:pos="1134"/>
        </w:tabs>
        <w:spacing w:after="60" w:line="276" w:lineRule="auto"/>
        <w:rPr>
          <w:rFonts w:asciiTheme="minorHAnsi" w:hAnsiTheme="minorHAnsi" w:cstheme="minorHAnsi"/>
          <w:i/>
          <w:iCs/>
          <w:sz w:val="20"/>
          <w:szCs w:val="20"/>
        </w:rPr>
      </w:pPr>
      <w:r w:rsidRPr="007A11B8">
        <w:rPr>
          <w:rFonts w:asciiTheme="minorHAnsi" w:hAnsiTheme="minorHAnsi" w:cstheme="minorHAnsi"/>
          <w:sz w:val="20"/>
          <w:szCs w:val="20"/>
        </w:rPr>
        <w:tab/>
        <w:t>DIČ:</w:t>
      </w:r>
      <w:r w:rsidRPr="007A11B8">
        <w:rPr>
          <w:rFonts w:asciiTheme="minorHAnsi" w:hAnsiTheme="minorHAnsi" w:cstheme="minorHAnsi"/>
          <w:sz w:val="20"/>
          <w:szCs w:val="20"/>
        </w:rPr>
        <w:tab/>
      </w:r>
      <w:r w:rsidRPr="007A11B8">
        <w:rPr>
          <w:rFonts w:asciiTheme="minorHAnsi" w:hAnsiTheme="minorHAnsi" w:cstheme="minorHAnsi"/>
          <w:sz w:val="20"/>
          <w:szCs w:val="20"/>
        </w:rPr>
        <w:tab/>
      </w:r>
      <w:r w:rsidRPr="007A11B8">
        <w:rPr>
          <w:rFonts w:asciiTheme="minorHAnsi" w:hAnsiTheme="minorHAnsi" w:cstheme="minorHAnsi"/>
          <w:sz w:val="20"/>
          <w:szCs w:val="20"/>
        </w:rPr>
        <w:tab/>
      </w:r>
      <w:permStart w:id="781780562" w:edGrp="everyone"/>
      <w:r w:rsidR="00682B2C" w:rsidRPr="007A11B8">
        <w:rPr>
          <w:rFonts w:asciiTheme="minorHAnsi" w:hAnsiTheme="minorHAnsi" w:cstheme="minorHAnsi"/>
          <w:sz w:val="20"/>
          <w:szCs w:val="20"/>
        </w:rPr>
        <w:t xml:space="preserve"> </w:t>
      </w:r>
      <w:r w:rsidR="00682B2C" w:rsidRPr="007A11B8">
        <w:rPr>
          <w:rFonts w:asciiTheme="minorHAnsi" w:hAnsiTheme="minorHAnsi" w:cstheme="minorHAnsi"/>
          <w:i/>
          <w:iCs/>
          <w:sz w:val="20"/>
          <w:szCs w:val="20"/>
        </w:rPr>
        <w:t>(bude doplněno)</w:t>
      </w:r>
      <w:permEnd w:id="781780562"/>
    </w:p>
    <w:p w14:paraId="1BA7745D" w14:textId="42909F4D" w:rsidR="002C1818" w:rsidRPr="007A11B8" w:rsidRDefault="002C1818" w:rsidP="002C1818">
      <w:pPr>
        <w:spacing w:after="60" w:line="276" w:lineRule="auto"/>
        <w:ind w:left="908" w:firstLine="227"/>
        <w:rPr>
          <w:rFonts w:asciiTheme="minorHAnsi" w:hAnsiTheme="minorHAnsi" w:cstheme="minorHAnsi"/>
          <w:sz w:val="20"/>
          <w:szCs w:val="20"/>
        </w:rPr>
      </w:pPr>
      <w:r w:rsidRPr="007A11B8">
        <w:rPr>
          <w:rFonts w:asciiTheme="minorHAnsi" w:hAnsiTheme="minorHAnsi" w:cstheme="minorHAnsi"/>
          <w:sz w:val="20"/>
          <w:szCs w:val="20"/>
        </w:rPr>
        <w:t xml:space="preserve">Plátce DPH: </w:t>
      </w:r>
      <w:r w:rsidRPr="007A11B8">
        <w:rPr>
          <w:rFonts w:asciiTheme="minorHAnsi" w:hAnsiTheme="minorHAnsi" w:cstheme="minorHAnsi"/>
          <w:sz w:val="20"/>
          <w:szCs w:val="20"/>
        </w:rPr>
        <w:tab/>
      </w:r>
      <w:r w:rsidRPr="007A11B8">
        <w:rPr>
          <w:rFonts w:asciiTheme="minorHAnsi" w:hAnsiTheme="minorHAnsi" w:cstheme="minorHAnsi"/>
          <w:sz w:val="20"/>
          <w:szCs w:val="20"/>
        </w:rPr>
        <w:tab/>
      </w:r>
      <w:permStart w:id="160456720" w:edGrp="everyone"/>
      <w:r w:rsidRPr="007A11B8">
        <w:rPr>
          <w:rFonts w:asciiTheme="minorHAnsi" w:hAnsiTheme="minorHAnsi" w:cstheme="minorHAnsi"/>
          <w:sz w:val="20"/>
          <w:szCs w:val="20"/>
        </w:rPr>
        <w:t xml:space="preserve">DOPLNÍ </w:t>
      </w:r>
      <w:r w:rsidR="002330F9">
        <w:rPr>
          <w:rFonts w:asciiTheme="minorHAnsi" w:hAnsiTheme="minorHAnsi" w:cstheme="minorHAnsi"/>
          <w:sz w:val="20"/>
          <w:szCs w:val="20"/>
        </w:rPr>
        <w:t>DODAVATEL</w:t>
      </w:r>
      <w:r w:rsidRPr="007A11B8">
        <w:rPr>
          <w:rFonts w:asciiTheme="minorHAnsi" w:hAnsiTheme="minorHAnsi" w:cstheme="minorHAnsi"/>
          <w:sz w:val="20"/>
          <w:szCs w:val="20"/>
        </w:rPr>
        <w:t xml:space="preserve"> „ANO“ nebo „NE“</w:t>
      </w:r>
      <w:permEnd w:id="160456720"/>
    </w:p>
    <w:p w14:paraId="002B0E99" w14:textId="77B4AE3F" w:rsidR="00172847" w:rsidRPr="007A11B8" w:rsidRDefault="00172847">
      <w:pPr>
        <w:tabs>
          <w:tab w:val="left" w:pos="1134"/>
        </w:tabs>
        <w:spacing w:after="60" w:line="276" w:lineRule="auto"/>
        <w:rPr>
          <w:rFonts w:asciiTheme="minorHAnsi" w:hAnsiTheme="minorHAnsi" w:cstheme="minorHAnsi"/>
          <w:i/>
          <w:iCs/>
          <w:sz w:val="20"/>
          <w:szCs w:val="20"/>
        </w:rPr>
      </w:pPr>
      <w:r w:rsidRPr="007A11B8">
        <w:rPr>
          <w:rFonts w:asciiTheme="minorHAnsi" w:hAnsiTheme="minorHAnsi" w:cstheme="minorHAnsi"/>
          <w:sz w:val="20"/>
          <w:szCs w:val="20"/>
        </w:rPr>
        <w:tab/>
        <w:t>ID datové schránky:</w:t>
      </w:r>
      <w:r w:rsidRPr="007A11B8">
        <w:rPr>
          <w:rFonts w:asciiTheme="minorHAnsi" w:hAnsiTheme="minorHAnsi" w:cstheme="minorHAnsi"/>
          <w:sz w:val="20"/>
          <w:szCs w:val="20"/>
        </w:rPr>
        <w:tab/>
      </w:r>
      <w:r w:rsidR="00682B2C" w:rsidRPr="007A11B8">
        <w:rPr>
          <w:rFonts w:asciiTheme="minorHAnsi" w:hAnsiTheme="minorHAnsi" w:cstheme="minorHAnsi"/>
          <w:sz w:val="20"/>
          <w:szCs w:val="20"/>
        </w:rPr>
        <w:t xml:space="preserve">              </w:t>
      </w:r>
      <w:proofErr w:type="gramStart"/>
      <w:r w:rsidR="00682B2C" w:rsidRPr="007A11B8">
        <w:rPr>
          <w:rFonts w:asciiTheme="minorHAnsi" w:hAnsiTheme="minorHAnsi" w:cstheme="minorHAnsi"/>
          <w:sz w:val="20"/>
          <w:szCs w:val="20"/>
        </w:rPr>
        <w:t xml:space="preserve">   </w:t>
      </w:r>
      <w:permStart w:id="672665534" w:edGrp="everyone"/>
      <w:r w:rsidR="00682B2C" w:rsidRPr="007A11B8">
        <w:rPr>
          <w:rFonts w:asciiTheme="minorHAnsi" w:hAnsiTheme="minorHAnsi" w:cstheme="minorHAnsi"/>
          <w:i/>
          <w:iCs/>
          <w:sz w:val="20"/>
          <w:szCs w:val="20"/>
        </w:rPr>
        <w:t>(</w:t>
      </w:r>
      <w:proofErr w:type="gramEnd"/>
      <w:r w:rsidR="00682B2C" w:rsidRPr="007A11B8">
        <w:rPr>
          <w:rFonts w:asciiTheme="minorHAnsi" w:hAnsiTheme="minorHAnsi" w:cstheme="minorHAnsi"/>
          <w:i/>
          <w:iCs/>
          <w:sz w:val="20"/>
          <w:szCs w:val="20"/>
        </w:rPr>
        <w:t>bude doplněno)</w:t>
      </w:r>
      <w:permEnd w:id="672665534"/>
    </w:p>
    <w:p w14:paraId="755FF349" w14:textId="0178A6F2" w:rsidR="002C1818" w:rsidRPr="00C93C4C" w:rsidRDefault="002C1818" w:rsidP="002C1818">
      <w:pPr>
        <w:spacing w:after="60" w:line="276" w:lineRule="auto"/>
        <w:rPr>
          <w:rFonts w:asciiTheme="minorHAnsi" w:hAnsiTheme="minorHAnsi" w:cstheme="minorHAnsi"/>
          <w:sz w:val="20"/>
          <w:szCs w:val="20"/>
        </w:rPr>
      </w:pPr>
      <w:r w:rsidRPr="007A11B8">
        <w:rPr>
          <w:rFonts w:asciiTheme="minorHAnsi" w:hAnsiTheme="minorHAnsi" w:cstheme="minorHAnsi"/>
          <w:sz w:val="20"/>
          <w:szCs w:val="20"/>
        </w:rPr>
        <w:t xml:space="preserve">zapsaný v OR vedeném </w:t>
      </w:r>
      <w:permStart w:id="241781297" w:edGrp="everyone"/>
      <w:r w:rsidRPr="007A11B8">
        <w:rPr>
          <w:rFonts w:asciiTheme="minorHAnsi" w:hAnsiTheme="minorHAnsi" w:cstheme="minorHAnsi"/>
          <w:sz w:val="20"/>
          <w:szCs w:val="20"/>
        </w:rPr>
        <w:t xml:space="preserve">[DOPLNÍ </w:t>
      </w:r>
      <w:r w:rsidR="004536ED">
        <w:rPr>
          <w:rFonts w:asciiTheme="minorHAnsi" w:hAnsiTheme="minorHAnsi" w:cstheme="minorHAnsi"/>
          <w:sz w:val="20"/>
          <w:szCs w:val="20"/>
        </w:rPr>
        <w:t>DODAVATEL</w:t>
      </w:r>
      <w:r w:rsidRPr="007A11B8">
        <w:rPr>
          <w:rFonts w:asciiTheme="minorHAnsi" w:hAnsiTheme="minorHAnsi" w:cstheme="minorHAnsi"/>
          <w:sz w:val="20"/>
          <w:szCs w:val="20"/>
        </w:rPr>
        <w:t>]</w:t>
      </w:r>
      <w:permEnd w:id="241781297"/>
      <w:r w:rsidRPr="007A11B8">
        <w:rPr>
          <w:rFonts w:asciiTheme="minorHAnsi" w:hAnsiTheme="minorHAnsi" w:cstheme="minorHAnsi"/>
          <w:sz w:val="20"/>
          <w:szCs w:val="20"/>
        </w:rPr>
        <w:t xml:space="preserve">, </w:t>
      </w:r>
      <w:proofErr w:type="spellStart"/>
      <w:r w:rsidRPr="007A11B8">
        <w:rPr>
          <w:rFonts w:asciiTheme="minorHAnsi" w:hAnsiTheme="minorHAnsi" w:cstheme="minorHAnsi"/>
          <w:sz w:val="20"/>
          <w:szCs w:val="20"/>
        </w:rPr>
        <w:t>sp</w:t>
      </w:r>
      <w:proofErr w:type="spellEnd"/>
      <w:r w:rsidRPr="007A11B8">
        <w:rPr>
          <w:rFonts w:asciiTheme="minorHAnsi" w:hAnsiTheme="minorHAnsi" w:cstheme="minorHAnsi"/>
          <w:sz w:val="20"/>
          <w:szCs w:val="20"/>
        </w:rPr>
        <w:t xml:space="preserve">. zn. </w:t>
      </w:r>
      <w:permStart w:id="1408594660" w:edGrp="everyone"/>
      <w:r w:rsidRPr="007A11B8">
        <w:rPr>
          <w:rFonts w:asciiTheme="minorHAnsi" w:hAnsiTheme="minorHAnsi" w:cstheme="minorHAnsi"/>
          <w:sz w:val="20"/>
          <w:szCs w:val="20"/>
        </w:rPr>
        <w:t xml:space="preserve">[DOPLNÍ </w:t>
      </w:r>
      <w:r w:rsidR="002330F9">
        <w:rPr>
          <w:rFonts w:asciiTheme="minorHAnsi" w:hAnsiTheme="minorHAnsi" w:cstheme="minorHAnsi"/>
          <w:sz w:val="20"/>
          <w:szCs w:val="20"/>
        </w:rPr>
        <w:t>DODAVATEL</w:t>
      </w:r>
      <w:r w:rsidR="004536ED" w:rsidRPr="007A11B8">
        <w:rPr>
          <w:rFonts w:asciiTheme="minorHAnsi" w:hAnsiTheme="minorHAnsi" w:cstheme="minorHAnsi"/>
          <w:sz w:val="20"/>
          <w:szCs w:val="20"/>
        </w:rPr>
        <w:t>]</w:t>
      </w:r>
      <w:permEnd w:id="1408594660"/>
    </w:p>
    <w:p w14:paraId="6708E36D" w14:textId="77777777" w:rsidR="002C1818" w:rsidRPr="00C93C4C" w:rsidRDefault="002C1818" w:rsidP="00C93C4C">
      <w:pPr>
        <w:tabs>
          <w:tab w:val="left" w:pos="1134"/>
        </w:tabs>
        <w:spacing w:after="60" w:line="276" w:lineRule="auto"/>
        <w:rPr>
          <w:rFonts w:asciiTheme="minorHAnsi" w:hAnsiTheme="minorHAnsi" w:cstheme="minorHAnsi"/>
          <w:i/>
          <w:iCs/>
          <w:sz w:val="20"/>
          <w:szCs w:val="20"/>
        </w:rPr>
      </w:pPr>
    </w:p>
    <w:p w14:paraId="0EDBAB4C" w14:textId="7A0FE258" w:rsidR="00172847" w:rsidRPr="00DE79F3" w:rsidRDefault="00172847" w:rsidP="00172847">
      <w:pPr>
        <w:spacing w:after="60" w:line="276" w:lineRule="auto"/>
        <w:rPr>
          <w:rFonts w:asciiTheme="minorHAnsi" w:hAnsiTheme="minorHAnsi" w:cstheme="minorHAnsi"/>
          <w:sz w:val="20"/>
          <w:szCs w:val="20"/>
        </w:rPr>
      </w:pPr>
      <w:r w:rsidRPr="00DE79F3">
        <w:rPr>
          <w:rFonts w:asciiTheme="minorHAnsi" w:hAnsiTheme="minorHAnsi" w:cstheme="minorHAnsi"/>
          <w:sz w:val="20"/>
          <w:szCs w:val="20"/>
        </w:rPr>
        <w:t xml:space="preserve">(dále jen </w:t>
      </w:r>
      <w:r w:rsidRPr="00DE79F3">
        <w:rPr>
          <w:rFonts w:asciiTheme="minorHAnsi" w:hAnsiTheme="minorHAnsi" w:cstheme="minorHAnsi"/>
          <w:b/>
          <w:sz w:val="20"/>
          <w:szCs w:val="20"/>
        </w:rPr>
        <w:t>„</w:t>
      </w:r>
      <w:r w:rsidR="00682B2C" w:rsidRPr="00DE79F3">
        <w:rPr>
          <w:rFonts w:asciiTheme="minorHAnsi" w:hAnsiTheme="minorHAnsi" w:cstheme="minorHAnsi"/>
          <w:b/>
          <w:sz w:val="20"/>
          <w:szCs w:val="20"/>
        </w:rPr>
        <w:t>Prodávající</w:t>
      </w:r>
      <w:r w:rsidRPr="00DE79F3">
        <w:rPr>
          <w:rFonts w:asciiTheme="minorHAnsi" w:hAnsiTheme="minorHAnsi" w:cstheme="minorHAnsi"/>
          <w:b/>
          <w:sz w:val="20"/>
          <w:szCs w:val="20"/>
        </w:rPr>
        <w:t>“</w:t>
      </w:r>
      <w:r w:rsidRPr="00DE79F3">
        <w:rPr>
          <w:rFonts w:asciiTheme="minorHAnsi" w:hAnsiTheme="minorHAnsi" w:cstheme="minorHAnsi"/>
          <w:sz w:val="20"/>
          <w:szCs w:val="20"/>
        </w:rPr>
        <w:t xml:space="preserve">), </w:t>
      </w:r>
    </w:p>
    <w:p w14:paraId="087B665B" w14:textId="77777777" w:rsidR="00172847" w:rsidRPr="00DE79F3" w:rsidRDefault="00172847" w:rsidP="00F45BEE">
      <w:pPr>
        <w:spacing w:after="60" w:line="276" w:lineRule="auto"/>
        <w:rPr>
          <w:rFonts w:asciiTheme="minorHAnsi" w:hAnsiTheme="minorHAnsi" w:cstheme="minorHAnsi"/>
          <w:sz w:val="20"/>
          <w:szCs w:val="20"/>
        </w:rPr>
      </w:pPr>
    </w:p>
    <w:p w14:paraId="388B313D" w14:textId="77777777" w:rsidR="00172847" w:rsidRDefault="00172847" w:rsidP="00F45BEE">
      <w:pPr>
        <w:spacing w:after="60" w:line="276" w:lineRule="auto"/>
        <w:rPr>
          <w:rFonts w:asciiTheme="minorHAnsi" w:hAnsiTheme="minorHAnsi" w:cstheme="minorHAnsi"/>
          <w:sz w:val="20"/>
          <w:szCs w:val="20"/>
        </w:rPr>
      </w:pPr>
    </w:p>
    <w:p w14:paraId="6D2470DF" w14:textId="77777777" w:rsidR="00172847" w:rsidRDefault="00172847" w:rsidP="00F45BEE">
      <w:pPr>
        <w:spacing w:after="60" w:line="276" w:lineRule="auto"/>
        <w:rPr>
          <w:rFonts w:asciiTheme="minorHAnsi" w:hAnsiTheme="minorHAnsi" w:cstheme="minorHAnsi"/>
          <w:sz w:val="20"/>
          <w:szCs w:val="20"/>
        </w:rPr>
      </w:pPr>
    </w:p>
    <w:p w14:paraId="179393A5" w14:textId="4EECCA94" w:rsidR="00A36243" w:rsidRPr="00D800DE" w:rsidRDefault="00F45BEE" w:rsidP="00F45BEE">
      <w:pPr>
        <w:spacing w:after="60" w:line="276" w:lineRule="auto"/>
        <w:rPr>
          <w:rFonts w:asciiTheme="minorHAnsi" w:hAnsiTheme="minorHAnsi" w:cstheme="minorHAnsi"/>
          <w:sz w:val="20"/>
          <w:szCs w:val="20"/>
          <w:u w:val="single"/>
        </w:rPr>
      </w:pPr>
      <w:r w:rsidRPr="00D800DE">
        <w:rPr>
          <w:rFonts w:asciiTheme="minorHAnsi" w:hAnsiTheme="minorHAnsi" w:cstheme="minorHAnsi"/>
          <w:b/>
          <w:sz w:val="20"/>
          <w:szCs w:val="20"/>
          <w:u w:val="single"/>
        </w:rPr>
        <w:t>vzhledem k tomu, že</w:t>
      </w:r>
    </w:p>
    <w:p w14:paraId="1393D76B" w14:textId="62D93C7A" w:rsidR="00A36243" w:rsidRPr="00B81582" w:rsidRDefault="00682B2C" w:rsidP="00A36243">
      <w:pPr>
        <w:pStyle w:val="Nadpis2"/>
        <w:keepNext w:val="0"/>
        <w:widowControl w:val="0"/>
        <w:numPr>
          <w:ilvl w:val="0"/>
          <w:numId w:val="4"/>
        </w:numPr>
        <w:spacing w:before="120" w:after="0" w:line="264" w:lineRule="auto"/>
        <w:ind w:left="284" w:right="-17" w:hanging="284"/>
        <w:jc w:val="both"/>
        <w:rPr>
          <w:rFonts w:asciiTheme="minorHAnsi" w:hAnsiTheme="minorHAnsi" w:cstheme="minorHAnsi"/>
          <w:b w:val="0"/>
          <w:snapToGrid w:val="0"/>
          <w:color w:val="000000"/>
          <w:sz w:val="20"/>
          <w:szCs w:val="20"/>
        </w:rPr>
      </w:pPr>
      <w:bookmarkStart w:id="1" w:name="_Toc328466046"/>
      <w:bookmarkStart w:id="2" w:name="_Toc331144117"/>
      <w:bookmarkStart w:id="3" w:name="_Toc331147242"/>
      <w:bookmarkStart w:id="4" w:name="_Toc331492328"/>
      <w:bookmarkStart w:id="5" w:name="_Toc332027163"/>
      <w:bookmarkStart w:id="6" w:name="_Toc332288162"/>
      <w:bookmarkStart w:id="7" w:name="_Toc332288365"/>
      <w:bookmarkStart w:id="8" w:name="_Toc332288555"/>
      <w:bookmarkStart w:id="9" w:name="_Toc332778297"/>
      <w:bookmarkStart w:id="10" w:name="_Toc332778476"/>
      <w:bookmarkStart w:id="11" w:name="_Toc356819116"/>
      <w:bookmarkStart w:id="12" w:name="_Toc381796032"/>
      <w:bookmarkStart w:id="13" w:name="_Toc382375884"/>
      <w:bookmarkStart w:id="14" w:name="_Toc382486908"/>
      <w:bookmarkStart w:id="15" w:name="_Toc382488262"/>
      <w:bookmarkStart w:id="16" w:name="_Toc387922317"/>
      <w:bookmarkStart w:id="17" w:name="_Toc388252257"/>
      <w:bookmarkStart w:id="18" w:name="_Toc388346210"/>
      <w:r>
        <w:rPr>
          <w:rFonts w:asciiTheme="minorHAnsi" w:hAnsiTheme="minorHAnsi" w:cstheme="minorHAnsi"/>
          <w:b w:val="0"/>
          <w:snapToGrid w:val="0"/>
          <w:color w:val="000000"/>
          <w:sz w:val="20"/>
          <w:szCs w:val="20"/>
        </w:rPr>
        <w:t xml:space="preserve">Kupující jakožto </w:t>
      </w:r>
      <w:r w:rsidR="008E2322">
        <w:rPr>
          <w:rFonts w:asciiTheme="minorHAnsi" w:hAnsiTheme="minorHAnsi" w:cstheme="minorHAnsi"/>
          <w:b w:val="0"/>
          <w:snapToGrid w:val="0"/>
          <w:color w:val="000000"/>
          <w:sz w:val="20"/>
          <w:szCs w:val="20"/>
        </w:rPr>
        <w:t xml:space="preserve">zadavatel </w:t>
      </w:r>
      <w:r w:rsidR="008E0490">
        <w:rPr>
          <w:rFonts w:asciiTheme="minorHAnsi" w:hAnsiTheme="minorHAnsi" w:cstheme="minorHAnsi"/>
          <w:b w:val="0"/>
          <w:snapToGrid w:val="0"/>
          <w:color w:val="000000"/>
          <w:sz w:val="20"/>
          <w:szCs w:val="20"/>
        </w:rPr>
        <w:t>v zadávacím řízení podle § 138 a § 139 zákona č. 134/2016 Sb., o zadávání veřejných zakázek, ve znění pozdějších předpisů (dále jen „ZZVZ“) zav</w:t>
      </w:r>
      <w:r>
        <w:rPr>
          <w:rFonts w:asciiTheme="minorHAnsi" w:hAnsiTheme="minorHAnsi" w:cstheme="minorHAnsi"/>
          <w:b w:val="0"/>
          <w:snapToGrid w:val="0"/>
          <w:color w:val="000000"/>
          <w:sz w:val="20"/>
          <w:szCs w:val="20"/>
        </w:rPr>
        <w:t>edl</w:t>
      </w:r>
      <w:r w:rsidR="00B81582">
        <w:rPr>
          <w:rFonts w:asciiTheme="minorHAnsi" w:hAnsiTheme="minorHAnsi" w:cstheme="minorHAnsi"/>
          <w:b w:val="0"/>
          <w:snapToGrid w:val="0"/>
          <w:color w:val="000000"/>
          <w:sz w:val="20"/>
          <w:szCs w:val="20"/>
        </w:rPr>
        <w:t xml:space="preserve"> </w:t>
      </w:r>
      <w:r w:rsidR="00B81582" w:rsidRPr="00BC3B18">
        <w:rPr>
          <w:rFonts w:asciiTheme="minorHAnsi" w:hAnsiTheme="minorHAnsi" w:cstheme="minorHAnsi"/>
          <w:bCs w:val="0"/>
          <w:snapToGrid w:val="0"/>
          <w:color w:val="000000"/>
          <w:sz w:val="20"/>
          <w:szCs w:val="20"/>
        </w:rPr>
        <w:t>Dynamick</w:t>
      </w:r>
      <w:r w:rsidR="008E0490" w:rsidRPr="00BC3B18">
        <w:rPr>
          <w:rFonts w:asciiTheme="minorHAnsi" w:hAnsiTheme="minorHAnsi" w:cstheme="minorHAnsi"/>
          <w:bCs w:val="0"/>
          <w:snapToGrid w:val="0"/>
          <w:color w:val="000000"/>
          <w:sz w:val="20"/>
          <w:szCs w:val="20"/>
        </w:rPr>
        <w:t>ý</w:t>
      </w:r>
      <w:r w:rsidR="00B81582" w:rsidRPr="00BC3B18">
        <w:rPr>
          <w:rFonts w:asciiTheme="minorHAnsi" w:hAnsiTheme="minorHAnsi" w:cstheme="minorHAnsi"/>
          <w:bCs w:val="0"/>
          <w:snapToGrid w:val="0"/>
          <w:color w:val="000000"/>
          <w:sz w:val="20"/>
          <w:szCs w:val="20"/>
        </w:rPr>
        <w:t xml:space="preserve"> nákupní systém na dodávky </w:t>
      </w:r>
      <w:r w:rsidR="00B614F4" w:rsidRPr="00BC3B18">
        <w:rPr>
          <w:rFonts w:asciiTheme="minorHAnsi" w:hAnsiTheme="minorHAnsi" w:cstheme="minorHAnsi"/>
          <w:bCs w:val="0"/>
          <w:snapToGrid w:val="0"/>
          <w:color w:val="000000"/>
          <w:sz w:val="20"/>
          <w:szCs w:val="20"/>
        </w:rPr>
        <w:t>chemikálií a kitů</w:t>
      </w:r>
      <w:r w:rsidR="00B614F4">
        <w:rPr>
          <w:rFonts w:asciiTheme="minorHAnsi" w:hAnsiTheme="minorHAnsi" w:cstheme="minorHAnsi"/>
          <w:b w:val="0"/>
          <w:snapToGrid w:val="0"/>
          <w:color w:val="000000"/>
          <w:sz w:val="20"/>
          <w:szCs w:val="20"/>
        </w:rPr>
        <w:t xml:space="preserve"> </w:t>
      </w:r>
      <w:r w:rsidR="00B81582">
        <w:rPr>
          <w:rFonts w:asciiTheme="minorHAnsi" w:hAnsiTheme="minorHAnsi" w:cstheme="minorHAnsi"/>
          <w:b w:val="0"/>
          <w:snapToGrid w:val="0"/>
          <w:color w:val="000000"/>
          <w:sz w:val="20"/>
          <w:szCs w:val="20"/>
        </w:rPr>
        <w:t>(dále jen „DNS“)</w:t>
      </w:r>
      <w:r w:rsidR="008E0490">
        <w:rPr>
          <w:rFonts w:asciiTheme="minorHAnsi" w:hAnsiTheme="minorHAnsi" w:cstheme="minorHAnsi"/>
          <w:b w:val="0"/>
          <w:snapToGrid w:val="0"/>
          <w:color w:val="000000"/>
          <w:sz w:val="20"/>
          <w:szCs w:val="20"/>
        </w:rPr>
        <w:t xml:space="preserve">, přičemž po zavedení DNS </w:t>
      </w:r>
      <w:r w:rsidR="00827045">
        <w:rPr>
          <w:rFonts w:asciiTheme="minorHAnsi" w:hAnsiTheme="minorHAnsi" w:cstheme="minorHAnsi"/>
          <w:b w:val="0"/>
          <w:snapToGrid w:val="0"/>
          <w:color w:val="000000"/>
          <w:sz w:val="20"/>
          <w:szCs w:val="20"/>
        </w:rPr>
        <w:t>Kupující</w:t>
      </w:r>
      <w:r w:rsidR="008E2322">
        <w:rPr>
          <w:rFonts w:asciiTheme="minorHAnsi" w:hAnsiTheme="minorHAnsi" w:cstheme="minorHAnsi"/>
          <w:b w:val="0"/>
          <w:snapToGrid w:val="0"/>
          <w:color w:val="000000"/>
          <w:sz w:val="20"/>
          <w:szCs w:val="20"/>
        </w:rPr>
        <w:t xml:space="preserve"> </w:t>
      </w:r>
      <w:r w:rsidR="008E0490">
        <w:rPr>
          <w:rFonts w:asciiTheme="minorHAnsi" w:hAnsiTheme="minorHAnsi" w:cstheme="minorHAnsi"/>
          <w:b w:val="0"/>
          <w:snapToGrid w:val="0"/>
          <w:color w:val="000000"/>
          <w:sz w:val="20"/>
          <w:szCs w:val="20"/>
        </w:rPr>
        <w:t xml:space="preserve">v souladu </w:t>
      </w:r>
      <w:r w:rsidR="00C3591A" w:rsidRPr="00B81582">
        <w:rPr>
          <w:rFonts w:asciiTheme="minorHAnsi" w:hAnsiTheme="minorHAnsi" w:cstheme="minorHAnsi"/>
          <w:b w:val="0"/>
          <w:snapToGrid w:val="0"/>
          <w:color w:val="000000"/>
          <w:sz w:val="20"/>
          <w:szCs w:val="20"/>
        </w:rPr>
        <w:t>s § 1</w:t>
      </w:r>
      <w:r w:rsidR="00B81582">
        <w:rPr>
          <w:rFonts w:asciiTheme="minorHAnsi" w:hAnsiTheme="minorHAnsi" w:cstheme="minorHAnsi"/>
          <w:b w:val="0"/>
          <w:snapToGrid w:val="0"/>
          <w:color w:val="000000"/>
          <w:sz w:val="20"/>
          <w:szCs w:val="20"/>
        </w:rPr>
        <w:t>4</w:t>
      </w:r>
      <w:r w:rsidR="00C3591A" w:rsidRPr="00B81582">
        <w:rPr>
          <w:rFonts w:asciiTheme="minorHAnsi" w:hAnsiTheme="minorHAnsi" w:cstheme="minorHAnsi"/>
          <w:b w:val="0"/>
          <w:snapToGrid w:val="0"/>
          <w:color w:val="000000"/>
          <w:sz w:val="20"/>
          <w:szCs w:val="20"/>
        </w:rPr>
        <w:t xml:space="preserve">1 </w:t>
      </w:r>
      <w:bookmarkStart w:id="19" w:name="_Ref29954511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8E0490">
        <w:rPr>
          <w:rFonts w:asciiTheme="minorHAnsi" w:hAnsiTheme="minorHAnsi" w:cstheme="minorHAnsi"/>
          <w:b w:val="0"/>
          <w:snapToGrid w:val="0"/>
          <w:color w:val="000000"/>
          <w:sz w:val="20"/>
          <w:szCs w:val="20"/>
        </w:rPr>
        <w:t>ZZVZ v zavedeném DNS zadáv</w:t>
      </w:r>
      <w:r w:rsidR="00827045">
        <w:rPr>
          <w:rFonts w:asciiTheme="minorHAnsi" w:hAnsiTheme="minorHAnsi" w:cstheme="minorHAnsi"/>
          <w:b w:val="0"/>
          <w:snapToGrid w:val="0"/>
          <w:color w:val="000000"/>
          <w:sz w:val="20"/>
          <w:szCs w:val="20"/>
        </w:rPr>
        <w:t>á</w:t>
      </w:r>
      <w:r w:rsidR="008E0490">
        <w:rPr>
          <w:rFonts w:asciiTheme="minorHAnsi" w:hAnsiTheme="minorHAnsi" w:cstheme="minorHAnsi"/>
          <w:b w:val="0"/>
          <w:snapToGrid w:val="0"/>
          <w:color w:val="000000"/>
          <w:sz w:val="20"/>
          <w:szCs w:val="20"/>
        </w:rPr>
        <w:t xml:space="preserve"> veřejné zakázky na dodávky </w:t>
      </w:r>
      <w:r w:rsidR="00827045">
        <w:rPr>
          <w:rFonts w:asciiTheme="minorHAnsi" w:hAnsiTheme="minorHAnsi" w:cstheme="minorHAnsi"/>
          <w:b w:val="0"/>
          <w:snapToGrid w:val="0"/>
          <w:color w:val="000000"/>
          <w:sz w:val="20"/>
          <w:szCs w:val="20"/>
        </w:rPr>
        <w:t>chemikálií a kitů</w:t>
      </w:r>
      <w:r w:rsidR="008E0490">
        <w:rPr>
          <w:rFonts w:asciiTheme="minorHAnsi" w:hAnsiTheme="minorHAnsi" w:cstheme="minorHAnsi"/>
          <w:b w:val="0"/>
          <w:snapToGrid w:val="0"/>
          <w:color w:val="000000"/>
          <w:sz w:val="20"/>
          <w:szCs w:val="20"/>
        </w:rPr>
        <w:t xml:space="preserve"> dodavatelům zařazeným do DNS,</w:t>
      </w:r>
    </w:p>
    <w:p w14:paraId="0FA04C99" w14:textId="5B6325E9" w:rsidR="00BC4900" w:rsidRPr="00BC4900" w:rsidRDefault="00827045" w:rsidP="00BC4900">
      <w:pPr>
        <w:pStyle w:val="Nadpis2"/>
        <w:keepNext w:val="0"/>
        <w:widowControl w:val="0"/>
        <w:numPr>
          <w:ilvl w:val="0"/>
          <w:numId w:val="4"/>
        </w:numPr>
        <w:spacing w:before="120" w:after="0" w:line="264" w:lineRule="auto"/>
        <w:ind w:left="284" w:right="-17" w:hanging="284"/>
        <w:jc w:val="both"/>
        <w:rPr>
          <w:rFonts w:asciiTheme="minorHAnsi" w:hAnsiTheme="minorHAnsi" w:cstheme="minorHAnsi"/>
          <w:b w:val="0"/>
          <w:sz w:val="20"/>
          <w:szCs w:val="20"/>
        </w:rPr>
      </w:pPr>
      <w:bookmarkStart w:id="20" w:name="_Toc328466047"/>
      <w:bookmarkStart w:id="21" w:name="_Toc331144118"/>
      <w:bookmarkStart w:id="22" w:name="_Toc331147243"/>
      <w:bookmarkStart w:id="23" w:name="_Toc331492329"/>
      <w:bookmarkStart w:id="24" w:name="_Toc332027164"/>
      <w:bookmarkStart w:id="25" w:name="_Toc332288163"/>
      <w:bookmarkStart w:id="26" w:name="_Toc332288366"/>
      <w:bookmarkStart w:id="27" w:name="_Toc332288556"/>
      <w:bookmarkStart w:id="28" w:name="_Toc332778298"/>
      <w:bookmarkStart w:id="29" w:name="_Toc332778477"/>
      <w:bookmarkStart w:id="30" w:name="_Toc356819117"/>
      <w:bookmarkStart w:id="31" w:name="_Toc381796033"/>
      <w:bookmarkStart w:id="32" w:name="_Toc382375885"/>
      <w:bookmarkStart w:id="33" w:name="_Toc382486909"/>
      <w:bookmarkStart w:id="34" w:name="_Toc382488263"/>
      <w:bookmarkStart w:id="35" w:name="_Toc387922318"/>
      <w:bookmarkStart w:id="36" w:name="_Toc388252258"/>
      <w:bookmarkStart w:id="37" w:name="_Toc388346211"/>
      <w:r>
        <w:rPr>
          <w:rFonts w:asciiTheme="minorHAnsi" w:hAnsiTheme="minorHAnsi" w:cstheme="minorHAnsi"/>
          <w:b w:val="0"/>
          <w:sz w:val="20"/>
          <w:szCs w:val="20"/>
        </w:rPr>
        <w:t xml:space="preserve">Tato </w:t>
      </w:r>
      <w:r w:rsidR="008E2322">
        <w:rPr>
          <w:rFonts w:asciiTheme="minorHAnsi" w:hAnsiTheme="minorHAnsi" w:cstheme="minorHAnsi"/>
          <w:b w:val="0"/>
          <w:sz w:val="20"/>
          <w:szCs w:val="20"/>
        </w:rPr>
        <w:t>konkrétní</w:t>
      </w:r>
      <w:r w:rsidR="00A36243" w:rsidRPr="00B81582">
        <w:rPr>
          <w:rFonts w:asciiTheme="minorHAnsi" w:hAnsiTheme="minorHAnsi" w:cstheme="minorHAnsi"/>
          <w:b w:val="0"/>
          <w:sz w:val="20"/>
          <w:szCs w:val="20"/>
        </w:rPr>
        <w:t xml:space="preserve"> veřejn</w:t>
      </w:r>
      <w:r w:rsidR="008E2322">
        <w:rPr>
          <w:rFonts w:asciiTheme="minorHAnsi" w:hAnsiTheme="minorHAnsi" w:cstheme="minorHAnsi"/>
          <w:b w:val="0"/>
          <w:sz w:val="20"/>
          <w:szCs w:val="20"/>
        </w:rPr>
        <w:t>á</w:t>
      </w:r>
      <w:r w:rsidR="00A36243" w:rsidRPr="00B81582">
        <w:rPr>
          <w:rFonts w:asciiTheme="minorHAnsi" w:hAnsiTheme="minorHAnsi" w:cstheme="minorHAnsi"/>
          <w:b w:val="0"/>
          <w:sz w:val="20"/>
          <w:szCs w:val="20"/>
        </w:rPr>
        <w:t xml:space="preserve"> zakázk</w:t>
      </w:r>
      <w:r w:rsidR="008E2322">
        <w:rPr>
          <w:rFonts w:asciiTheme="minorHAnsi" w:hAnsiTheme="minorHAnsi" w:cstheme="minorHAnsi"/>
          <w:b w:val="0"/>
          <w:sz w:val="20"/>
          <w:szCs w:val="20"/>
        </w:rPr>
        <w:t xml:space="preserve">a v zavedeném DNS bude zadána </w:t>
      </w:r>
      <w:r>
        <w:rPr>
          <w:rFonts w:asciiTheme="minorHAnsi" w:hAnsiTheme="minorHAnsi" w:cstheme="minorHAnsi"/>
          <w:b w:val="0"/>
          <w:sz w:val="20"/>
          <w:szCs w:val="20"/>
        </w:rPr>
        <w:t xml:space="preserve">Prodávajícímu jakožto </w:t>
      </w:r>
      <w:r w:rsidR="008E2322">
        <w:rPr>
          <w:rFonts w:asciiTheme="minorHAnsi" w:hAnsiTheme="minorHAnsi" w:cstheme="minorHAnsi"/>
          <w:b w:val="0"/>
          <w:sz w:val="20"/>
          <w:szCs w:val="20"/>
        </w:rPr>
        <w:t>dodavateli zařazenému do DNS,</w:t>
      </w:r>
      <w:r w:rsidR="00836F86" w:rsidRPr="00B81582">
        <w:rPr>
          <w:rFonts w:asciiTheme="minorHAnsi" w:hAnsiTheme="minorHAnsi" w:cstheme="minorHAnsi"/>
          <w:b w:val="0"/>
          <w:sz w:val="20"/>
          <w:szCs w:val="20"/>
        </w:rPr>
        <w:t xml:space="preserve"> </w:t>
      </w:r>
      <w:r w:rsidR="008E2322">
        <w:rPr>
          <w:rFonts w:asciiTheme="minorHAnsi" w:hAnsiTheme="minorHAnsi" w:cstheme="minorHAnsi"/>
          <w:b w:val="0"/>
          <w:sz w:val="20"/>
          <w:szCs w:val="20"/>
        </w:rPr>
        <w:t>jehož nabídka, podaná na základě příslušné výzvy k podání nabídek</w:t>
      </w:r>
      <w:r w:rsidR="004A602C">
        <w:rPr>
          <w:rFonts w:asciiTheme="minorHAnsi" w:hAnsiTheme="minorHAnsi" w:cstheme="minorHAnsi"/>
          <w:b w:val="0"/>
          <w:sz w:val="20"/>
          <w:szCs w:val="20"/>
        </w:rPr>
        <w:t xml:space="preserve"> </w:t>
      </w:r>
      <w:r w:rsidR="00631468">
        <w:rPr>
          <w:rFonts w:asciiTheme="minorHAnsi" w:hAnsiTheme="minorHAnsi" w:cstheme="minorHAnsi"/>
          <w:b w:val="0"/>
          <w:sz w:val="20"/>
          <w:szCs w:val="20"/>
        </w:rPr>
        <w:t>83</w:t>
      </w:r>
      <w:r w:rsidR="004A602C">
        <w:rPr>
          <w:rFonts w:asciiTheme="minorHAnsi" w:hAnsiTheme="minorHAnsi" w:cstheme="minorHAnsi"/>
          <w:b w:val="0"/>
          <w:sz w:val="20"/>
          <w:szCs w:val="20"/>
        </w:rPr>
        <w:t>/</w:t>
      </w:r>
      <w:r w:rsidR="00631468">
        <w:rPr>
          <w:rFonts w:asciiTheme="minorHAnsi" w:hAnsiTheme="minorHAnsi" w:cstheme="minorHAnsi"/>
          <w:b w:val="0"/>
          <w:sz w:val="20"/>
          <w:szCs w:val="20"/>
        </w:rPr>
        <w:t>2025</w:t>
      </w:r>
      <w:r w:rsidR="008E2322">
        <w:rPr>
          <w:rFonts w:asciiTheme="minorHAnsi" w:hAnsiTheme="minorHAnsi" w:cstheme="minorHAnsi"/>
          <w:b w:val="0"/>
          <w:sz w:val="20"/>
          <w:szCs w:val="20"/>
        </w:rPr>
        <w:t xml:space="preserve">, </w:t>
      </w:r>
      <w:r>
        <w:rPr>
          <w:rFonts w:asciiTheme="minorHAnsi" w:hAnsiTheme="minorHAnsi" w:cstheme="minorHAnsi"/>
          <w:b w:val="0"/>
          <w:sz w:val="20"/>
          <w:szCs w:val="20"/>
        </w:rPr>
        <w:t>byla</w:t>
      </w:r>
      <w:r w:rsidR="008E2322">
        <w:rPr>
          <w:rFonts w:asciiTheme="minorHAnsi" w:hAnsiTheme="minorHAnsi" w:cstheme="minorHAnsi"/>
          <w:b w:val="0"/>
          <w:sz w:val="20"/>
          <w:szCs w:val="20"/>
        </w:rPr>
        <w:t xml:space="preserve"> </w:t>
      </w:r>
      <w:r>
        <w:rPr>
          <w:rFonts w:asciiTheme="minorHAnsi" w:hAnsiTheme="minorHAnsi" w:cstheme="minorHAnsi"/>
          <w:b w:val="0"/>
          <w:sz w:val="20"/>
          <w:szCs w:val="20"/>
        </w:rPr>
        <w:t>Kupujícím</w:t>
      </w:r>
      <w:r w:rsidR="008E2322">
        <w:rPr>
          <w:rFonts w:asciiTheme="minorHAnsi" w:hAnsiTheme="minorHAnsi" w:cstheme="minorHAnsi"/>
          <w:b w:val="0"/>
          <w:sz w:val="20"/>
          <w:szCs w:val="20"/>
        </w:rPr>
        <w:t xml:space="preserve"> vyhodnocena </w:t>
      </w:r>
      <w:r w:rsidR="00A36243" w:rsidRPr="00B81582">
        <w:rPr>
          <w:rFonts w:asciiTheme="minorHAnsi" w:hAnsiTheme="minorHAnsi" w:cstheme="minorHAnsi"/>
          <w:b w:val="0"/>
          <w:sz w:val="20"/>
          <w:szCs w:val="20"/>
        </w:rPr>
        <w:t xml:space="preserve">jako </w:t>
      </w:r>
      <w:r w:rsidR="00967809" w:rsidRPr="00B81582">
        <w:rPr>
          <w:rFonts w:asciiTheme="minorHAnsi" w:hAnsiTheme="minorHAnsi" w:cstheme="minorHAnsi"/>
          <w:b w:val="0"/>
          <w:sz w:val="20"/>
          <w:szCs w:val="20"/>
        </w:rPr>
        <w:t xml:space="preserve">ekonomicky </w:t>
      </w:r>
      <w:r w:rsidR="00A36243" w:rsidRPr="00B81582">
        <w:rPr>
          <w:rFonts w:asciiTheme="minorHAnsi" w:hAnsiTheme="minorHAnsi" w:cstheme="minorHAnsi"/>
          <w:b w:val="0"/>
          <w:sz w:val="20"/>
          <w:szCs w:val="20"/>
        </w:rPr>
        <w:t>nejv</w:t>
      </w:r>
      <w:r w:rsidR="00967809" w:rsidRPr="00B81582">
        <w:rPr>
          <w:rFonts w:asciiTheme="minorHAnsi" w:hAnsiTheme="minorHAnsi" w:cstheme="minorHAnsi"/>
          <w:b w:val="0"/>
          <w:sz w:val="20"/>
          <w:szCs w:val="20"/>
        </w:rPr>
        <w:t>ý</w:t>
      </w:r>
      <w:r w:rsidR="00A36243" w:rsidRPr="00B81582">
        <w:rPr>
          <w:rFonts w:asciiTheme="minorHAnsi" w:hAnsiTheme="minorHAnsi" w:cstheme="minorHAnsi"/>
          <w:b w:val="0"/>
          <w:sz w:val="20"/>
          <w:szCs w:val="20"/>
        </w:rPr>
        <w:t>hodnější</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8E2322">
        <w:rPr>
          <w:rFonts w:asciiTheme="minorHAnsi" w:hAnsiTheme="minorHAnsi" w:cstheme="minorHAnsi"/>
          <w:b w:val="0"/>
          <w:sz w:val="20"/>
          <w:szCs w:val="20"/>
        </w:rPr>
        <w:t xml:space="preserve">, přičemž </w:t>
      </w:r>
      <w:r>
        <w:rPr>
          <w:rFonts w:asciiTheme="minorHAnsi" w:hAnsiTheme="minorHAnsi" w:cstheme="minorHAnsi"/>
          <w:b w:val="0"/>
          <w:sz w:val="20"/>
          <w:szCs w:val="20"/>
        </w:rPr>
        <w:t>Prodávající</w:t>
      </w:r>
      <w:r w:rsidR="008E2322">
        <w:rPr>
          <w:rFonts w:asciiTheme="minorHAnsi" w:hAnsiTheme="minorHAnsi" w:cstheme="minorHAnsi"/>
          <w:b w:val="0"/>
          <w:sz w:val="20"/>
          <w:szCs w:val="20"/>
        </w:rPr>
        <w:t xml:space="preserve"> zároveň spln</w:t>
      </w:r>
      <w:r>
        <w:rPr>
          <w:rFonts w:asciiTheme="minorHAnsi" w:hAnsiTheme="minorHAnsi" w:cstheme="minorHAnsi"/>
          <w:b w:val="0"/>
          <w:sz w:val="20"/>
          <w:szCs w:val="20"/>
        </w:rPr>
        <w:t>il</w:t>
      </w:r>
      <w:r w:rsidR="008E2322">
        <w:rPr>
          <w:rFonts w:asciiTheme="minorHAnsi" w:hAnsiTheme="minorHAnsi" w:cstheme="minorHAnsi"/>
          <w:b w:val="0"/>
          <w:sz w:val="20"/>
          <w:szCs w:val="20"/>
        </w:rPr>
        <w:t xml:space="preserve"> veškeré podmínky účasti při zadávání dané veřejné zakázky,</w:t>
      </w:r>
    </w:p>
    <w:p w14:paraId="268EDF84" w14:textId="43DF76BF" w:rsidR="00A36243" w:rsidRPr="00B81582" w:rsidRDefault="00827045" w:rsidP="00A36243">
      <w:pPr>
        <w:pStyle w:val="Nadpis2"/>
        <w:keepNext w:val="0"/>
        <w:widowControl w:val="0"/>
        <w:numPr>
          <w:ilvl w:val="0"/>
          <w:numId w:val="4"/>
        </w:numPr>
        <w:spacing w:before="120" w:after="0" w:line="264" w:lineRule="auto"/>
        <w:ind w:left="284" w:right="-17" w:hanging="284"/>
        <w:jc w:val="both"/>
        <w:rPr>
          <w:rFonts w:asciiTheme="minorHAnsi" w:hAnsiTheme="minorHAnsi" w:cstheme="minorHAnsi"/>
          <w:b w:val="0"/>
          <w:snapToGrid w:val="0"/>
          <w:color w:val="000000"/>
          <w:sz w:val="20"/>
          <w:szCs w:val="20"/>
        </w:rPr>
      </w:pPr>
      <w:bookmarkStart w:id="38" w:name="_Toc328466048"/>
      <w:bookmarkStart w:id="39" w:name="_Toc331144119"/>
      <w:bookmarkStart w:id="40" w:name="_Toc331147244"/>
      <w:bookmarkStart w:id="41" w:name="_Toc331492330"/>
      <w:bookmarkStart w:id="42" w:name="_Toc332027165"/>
      <w:bookmarkStart w:id="43" w:name="_Toc332288164"/>
      <w:bookmarkStart w:id="44" w:name="_Toc332288367"/>
      <w:bookmarkStart w:id="45" w:name="_Toc332288557"/>
      <w:bookmarkStart w:id="46" w:name="_Toc332778299"/>
      <w:bookmarkStart w:id="47" w:name="_Toc332778478"/>
      <w:bookmarkStart w:id="48" w:name="_Toc356819118"/>
      <w:bookmarkStart w:id="49" w:name="_Toc381796034"/>
      <w:bookmarkStart w:id="50" w:name="_Toc382375886"/>
      <w:bookmarkStart w:id="51" w:name="_Toc382486910"/>
      <w:bookmarkStart w:id="52" w:name="_Toc382488264"/>
      <w:bookmarkStart w:id="53" w:name="_Toc387922319"/>
      <w:bookmarkStart w:id="54" w:name="_Toc388252259"/>
      <w:bookmarkStart w:id="55" w:name="_Toc388346212"/>
      <w:r>
        <w:rPr>
          <w:rFonts w:asciiTheme="minorHAnsi" w:hAnsiTheme="minorHAnsi" w:cstheme="minorHAnsi"/>
          <w:b w:val="0"/>
          <w:snapToGrid w:val="0"/>
          <w:color w:val="000000"/>
          <w:sz w:val="20"/>
          <w:szCs w:val="20"/>
        </w:rPr>
        <w:t>Prodávající</w:t>
      </w:r>
      <w:r w:rsidR="00915D80">
        <w:rPr>
          <w:rFonts w:asciiTheme="minorHAnsi" w:hAnsiTheme="minorHAnsi" w:cstheme="minorHAnsi"/>
          <w:b w:val="0"/>
          <w:snapToGrid w:val="0"/>
          <w:color w:val="000000"/>
          <w:sz w:val="20"/>
          <w:szCs w:val="20"/>
        </w:rPr>
        <w:t xml:space="preserve"> podáním žádosti o účast v zadávacím řízení </w:t>
      </w:r>
      <w:r w:rsidR="009F57EA">
        <w:rPr>
          <w:rFonts w:asciiTheme="minorHAnsi" w:hAnsiTheme="minorHAnsi" w:cstheme="minorHAnsi"/>
          <w:b w:val="0"/>
          <w:snapToGrid w:val="0"/>
          <w:color w:val="000000"/>
          <w:sz w:val="20"/>
          <w:szCs w:val="20"/>
        </w:rPr>
        <w:t xml:space="preserve">na </w:t>
      </w:r>
      <w:r w:rsidR="00915D80">
        <w:rPr>
          <w:rFonts w:asciiTheme="minorHAnsi" w:hAnsiTheme="minorHAnsi" w:cstheme="minorHAnsi"/>
          <w:b w:val="0"/>
          <w:snapToGrid w:val="0"/>
          <w:color w:val="000000"/>
          <w:sz w:val="20"/>
          <w:szCs w:val="20"/>
        </w:rPr>
        <w:t>zavedení DNS</w:t>
      </w:r>
      <w:r>
        <w:rPr>
          <w:rFonts w:asciiTheme="minorHAnsi" w:hAnsiTheme="minorHAnsi" w:cstheme="minorHAnsi"/>
          <w:b w:val="0"/>
          <w:snapToGrid w:val="0"/>
          <w:color w:val="000000"/>
          <w:sz w:val="20"/>
          <w:szCs w:val="20"/>
        </w:rPr>
        <w:t>/</w:t>
      </w:r>
      <w:r w:rsidR="00915D80">
        <w:rPr>
          <w:rFonts w:asciiTheme="minorHAnsi" w:hAnsiTheme="minorHAnsi" w:cstheme="minorHAnsi"/>
          <w:b w:val="0"/>
          <w:snapToGrid w:val="0"/>
          <w:color w:val="000000"/>
          <w:sz w:val="20"/>
          <w:szCs w:val="20"/>
        </w:rPr>
        <w:t>žádosti o účast v zavedeném DNS</w:t>
      </w:r>
      <w:r w:rsidR="00976CFF">
        <w:rPr>
          <w:rFonts w:asciiTheme="minorHAnsi" w:hAnsiTheme="minorHAnsi" w:cstheme="minorHAnsi"/>
          <w:b w:val="0"/>
          <w:snapToGrid w:val="0"/>
          <w:color w:val="000000"/>
          <w:sz w:val="20"/>
          <w:szCs w:val="20"/>
        </w:rPr>
        <w:t xml:space="preserve"> a podáním nabídky na základě příslušné výzvy k podání nabídek</w:t>
      </w:r>
      <w:r w:rsidR="00A36243" w:rsidRPr="00B81582">
        <w:rPr>
          <w:rFonts w:asciiTheme="minorHAnsi" w:hAnsiTheme="minorHAnsi" w:cstheme="minorHAnsi"/>
          <w:b w:val="0"/>
          <w:snapToGrid w:val="0"/>
          <w:color w:val="000000"/>
          <w:sz w:val="20"/>
          <w:szCs w:val="20"/>
        </w:rPr>
        <w:t xml:space="preserve"> </w:t>
      </w:r>
      <w:r>
        <w:rPr>
          <w:rFonts w:asciiTheme="minorHAnsi" w:hAnsiTheme="minorHAnsi" w:cstheme="minorHAnsi"/>
          <w:b w:val="0"/>
          <w:i/>
          <w:iCs w:val="0"/>
          <w:snapToGrid w:val="0"/>
          <w:color w:val="000000"/>
          <w:sz w:val="20"/>
          <w:szCs w:val="20"/>
        </w:rPr>
        <w:t xml:space="preserve">(bude zvolena konkrétní varianta vztahující se na Prodávajícího) </w:t>
      </w:r>
      <w:r w:rsidR="00A36243" w:rsidRPr="00B81582">
        <w:rPr>
          <w:rFonts w:asciiTheme="minorHAnsi" w:hAnsiTheme="minorHAnsi" w:cstheme="minorHAnsi"/>
          <w:b w:val="0"/>
          <w:snapToGrid w:val="0"/>
          <w:color w:val="000000"/>
          <w:sz w:val="20"/>
          <w:szCs w:val="20"/>
        </w:rPr>
        <w:t>potvr</w:t>
      </w:r>
      <w:r>
        <w:rPr>
          <w:rFonts w:asciiTheme="minorHAnsi" w:hAnsiTheme="minorHAnsi" w:cstheme="minorHAnsi"/>
          <w:b w:val="0"/>
          <w:snapToGrid w:val="0"/>
          <w:color w:val="000000"/>
          <w:sz w:val="20"/>
          <w:szCs w:val="20"/>
        </w:rPr>
        <w:t>dil</w:t>
      </w:r>
      <w:r w:rsidR="00A36243" w:rsidRPr="00B81582">
        <w:rPr>
          <w:rFonts w:asciiTheme="minorHAnsi" w:hAnsiTheme="minorHAnsi" w:cstheme="minorHAnsi"/>
          <w:b w:val="0"/>
          <w:snapToGrid w:val="0"/>
          <w:color w:val="000000"/>
          <w:sz w:val="20"/>
          <w:szCs w:val="20"/>
        </w:rPr>
        <w:t>, že se v plném rozsahu seznámil s rozsahem a povahou dodáv</w:t>
      </w:r>
      <w:r w:rsidR="00BE24E4" w:rsidRPr="00B81582">
        <w:rPr>
          <w:rFonts w:asciiTheme="minorHAnsi" w:hAnsiTheme="minorHAnsi" w:cstheme="minorHAnsi"/>
          <w:b w:val="0"/>
          <w:snapToGrid w:val="0"/>
          <w:color w:val="000000"/>
          <w:sz w:val="20"/>
          <w:szCs w:val="20"/>
        </w:rPr>
        <w:t>e</w:t>
      </w:r>
      <w:r w:rsidR="00A36243" w:rsidRPr="00B81582">
        <w:rPr>
          <w:rFonts w:asciiTheme="minorHAnsi" w:hAnsiTheme="minorHAnsi" w:cstheme="minorHAnsi"/>
          <w:b w:val="0"/>
          <w:snapToGrid w:val="0"/>
          <w:color w:val="000000"/>
          <w:sz w:val="20"/>
          <w:szCs w:val="20"/>
        </w:rPr>
        <w:t>k týkající</w:t>
      </w:r>
      <w:r w:rsidR="00BE24E4" w:rsidRPr="00B81582">
        <w:rPr>
          <w:rFonts w:asciiTheme="minorHAnsi" w:hAnsiTheme="minorHAnsi" w:cstheme="minorHAnsi"/>
          <w:b w:val="0"/>
          <w:snapToGrid w:val="0"/>
          <w:color w:val="000000"/>
          <w:sz w:val="20"/>
          <w:szCs w:val="20"/>
        </w:rPr>
        <w:t>ch</w:t>
      </w:r>
      <w:r w:rsidR="00A36243" w:rsidRPr="00B81582">
        <w:rPr>
          <w:rFonts w:asciiTheme="minorHAnsi" w:hAnsiTheme="minorHAnsi" w:cstheme="minorHAnsi"/>
          <w:b w:val="0"/>
          <w:snapToGrid w:val="0"/>
          <w:color w:val="000000"/>
          <w:sz w:val="20"/>
          <w:szCs w:val="20"/>
        </w:rPr>
        <w:t xml:space="preserve"> se předmětu </w:t>
      </w:r>
      <w:r>
        <w:rPr>
          <w:rFonts w:asciiTheme="minorHAnsi" w:hAnsiTheme="minorHAnsi" w:cstheme="minorHAnsi"/>
          <w:b w:val="0"/>
          <w:snapToGrid w:val="0"/>
          <w:color w:val="000000"/>
          <w:sz w:val="20"/>
          <w:szCs w:val="20"/>
        </w:rPr>
        <w:t xml:space="preserve">této </w:t>
      </w:r>
      <w:r w:rsidR="00A36243" w:rsidRPr="00B81582">
        <w:rPr>
          <w:rFonts w:asciiTheme="minorHAnsi" w:hAnsiTheme="minorHAnsi" w:cstheme="minorHAnsi"/>
          <w:b w:val="0"/>
          <w:snapToGrid w:val="0"/>
          <w:color w:val="000000"/>
          <w:sz w:val="20"/>
          <w:szCs w:val="20"/>
        </w:rPr>
        <w:t>veřejn</w:t>
      </w:r>
      <w:r>
        <w:rPr>
          <w:rFonts w:asciiTheme="minorHAnsi" w:hAnsiTheme="minorHAnsi" w:cstheme="minorHAnsi"/>
          <w:b w:val="0"/>
          <w:snapToGrid w:val="0"/>
          <w:color w:val="000000"/>
          <w:sz w:val="20"/>
          <w:szCs w:val="20"/>
        </w:rPr>
        <w:t>é</w:t>
      </w:r>
      <w:r w:rsidR="00A36243" w:rsidRPr="00B81582">
        <w:rPr>
          <w:rFonts w:asciiTheme="minorHAnsi" w:hAnsiTheme="minorHAnsi" w:cstheme="minorHAnsi"/>
          <w:b w:val="0"/>
          <w:snapToGrid w:val="0"/>
          <w:color w:val="000000"/>
          <w:sz w:val="20"/>
          <w:szCs w:val="20"/>
        </w:rPr>
        <w:t xml:space="preserve"> zakázk</w:t>
      </w:r>
      <w:r>
        <w:rPr>
          <w:rFonts w:asciiTheme="minorHAnsi" w:hAnsiTheme="minorHAnsi" w:cstheme="minorHAnsi"/>
          <w:b w:val="0"/>
          <w:snapToGrid w:val="0"/>
          <w:color w:val="000000"/>
          <w:sz w:val="20"/>
          <w:szCs w:val="20"/>
        </w:rPr>
        <w:t>y</w:t>
      </w:r>
      <w:r w:rsidR="00A36243" w:rsidRPr="00B81582">
        <w:rPr>
          <w:rFonts w:asciiTheme="minorHAnsi" w:hAnsiTheme="minorHAnsi" w:cstheme="minorHAnsi"/>
          <w:b w:val="0"/>
          <w:snapToGrid w:val="0"/>
          <w:color w:val="000000"/>
          <w:sz w:val="20"/>
          <w:szCs w:val="20"/>
        </w:rPr>
        <w:t xml:space="preserve">, že jsou </w:t>
      </w:r>
      <w:r w:rsidR="00915D80">
        <w:rPr>
          <w:rFonts w:asciiTheme="minorHAnsi" w:hAnsiTheme="minorHAnsi" w:cstheme="minorHAnsi"/>
          <w:b w:val="0"/>
          <w:snapToGrid w:val="0"/>
          <w:color w:val="000000"/>
          <w:sz w:val="20"/>
          <w:szCs w:val="20"/>
        </w:rPr>
        <w:t>m</w:t>
      </w:r>
      <w:r>
        <w:rPr>
          <w:rFonts w:asciiTheme="minorHAnsi" w:hAnsiTheme="minorHAnsi" w:cstheme="minorHAnsi"/>
          <w:b w:val="0"/>
          <w:snapToGrid w:val="0"/>
          <w:color w:val="000000"/>
          <w:sz w:val="20"/>
          <w:szCs w:val="20"/>
        </w:rPr>
        <w:t>u</w:t>
      </w:r>
      <w:r w:rsidR="00A36243" w:rsidRPr="00B81582">
        <w:rPr>
          <w:rFonts w:asciiTheme="minorHAnsi" w:hAnsiTheme="minorHAnsi" w:cstheme="minorHAnsi"/>
          <w:b w:val="0"/>
          <w:snapToGrid w:val="0"/>
          <w:color w:val="000000"/>
          <w:sz w:val="20"/>
          <w:szCs w:val="20"/>
        </w:rPr>
        <w:t xml:space="preserve"> známy veškeré technické, kvalitativní a jiné podmínky </w:t>
      </w:r>
      <w:r w:rsidR="00915D80">
        <w:rPr>
          <w:rFonts w:asciiTheme="minorHAnsi" w:hAnsiTheme="minorHAnsi" w:cstheme="minorHAnsi"/>
          <w:b w:val="0"/>
          <w:snapToGrid w:val="0"/>
          <w:color w:val="000000"/>
          <w:sz w:val="20"/>
          <w:szCs w:val="20"/>
        </w:rPr>
        <w:t>pro zadání t</w:t>
      </w:r>
      <w:r>
        <w:rPr>
          <w:rFonts w:asciiTheme="minorHAnsi" w:hAnsiTheme="minorHAnsi" w:cstheme="minorHAnsi"/>
          <w:b w:val="0"/>
          <w:snapToGrid w:val="0"/>
          <w:color w:val="000000"/>
          <w:sz w:val="20"/>
          <w:szCs w:val="20"/>
        </w:rPr>
        <w:t>é</w:t>
      </w:r>
      <w:r w:rsidR="00915D80">
        <w:rPr>
          <w:rFonts w:asciiTheme="minorHAnsi" w:hAnsiTheme="minorHAnsi" w:cstheme="minorHAnsi"/>
          <w:b w:val="0"/>
          <w:snapToGrid w:val="0"/>
          <w:color w:val="000000"/>
          <w:sz w:val="20"/>
          <w:szCs w:val="20"/>
        </w:rPr>
        <w:t>to veřejn</w:t>
      </w:r>
      <w:r>
        <w:rPr>
          <w:rFonts w:asciiTheme="minorHAnsi" w:hAnsiTheme="minorHAnsi" w:cstheme="minorHAnsi"/>
          <w:b w:val="0"/>
          <w:snapToGrid w:val="0"/>
          <w:color w:val="000000"/>
          <w:sz w:val="20"/>
          <w:szCs w:val="20"/>
        </w:rPr>
        <w:t>é</w:t>
      </w:r>
      <w:r w:rsidR="00915D80">
        <w:rPr>
          <w:rFonts w:asciiTheme="minorHAnsi" w:hAnsiTheme="minorHAnsi" w:cstheme="minorHAnsi"/>
          <w:b w:val="0"/>
          <w:snapToGrid w:val="0"/>
          <w:color w:val="000000"/>
          <w:sz w:val="20"/>
          <w:szCs w:val="20"/>
        </w:rPr>
        <w:t xml:space="preserve"> zakázk</w:t>
      </w:r>
      <w:r>
        <w:rPr>
          <w:rFonts w:asciiTheme="minorHAnsi" w:hAnsiTheme="minorHAnsi" w:cstheme="minorHAnsi"/>
          <w:b w:val="0"/>
          <w:snapToGrid w:val="0"/>
          <w:color w:val="000000"/>
          <w:sz w:val="20"/>
          <w:szCs w:val="20"/>
        </w:rPr>
        <w:t>y</w:t>
      </w:r>
      <w:r w:rsidR="00915D80">
        <w:rPr>
          <w:rFonts w:asciiTheme="minorHAnsi" w:hAnsiTheme="minorHAnsi" w:cstheme="minorHAnsi"/>
          <w:b w:val="0"/>
          <w:snapToGrid w:val="0"/>
          <w:color w:val="000000"/>
          <w:sz w:val="20"/>
          <w:szCs w:val="20"/>
        </w:rPr>
        <w:t xml:space="preserve"> </w:t>
      </w:r>
      <w:r w:rsidR="00A36243" w:rsidRPr="00B81582">
        <w:rPr>
          <w:rFonts w:asciiTheme="minorHAnsi" w:hAnsiTheme="minorHAnsi" w:cstheme="minorHAnsi"/>
          <w:b w:val="0"/>
          <w:snapToGrid w:val="0"/>
          <w:color w:val="000000"/>
          <w:sz w:val="20"/>
          <w:szCs w:val="20"/>
        </w:rPr>
        <w:t>a že disponuj</w:t>
      </w:r>
      <w:r w:rsidR="003D56E6">
        <w:rPr>
          <w:rFonts w:asciiTheme="minorHAnsi" w:hAnsiTheme="minorHAnsi" w:cstheme="minorHAnsi"/>
          <w:b w:val="0"/>
          <w:snapToGrid w:val="0"/>
          <w:color w:val="000000"/>
          <w:sz w:val="20"/>
          <w:szCs w:val="20"/>
        </w:rPr>
        <w:t>e</w:t>
      </w:r>
      <w:r w:rsidR="00A36243" w:rsidRPr="00B81582">
        <w:rPr>
          <w:rFonts w:asciiTheme="minorHAnsi" w:hAnsiTheme="minorHAnsi" w:cstheme="minorHAnsi"/>
          <w:b w:val="0"/>
          <w:snapToGrid w:val="0"/>
          <w:color w:val="000000"/>
          <w:sz w:val="20"/>
          <w:szCs w:val="20"/>
        </w:rPr>
        <w:t xml:space="preserve"> takovými kapacitami a odbornými znalostmi, které jsou k</w:t>
      </w:r>
      <w:r w:rsidR="00915D80">
        <w:rPr>
          <w:rFonts w:asciiTheme="minorHAnsi" w:hAnsiTheme="minorHAnsi" w:cstheme="minorHAnsi"/>
          <w:b w:val="0"/>
          <w:snapToGrid w:val="0"/>
          <w:color w:val="000000"/>
          <w:sz w:val="20"/>
          <w:szCs w:val="20"/>
        </w:rPr>
        <w:t xml:space="preserve">  </w:t>
      </w:r>
      <w:r w:rsidR="00A36243" w:rsidRPr="00B81582">
        <w:rPr>
          <w:rFonts w:asciiTheme="minorHAnsi" w:hAnsiTheme="minorHAnsi" w:cstheme="minorHAnsi"/>
          <w:b w:val="0"/>
          <w:snapToGrid w:val="0"/>
          <w:color w:val="000000"/>
          <w:sz w:val="20"/>
          <w:szCs w:val="20"/>
        </w:rPr>
        <w:t xml:space="preserve">plnění </w:t>
      </w:r>
      <w:r w:rsidR="003D56E6">
        <w:rPr>
          <w:rFonts w:asciiTheme="minorHAnsi" w:hAnsiTheme="minorHAnsi" w:cstheme="minorHAnsi"/>
          <w:b w:val="0"/>
          <w:snapToGrid w:val="0"/>
          <w:color w:val="000000"/>
          <w:sz w:val="20"/>
          <w:szCs w:val="20"/>
        </w:rPr>
        <w:t xml:space="preserve">této veřejné zakázky </w:t>
      </w:r>
      <w:r w:rsidR="00A36243" w:rsidRPr="00B81582">
        <w:rPr>
          <w:rFonts w:asciiTheme="minorHAnsi" w:hAnsiTheme="minorHAnsi" w:cstheme="minorHAnsi"/>
          <w:b w:val="0"/>
          <w:snapToGrid w:val="0"/>
          <w:color w:val="000000"/>
          <w:sz w:val="20"/>
          <w:szCs w:val="20"/>
        </w:rPr>
        <w:t>nezbytné</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00915D80">
        <w:rPr>
          <w:rFonts w:asciiTheme="minorHAnsi" w:hAnsiTheme="minorHAnsi" w:cstheme="minorHAnsi"/>
          <w:b w:val="0"/>
          <w:snapToGrid w:val="0"/>
          <w:color w:val="000000"/>
          <w:sz w:val="20"/>
          <w:szCs w:val="20"/>
        </w:rPr>
        <w:t>,</w:t>
      </w:r>
    </w:p>
    <w:p w14:paraId="522181CD" w14:textId="038E6769" w:rsidR="00A36243" w:rsidRPr="00B81582" w:rsidRDefault="003D56E6" w:rsidP="00A36243">
      <w:pPr>
        <w:pStyle w:val="Nadpis2"/>
        <w:keepNext w:val="0"/>
        <w:widowControl w:val="0"/>
        <w:numPr>
          <w:ilvl w:val="0"/>
          <w:numId w:val="4"/>
        </w:numPr>
        <w:spacing w:before="120" w:line="264" w:lineRule="auto"/>
        <w:ind w:left="284" w:right="-17" w:hanging="284"/>
        <w:jc w:val="both"/>
        <w:rPr>
          <w:rFonts w:asciiTheme="minorHAnsi" w:hAnsiTheme="minorHAnsi" w:cstheme="minorHAnsi"/>
          <w:b w:val="0"/>
          <w:snapToGrid w:val="0"/>
          <w:color w:val="000000"/>
          <w:sz w:val="20"/>
          <w:szCs w:val="20"/>
        </w:rPr>
      </w:pPr>
      <w:bookmarkStart w:id="56" w:name="_Toc328466049"/>
      <w:bookmarkStart w:id="57" w:name="_Toc331144120"/>
      <w:bookmarkStart w:id="58" w:name="_Toc331147245"/>
      <w:bookmarkStart w:id="59" w:name="_Toc331492331"/>
      <w:bookmarkStart w:id="60" w:name="_Toc332027166"/>
      <w:bookmarkStart w:id="61" w:name="_Toc332288165"/>
      <w:bookmarkStart w:id="62" w:name="_Toc332288368"/>
      <w:bookmarkStart w:id="63" w:name="_Toc332288558"/>
      <w:bookmarkStart w:id="64" w:name="_Toc332778300"/>
      <w:bookmarkStart w:id="65" w:name="_Toc332778479"/>
      <w:bookmarkStart w:id="66" w:name="_Toc356819119"/>
      <w:bookmarkStart w:id="67" w:name="_Toc381796035"/>
      <w:bookmarkStart w:id="68" w:name="_Toc382375887"/>
      <w:bookmarkStart w:id="69" w:name="_Toc382486911"/>
      <w:bookmarkStart w:id="70" w:name="_Toc382488265"/>
      <w:bookmarkStart w:id="71" w:name="_Toc387922320"/>
      <w:bookmarkStart w:id="72" w:name="_Toc388252260"/>
      <w:bookmarkStart w:id="73" w:name="_Toc388346213"/>
      <w:r>
        <w:rPr>
          <w:rFonts w:asciiTheme="minorHAnsi" w:hAnsiTheme="minorHAnsi" w:cstheme="minorHAnsi"/>
          <w:b w:val="0"/>
          <w:snapToGrid w:val="0"/>
          <w:color w:val="000000"/>
          <w:sz w:val="20"/>
          <w:szCs w:val="20"/>
        </w:rPr>
        <w:t>Prodávající</w:t>
      </w:r>
      <w:r w:rsidR="00915D80" w:rsidRPr="00B81582">
        <w:rPr>
          <w:rFonts w:asciiTheme="minorHAnsi" w:hAnsiTheme="minorHAnsi" w:cstheme="minorHAnsi"/>
          <w:b w:val="0"/>
          <w:snapToGrid w:val="0"/>
          <w:color w:val="000000"/>
          <w:sz w:val="20"/>
          <w:szCs w:val="20"/>
        </w:rPr>
        <w:t xml:space="preserve"> </w:t>
      </w:r>
      <w:r w:rsidR="00915D80">
        <w:rPr>
          <w:rFonts w:asciiTheme="minorHAnsi" w:hAnsiTheme="minorHAnsi" w:cstheme="minorHAnsi"/>
          <w:b w:val="0"/>
          <w:snapToGrid w:val="0"/>
          <w:color w:val="000000"/>
          <w:sz w:val="20"/>
          <w:szCs w:val="20"/>
        </w:rPr>
        <w:t xml:space="preserve">dále </w:t>
      </w:r>
      <w:r w:rsidR="00A36243" w:rsidRPr="00B81582">
        <w:rPr>
          <w:rFonts w:asciiTheme="minorHAnsi" w:hAnsiTheme="minorHAnsi" w:cstheme="minorHAnsi"/>
          <w:b w:val="0"/>
          <w:snapToGrid w:val="0"/>
          <w:color w:val="000000"/>
          <w:sz w:val="20"/>
          <w:szCs w:val="20"/>
        </w:rPr>
        <w:t>výslovně potvrzuj</w:t>
      </w:r>
      <w:r>
        <w:rPr>
          <w:rFonts w:asciiTheme="minorHAnsi" w:hAnsiTheme="minorHAnsi" w:cstheme="minorHAnsi"/>
          <w:b w:val="0"/>
          <w:snapToGrid w:val="0"/>
          <w:color w:val="000000"/>
          <w:sz w:val="20"/>
          <w:szCs w:val="20"/>
        </w:rPr>
        <w:t>e</w:t>
      </w:r>
      <w:r w:rsidR="00A36243" w:rsidRPr="00B81582">
        <w:rPr>
          <w:rFonts w:asciiTheme="minorHAnsi" w:hAnsiTheme="minorHAnsi" w:cstheme="minorHAnsi"/>
          <w:b w:val="0"/>
          <w:snapToGrid w:val="0"/>
          <w:color w:val="000000"/>
          <w:sz w:val="20"/>
          <w:szCs w:val="20"/>
        </w:rPr>
        <w:t xml:space="preserve">, že </w:t>
      </w:r>
      <w:r w:rsidR="00BE24E4" w:rsidRPr="00B81582">
        <w:rPr>
          <w:rFonts w:asciiTheme="minorHAnsi" w:hAnsiTheme="minorHAnsi" w:cstheme="minorHAnsi"/>
          <w:b w:val="0"/>
          <w:snapToGrid w:val="0"/>
          <w:color w:val="000000"/>
          <w:sz w:val="20"/>
          <w:szCs w:val="20"/>
        </w:rPr>
        <w:t>se seznámil s</w:t>
      </w:r>
      <w:r w:rsidR="00A36243" w:rsidRPr="00B81582">
        <w:rPr>
          <w:rFonts w:asciiTheme="minorHAnsi" w:hAnsiTheme="minorHAnsi" w:cstheme="minorHAnsi"/>
          <w:b w:val="0"/>
          <w:snapToGrid w:val="0"/>
          <w:color w:val="000000"/>
          <w:sz w:val="20"/>
          <w:szCs w:val="20"/>
        </w:rPr>
        <w:t xml:space="preserve"> vešker</w:t>
      </w:r>
      <w:r w:rsidR="00BE24E4" w:rsidRPr="00B81582">
        <w:rPr>
          <w:rFonts w:asciiTheme="minorHAnsi" w:hAnsiTheme="minorHAnsi" w:cstheme="minorHAnsi"/>
          <w:b w:val="0"/>
          <w:snapToGrid w:val="0"/>
          <w:color w:val="000000"/>
          <w:sz w:val="20"/>
          <w:szCs w:val="20"/>
        </w:rPr>
        <w:t>ými</w:t>
      </w:r>
      <w:r w:rsidR="00A36243" w:rsidRPr="00B81582">
        <w:rPr>
          <w:rFonts w:asciiTheme="minorHAnsi" w:hAnsiTheme="minorHAnsi" w:cstheme="minorHAnsi"/>
          <w:b w:val="0"/>
          <w:snapToGrid w:val="0"/>
          <w:color w:val="000000"/>
          <w:sz w:val="20"/>
          <w:szCs w:val="20"/>
        </w:rPr>
        <w:t xml:space="preserve"> podklady a pokyny </w:t>
      </w:r>
      <w:r>
        <w:rPr>
          <w:rFonts w:asciiTheme="minorHAnsi" w:hAnsiTheme="minorHAnsi" w:cstheme="minorHAnsi"/>
          <w:b w:val="0"/>
          <w:snapToGrid w:val="0"/>
          <w:color w:val="000000"/>
          <w:sz w:val="20"/>
          <w:szCs w:val="20"/>
        </w:rPr>
        <w:t>Kupujícího</w:t>
      </w:r>
      <w:r w:rsidR="00A36243" w:rsidRPr="00B81582">
        <w:rPr>
          <w:rFonts w:asciiTheme="minorHAnsi" w:hAnsiTheme="minorHAnsi" w:cstheme="minorHAnsi"/>
          <w:b w:val="0"/>
          <w:snapToGrid w:val="0"/>
          <w:color w:val="000000"/>
          <w:sz w:val="20"/>
          <w:szCs w:val="20"/>
        </w:rPr>
        <w:t>, které jsou obsaženy v zadávacích podmínkách</w:t>
      </w:r>
      <w:r w:rsidR="00EC5193">
        <w:rPr>
          <w:rFonts w:asciiTheme="minorHAnsi" w:hAnsiTheme="minorHAnsi" w:cstheme="minorHAnsi"/>
          <w:b w:val="0"/>
          <w:snapToGrid w:val="0"/>
          <w:color w:val="000000"/>
          <w:sz w:val="20"/>
          <w:szCs w:val="20"/>
        </w:rPr>
        <w:t xml:space="preserve"> stanovených </w:t>
      </w:r>
      <w:r w:rsidR="00EC5193">
        <w:rPr>
          <w:rFonts w:asciiTheme="minorHAnsi" w:hAnsiTheme="minorHAnsi" w:cstheme="minorHAnsi"/>
          <w:b w:val="0"/>
          <w:sz w:val="20"/>
          <w:szCs w:val="20"/>
        </w:rPr>
        <w:t>v zadávací dokumentaci pro zadávací řízení na zavedení DNS, jakož i v</w:t>
      </w:r>
      <w:r>
        <w:rPr>
          <w:rFonts w:asciiTheme="minorHAnsi" w:hAnsiTheme="minorHAnsi" w:cstheme="minorHAnsi"/>
          <w:b w:val="0"/>
          <w:sz w:val="20"/>
          <w:szCs w:val="20"/>
        </w:rPr>
        <w:t> </w:t>
      </w:r>
      <w:r w:rsidR="00EC5193">
        <w:rPr>
          <w:rFonts w:asciiTheme="minorHAnsi" w:hAnsiTheme="minorHAnsi" w:cstheme="minorHAnsi"/>
          <w:b w:val="0"/>
          <w:sz w:val="20"/>
          <w:szCs w:val="20"/>
        </w:rPr>
        <w:t>podmínkách</w:t>
      </w:r>
      <w:r>
        <w:rPr>
          <w:rFonts w:asciiTheme="minorHAnsi" w:hAnsiTheme="minorHAnsi" w:cstheme="minorHAnsi"/>
          <w:b w:val="0"/>
          <w:sz w:val="20"/>
          <w:szCs w:val="20"/>
        </w:rPr>
        <w:t xml:space="preserve"> uvedených ve výzvě k podání nabídek, na jejímž základě je zadávána tato veřejná zakázka</w:t>
      </w:r>
      <w:r w:rsidR="00A36243" w:rsidRPr="00B81582">
        <w:rPr>
          <w:rFonts w:asciiTheme="minorHAnsi" w:hAnsiTheme="minorHAnsi" w:cstheme="minorHAnsi"/>
          <w:b w:val="0"/>
          <w:snapToGrid w:val="0"/>
          <w:color w:val="000000"/>
          <w:sz w:val="20"/>
          <w:szCs w:val="20"/>
        </w:rPr>
        <w:t xml:space="preserve">, že </w:t>
      </w:r>
      <w:r w:rsidR="00EC5193">
        <w:rPr>
          <w:rFonts w:asciiTheme="minorHAnsi" w:hAnsiTheme="minorHAnsi" w:cstheme="minorHAnsi"/>
          <w:b w:val="0"/>
          <w:snapToGrid w:val="0"/>
          <w:color w:val="000000"/>
          <w:sz w:val="20"/>
          <w:szCs w:val="20"/>
        </w:rPr>
        <w:t>tyto pokyny</w:t>
      </w:r>
      <w:r w:rsidR="00A36243" w:rsidRPr="00B81582">
        <w:rPr>
          <w:rFonts w:asciiTheme="minorHAnsi" w:hAnsiTheme="minorHAnsi" w:cstheme="minorHAnsi"/>
          <w:b w:val="0"/>
          <w:snapToGrid w:val="0"/>
          <w:color w:val="000000"/>
          <w:sz w:val="20"/>
          <w:szCs w:val="20"/>
        </w:rPr>
        <w:t xml:space="preserve"> shledal vhodnými, </w:t>
      </w:r>
      <w:r w:rsidR="00915D80">
        <w:rPr>
          <w:rFonts w:asciiTheme="minorHAnsi" w:hAnsiTheme="minorHAnsi" w:cstheme="minorHAnsi"/>
          <w:b w:val="0"/>
          <w:snapToGrid w:val="0"/>
          <w:color w:val="000000"/>
          <w:sz w:val="20"/>
          <w:szCs w:val="20"/>
        </w:rPr>
        <w:t xml:space="preserve">a </w:t>
      </w:r>
      <w:r w:rsidR="00A36243" w:rsidRPr="00B81582">
        <w:rPr>
          <w:rFonts w:asciiTheme="minorHAnsi" w:hAnsiTheme="minorHAnsi" w:cstheme="minorHAnsi"/>
          <w:b w:val="0"/>
          <w:snapToGrid w:val="0"/>
          <w:color w:val="000000"/>
          <w:sz w:val="20"/>
          <w:szCs w:val="20"/>
        </w:rPr>
        <w:t xml:space="preserve">že způsob </w:t>
      </w:r>
      <w:r w:rsidR="00F20575">
        <w:rPr>
          <w:rFonts w:asciiTheme="minorHAnsi" w:hAnsiTheme="minorHAnsi" w:cstheme="minorHAnsi"/>
          <w:b w:val="0"/>
          <w:snapToGrid w:val="0"/>
          <w:color w:val="000000"/>
          <w:sz w:val="20"/>
          <w:szCs w:val="20"/>
        </w:rPr>
        <w:t>Kupujícím</w:t>
      </w:r>
      <w:r w:rsidR="00915D80">
        <w:rPr>
          <w:rFonts w:asciiTheme="minorHAnsi" w:hAnsiTheme="minorHAnsi" w:cstheme="minorHAnsi"/>
          <w:b w:val="0"/>
          <w:snapToGrid w:val="0"/>
          <w:color w:val="000000"/>
          <w:sz w:val="20"/>
          <w:szCs w:val="20"/>
        </w:rPr>
        <w:t xml:space="preserve"> poptávaného </w:t>
      </w:r>
      <w:r w:rsidR="00A36243" w:rsidRPr="00B81582">
        <w:rPr>
          <w:rFonts w:asciiTheme="minorHAnsi" w:hAnsiTheme="minorHAnsi" w:cstheme="minorHAnsi"/>
          <w:b w:val="0"/>
          <w:snapToGrid w:val="0"/>
          <w:color w:val="000000"/>
          <w:sz w:val="20"/>
          <w:szCs w:val="20"/>
        </w:rPr>
        <w:t>plnění obsahuje a zohledňuje všechny výše uvedené podmínky a okolnosti</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915D80">
        <w:rPr>
          <w:rFonts w:asciiTheme="minorHAnsi" w:hAnsiTheme="minorHAnsi" w:cstheme="minorHAnsi"/>
          <w:b w:val="0"/>
          <w:snapToGrid w:val="0"/>
          <w:color w:val="000000"/>
          <w:sz w:val="20"/>
          <w:szCs w:val="20"/>
        </w:rPr>
        <w:t>,</w:t>
      </w:r>
    </w:p>
    <w:p w14:paraId="6A7D6DD0" w14:textId="1443C309" w:rsidR="00A36243" w:rsidRDefault="00F20575" w:rsidP="00A36243">
      <w:pPr>
        <w:pStyle w:val="Odstavecseseznamem"/>
        <w:numPr>
          <w:ilvl w:val="0"/>
          <w:numId w:val="4"/>
        </w:numPr>
        <w:ind w:left="284" w:hanging="284"/>
        <w:jc w:val="both"/>
        <w:rPr>
          <w:rFonts w:asciiTheme="minorHAnsi" w:hAnsiTheme="minorHAnsi" w:cstheme="minorHAnsi"/>
          <w:sz w:val="20"/>
          <w:szCs w:val="20"/>
        </w:rPr>
      </w:pPr>
      <w:r>
        <w:rPr>
          <w:rFonts w:asciiTheme="minorHAnsi" w:hAnsiTheme="minorHAnsi" w:cstheme="minorHAnsi"/>
          <w:bCs/>
          <w:snapToGrid w:val="0"/>
          <w:color w:val="000000"/>
          <w:sz w:val="20"/>
          <w:szCs w:val="20"/>
        </w:rPr>
        <w:t>Prodávající</w:t>
      </w:r>
      <w:r w:rsidR="00915D80" w:rsidRPr="00915D80">
        <w:rPr>
          <w:rFonts w:asciiTheme="minorHAnsi" w:hAnsiTheme="minorHAnsi" w:cstheme="minorHAnsi"/>
          <w:bCs/>
          <w:snapToGrid w:val="0"/>
          <w:color w:val="000000"/>
          <w:sz w:val="20"/>
          <w:szCs w:val="20"/>
        </w:rPr>
        <w:t xml:space="preserve"> </w:t>
      </w:r>
      <w:r w:rsidR="00915D80">
        <w:rPr>
          <w:rFonts w:asciiTheme="minorHAnsi" w:hAnsiTheme="minorHAnsi" w:cstheme="minorHAnsi"/>
          <w:snapToGrid w:val="0"/>
          <w:color w:val="000000"/>
          <w:sz w:val="20"/>
          <w:szCs w:val="20"/>
        </w:rPr>
        <w:t xml:space="preserve">rovněž </w:t>
      </w:r>
      <w:r w:rsidR="00A36243" w:rsidRPr="00B81582">
        <w:rPr>
          <w:rFonts w:asciiTheme="minorHAnsi" w:hAnsiTheme="minorHAnsi" w:cstheme="minorHAnsi"/>
          <w:sz w:val="20"/>
          <w:szCs w:val="20"/>
        </w:rPr>
        <w:t xml:space="preserve">ve smyslu § 5 odst. 1 </w:t>
      </w:r>
      <w:r w:rsidR="00BE24E4" w:rsidRPr="00B81582">
        <w:rPr>
          <w:rFonts w:asciiTheme="minorHAnsi" w:hAnsiTheme="minorHAnsi" w:cstheme="minorHAnsi"/>
          <w:sz w:val="20"/>
          <w:szCs w:val="20"/>
        </w:rPr>
        <w:t>občansk</w:t>
      </w:r>
      <w:r w:rsidR="00E0012A">
        <w:rPr>
          <w:rFonts w:asciiTheme="minorHAnsi" w:hAnsiTheme="minorHAnsi" w:cstheme="minorHAnsi"/>
          <w:sz w:val="20"/>
          <w:szCs w:val="20"/>
        </w:rPr>
        <w:t>ého</w:t>
      </w:r>
      <w:r w:rsidR="00BE24E4" w:rsidRPr="00B81582">
        <w:rPr>
          <w:rFonts w:asciiTheme="minorHAnsi" w:hAnsiTheme="minorHAnsi" w:cstheme="minorHAnsi"/>
          <w:sz w:val="20"/>
          <w:szCs w:val="20"/>
        </w:rPr>
        <w:t xml:space="preserve"> zákoník</w:t>
      </w:r>
      <w:r w:rsidR="00E0012A">
        <w:rPr>
          <w:rFonts w:asciiTheme="minorHAnsi" w:hAnsiTheme="minorHAnsi" w:cstheme="minorHAnsi"/>
          <w:sz w:val="20"/>
          <w:szCs w:val="20"/>
        </w:rPr>
        <w:t>u</w:t>
      </w:r>
      <w:r w:rsidR="00A36243" w:rsidRPr="00B81582">
        <w:rPr>
          <w:rFonts w:asciiTheme="minorHAnsi" w:hAnsiTheme="minorHAnsi" w:cstheme="minorHAnsi"/>
          <w:sz w:val="20"/>
          <w:szCs w:val="20"/>
        </w:rPr>
        <w:t xml:space="preserve"> prohlašuj</w:t>
      </w:r>
      <w:r w:rsidR="0069291E">
        <w:rPr>
          <w:rFonts w:asciiTheme="minorHAnsi" w:hAnsiTheme="minorHAnsi" w:cstheme="minorHAnsi"/>
          <w:sz w:val="20"/>
          <w:szCs w:val="20"/>
        </w:rPr>
        <w:t>e</w:t>
      </w:r>
      <w:r w:rsidR="00A36243" w:rsidRPr="00B81582">
        <w:rPr>
          <w:rFonts w:asciiTheme="minorHAnsi" w:hAnsiTheme="minorHAnsi" w:cstheme="minorHAnsi"/>
          <w:sz w:val="20"/>
          <w:szCs w:val="20"/>
        </w:rPr>
        <w:t>, že jako příslušní</w:t>
      </w:r>
      <w:r w:rsidR="0069291E">
        <w:rPr>
          <w:rFonts w:asciiTheme="minorHAnsi" w:hAnsiTheme="minorHAnsi" w:cstheme="minorHAnsi"/>
          <w:sz w:val="20"/>
          <w:szCs w:val="20"/>
        </w:rPr>
        <w:t>k</w:t>
      </w:r>
      <w:r w:rsidR="00A36243" w:rsidRPr="00B81582">
        <w:rPr>
          <w:rFonts w:asciiTheme="minorHAnsi" w:hAnsiTheme="minorHAnsi" w:cstheme="minorHAnsi"/>
          <w:sz w:val="20"/>
          <w:szCs w:val="20"/>
        </w:rPr>
        <w:t xml:space="preserve"> určitého povolání nebo stavu j</w:t>
      </w:r>
      <w:r w:rsidR="0069291E">
        <w:rPr>
          <w:rFonts w:asciiTheme="minorHAnsi" w:hAnsiTheme="minorHAnsi" w:cstheme="minorHAnsi"/>
          <w:sz w:val="20"/>
          <w:szCs w:val="20"/>
        </w:rPr>
        <w:t>e</w:t>
      </w:r>
      <w:r w:rsidR="00A36243" w:rsidRPr="00B81582">
        <w:rPr>
          <w:rFonts w:asciiTheme="minorHAnsi" w:hAnsiTheme="minorHAnsi" w:cstheme="minorHAnsi"/>
          <w:sz w:val="20"/>
          <w:szCs w:val="20"/>
        </w:rPr>
        <w:t xml:space="preserve"> schop</w:t>
      </w:r>
      <w:r w:rsidR="0069291E">
        <w:rPr>
          <w:rFonts w:asciiTheme="minorHAnsi" w:hAnsiTheme="minorHAnsi" w:cstheme="minorHAnsi"/>
          <w:sz w:val="20"/>
          <w:szCs w:val="20"/>
        </w:rPr>
        <w:t>e</w:t>
      </w:r>
      <w:r w:rsidR="00A36243" w:rsidRPr="00B81582">
        <w:rPr>
          <w:rFonts w:asciiTheme="minorHAnsi" w:hAnsiTheme="minorHAnsi" w:cstheme="minorHAnsi"/>
          <w:sz w:val="20"/>
          <w:szCs w:val="20"/>
        </w:rPr>
        <w:t>n jednat se znalostí a pečlivostí, která je s je</w:t>
      </w:r>
      <w:r w:rsidR="0069291E">
        <w:rPr>
          <w:rFonts w:asciiTheme="minorHAnsi" w:hAnsiTheme="minorHAnsi" w:cstheme="minorHAnsi"/>
          <w:sz w:val="20"/>
          <w:szCs w:val="20"/>
        </w:rPr>
        <w:t>ho</w:t>
      </w:r>
      <w:r w:rsidR="00A36243" w:rsidRPr="00B81582">
        <w:rPr>
          <w:rFonts w:asciiTheme="minorHAnsi" w:hAnsiTheme="minorHAnsi" w:cstheme="minorHAnsi"/>
          <w:sz w:val="20"/>
          <w:szCs w:val="20"/>
        </w:rPr>
        <w:t xml:space="preserve"> povoláním nebo stavem spojena</w:t>
      </w:r>
      <w:r w:rsidR="00915D80">
        <w:rPr>
          <w:rFonts w:asciiTheme="minorHAnsi" w:hAnsiTheme="minorHAnsi" w:cstheme="minorHAnsi"/>
          <w:sz w:val="20"/>
          <w:szCs w:val="20"/>
        </w:rPr>
        <w:t>,</w:t>
      </w:r>
    </w:p>
    <w:p w14:paraId="16A69FBE" w14:textId="77777777" w:rsidR="00B771A0" w:rsidRDefault="00B771A0" w:rsidP="00B771A0">
      <w:pPr>
        <w:pStyle w:val="Odstavecseseznamem"/>
        <w:ind w:left="284"/>
        <w:jc w:val="both"/>
        <w:rPr>
          <w:rFonts w:asciiTheme="minorHAnsi" w:hAnsiTheme="minorHAnsi" w:cstheme="minorHAnsi"/>
          <w:sz w:val="20"/>
          <w:szCs w:val="20"/>
        </w:rPr>
      </w:pPr>
    </w:p>
    <w:p w14:paraId="71C1B05E" w14:textId="4269D57F" w:rsidR="00C1033B" w:rsidRPr="001337EE" w:rsidRDefault="0069291E" w:rsidP="00C1033B">
      <w:pPr>
        <w:pStyle w:val="Odstavecseseznamem"/>
        <w:numPr>
          <w:ilvl w:val="0"/>
          <w:numId w:val="4"/>
        </w:numPr>
        <w:ind w:left="284" w:hanging="284"/>
        <w:jc w:val="both"/>
        <w:rPr>
          <w:rFonts w:asciiTheme="minorHAnsi" w:hAnsiTheme="minorHAnsi"/>
          <w:sz w:val="20"/>
          <w:szCs w:val="20"/>
        </w:rPr>
      </w:pPr>
      <w:r>
        <w:rPr>
          <w:rFonts w:asciiTheme="minorHAnsi" w:hAnsiTheme="minorHAnsi" w:cstheme="minorHAnsi"/>
          <w:sz w:val="20"/>
          <w:szCs w:val="20"/>
        </w:rPr>
        <w:t>Prodávající</w:t>
      </w:r>
      <w:r w:rsidR="0097661F">
        <w:rPr>
          <w:rFonts w:asciiTheme="minorHAnsi" w:hAnsiTheme="minorHAnsi" w:cstheme="minorHAnsi"/>
          <w:sz w:val="20"/>
          <w:szCs w:val="20"/>
        </w:rPr>
        <w:t xml:space="preserve"> dále </w:t>
      </w:r>
      <w:r w:rsidR="00C1033B" w:rsidRPr="0097661F">
        <w:rPr>
          <w:rFonts w:asciiTheme="minorHAnsi" w:hAnsiTheme="minorHAnsi" w:cstheme="minorHAnsi"/>
          <w:sz w:val="20"/>
          <w:szCs w:val="20"/>
        </w:rPr>
        <w:t>prohlašuj</w:t>
      </w:r>
      <w:r>
        <w:rPr>
          <w:rFonts w:asciiTheme="minorHAnsi" w:hAnsiTheme="minorHAnsi" w:cstheme="minorHAnsi"/>
          <w:sz w:val="20"/>
          <w:szCs w:val="20"/>
        </w:rPr>
        <w:t>e</w:t>
      </w:r>
      <w:r w:rsidR="00C1033B" w:rsidRPr="001337EE">
        <w:rPr>
          <w:rFonts w:asciiTheme="minorHAnsi" w:hAnsiTheme="minorHAnsi"/>
          <w:sz w:val="20"/>
          <w:szCs w:val="20"/>
        </w:rPr>
        <w:t xml:space="preserve">, že dodávky </w:t>
      </w:r>
      <w:r w:rsidR="00AA6DC7">
        <w:rPr>
          <w:rFonts w:asciiTheme="minorHAnsi" w:hAnsiTheme="minorHAnsi"/>
          <w:sz w:val="20"/>
          <w:szCs w:val="20"/>
        </w:rPr>
        <w:t xml:space="preserve">odpovídající </w:t>
      </w:r>
      <w:r w:rsidR="00C1033B" w:rsidRPr="001337EE">
        <w:rPr>
          <w:rFonts w:asciiTheme="minorHAnsi" w:hAnsiTheme="minorHAnsi"/>
          <w:sz w:val="20"/>
          <w:szCs w:val="20"/>
        </w:rPr>
        <w:t xml:space="preserve">plnění </w:t>
      </w:r>
      <w:r w:rsidR="00AA6DC7">
        <w:rPr>
          <w:rFonts w:asciiTheme="minorHAnsi" w:hAnsiTheme="minorHAnsi"/>
          <w:sz w:val="20"/>
          <w:szCs w:val="20"/>
        </w:rPr>
        <w:t xml:space="preserve">této veřejné zakázky </w:t>
      </w:r>
      <w:r w:rsidR="00C1033B" w:rsidRPr="001337EE">
        <w:rPr>
          <w:rFonts w:asciiTheme="minorHAnsi" w:hAnsiTheme="minorHAnsi"/>
          <w:sz w:val="20"/>
          <w:szCs w:val="20"/>
        </w:rPr>
        <w:t xml:space="preserve">jsou nové a v souladu se všemi platnými právními předpisy České republiky a Evropské unie (zejména bezpečnostními, technickými, kvalitativními a zdravotními) a českými technickými normami (ČSN), které se vztahují k dodávkám, a to jak závaznými, tak doporučenými. </w:t>
      </w:r>
      <w:r w:rsidR="00AA6DC7">
        <w:rPr>
          <w:rFonts w:asciiTheme="minorHAnsi" w:hAnsiTheme="minorHAnsi"/>
          <w:sz w:val="20"/>
          <w:szCs w:val="20"/>
        </w:rPr>
        <w:t>Prodávající</w:t>
      </w:r>
      <w:r w:rsidR="00C1033B" w:rsidRPr="001337EE">
        <w:rPr>
          <w:rFonts w:asciiTheme="minorHAnsi" w:hAnsiTheme="minorHAnsi"/>
          <w:sz w:val="20"/>
          <w:szCs w:val="20"/>
        </w:rPr>
        <w:t xml:space="preserve"> odpovíd</w:t>
      </w:r>
      <w:r w:rsidR="00AA6DC7">
        <w:rPr>
          <w:rFonts w:asciiTheme="minorHAnsi" w:hAnsiTheme="minorHAnsi"/>
          <w:sz w:val="20"/>
          <w:szCs w:val="20"/>
        </w:rPr>
        <w:t>á</w:t>
      </w:r>
      <w:r w:rsidR="00C1033B" w:rsidRPr="001337EE">
        <w:rPr>
          <w:rFonts w:asciiTheme="minorHAnsi" w:hAnsiTheme="minorHAnsi"/>
          <w:sz w:val="20"/>
          <w:szCs w:val="20"/>
        </w:rPr>
        <w:t xml:space="preserve"> za to, že dodávky plnění jsou plně v souladu s technickou </w:t>
      </w:r>
      <w:proofErr w:type="gramStart"/>
      <w:r w:rsidR="00C1033B" w:rsidRPr="001337EE">
        <w:rPr>
          <w:rFonts w:asciiTheme="minorHAnsi" w:hAnsiTheme="minorHAnsi"/>
          <w:sz w:val="20"/>
          <w:szCs w:val="20"/>
        </w:rPr>
        <w:t>specifikací - podmínkami</w:t>
      </w:r>
      <w:proofErr w:type="gramEnd"/>
      <w:r w:rsidR="00C1033B" w:rsidRPr="001337EE">
        <w:rPr>
          <w:rFonts w:asciiTheme="minorHAnsi" w:hAnsiTheme="minorHAnsi"/>
          <w:sz w:val="20"/>
          <w:szCs w:val="20"/>
        </w:rPr>
        <w:t xml:space="preserve"> </w:t>
      </w:r>
      <w:r w:rsidR="00AA6DC7">
        <w:rPr>
          <w:rFonts w:asciiTheme="minorHAnsi" w:hAnsiTheme="minorHAnsi"/>
          <w:sz w:val="20"/>
          <w:szCs w:val="20"/>
        </w:rPr>
        <w:t>Kupujícího stanovenými ve výzvě k podání nabídek, na jejímž základě je zadávána tato veřejná zakázka</w:t>
      </w:r>
      <w:r w:rsidR="001337EE">
        <w:rPr>
          <w:rFonts w:asciiTheme="minorHAnsi" w:hAnsiTheme="minorHAnsi"/>
          <w:sz w:val="20"/>
          <w:szCs w:val="20"/>
        </w:rPr>
        <w:t>,</w:t>
      </w:r>
    </w:p>
    <w:p w14:paraId="1E7D7592" w14:textId="77777777" w:rsidR="00E13BF5" w:rsidRPr="00C93C4C" w:rsidRDefault="00E13BF5" w:rsidP="00C93C4C">
      <w:pPr>
        <w:jc w:val="both"/>
        <w:rPr>
          <w:rFonts w:asciiTheme="minorHAnsi" w:hAnsiTheme="minorHAnsi" w:cstheme="minorHAnsi"/>
          <w:sz w:val="20"/>
          <w:szCs w:val="20"/>
        </w:rPr>
      </w:pPr>
    </w:p>
    <w:p w14:paraId="0CAEBCE0" w14:textId="5D5F60D2" w:rsidR="00A36243" w:rsidRPr="005E2892" w:rsidRDefault="00BC4900" w:rsidP="00073145">
      <w:pPr>
        <w:pStyle w:val="Nadpis2"/>
        <w:spacing w:line="264" w:lineRule="auto"/>
        <w:ind w:right="-17"/>
        <w:jc w:val="both"/>
        <w:rPr>
          <w:rFonts w:asciiTheme="minorHAnsi" w:hAnsiTheme="minorHAnsi" w:cstheme="minorHAnsi"/>
          <w:b w:val="0"/>
          <w:bCs w:val="0"/>
          <w:snapToGrid w:val="0"/>
          <w:color w:val="000000"/>
          <w:sz w:val="20"/>
          <w:szCs w:val="20"/>
        </w:rPr>
      </w:pPr>
      <w:r w:rsidRPr="00BC4900">
        <w:rPr>
          <w:rFonts w:asciiTheme="minorHAnsi" w:hAnsiTheme="minorHAnsi" w:cstheme="minorHAnsi"/>
          <w:b w:val="0"/>
          <w:bCs w:val="0"/>
          <w:snapToGrid w:val="0"/>
          <w:color w:val="000000"/>
          <w:sz w:val="20"/>
          <w:szCs w:val="20"/>
        </w:rPr>
        <w:t>a dále vzhledem k tomu, že</w:t>
      </w:r>
      <w:r>
        <w:rPr>
          <w:rFonts w:asciiTheme="minorHAnsi" w:hAnsiTheme="minorHAnsi" w:cstheme="minorHAnsi"/>
          <w:snapToGrid w:val="0"/>
          <w:color w:val="000000"/>
          <w:sz w:val="20"/>
          <w:szCs w:val="20"/>
        </w:rPr>
        <w:t xml:space="preserve"> </w:t>
      </w:r>
      <w:r w:rsidR="00360216">
        <w:rPr>
          <w:rFonts w:asciiTheme="minorHAnsi" w:hAnsiTheme="minorHAnsi" w:cstheme="minorHAnsi"/>
          <w:snapToGrid w:val="0"/>
          <w:color w:val="000000"/>
          <w:sz w:val="20"/>
          <w:szCs w:val="20"/>
          <w:u w:val="single"/>
        </w:rPr>
        <w:t>tato</w:t>
      </w:r>
      <w:r w:rsidRPr="00BC4900">
        <w:rPr>
          <w:rFonts w:asciiTheme="minorHAnsi" w:hAnsiTheme="minorHAnsi" w:cstheme="minorHAnsi"/>
          <w:snapToGrid w:val="0"/>
          <w:color w:val="000000"/>
          <w:sz w:val="20"/>
          <w:szCs w:val="20"/>
          <w:u w:val="single"/>
        </w:rPr>
        <w:t xml:space="preserve"> veřejná zakázka v zavedeném DNS </w:t>
      </w:r>
      <w:r w:rsidR="00360216">
        <w:rPr>
          <w:rFonts w:asciiTheme="minorHAnsi" w:hAnsiTheme="minorHAnsi" w:cstheme="minorHAnsi"/>
          <w:snapToGrid w:val="0"/>
          <w:color w:val="000000"/>
          <w:sz w:val="20"/>
          <w:szCs w:val="20"/>
          <w:u w:val="single"/>
        </w:rPr>
        <w:t>má být dle příslušné výzv</w:t>
      </w:r>
      <w:r w:rsidR="001F0FF4">
        <w:rPr>
          <w:rFonts w:asciiTheme="minorHAnsi" w:hAnsiTheme="minorHAnsi" w:cstheme="minorHAnsi"/>
          <w:snapToGrid w:val="0"/>
          <w:color w:val="000000"/>
          <w:sz w:val="20"/>
          <w:szCs w:val="20"/>
          <w:u w:val="single"/>
        </w:rPr>
        <w:t>y</w:t>
      </w:r>
      <w:r w:rsidR="00360216">
        <w:rPr>
          <w:rFonts w:asciiTheme="minorHAnsi" w:hAnsiTheme="minorHAnsi" w:cstheme="minorHAnsi"/>
          <w:snapToGrid w:val="0"/>
          <w:color w:val="000000"/>
          <w:sz w:val="20"/>
          <w:szCs w:val="20"/>
          <w:u w:val="single"/>
        </w:rPr>
        <w:t xml:space="preserve"> k podání nabídek</w:t>
      </w:r>
      <w:r w:rsidRPr="00BC4900">
        <w:rPr>
          <w:rFonts w:asciiTheme="minorHAnsi" w:hAnsiTheme="minorHAnsi" w:cstheme="minorHAnsi"/>
          <w:snapToGrid w:val="0"/>
          <w:color w:val="000000"/>
          <w:sz w:val="20"/>
          <w:szCs w:val="20"/>
          <w:u w:val="single"/>
        </w:rPr>
        <w:t xml:space="preserve"> </w:t>
      </w:r>
      <w:r w:rsidR="00360216">
        <w:rPr>
          <w:rFonts w:asciiTheme="minorHAnsi" w:hAnsiTheme="minorHAnsi" w:cstheme="minorHAnsi"/>
          <w:snapToGrid w:val="0"/>
          <w:color w:val="000000"/>
          <w:sz w:val="20"/>
          <w:szCs w:val="20"/>
          <w:u w:val="single"/>
        </w:rPr>
        <w:t>vybranému dodavateli</w:t>
      </w:r>
      <w:r w:rsidRPr="00BC4900">
        <w:rPr>
          <w:rFonts w:asciiTheme="minorHAnsi" w:hAnsiTheme="minorHAnsi" w:cstheme="minorHAnsi"/>
          <w:snapToGrid w:val="0"/>
          <w:color w:val="000000"/>
          <w:sz w:val="20"/>
          <w:szCs w:val="20"/>
          <w:u w:val="single"/>
        </w:rPr>
        <w:t xml:space="preserve"> zadána uzavřením </w:t>
      </w:r>
      <w:r w:rsidR="00360216">
        <w:rPr>
          <w:rFonts w:asciiTheme="minorHAnsi" w:hAnsiTheme="minorHAnsi" w:cstheme="minorHAnsi"/>
          <w:snapToGrid w:val="0"/>
          <w:color w:val="000000"/>
          <w:sz w:val="20"/>
          <w:szCs w:val="20"/>
          <w:u w:val="single"/>
        </w:rPr>
        <w:t xml:space="preserve">této </w:t>
      </w:r>
      <w:r w:rsidR="001E6C42">
        <w:rPr>
          <w:rFonts w:asciiTheme="minorHAnsi" w:hAnsiTheme="minorHAnsi" w:cstheme="minorHAnsi"/>
          <w:snapToGrid w:val="0"/>
          <w:color w:val="000000"/>
          <w:sz w:val="20"/>
          <w:szCs w:val="20"/>
          <w:u w:val="single"/>
        </w:rPr>
        <w:t>rámcové</w:t>
      </w:r>
      <w:r w:rsidRPr="00BC4900">
        <w:rPr>
          <w:rFonts w:asciiTheme="minorHAnsi" w:hAnsiTheme="minorHAnsi" w:cstheme="minorHAnsi"/>
          <w:snapToGrid w:val="0"/>
          <w:color w:val="000000"/>
          <w:sz w:val="20"/>
          <w:szCs w:val="20"/>
          <w:u w:val="single"/>
        </w:rPr>
        <w:t xml:space="preserve"> smlouvy, </w:t>
      </w:r>
      <w:r w:rsidR="00D52845">
        <w:rPr>
          <w:rFonts w:asciiTheme="minorHAnsi" w:hAnsiTheme="minorHAnsi" w:cstheme="minorHAnsi"/>
          <w:b w:val="0"/>
          <w:bCs w:val="0"/>
          <w:snapToGrid w:val="0"/>
          <w:color w:val="000000"/>
          <w:sz w:val="20"/>
          <w:szCs w:val="20"/>
        </w:rPr>
        <w:t xml:space="preserve">uzavírají Prodávající a Kupující tuto </w:t>
      </w:r>
      <w:r w:rsidR="001E6C42">
        <w:rPr>
          <w:rFonts w:asciiTheme="minorHAnsi" w:hAnsiTheme="minorHAnsi" w:cstheme="minorHAnsi"/>
          <w:b w:val="0"/>
          <w:bCs w:val="0"/>
          <w:snapToGrid w:val="0"/>
          <w:color w:val="000000"/>
          <w:sz w:val="20"/>
          <w:szCs w:val="20"/>
        </w:rPr>
        <w:t>rámcovou</w:t>
      </w:r>
      <w:r w:rsidR="00D52845">
        <w:rPr>
          <w:rFonts w:asciiTheme="minorHAnsi" w:hAnsiTheme="minorHAnsi" w:cstheme="minorHAnsi"/>
          <w:b w:val="0"/>
          <w:bCs w:val="0"/>
          <w:snapToGrid w:val="0"/>
          <w:color w:val="000000"/>
          <w:sz w:val="20"/>
          <w:szCs w:val="20"/>
        </w:rPr>
        <w:t xml:space="preserve"> smlouvu </w:t>
      </w:r>
      <w:r w:rsidR="00073145">
        <w:rPr>
          <w:rFonts w:asciiTheme="minorHAnsi" w:hAnsiTheme="minorHAnsi" w:cstheme="minorHAnsi"/>
          <w:b w:val="0"/>
          <w:bCs w:val="0"/>
          <w:snapToGrid w:val="0"/>
          <w:color w:val="000000"/>
          <w:sz w:val="20"/>
          <w:szCs w:val="20"/>
        </w:rPr>
        <w:t xml:space="preserve">(v dalším textu </w:t>
      </w:r>
      <w:r w:rsidR="00D52845">
        <w:rPr>
          <w:rFonts w:asciiTheme="minorHAnsi" w:hAnsiTheme="minorHAnsi" w:cstheme="minorHAnsi"/>
          <w:b w:val="0"/>
          <w:bCs w:val="0"/>
          <w:snapToGrid w:val="0"/>
          <w:color w:val="000000"/>
          <w:sz w:val="20"/>
          <w:szCs w:val="20"/>
        </w:rPr>
        <w:t xml:space="preserve">této </w:t>
      </w:r>
      <w:r w:rsidR="001E6C42">
        <w:rPr>
          <w:rFonts w:asciiTheme="minorHAnsi" w:hAnsiTheme="minorHAnsi" w:cstheme="minorHAnsi"/>
          <w:b w:val="0"/>
          <w:bCs w:val="0"/>
          <w:snapToGrid w:val="0"/>
          <w:color w:val="000000"/>
          <w:sz w:val="20"/>
          <w:szCs w:val="20"/>
        </w:rPr>
        <w:t>rámcové</w:t>
      </w:r>
      <w:r w:rsidR="00D52845">
        <w:rPr>
          <w:rFonts w:asciiTheme="minorHAnsi" w:hAnsiTheme="minorHAnsi" w:cstheme="minorHAnsi"/>
          <w:b w:val="0"/>
          <w:bCs w:val="0"/>
          <w:snapToGrid w:val="0"/>
          <w:color w:val="000000"/>
          <w:sz w:val="20"/>
          <w:szCs w:val="20"/>
        </w:rPr>
        <w:t xml:space="preserve"> smlouvy</w:t>
      </w:r>
      <w:r w:rsidR="00073145">
        <w:rPr>
          <w:rFonts w:asciiTheme="minorHAnsi" w:hAnsiTheme="minorHAnsi" w:cstheme="minorHAnsi"/>
          <w:b w:val="0"/>
          <w:bCs w:val="0"/>
          <w:snapToGrid w:val="0"/>
          <w:color w:val="000000"/>
          <w:sz w:val="20"/>
          <w:szCs w:val="20"/>
        </w:rPr>
        <w:t xml:space="preserve"> </w:t>
      </w:r>
      <w:r w:rsidR="00D52845">
        <w:rPr>
          <w:rFonts w:asciiTheme="minorHAnsi" w:hAnsiTheme="minorHAnsi" w:cstheme="minorHAnsi"/>
          <w:b w:val="0"/>
          <w:bCs w:val="0"/>
          <w:snapToGrid w:val="0"/>
          <w:color w:val="000000"/>
          <w:sz w:val="20"/>
          <w:szCs w:val="20"/>
        </w:rPr>
        <w:t xml:space="preserve">může být </w:t>
      </w:r>
      <w:r w:rsidR="00073145">
        <w:rPr>
          <w:rFonts w:asciiTheme="minorHAnsi" w:hAnsiTheme="minorHAnsi" w:cstheme="minorHAnsi"/>
          <w:b w:val="0"/>
          <w:bCs w:val="0"/>
          <w:snapToGrid w:val="0"/>
          <w:color w:val="000000"/>
          <w:sz w:val="20"/>
          <w:szCs w:val="20"/>
        </w:rPr>
        <w:t xml:space="preserve">každá ze stran </w:t>
      </w:r>
      <w:r w:rsidR="00D52845">
        <w:rPr>
          <w:rFonts w:asciiTheme="minorHAnsi" w:hAnsiTheme="minorHAnsi" w:cstheme="minorHAnsi"/>
          <w:b w:val="0"/>
          <w:bCs w:val="0"/>
          <w:snapToGrid w:val="0"/>
          <w:color w:val="000000"/>
          <w:sz w:val="20"/>
          <w:szCs w:val="20"/>
        </w:rPr>
        <w:t xml:space="preserve">této </w:t>
      </w:r>
      <w:r w:rsidR="001E6C42">
        <w:rPr>
          <w:rFonts w:asciiTheme="minorHAnsi" w:hAnsiTheme="minorHAnsi" w:cstheme="minorHAnsi"/>
          <w:b w:val="0"/>
          <w:bCs w:val="0"/>
          <w:snapToGrid w:val="0"/>
          <w:color w:val="000000"/>
          <w:sz w:val="20"/>
          <w:szCs w:val="20"/>
        </w:rPr>
        <w:t>rámcové</w:t>
      </w:r>
      <w:r w:rsidR="00073145">
        <w:rPr>
          <w:rFonts w:asciiTheme="minorHAnsi" w:hAnsiTheme="minorHAnsi" w:cstheme="minorHAnsi"/>
          <w:b w:val="0"/>
          <w:bCs w:val="0"/>
          <w:snapToGrid w:val="0"/>
          <w:color w:val="000000"/>
          <w:sz w:val="20"/>
          <w:szCs w:val="20"/>
        </w:rPr>
        <w:t xml:space="preserve"> smlouvy</w:t>
      </w:r>
      <w:r w:rsidR="005E2892">
        <w:rPr>
          <w:rFonts w:asciiTheme="minorHAnsi" w:hAnsiTheme="minorHAnsi" w:cstheme="minorHAnsi"/>
          <w:b w:val="0"/>
          <w:bCs w:val="0"/>
          <w:snapToGrid w:val="0"/>
          <w:color w:val="000000"/>
          <w:sz w:val="20"/>
          <w:szCs w:val="20"/>
        </w:rPr>
        <w:t xml:space="preserve"> </w:t>
      </w:r>
      <w:r w:rsidR="00073145">
        <w:rPr>
          <w:rFonts w:asciiTheme="minorHAnsi" w:hAnsiTheme="minorHAnsi" w:cstheme="minorHAnsi"/>
          <w:b w:val="0"/>
          <w:bCs w:val="0"/>
          <w:snapToGrid w:val="0"/>
          <w:color w:val="000000"/>
          <w:sz w:val="20"/>
          <w:szCs w:val="20"/>
        </w:rPr>
        <w:t xml:space="preserve">označena </w:t>
      </w:r>
      <w:r w:rsidR="00D52845">
        <w:rPr>
          <w:rFonts w:asciiTheme="minorHAnsi" w:hAnsiTheme="minorHAnsi" w:cstheme="minorHAnsi"/>
          <w:b w:val="0"/>
          <w:bCs w:val="0"/>
          <w:snapToGrid w:val="0"/>
          <w:color w:val="000000"/>
          <w:sz w:val="20"/>
          <w:szCs w:val="20"/>
        </w:rPr>
        <w:t xml:space="preserve">rovněž </w:t>
      </w:r>
      <w:r w:rsidR="00073145">
        <w:rPr>
          <w:rFonts w:asciiTheme="minorHAnsi" w:hAnsiTheme="minorHAnsi" w:cstheme="minorHAnsi"/>
          <w:b w:val="0"/>
          <w:bCs w:val="0"/>
          <w:snapToGrid w:val="0"/>
          <w:color w:val="000000"/>
          <w:sz w:val="20"/>
          <w:szCs w:val="20"/>
        </w:rPr>
        <w:t>jako „</w:t>
      </w:r>
      <w:r w:rsidR="00073145">
        <w:rPr>
          <w:rFonts w:asciiTheme="minorHAnsi" w:hAnsiTheme="minorHAnsi" w:cstheme="minorHAnsi"/>
          <w:snapToGrid w:val="0"/>
          <w:color w:val="000000"/>
          <w:sz w:val="20"/>
          <w:szCs w:val="20"/>
        </w:rPr>
        <w:t>Smluvní strana</w:t>
      </w:r>
      <w:r w:rsidR="00073145">
        <w:rPr>
          <w:rFonts w:asciiTheme="minorHAnsi" w:hAnsiTheme="minorHAnsi" w:cstheme="minorHAnsi"/>
          <w:b w:val="0"/>
          <w:bCs w:val="0"/>
          <w:snapToGrid w:val="0"/>
          <w:color w:val="000000"/>
          <w:sz w:val="20"/>
          <w:szCs w:val="20"/>
        </w:rPr>
        <w:t>“</w:t>
      </w:r>
      <w:r w:rsidR="005E2892">
        <w:rPr>
          <w:rFonts w:asciiTheme="minorHAnsi" w:hAnsiTheme="minorHAnsi" w:cstheme="minorHAnsi"/>
          <w:b w:val="0"/>
          <w:bCs w:val="0"/>
          <w:snapToGrid w:val="0"/>
          <w:color w:val="000000"/>
          <w:sz w:val="20"/>
          <w:szCs w:val="20"/>
        </w:rPr>
        <w:t xml:space="preserve"> nebo obě strany </w:t>
      </w:r>
      <w:r w:rsidR="00D52845">
        <w:rPr>
          <w:rFonts w:asciiTheme="minorHAnsi" w:hAnsiTheme="minorHAnsi" w:cstheme="minorHAnsi"/>
          <w:b w:val="0"/>
          <w:bCs w:val="0"/>
          <w:snapToGrid w:val="0"/>
          <w:color w:val="000000"/>
          <w:sz w:val="20"/>
          <w:szCs w:val="20"/>
        </w:rPr>
        <w:t xml:space="preserve">této </w:t>
      </w:r>
      <w:r w:rsidR="001E6C42">
        <w:rPr>
          <w:rFonts w:asciiTheme="minorHAnsi" w:hAnsiTheme="minorHAnsi" w:cstheme="minorHAnsi"/>
          <w:b w:val="0"/>
          <w:bCs w:val="0"/>
          <w:snapToGrid w:val="0"/>
          <w:color w:val="000000"/>
          <w:sz w:val="20"/>
          <w:szCs w:val="20"/>
        </w:rPr>
        <w:t>rámcové</w:t>
      </w:r>
      <w:r w:rsidR="005E2892">
        <w:rPr>
          <w:rFonts w:asciiTheme="minorHAnsi" w:hAnsiTheme="minorHAnsi" w:cstheme="minorHAnsi"/>
          <w:b w:val="0"/>
          <w:bCs w:val="0"/>
          <w:snapToGrid w:val="0"/>
          <w:color w:val="000000"/>
          <w:sz w:val="20"/>
          <w:szCs w:val="20"/>
        </w:rPr>
        <w:t xml:space="preserve"> smlouvy jako „</w:t>
      </w:r>
      <w:r w:rsidR="005E2892">
        <w:rPr>
          <w:rFonts w:asciiTheme="minorHAnsi" w:hAnsiTheme="minorHAnsi" w:cstheme="minorHAnsi"/>
          <w:snapToGrid w:val="0"/>
          <w:color w:val="000000"/>
          <w:sz w:val="20"/>
          <w:szCs w:val="20"/>
        </w:rPr>
        <w:t>Smluvní strany</w:t>
      </w:r>
      <w:r w:rsidR="005E2892">
        <w:rPr>
          <w:rFonts w:asciiTheme="minorHAnsi" w:hAnsiTheme="minorHAnsi" w:cstheme="minorHAnsi"/>
          <w:b w:val="0"/>
          <w:bCs w:val="0"/>
          <w:snapToGrid w:val="0"/>
          <w:color w:val="000000"/>
          <w:sz w:val="20"/>
          <w:szCs w:val="20"/>
        </w:rPr>
        <w:t>“).</w:t>
      </w:r>
    </w:p>
    <w:p w14:paraId="2690A41C" w14:textId="77777777" w:rsidR="00A36243" w:rsidRPr="00B81582" w:rsidRDefault="00A36243" w:rsidP="00A36243">
      <w:pPr>
        <w:jc w:val="center"/>
        <w:rPr>
          <w:rFonts w:asciiTheme="minorHAnsi" w:hAnsiTheme="minorHAnsi" w:cstheme="minorHAnsi"/>
          <w:b/>
          <w:sz w:val="20"/>
          <w:szCs w:val="20"/>
        </w:rPr>
      </w:pPr>
    </w:p>
    <w:p w14:paraId="386751C8" w14:textId="77777777" w:rsidR="00A36243" w:rsidRPr="00B81582" w:rsidRDefault="00A36243" w:rsidP="00A36243">
      <w:pPr>
        <w:jc w:val="center"/>
        <w:rPr>
          <w:rFonts w:asciiTheme="minorHAnsi" w:hAnsiTheme="minorHAnsi" w:cstheme="minorHAnsi"/>
          <w:b/>
          <w:sz w:val="20"/>
          <w:szCs w:val="20"/>
        </w:rPr>
      </w:pPr>
    </w:p>
    <w:p w14:paraId="6EB9353A" w14:textId="77777777" w:rsidR="00A36243" w:rsidRPr="00B81582" w:rsidRDefault="00A36243" w:rsidP="00A36243">
      <w:pPr>
        <w:jc w:val="center"/>
        <w:rPr>
          <w:rFonts w:asciiTheme="minorHAnsi" w:hAnsiTheme="minorHAnsi" w:cstheme="minorHAnsi"/>
          <w:b/>
          <w:sz w:val="20"/>
          <w:szCs w:val="20"/>
        </w:rPr>
      </w:pPr>
      <w:r w:rsidRPr="00B81582">
        <w:rPr>
          <w:rFonts w:asciiTheme="minorHAnsi" w:hAnsiTheme="minorHAnsi" w:cstheme="minorHAnsi"/>
          <w:b/>
          <w:sz w:val="20"/>
          <w:szCs w:val="20"/>
        </w:rPr>
        <w:t>II.</w:t>
      </w:r>
    </w:p>
    <w:p w14:paraId="523BEE87" w14:textId="092D4A39" w:rsidR="00A36243" w:rsidRPr="00B81582" w:rsidRDefault="00A36243" w:rsidP="00A36243">
      <w:pPr>
        <w:spacing w:after="120"/>
        <w:jc w:val="center"/>
        <w:outlineLvl w:val="0"/>
        <w:rPr>
          <w:rFonts w:asciiTheme="minorHAnsi" w:hAnsiTheme="minorHAnsi" w:cstheme="minorHAnsi"/>
          <w:b/>
          <w:sz w:val="20"/>
          <w:szCs w:val="20"/>
        </w:rPr>
      </w:pPr>
      <w:bookmarkStart w:id="74" w:name="_Toc328466051"/>
      <w:bookmarkStart w:id="75" w:name="_Toc331144122"/>
      <w:bookmarkStart w:id="76" w:name="_Toc331147247"/>
      <w:bookmarkStart w:id="77" w:name="_Toc331492333"/>
      <w:bookmarkStart w:id="78" w:name="_Toc332027168"/>
      <w:bookmarkStart w:id="79" w:name="_Toc332288370"/>
      <w:bookmarkStart w:id="80" w:name="_Toc332288560"/>
      <w:bookmarkStart w:id="81" w:name="_Toc332778302"/>
      <w:bookmarkStart w:id="82" w:name="_Toc332778481"/>
      <w:bookmarkStart w:id="83" w:name="_Toc362448617"/>
      <w:bookmarkStart w:id="84" w:name="_Toc362503924"/>
      <w:bookmarkStart w:id="85" w:name="_Toc382375889"/>
      <w:bookmarkStart w:id="86" w:name="_Toc382486913"/>
      <w:bookmarkStart w:id="87" w:name="_Toc382488267"/>
      <w:bookmarkStart w:id="88" w:name="_Toc387922322"/>
      <w:bookmarkStart w:id="89" w:name="_Toc388252262"/>
      <w:bookmarkStart w:id="90" w:name="_Toc388346215"/>
      <w:r w:rsidRPr="00B81582">
        <w:rPr>
          <w:rFonts w:asciiTheme="minorHAnsi" w:hAnsiTheme="minorHAnsi" w:cstheme="minorHAnsi"/>
          <w:b/>
          <w:sz w:val="20"/>
          <w:szCs w:val="20"/>
        </w:rPr>
        <w:t xml:space="preserve">Předmět </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0050521D">
        <w:rPr>
          <w:rFonts w:asciiTheme="minorHAnsi" w:hAnsiTheme="minorHAnsi" w:cstheme="minorHAnsi"/>
          <w:b/>
          <w:sz w:val="20"/>
          <w:szCs w:val="20"/>
        </w:rPr>
        <w:t xml:space="preserve">této </w:t>
      </w:r>
      <w:r w:rsidR="001E6C42">
        <w:rPr>
          <w:rFonts w:asciiTheme="minorHAnsi" w:hAnsiTheme="minorHAnsi" w:cstheme="minorHAnsi"/>
          <w:b/>
          <w:sz w:val="20"/>
          <w:szCs w:val="20"/>
        </w:rPr>
        <w:t>rámcové</w:t>
      </w:r>
      <w:r w:rsidR="00EC5193">
        <w:rPr>
          <w:rFonts w:asciiTheme="minorHAnsi" w:hAnsiTheme="minorHAnsi" w:cstheme="minorHAnsi"/>
          <w:b/>
          <w:sz w:val="20"/>
          <w:szCs w:val="20"/>
        </w:rPr>
        <w:t xml:space="preserve"> sml</w:t>
      </w:r>
      <w:r w:rsidR="0050521D">
        <w:rPr>
          <w:rFonts w:asciiTheme="minorHAnsi" w:hAnsiTheme="minorHAnsi" w:cstheme="minorHAnsi"/>
          <w:b/>
          <w:sz w:val="20"/>
          <w:szCs w:val="20"/>
        </w:rPr>
        <w:t>o</w:t>
      </w:r>
      <w:r w:rsidR="00EC5193">
        <w:rPr>
          <w:rFonts w:asciiTheme="minorHAnsi" w:hAnsiTheme="minorHAnsi" w:cstheme="minorHAnsi"/>
          <w:b/>
          <w:sz w:val="20"/>
          <w:szCs w:val="20"/>
        </w:rPr>
        <w:t>uv</w:t>
      </w:r>
      <w:r w:rsidR="0050521D">
        <w:rPr>
          <w:rFonts w:asciiTheme="minorHAnsi" w:hAnsiTheme="minorHAnsi" w:cstheme="minorHAnsi"/>
          <w:b/>
          <w:sz w:val="20"/>
          <w:szCs w:val="20"/>
        </w:rPr>
        <w:t>y</w:t>
      </w:r>
    </w:p>
    <w:p w14:paraId="32D46000" w14:textId="355CD967" w:rsidR="0050521D" w:rsidRPr="00C93C4C" w:rsidRDefault="004430ED" w:rsidP="00EC799C">
      <w:pPr>
        <w:spacing w:after="120"/>
        <w:ind w:left="426" w:hanging="426"/>
        <w:jc w:val="both"/>
        <w:rPr>
          <w:rFonts w:asciiTheme="minorHAnsi" w:hAnsiTheme="minorHAnsi" w:cstheme="minorHAnsi"/>
          <w:i/>
          <w:iCs/>
          <w:sz w:val="20"/>
          <w:szCs w:val="20"/>
        </w:rPr>
      </w:pPr>
      <w:r w:rsidRPr="00B81582">
        <w:rPr>
          <w:rFonts w:asciiTheme="minorHAnsi" w:hAnsiTheme="minorHAnsi" w:cstheme="minorHAnsi"/>
          <w:sz w:val="20"/>
          <w:szCs w:val="20"/>
        </w:rPr>
        <w:t>2.1</w:t>
      </w:r>
      <w:r w:rsidRPr="00B81582">
        <w:rPr>
          <w:rFonts w:asciiTheme="minorHAnsi" w:hAnsiTheme="minorHAnsi" w:cstheme="minorHAnsi"/>
          <w:sz w:val="20"/>
          <w:szCs w:val="20"/>
        </w:rPr>
        <w:tab/>
      </w:r>
      <w:r w:rsidR="00A36243" w:rsidRPr="00B81582">
        <w:rPr>
          <w:rFonts w:asciiTheme="minorHAnsi" w:hAnsiTheme="minorHAnsi" w:cstheme="minorHAnsi"/>
          <w:sz w:val="20"/>
          <w:szCs w:val="20"/>
        </w:rPr>
        <w:t xml:space="preserve">Prodávající se v rozsahu a za podmínek stanovených </w:t>
      </w:r>
      <w:r w:rsidR="0050521D">
        <w:rPr>
          <w:rFonts w:asciiTheme="minorHAnsi" w:hAnsiTheme="minorHAnsi" w:cstheme="minorHAnsi"/>
          <w:sz w:val="20"/>
          <w:szCs w:val="20"/>
        </w:rPr>
        <w:t xml:space="preserve">touto </w:t>
      </w:r>
      <w:r w:rsidR="001E6C42">
        <w:rPr>
          <w:rFonts w:asciiTheme="minorHAnsi" w:hAnsiTheme="minorHAnsi" w:cstheme="minorHAnsi"/>
          <w:sz w:val="20"/>
          <w:szCs w:val="20"/>
        </w:rPr>
        <w:t>rámcovou</w:t>
      </w:r>
      <w:r w:rsidR="0050521D">
        <w:rPr>
          <w:rFonts w:asciiTheme="minorHAnsi" w:hAnsiTheme="minorHAnsi" w:cstheme="minorHAnsi"/>
          <w:sz w:val="20"/>
          <w:szCs w:val="20"/>
        </w:rPr>
        <w:t xml:space="preserve"> smlouvou</w:t>
      </w:r>
      <w:r w:rsidR="00A36243" w:rsidRPr="00B81582">
        <w:rPr>
          <w:rFonts w:asciiTheme="minorHAnsi" w:hAnsiTheme="minorHAnsi" w:cstheme="minorHAnsi"/>
          <w:sz w:val="20"/>
          <w:szCs w:val="20"/>
        </w:rPr>
        <w:t xml:space="preserve"> zavazuje dodat Kupujícímu</w:t>
      </w:r>
      <w:r w:rsidR="0050521D">
        <w:rPr>
          <w:rFonts w:asciiTheme="minorHAnsi" w:hAnsiTheme="minorHAnsi" w:cstheme="minorHAnsi"/>
          <w:sz w:val="20"/>
          <w:szCs w:val="20"/>
        </w:rPr>
        <w:t xml:space="preserve"> následující</w:t>
      </w:r>
      <w:r w:rsidR="00A36243" w:rsidRPr="00B81582">
        <w:rPr>
          <w:rFonts w:asciiTheme="minorHAnsi" w:hAnsiTheme="minorHAnsi" w:cstheme="minorHAnsi"/>
          <w:sz w:val="20"/>
          <w:szCs w:val="20"/>
        </w:rPr>
        <w:t xml:space="preserve"> </w:t>
      </w:r>
      <w:r w:rsidR="004A602C">
        <w:rPr>
          <w:rFonts w:asciiTheme="minorHAnsi" w:hAnsiTheme="minorHAnsi" w:cstheme="minorHAnsi"/>
          <w:sz w:val="20"/>
          <w:szCs w:val="20"/>
        </w:rPr>
        <w:t xml:space="preserve">komodity specifikované v Příloze č. 1 této </w:t>
      </w:r>
      <w:r w:rsidR="001E6C42">
        <w:rPr>
          <w:rFonts w:asciiTheme="minorHAnsi" w:hAnsiTheme="minorHAnsi" w:cstheme="minorHAnsi"/>
          <w:sz w:val="20"/>
          <w:szCs w:val="20"/>
        </w:rPr>
        <w:t>rámcové</w:t>
      </w:r>
      <w:r w:rsidR="004A602C">
        <w:rPr>
          <w:rFonts w:asciiTheme="minorHAnsi" w:hAnsiTheme="minorHAnsi" w:cstheme="minorHAnsi"/>
          <w:sz w:val="20"/>
          <w:szCs w:val="20"/>
        </w:rPr>
        <w:t xml:space="preserve"> smlouvy – </w:t>
      </w:r>
      <w:r w:rsidR="00F51B1D">
        <w:rPr>
          <w:rFonts w:asciiTheme="minorHAnsi" w:hAnsiTheme="minorHAnsi" w:cstheme="minorHAnsi"/>
          <w:sz w:val="20"/>
          <w:szCs w:val="20"/>
        </w:rPr>
        <w:t>Popis předmětu plnění a Cenová nabídka, t</w:t>
      </w:r>
      <w:r w:rsidR="004A602C">
        <w:rPr>
          <w:rFonts w:asciiTheme="minorHAnsi" w:hAnsiTheme="minorHAnsi" w:cstheme="minorHAnsi"/>
          <w:sz w:val="20"/>
          <w:szCs w:val="20"/>
        </w:rPr>
        <w:t>echnická specifikace</w:t>
      </w:r>
      <w:r w:rsidR="00C93C4C">
        <w:rPr>
          <w:rFonts w:asciiTheme="minorHAnsi" w:hAnsiTheme="minorHAnsi" w:cstheme="minorHAnsi"/>
          <w:sz w:val="20"/>
          <w:szCs w:val="20"/>
        </w:rPr>
        <w:t xml:space="preserve"> </w:t>
      </w:r>
      <w:r w:rsidR="00A36243" w:rsidRPr="00B81582">
        <w:rPr>
          <w:rFonts w:asciiTheme="minorHAnsi" w:hAnsiTheme="minorHAnsi" w:cstheme="minorHAnsi"/>
          <w:sz w:val="20"/>
          <w:szCs w:val="20"/>
        </w:rPr>
        <w:t>(</w:t>
      </w:r>
      <w:r w:rsidR="00B901D5">
        <w:rPr>
          <w:rFonts w:asciiTheme="minorHAnsi" w:hAnsiTheme="minorHAnsi" w:cstheme="minorHAnsi"/>
          <w:sz w:val="20"/>
          <w:szCs w:val="20"/>
        </w:rPr>
        <w:t xml:space="preserve">v dalším textu </w:t>
      </w:r>
      <w:r w:rsidR="0050521D">
        <w:rPr>
          <w:rFonts w:asciiTheme="minorHAnsi" w:hAnsiTheme="minorHAnsi" w:cstheme="minorHAnsi"/>
          <w:sz w:val="20"/>
          <w:szCs w:val="20"/>
        </w:rPr>
        <w:t xml:space="preserve">této </w:t>
      </w:r>
      <w:r w:rsidR="001E6C42">
        <w:rPr>
          <w:rFonts w:asciiTheme="minorHAnsi" w:hAnsiTheme="minorHAnsi" w:cstheme="minorHAnsi"/>
          <w:sz w:val="20"/>
          <w:szCs w:val="20"/>
        </w:rPr>
        <w:t>rámcové</w:t>
      </w:r>
      <w:r w:rsidR="0050521D">
        <w:rPr>
          <w:rFonts w:asciiTheme="minorHAnsi" w:hAnsiTheme="minorHAnsi" w:cstheme="minorHAnsi"/>
          <w:sz w:val="20"/>
          <w:szCs w:val="20"/>
        </w:rPr>
        <w:t xml:space="preserve"> smlouvy</w:t>
      </w:r>
      <w:r w:rsidR="00B901D5">
        <w:rPr>
          <w:rFonts w:asciiTheme="minorHAnsi" w:hAnsiTheme="minorHAnsi" w:cstheme="minorHAnsi"/>
          <w:sz w:val="20"/>
          <w:szCs w:val="20"/>
        </w:rPr>
        <w:t xml:space="preserve"> je poptávané plnění </w:t>
      </w:r>
      <w:r w:rsidR="00A36243" w:rsidRPr="00B81582">
        <w:rPr>
          <w:rFonts w:asciiTheme="minorHAnsi" w:hAnsiTheme="minorHAnsi" w:cstheme="minorHAnsi"/>
          <w:sz w:val="20"/>
          <w:szCs w:val="20"/>
        </w:rPr>
        <w:t xml:space="preserve">dále též souhrnně označováno jako </w:t>
      </w:r>
      <w:r w:rsidR="00A36243" w:rsidRPr="00B81582">
        <w:rPr>
          <w:rFonts w:asciiTheme="minorHAnsi" w:hAnsiTheme="minorHAnsi" w:cstheme="minorHAnsi"/>
          <w:b/>
          <w:sz w:val="20"/>
          <w:szCs w:val="20"/>
        </w:rPr>
        <w:t>„Zboží“</w:t>
      </w:r>
      <w:r w:rsidR="00A36243" w:rsidRPr="00B81582">
        <w:rPr>
          <w:rFonts w:asciiTheme="minorHAnsi" w:hAnsiTheme="minorHAnsi" w:cstheme="minorHAnsi"/>
          <w:sz w:val="20"/>
          <w:szCs w:val="20"/>
        </w:rPr>
        <w:t>).</w:t>
      </w:r>
      <w:r w:rsidR="00EC799C">
        <w:rPr>
          <w:rFonts w:asciiTheme="minorHAnsi" w:hAnsiTheme="minorHAnsi" w:cstheme="minorHAnsi"/>
          <w:sz w:val="20"/>
          <w:szCs w:val="20"/>
        </w:rPr>
        <w:t xml:space="preserve"> </w:t>
      </w:r>
    </w:p>
    <w:p w14:paraId="1D92EC18" w14:textId="1E925FA9" w:rsidR="00EC799C" w:rsidRPr="00B81582" w:rsidRDefault="00EC799C" w:rsidP="00087781">
      <w:pPr>
        <w:spacing w:after="120"/>
        <w:jc w:val="both"/>
        <w:rPr>
          <w:rFonts w:asciiTheme="minorHAnsi" w:hAnsiTheme="minorHAnsi" w:cstheme="minorHAnsi"/>
          <w:sz w:val="20"/>
          <w:szCs w:val="20"/>
        </w:rPr>
      </w:pPr>
    </w:p>
    <w:p w14:paraId="3F3FA52C" w14:textId="524B357C" w:rsidR="00A36243" w:rsidRPr="00B81582" w:rsidRDefault="004430ED" w:rsidP="004430ED">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2.2</w:t>
      </w:r>
      <w:r w:rsidRPr="00B81582">
        <w:rPr>
          <w:rFonts w:asciiTheme="minorHAnsi" w:hAnsiTheme="minorHAnsi" w:cstheme="minorHAnsi"/>
          <w:sz w:val="20"/>
          <w:szCs w:val="20"/>
        </w:rPr>
        <w:tab/>
      </w:r>
      <w:r w:rsidR="007524DA">
        <w:rPr>
          <w:rFonts w:asciiTheme="minorHAnsi" w:hAnsiTheme="minorHAnsi" w:cstheme="minorHAnsi"/>
          <w:sz w:val="20"/>
          <w:szCs w:val="20"/>
        </w:rPr>
        <w:t>P</w:t>
      </w:r>
      <w:r w:rsidR="00A36243" w:rsidRPr="00B81582">
        <w:rPr>
          <w:rFonts w:asciiTheme="minorHAnsi" w:hAnsiTheme="minorHAnsi" w:cstheme="minorHAnsi"/>
          <w:sz w:val="20"/>
          <w:szCs w:val="20"/>
        </w:rPr>
        <w:t xml:space="preserve">arametry dodávaného Zboží </w:t>
      </w:r>
      <w:r w:rsidR="003C78D6">
        <w:rPr>
          <w:rFonts w:asciiTheme="minorHAnsi" w:hAnsiTheme="minorHAnsi" w:cstheme="minorHAnsi"/>
          <w:sz w:val="20"/>
          <w:szCs w:val="20"/>
        </w:rPr>
        <w:t xml:space="preserve">jsou </w:t>
      </w:r>
      <w:r w:rsidR="00A36243" w:rsidRPr="00B81582">
        <w:rPr>
          <w:rFonts w:asciiTheme="minorHAnsi" w:hAnsiTheme="minorHAnsi" w:cstheme="minorHAnsi"/>
          <w:sz w:val="20"/>
          <w:szCs w:val="20"/>
        </w:rPr>
        <w:t>uvedeny v</w:t>
      </w:r>
      <w:r w:rsidR="007524DA">
        <w:rPr>
          <w:rFonts w:asciiTheme="minorHAnsi" w:hAnsiTheme="minorHAnsi" w:cstheme="minorHAnsi"/>
          <w:bCs/>
          <w:sz w:val="20"/>
          <w:szCs w:val="20"/>
        </w:rPr>
        <w:t xml:space="preserve">e specifikaci Zboží, která tvoří přílohu č. 1 této </w:t>
      </w:r>
      <w:r w:rsidR="001E6C42">
        <w:rPr>
          <w:rFonts w:asciiTheme="minorHAnsi" w:hAnsiTheme="minorHAnsi" w:cstheme="minorHAnsi"/>
          <w:bCs/>
          <w:sz w:val="20"/>
          <w:szCs w:val="20"/>
        </w:rPr>
        <w:t>rámcové</w:t>
      </w:r>
      <w:r w:rsidR="007524DA">
        <w:rPr>
          <w:rFonts w:asciiTheme="minorHAnsi" w:hAnsiTheme="minorHAnsi" w:cstheme="minorHAnsi"/>
          <w:bCs/>
          <w:sz w:val="20"/>
          <w:szCs w:val="20"/>
        </w:rPr>
        <w:t xml:space="preserve"> smlouvy.</w:t>
      </w:r>
      <w:r w:rsidR="00A36243" w:rsidRPr="00B81582">
        <w:rPr>
          <w:rFonts w:asciiTheme="minorHAnsi" w:hAnsiTheme="minorHAnsi" w:cstheme="minorHAnsi"/>
          <w:sz w:val="20"/>
          <w:szCs w:val="20"/>
        </w:rPr>
        <w:t xml:space="preserve"> Prodávající je povinen dodat Kupujícímu Zboží, které odpovídá popisu Zboží předloženému Prodávajícím k prokázání splnění technick</w:t>
      </w:r>
      <w:r w:rsidR="0014492D">
        <w:rPr>
          <w:rFonts w:asciiTheme="minorHAnsi" w:hAnsiTheme="minorHAnsi" w:cstheme="minorHAnsi"/>
          <w:sz w:val="20"/>
          <w:szCs w:val="20"/>
        </w:rPr>
        <w:t>é specifikace</w:t>
      </w:r>
      <w:r w:rsidR="00A36243" w:rsidRPr="00B81582">
        <w:rPr>
          <w:rFonts w:asciiTheme="minorHAnsi" w:hAnsiTheme="minorHAnsi" w:cstheme="minorHAnsi"/>
          <w:sz w:val="20"/>
          <w:szCs w:val="20"/>
        </w:rPr>
        <w:t xml:space="preserve"> </w:t>
      </w:r>
      <w:r w:rsidR="007524DA">
        <w:rPr>
          <w:rFonts w:asciiTheme="minorHAnsi" w:hAnsiTheme="minorHAnsi" w:cstheme="minorHAnsi"/>
          <w:sz w:val="20"/>
          <w:szCs w:val="20"/>
        </w:rPr>
        <w:t xml:space="preserve">Zboží </w:t>
      </w:r>
      <w:r w:rsidR="0014492D">
        <w:rPr>
          <w:rFonts w:asciiTheme="minorHAnsi" w:hAnsiTheme="minorHAnsi" w:cstheme="minorHAnsi"/>
          <w:sz w:val="20"/>
          <w:szCs w:val="20"/>
        </w:rPr>
        <w:t>v nabídce Prodávajícího podané na základě</w:t>
      </w:r>
      <w:r w:rsidR="00A36243" w:rsidRPr="00B81582">
        <w:rPr>
          <w:rFonts w:asciiTheme="minorHAnsi" w:hAnsiTheme="minorHAnsi" w:cstheme="minorHAnsi"/>
          <w:sz w:val="20"/>
          <w:szCs w:val="20"/>
        </w:rPr>
        <w:t xml:space="preserve"> </w:t>
      </w:r>
      <w:r w:rsidR="0014492D">
        <w:rPr>
          <w:rFonts w:asciiTheme="minorHAnsi" w:hAnsiTheme="minorHAnsi" w:cstheme="minorHAnsi"/>
          <w:sz w:val="20"/>
          <w:szCs w:val="20"/>
        </w:rPr>
        <w:t>výzvy k podání nabídek na veřejnou zakázku zadávanou v zavedeném DNS</w:t>
      </w:r>
      <w:r w:rsidR="00A36243" w:rsidRPr="00B81582">
        <w:rPr>
          <w:rFonts w:asciiTheme="minorHAnsi" w:hAnsiTheme="minorHAnsi" w:cstheme="minorHAnsi"/>
          <w:sz w:val="20"/>
          <w:szCs w:val="20"/>
        </w:rPr>
        <w:t>,</w:t>
      </w:r>
      <w:r w:rsidR="00273AFE">
        <w:rPr>
          <w:rFonts w:asciiTheme="minorHAnsi" w:hAnsiTheme="minorHAnsi" w:cstheme="minorHAnsi"/>
          <w:sz w:val="20"/>
          <w:szCs w:val="20"/>
        </w:rPr>
        <w:t xml:space="preserve"> na jejímž základě do</w:t>
      </w:r>
      <w:r w:rsidR="007524DA">
        <w:rPr>
          <w:rFonts w:asciiTheme="minorHAnsi" w:hAnsiTheme="minorHAnsi" w:cstheme="minorHAnsi"/>
          <w:sz w:val="20"/>
          <w:szCs w:val="20"/>
        </w:rPr>
        <w:t>chází</w:t>
      </w:r>
      <w:r w:rsidR="00273AFE">
        <w:rPr>
          <w:rFonts w:asciiTheme="minorHAnsi" w:hAnsiTheme="minorHAnsi" w:cstheme="minorHAnsi"/>
          <w:sz w:val="20"/>
          <w:szCs w:val="20"/>
        </w:rPr>
        <w:t xml:space="preserve"> k</w:t>
      </w:r>
      <w:r w:rsidR="00A36243" w:rsidRPr="00B81582">
        <w:rPr>
          <w:rFonts w:asciiTheme="minorHAnsi" w:hAnsiTheme="minorHAnsi" w:cstheme="minorHAnsi"/>
          <w:sz w:val="20"/>
          <w:szCs w:val="20"/>
        </w:rPr>
        <w:t xml:space="preserve"> uzavření </w:t>
      </w:r>
      <w:r w:rsidR="007524DA">
        <w:rPr>
          <w:rFonts w:asciiTheme="minorHAnsi" w:hAnsiTheme="minorHAnsi" w:cstheme="minorHAnsi"/>
          <w:sz w:val="20"/>
          <w:szCs w:val="20"/>
        </w:rPr>
        <w:t>této</w:t>
      </w:r>
      <w:r w:rsidR="00A36243" w:rsidRPr="00B81582">
        <w:rPr>
          <w:rFonts w:asciiTheme="minorHAnsi" w:hAnsiTheme="minorHAnsi" w:cstheme="minorHAnsi"/>
          <w:sz w:val="20"/>
          <w:szCs w:val="20"/>
        </w:rPr>
        <w:t xml:space="preserve"> </w:t>
      </w:r>
      <w:r w:rsidR="001E6C42">
        <w:rPr>
          <w:rFonts w:asciiTheme="minorHAnsi" w:hAnsiTheme="minorHAnsi" w:cstheme="minorHAnsi"/>
          <w:sz w:val="20"/>
          <w:szCs w:val="20"/>
        </w:rPr>
        <w:t>rámcové</w:t>
      </w:r>
      <w:r w:rsidR="0014492D">
        <w:rPr>
          <w:rFonts w:asciiTheme="minorHAnsi" w:hAnsiTheme="minorHAnsi" w:cstheme="minorHAnsi"/>
          <w:sz w:val="20"/>
          <w:szCs w:val="20"/>
        </w:rPr>
        <w:t xml:space="preserve"> smlouvy</w:t>
      </w:r>
      <w:r w:rsidR="00DF69AB">
        <w:rPr>
          <w:rFonts w:asciiTheme="minorHAnsi" w:hAnsiTheme="minorHAnsi" w:cstheme="minorHAnsi"/>
          <w:sz w:val="20"/>
          <w:szCs w:val="20"/>
        </w:rPr>
        <w:t xml:space="preserve">. </w:t>
      </w:r>
      <w:r w:rsidR="00273AFE">
        <w:rPr>
          <w:rFonts w:asciiTheme="minorHAnsi" w:hAnsiTheme="minorHAnsi" w:cstheme="minorHAnsi"/>
          <w:sz w:val="20"/>
          <w:szCs w:val="20"/>
        </w:rPr>
        <w:t>Dodávané Zboží musí být co do požadovaných parametrů, jakož i co do způsobu dodání a splnění veškerých dalších podmínek v souladu s</w:t>
      </w:r>
      <w:r w:rsidR="007524DA">
        <w:rPr>
          <w:rFonts w:asciiTheme="minorHAnsi" w:hAnsiTheme="minorHAnsi" w:cstheme="minorHAnsi"/>
          <w:sz w:val="20"/>
          <w:szCs w:val="20"/>
        </w:rPr>
        <w:t xml:space="preserve"> touto </w:t>
      </w:r>
      <w:r w:rsidR="001E6C42">
        <w:rPr>
          <w:rFonts w:asciiTheme="minorHAnsi" w:hAnsiTheme="minorHAnsi" w:cstheme="minorHAnsi"/>
          <w:sz w:val="20"/>
          <w:szCs w:val="20"/>
        </w:rPr>
        <w:t>rámcovou</w:t>
      </w:r>
      <w:r w:rsidR="007524DA">
        <w:rPr>
          <w:rFonts w:asciiTheme="minorHAnsi" w:hAnsiTheme="minorHAnsi" w:cstheme="minorHAnsi"/>
          <w:sz w:val="20"/>
          <w:szCs w:val="20"/>
        </w:rPr>
        <w:t xml:space="preserve"> smlouvou, relevantními</w:t>
      </w:r>
      <w:r w:rsidR="00273AFE">
        <w:rPr>
          <w:rFonts w:asciiTheme="minorHAnsi" w:hAnsiTheme="minorHAnsi" w:cstheme="minorHAnsi"/>
          <w:sz w:val="20"/>
          <w:szCs w:val="20"/>
        </w:rPr>
        <w:t xml:space="preserve"> </w:t>
      </w:r>
      <w:r w:rsidR="00273AFE">
        <w:rPr>
          <w:rFonts w:asciiTheme="minorHAnsi" w:hAnsiTheme="minorHAnsi" w:cstheme="minorHAnsi"/>
          <w:sz w:val="20"/>
          <w:szCs w:val="20"/>
        </w:rPr>
        <w:lastRenderedPageBreak/>
        <w:t>součástmi zadávací dokumentace pro zadávací řízení na zavedení DNS, jakož i požadavky stanovenými v</w:t>
      </w:r>
      <w:r w:rsidR="007524DA">
        <w:rPr>
          <w:rFonts w:asciiTheme="minorHAnsi" w:hAnsiTheme="minorHAnsi" w:cstheme="minorHAnsi"/>
          <w:sz w:val="20"/>
          <w:szCs w:val="20"/>
        </w:rPr>
        <w:t>e</w:t>
      </w:r>
      <w:r w:rsidR="00273AFE">
        <w:rPr>
          <w:rFonts w:asciiTheme="minorHAnsi" w:hAnsiTheme="minorHAnsi" w:cstheme="minorHAnsi"/>
          <w:sz w:val="20"/>
          <w:szCs w:val="20"/>
        </w:rPr>
        <w:t xml:space="preserve"> výzvě k podání nabídek, </w:t>
      </w:r>
      <w:r w:rsidR="007524DA">
        <w:rPr>
          <w:rFonts w:asciiTheme="minorHAnsi" w:hAnsiTheme="minorHAnsi" w:cstheme="minorHAnsi"/>
          <w:sz w:val="20"/>
          <w:szCs w:val="20"/>
        </w:rPr>
        <w:t xml:space="preserve">na jejímž základě je uzavírána tato </w:t>
      </w:r>
      <w:r w:rsidR="001E6C42">
        <w:rPr>
          <w:rFonts w:asciiTheme="minorHAnsi" w:hAnsiTheme="minorHAnsi" w:cstheme="minorHAnsi"/>
          <w:sz w:val="20"/>
          <w:szCs w:val="20"/>
        </w:rPr>
        <w:t>rámcovou</w:t>
      </w:r>
      <w:r w:rsidR="007524DA">
        <w:rPr>
          <w:rFonts w:asciiTheme="minorHAnsi" w:hAnsiTheme="minorHAnsi" w:cstheme="minorHAnsi"/>
          <w:sz w:val="20"/>
          <w:szCs w:val="20"/>
        </w:rPr>
        <w:t xml:space="preserve"> smlouva</w:t>
      </w:r>
      <w:r w:rsidR="00273AFE">
        <w:rPr>
          <w:rFonts w:asciiTheme="minorHAnsi" w:hAnsiTheme="minorHAnsi" w:cstheme="minorHAnsi"/>
          <w:sz w:val="20"/>
          <w:szCs w:val="20"/>
        </w:rPr>
        <w:t>.</w:t>
      </w:r>
    </w:p>
    <w:p w14:paraId="07B066B9" w14:textId="314EE7F5" w:rsidR="00A36243" w:rsidRPr="00B81582" w:rsidRDefault="007669D0" w:rsidP="00D15401">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2.</w:t>
      </w:r>
      <w:r w:rsidR="00D15401" w:rsidRPr="00B81582">
        <w:rPr>
          <w:rFonts w:asciiTheme="minorHAnsi" w:hAnsiTheme="minorHAnsi" w:cstheme="minorHAnsi"/>
          <w:sz w:val="20"/>
          <w:szCs w:val="20"/>
        </w:rPr>
        <w:t>3</w:t>
      </w:r>
      <w:r w:rsidRPr="00B81582">
        <w:rPr>
          <w:rFonts w:asciiTheme="minorHAnsi" w:hAnsiTheme="minorHAnsi" w:cstheme="minorHAnsi"/>
          <w:color w:val="FF0000"/>
          <w:sz w:val="20"/>
          <w:szCs w:val="20"/>
        </w:rPr>
        <w:tab/>
      </w:r>
      <w:r w:rsidR="00A36243" w:rsidRPr="00B81582">
        <w:rPr>
          <w:rFonts w:asciiTheme="minorHAnsi" w:hAnsiTheme="minorHAnsi" w:cstheme="minorHAnsi"/>
          <w:sz w:val="20"/>
          <w:szCs w:val="20"/>
        </w:rPr>
        <w:t xml:space="preserve">Prodávající se </w:t>
      </w:r>
      <w:r w:rsidR="00273AFE">
        <w:rPr>
          <w:rFonts w:asciiTheme="minorHAnsi" w:hAnsiTheme="minorHAnsi" w:cstheme="minorHAnsi"/>
          <w:sz w:val="20"/>
          <w:szCs w:val="20"/>
        </w:rPr>
        <w:t xml:space="preserve">uzavřením </w:t>
      </w:r>
      <w:r w:rsidR="00095CA7">
        <w:rPr>
          <w:rFonts w:asciiTheme="minorHAnsi" w:hAnsiTheme="minorHAnsi" w:cstheme="minorHAnsi"/>
          <w:sz w:val="20"/>
          <w:szCs w:val="20"/>
        </w:rPr>
        <w:t>této</w:t>
      </w:r>
      <w:r w:rsidR="00273AFE">
        <w:rPr>
          <w:rFonts w:asciiTheme="minorHAnsi" w:hAnsiTheme="minorHAnsi" w:cstheme="minorHAnsi"/>
          <w:sz w:val="20"/>
          <w:szCs w:val="20"/>
        </w:rPr>
        <w:t xml:space="preserve"> </w:t>
      </w:r>
      <w:r w:rsidR="001E6C42">
        <w:rPr>
          <w:rFonts w:asciiTheme="minorHAnsi" w:hAnsiTheme="minorHAnsi" w:cstheme="minorHAnsi"/>
          <w:sz w:val="20"/>
          <w:szCs w:val="20"/>
        </w:rPr>
        <w:t>rámcové</w:t>
      </w:r>
      <w:r w:rsidR="00273AFE">
        <w:rPr>
          <w:rFonts w:asciiTheme="minorHAnsi" w:hAnsiTheme="minorHAnsi" w:cstheme="minorHAnsi"/>
          <w:sz w:val="20"/>
          <w:szCs w:val="20"/>
        </w:rPr>
        <w:t xml:space="preserve"> smlouvy </w:t>
      </w:r>
      <w:r w:rsidR="00A36243" w:rsidRPr="00B81582">
        <w:rPr>
          <w:rFonts w:asciiTheme="minorHAnsi" w:hAnsiTheme="minorHAnsi" w:cstheme="minorHAnsi"/>
          <w:sz w:val="20"/>
          <w:szCs w:val="20"/>
        </w:rPr>
        <w:t>zavazuje převést na Kupujícího vlastnické právo k</w:t>
      </w:r>
      <w:r w:rsidR="00095CA7">
        <w:rPr>
          <w:rFonts w:asciiTheme="minorHAnsi" w:hAnsiTheme="minorHAnsi" w:cstheme="minorHAnsi"/>
          <w:sz w:val="20"/>
          <w:szCs w:val="20"/>
        </w:rPr>
        <w:t>e</w:t>
      </w:r>
      <w:r w:rsidR="00273AFE">
        <w:rPr>
          <w:rFonts w:asciiTheme="minorHAnsi" w:hAnsiTheme="minorHAnsi" w:cstheme="minorHAnsi"/>
          <w:sz w:val="20"/>
          <w:szCs w:val="20"/>
        </w:rPr>
        <w:t xml:space="preserve"> </w:t>
      </w:r>
      <w:r w:rsidR="00A36243" w:rsidRPr="00B81582">
        <w:rPr>
          <w:rFonts w:asciiTheme="minorHAnsi" w:hAnsiTheme="minorHAnsi" w:cstheme="minorHAnsi"/>
          <w:sz w:val="20"/>
          <w:szCs w:val="20"/>
        </w:rPr>
        <w:t xml:space="preserve">Zboží </w:t>
      </w:r>
      <w:r w:rsidR="00545502">
        <w:rPr>
          <w:rFonts w:asciiTheme="minorHAnsi" w:hAnsiTheme="minorHAnsi" w:cstheme="minorHAnsi"/>
          <w:sz w:val="20"/>
          <w:szCs w:val="20"/>
        </w:rPr>
        <w:t xml:space="preserve">v souladu s čl. III odst. 3.4 </w:t>
      </w:r>
      <w:r w:rsidR="00095CA7">
        <w:rPr>
          <w:rFonts w:asciiTheme="minorHAnsi" w:hAnsiTheme="minorHAnsi" w:cstheme="minorHAnsi"/>
          <w:sz w:val="20"/>
          <w:szCs w:val="20"/>
        </w:rPr>
        <w:t xml:space="preserve">této </w:t>
      </w:r>
      <w:r w:rsidR="001E6C42">
        <w:rPr>
          <w:rFonts w:asciiTheme="minorHAnsi" w:hAnsiTheme="minorHAnsi" w:cstheme="minorHAnsi"/>
          <w:sz w:val="20"/>
          <w:szCs w:val="20"/>
        </w:rPr>
        <w:t>rámcové</w:t>
      </w:r>
      <w:r w:rsidR="00095CA7">
        <w:rPr>
          <w:rFonts w:asciiTheme="minorHAnsi" w:hAnsiTheme="minorHAnsi" w:cstheme="minorHAnsi"/>
          <w:sz w:val="20"/>
          <w:szCs w:val="20"/>
        </w:rPr>
        <w:t xml:space="preserve"> smlouvy</w:t>
      </w:r>
      <w:r w:rsidR="00545502">
        <w:rPr>
          <w:rFonts w:asciiTheme="minorHAnsi" w:hAnsiTheme="minorHAnsi" w:cstheme="minorHAnsi"/>
          <w:sz w:val="20"/>
          <w:szCs w:val="20"/>
        </w:rPr>
        <w:t xml:space="preserve"> </w:t>
      </w:r>
      <w:r w:rsidR="00A36243" w:rsidRPr="00B81582">
        <w:rPr>
          <w:rFonts w:asciiTheme="minorHAnsi" w:hAnsiTheme="minorHAnsi" w:cstheme="minorHAnsi"/>
          <w:sz w:val="20"/>
          <w:szCs w:val="20"/>
        </w:rPr>
        <w:t>a Kupující se zavazuje uhradit kupní cenu za Zboží.</w:t>
      </w:r>
    </w:p>
    <w:p w14:paraId="7814796B" w14:textId="3B256D15" w:rsidR="0014492D" w:rsidRDefault="00A36243" w:rsidP="0014492D">
      <w:pPr>
        <w:pStyle w:val="Odstavecseseznamem"/>
        <w:numPr>
          <w:ilvl w:val="1"/>
          <w:numId w:val="12"/>
        </w:numPr>
        <w:spacing w:after="120"/>
        <w:jc w:val="both"/>
        <w:rPr>
          <w:rFonts w:asciiTheme="minorHAnsi" w:hAnsiTheme="minorHAnsi" w:cstheme="minorHAnsi"/>
          <w:sz w:val="20"/>
          <w:szCs w:val="20"/>
        </w:rPr>
      </w:pPr>
      <w:r w:rsidRPr="00B81582">
        <w:rPr>
          <w:rFonts w:asciiTheme="minorHAnsi" w:hAnsiTheme="minorHAnsi" w:cstheme="minorHAnsi"/>
          <w:sz w:val="20"/>
          <w:szCs w:val="20"/>
        </w:rPr>
        <w:t xml:space="preserve">Součástí </w:t>
      </w:r>
      <w:r w:rsidR="00BE24E4" w:rsidRPr="00B81582">
        <w:rPr>
          <w:rFonts w:asciiTheme="minorHAnsi" w:hAnsiTheme="minorHAnsi" w:cstheme="minorHAnsi"/>
          <w:sz w:val="20"/>
          <w:szCs w:val="20"/>
        </w:rPr>
        <w:t>plnění</w:t>
      </w:r>
      <w:r w:rsidRPr="00B81582">
        <w:rPr>
          <w:rFonts w:asciiTheme="minorHAnsi" w:hAnsiTheme="minorHAnsi" w:cstheme="minorHAnsi"/>
          <w:sz w:val="20"/>
          <w:szCs w:val="20"/>
        </w:rPr>
        <w:t xml:space="preserve"> </w:t>
      </w:r>
      <w:r w:rsidR="00273AFE">
        <w:rPr>
          <w:rFonts w:asciiTheme="minorHAnsi" w:hAnsiTheme="minorHAnsi" w:cstheme="minorHAnsi"/>
          <w:sz w:val="20"/>
          <w:szCs w:val="20"/>
        </w:rPr>
        <w:t xml:space="preserve">Prodávajícího na základě uzavření </w:t>
      </w:r>
      <w:r w:rsidR="00095CA7">
        <w:rPr>
          <w:rFonts w:asciiTheme="minorHAnsi" w:hAnsiTheme="minorHAnsi" w:cstheme="minorHAnsi"/>
          <w:sz w:val="20"/>
          <w:szCs w:val="20"/>
        </w:rPr>
        <w:t>této</w:t>
      </w:r>
      <w:r w:rsidR="00273AFE">
        <w:rPr>
          <w:rFonts w:asciiTheme="minorHAnsi" w:hAnsiTheme="minorHAnsi" w:cstheme="minorHAnsi"/>
          <w:sz w:val="20"/>
          <w:szCs w:val="20"/>
        </w:rPr>
        <w:t xml:space="preserve"> </w:t>
      </w:r>
      <w:r w:rsidR="001E6C42">
        <w:rPr>
          <w:rFonts w:asciiTheme="minorHAnsi" w:hAnsiTheme="minorHAnsi" w:cstheme="minorHAnsi"/>
          <w:sz w:val="20"/>
          <w:szCs w:val="20"/>
        </w:rPr>
        <w:t>rámcové</w:t>
      </w:r>
      <w:r w:rsidR="00273AFE">
        <w:rPr>
          <w:rFonts w:asciiTheme="minorHAnsi" w:hAnsiTheme="minorHAnsi" w:cstheme="minorHAnsi"/>
          <w:sz w:val="20"/>
          <w:szCs w:val="20"/>
        </w:rPr>
        <w:t xml:space="preserve"> smlouvy </w:t>
      </w:r>
      <w:r w:rsidRPr="00B81582">
        <w:rPr>
          <w:rFonts w:asciiTheme="minorHAnsi" w:hAnsiTheme="minorHAnsi" w:cstheme="minorHAnsi"/>
          <w:sz w:val="20"/>
          <w:szCs w:val="20"/>
        </w:rPr>
        <w:t>je</w:t>
      </w:r>
      <w:r w:rsidR="00273AFE">
        <w:rPr>
          <w:rFonts w:asciiTheme="minorHAnsi" w:hAnsiTheme="minorHAnsi" w:cstheme="minorHAnsi"/>
          <w:sz w:val="20"/>
          <w:szCs w:val="20"/>
        </w:rPr>
        <w:t xml:space="preserve"> rovněž</w:t>
      </w:r>
    </w:p>
    <w:p w14:paraId="45AC5AC9" w14:textId="25D6989F" w:rsidR="0014492D" w:rsidRDefault="00FE3722" w:rsidP="0014492D">
      <w:pPr>
        <w:pStyle w:val="Odstavecseseznamem"/>
        <w:numPr>
          <w:ilvl w:val="0"/>
          <w:numId w:val="43"/>
        </w:numPr>
        <w:spacing w:after="120"/>
        <w:jc w:val="both"/>
        <w:rPr>
          <w:rFonts w:asciiTheme="minorHAnsi" w:hAnsiTheme="minorHAnsi" w:cstheme="minorHAnsi"/>
          <w:sz w:val="20"/>
          <w:szCs w:val="20"/>
        </w:rPr>
      </w:pPr>
      <w:r w:rsidRPr="0014492D">
        <w:rPr>
          <w:rFonts w:asciiTheme="minorHAnsi" w:hAnsiTheme="minorHAnsi" w:cstheme="minorHAnsi"/>
          <w:sz w:val="20"/>
          <w:szCs w:val="20"/>
        </w:rPr>
        <w:t xml:space="preserve">dodání </w:t>
      </w:r>
      <w:r w:rsidR="00273AFE">
        <w:rPr>
          <w:rFonts w:asciiTheme="minorHAnsi" w:hAnsiTheme="minorHAnsi" w:cstheme="minorHAnsi"/>
          <w:sz w:val="20"/>
          <w:szCs w:val="20"/>
        </w:rPr>
        <w:t>Z</w:t>
      </w:r>
      <w:r w:rsidRPr="0014492D">
        <w:rPr>
          <w:rFonts w:asciiTheme="minorHAnsi" w:hAnsiTheme="minorHAnsi" w:cstheme="minorHAnsi"/>
          <w:sz w:val="20"/>
          <w:szCs w:val="20"/>
        </w:rPr>
        <w:t>boží</w:t>
      </w:r>
      <w:r w:rsidR="006B4536" w:rsidRPr="0014492D">
        <w:rPr>
          <w:rFonts w:asciiTheme="minorHAnsi" w:hAnsiTheme="minorHAnsi" w:cstheme="minorHAnsi"/>
          <w:sz w:val="20"/>
          <w:szCs w:val="20"/>
        </w:rPr>
        <w:t xml:space="preserve"> v obalu</w:t>
      </w:r>
      <w:r w:rsidRPr="0014492D">
        <w:rPr>
          <w:rFonts w:asciiTheme="minorHAnsi" w:hAnsiTheme="minorHAnsi" w:cstheme="minorHAnsi"/>
          <w:sz w:val="20"/>
          <w:szCs w:val="20"/>
        </w:rPr>
        <w:t xml:space="preserve"> včetně dopravy </w:t>
      </w:r>
      <w:r w:rsidR="00273AFE">
        <w:rPr>
          <w:rFonts w:asciiTheme="minorHAnsi" w:hAnsiTheme="minorHAnsi" w:cstheme="minorHAnsi"/>
          <w:sz w:val="20"/>
          <w:szCs w:val="20"/>
        </w:rPr>
        <w:t xml:space="preserve">Zboží </w:t>
      </w:r>
      <w:r w:rsidRPr="0014492D">
        <w:rPr>
          <w:rFonts w:asciiTheme="minorHAnsi" w:hAnsiTheme="minorHAnsi" w:cstheme="minorHAnsi"/>
          <w:sz w:val="20"/>
          <w:szCs w:val="20"/>
        </w:rPr>
        <w:t xml:space="preserve">na vlastní náklad a nebezpečí </w:t>
      </w:r>
      <w:r w:rsidR="0014492D" w:rsidRPr="0014492D">
        <w:rPr>
          <w:rFonts w:asciiTheme="minorHAnsi" w:hAnsiTheme="minorHAnsi" w:cstheme="minorHAnsi"/>
          <w:sz w:val="20"/>
          <w:szCs w:val="20"/>
        </w:rPr>
        <w:t>P</w:t>
      </w:r>
      <w:r w:rsidRPr="0014492D">
        <w:rPr>
          <w:rFonts w:asciiTheme="minorHAnsi" w:hAnsiTheme="minorHAnsi" w:cstheme="minorHAnsi"/>
          <w:sz w:val="20"/>
          <w:szCs w:val="20"/>
        </w:rPr>
        <w:t>rodávajícího do míst</w:t>
      </w:r>
      <w:r w:rsidR="0014492D" w:rsidRPr="0014492D">
        <w:rPr>
          <w:rFonts w:asciiTheme="minorHAnsi" w:hAnsiTheme="minorHAnsi" w:cstheme="minorHAnsi"/>
          <w:sz w:val="20"/>
          <w:szCs w:val="20"/>
        </w:rPr>
        <w:t>a</w:t>
      </w:r>
      <w:r w:rsidRPr="0014492D">
        <w:rPr>
          <w:rFonts w:asciiTheme="minorHAnsi" w:hAnsiTheme="minorHAnsi" w:cstheme="minorHAnsi"/>
          <w:sz w:val="20"/>
          <w:szCs w:val="20"/>
        </w:rPr>
        <w:t xml:space="preserve"> plnění</w:t>
      </w:r>
      <w:r w:rsidR="00A63403">
        <w:rPr>
          <w:rFonts w:asciiTheme="minorHAnsi" w:hAnsiTheme="minorHAnsi" w:cstheme="minorHAnsi"/>
          <w:sz w:val="20"/>
          <w:szCs w:val="20"/>
        </w:rPr>
        <w:t xml:space="preserve"> (viz čl. III odst. 3.5 </w:t>
      </w:r>
      <w:r w:rsidR="00CB20A4">
        <w:rPr>
          <w:rFonts w:asciiTheme="minorHAnsi" w:hAnsiTheme="minorHAnsi" w:cstheme="minorHAnsi"/>
          <w:sz w:val="20"/>
          <w:szCs w:val="20"/>
        </w:rPr>
        <w:t xml:space="preserve">této </w:t>
      </w:r>
      <w:r w:rsidR="006357C6">
        <w:rPr>
          <w:rFonts w:asciiTheme="minorHAnsi" w:hAnsiTheme="minorHAnsi" w:cstheme="minorHAnsi"/>
          <w:sz w:val="20"/>
          <w:szCs w:val="20"/>
        </w:rPr>
        <w:t>rámcové</w:t>
      </w:r>
      <w:r w:rsidR="00CB20A4">
        <w:rPr>
          <w:rFonts w:asciiTheme="minorHAnsi" w:hAnsiTheme="minorHAnsi" w:cstheme="minorHAnsi"/>
          <w:sz w:val="20"/>
          <w:szCs w:val="20"/>
        </w:rPr>
        <w:t xml:space="preserve"> smlouvy</w:t>
      </w:r>
      <w:r w:rsidR="00A63403">
        <w:rPr>
          <w:rFonts w:asciiTheme="minorHAnsi" w:hAnsiTheme="minorHAnsi" w:cstheme="minorHAnsi"/>
          <w:sz w:val="20"/>
          <w:szCs w:val="20"/>
        </w:rPr>
        <w:t>),</w:t>
      </w:r>
    </w:p>
    <w:p w14:paraId="4BD22F67" w14:textId="1844974A" w:rsidR="00960388" w:rsidRDefault="00371567" w:rsidP="00EE7B8D">
      <w:pPr>
        <w:pStyle w:val="Odstavecseseznamem"/>
        <w:numPr>
          <w:ilvl w:val="0"/>
          <w:numId w:val="43"/>
        </w:numPr>
        <w:spacing w:after="120"/>
        <w:jc w:val="both"/>
        <w:rPr>
          <w:rFonts w:asciiTheme="minorHAnsi" w:hAnsiTheme="minorHAnsi" w:cstheme="minorHAnsi"/>
          <w:sz w:val="20"/>
          <w:szCs w:val="20"/>
        </w:rPr>
      </w:pPr>
      <w:r w:rsidRPr="0014492D">
        <w:rPr>
          <w:rFonts w:asciiTheme="minorHAnsi" w:hAnsiTheme="minorHAnsi" w:cstheme="minorHAnsi"/>
          <w:sz w:val="20"/>
          <w:szCs w:val="20"/>
        </w:rPr>
        <w:t xml:space="preserve">dodání příslušných </w:t>
      </w:r>
      <w:r w:rsidR="00DE5F04" w:rsidRPr="0014492D">
        <w:rPr>
          <w:rFonts w:asciiTheme="minorHAnsi" w:hAnsiTheme="minorHAnsi" w:cstheme="minorHAnsi"/>
          <w:sz w:val="20"/>
          <w:szCs w:val="20"/>
        </w:rPr>
        <w:t xml:space="preserve">dokumentací k jednotlivému Zboží včetně návodů k použití, </w:t>
      </w:r>
      <w:r w:rsidRPr="0014492D">
        <w:rPr>
          <w:rFonts w:asciiTheme="minorHAnsi" w:hAnsiTheme="minorHAnsi" w:cstheme="minorHAnsi"/>
          <w:sz w:val="20"/>
          <w:szCs w:val="20"/>
        </w:rPr>
        <w:t>uživatelských příruček</w:t>
      </w:r>
      <w:r w:rsidR="00DE5F04" w:rsidRPr="0014492D">
        <w:rPr>
          <w:rFonts w:asciiTheme="minorHAnsi" w:hAnsiTheme="minorHAnsi" w:cstheme="minorHAnsi"/>
          <w:sz w:val="20"/>
          <w:szCs w:val="20"/>
        </w:rPr>
        <w:t xml:space="preserve"> a</w:t>
      </w:r>
      <w:r w:rsidRPr="0014492D">
        <w:rPr>
          <w:rFonts w:asciiTheme="minorHAnsi" w:hAnsiTheme="minorHAnsi" w:cstheme="minorHAnsi"/>
          <w:sz w:val="20"/>
          <w:szCs w:val="20"/>
        </w:rPr>
        <w:t xml:space="preserve"> manuálů a návodů k obsluze</w:t>
      </w:r>
      <w:r w:rsidR="00A36243" w:rsidRPr="0014492D">
        <w:rPr>
          <w:rFonts w:asciiTheme="minorHAnsi" w:hAnsiTheme="minorHAnsi" w:cstheme="minorHAnsi"/>
          <w:sz w:val="20"/>
          <w:szCs w:val="20"/>
        </w:rPr>
        <w:t xml:space="preserve"> v</w:t>
      </w:r>
      <w:r w:rsidR="002E76FB">
        <w:rPr>
          <w:rFonts w:asciiTheme="minorHAnsi" w:hAnsiTheme="minorHAnsi" w:cstheme="minorHAnsi"/>
          <w:sz w:val="20"/>
          <w:szCs w:val="20"/>
        </w:rPr>
        <w:t> </w:t>
      </w:r>
      <w:r w:rsidR="00A36243" w:rsidRPr="00726721">
        <w:rPr>
          <w:rFonts w:asciiTheme="minorHAnsi" w:hAnsiTheme="minorHAnsi" w:cstheme="minorHAnsi"/>
          <w:sz w:val="20"/>
          <w:szCs w:val="20"/>
        </w:rPr>
        <w:t>českém</w:t>
      </w:r>
      <w:r w:rsidR="002E76FB" w:rsidRPr="00726721">
        <w:rPr>
          <w:rFonts w:asciiTheme="minorHAnsi" w:hAnsiTheme="minorHAnsi" w:cstheme="minorHAnsi"/>
          <w:sz w:val="20"/>
          <w:szCs w:val="20"/>
        </w:rPr>
        <w:t xml:space="preserve"> nebo</w:t>
      </w:r>
      <w:r w:rsidR="002E76FB">
        <w:rPr>
          <w:rFonts w:asciiTheme="minorHAnsi" w:hAnsiTheme="minorHAnsi" w:cstheme="minorHAnsi"/>
          <w:sz w:val="20"/>
          <w:szCs w:val="20"/>
        </w:rPr>
        <w:t xml:space="preserve"> anglickém</w:t>
      </w:r>
      <w:r w:rsidR="00A36243" w:rsidRPr="0014492D">
        <w:rPr>
          <w:rFonts w:asciiTheme="minorHAnsi" w:hAnsiTheme="minorHAnsi" w:cstheme="minorHAnsi"/>
          <w:sz w:val="20"/>
          <w:szCs w:val="20"/>
        </w:rPr>
        <w:t xml:space="preserve"> </w:t>
      </w:r>
      <w:r w:rsidR="0014492D" w:rsidRPr="0014492D">
        <w:rPr>
          <w:rFonts w:asciiTheme="minorHAnsi" w:hAnsiTheme="minorHAnsi" w:cstheme="minorHAnsi"/>
          <w:sz w:val="20"/>
          <w:szCs w:val="20"/>
        </w:rPr>
        <w:t xml:space="preserve">jazyce </w:t>
      </w:r>
      <w:r w:rsidR="00A36243" w:rsidRPr="0014492D">
        <w:rPr>
          <w:rFonts w:asciiTheme="minorHAnsi" w:hAnsiTheme="minorHAnsi" w:cstheme="minorHAnsi"/>
          <w:sz w:val="20"/>
          <w:szCs w:val="20"/>
        </w:rPr>
        <w:t xml:space="preserve">v tištěné </w:t>
      </w:r>
      <w:r w:rsidRPr="0014492D">
        <w:rPr>
          <w:rFonts w:asciiTheme="minorHAnsi" w:hAnsiTheme="minorHAnsi" w:cstheme="minorHAnsi"/>
          <w:sz w:val="20"/>
          <w:szCs w:val="20"/>
        </w:rPr>
        <w:t>nebo</w:t>
      </w:r>
      <w:r w:rsidR="00A36243" w:rsidRPr="0014492D">
        <w:rPr>
          <w:rFonts w:asciiTheme="minorHAnsi" w:hAnsiTheme="minorHAnsi" w:cstheme="minorHAnsi"/>
          <w:sz w:val="20"/>
          <w:szCs w:val="20"/>
        </w:rPr>
        <w:t xml:space="preserve"> elektronické podobě</w:t>
      </w:r>
      <w:r w:rsidRPr="0014492D">
        <w:rPr>
          <w:rFonts w:asciiTheme="minorHAnsi" w:hAnsiTheme="minorHAnsi" w:cstheme="minorHAnsi"/>
          <w:sz w:val="20"/>
          <w:szCs w:val="20"/>
        </w:rPr>
        <w:t xml:space="preserve">, záručních listů a </w:t>
      </w:r>
      <w:r w:rsidR="00DE5F04" w:rsidRPr="0014492D">
        <w:rPr>
          <w:rFonts w:asciiTheme="minorHAnsi" w:hAnsiTheme="minorHAnsi" w:cstheme="minorHAnsi"/>
          <w:sz w:val="20"/>
          <w:szCs w:val="20"/>
        </w:rPr>
        <w:t>případné</w:t>
      </w:r>
      <w:r w:rsidR="00B4198E" w:rsidRPr="0014492D">
        <w:rPr>
          <w:rFonts w:asciiTheme="minorHAnsi" w:hAnsiTheme="minorHAnsi" w:cstheme="minorHAnsi"/>
          <w:sz w:val="20"/>
          <w:szCs w:val="20"/>
        </w:rPr>
        <w:t>ho</w:t>
      </w:r>
      <w:r w:rsidR="00DE5F04" w:rsidRPr="0014492D">
        <w:rPr>
          <w:rFonts w:asciiTheme="minorHAnsi" w:hAnsiTheme="minorHAnsi" w:cstheme="minorHAnsi"/>
          <w:sz w:val="20"/>
          <w:szCs w:val="20"/>
        </w:rPr>
        <w:t xml:space="preserve"> </w:t>
      </w:r>
      <w:r w:rsidRPr="0014492D">
        <w:rPr>
          <w:rFonts w:asciiTheme="minorHAnsi" w:hAnsiTheme="minorHAnsi" w:cstheme="minorHAnsi"/>
          <w:sz w:val="20"/>
          <w:szCs w:val="20"/>
        </w:rPr>
        <w:t xml:space="preserve">prohlášení o shodě, jakož i případných dalších dokladů </w:t>
      </w:r>
      <w:r w:rsidR="00A36243" w:rsidRPr="0014492D">
        <w:rPr>
          <w:rFonts w:asciiTheme="minorHAnsi" w:hAnsiTheme="minorHAnsi" w:cstheme="minorHAnsi"/>
          <w:sz w:val="20"/>
          <w:szCs w:val="20"/>
        </w:rPr>
        <w:t xml:space="preserve">prokazujících zejména splnění všech zákonných </w:t>
      </w:r>
      <w:r w:rsidR="00784163" w:rsidRPr="0014492D">
        <w:rPr>
          <w:rFonts w:asciiTheme="minorHAnsi" w:hAnsiTheme="minorHAnsi" w:cstheme="minorHAnsi"/>
          <w:sz w:val="20"/>
          <w:szCs w:val="20"/>
        </w:rPr>
        <w:t>podmínek</w:t>
      </w:r>
      <w:r w:rsidR="00A36243" w:rsidRPr="0014492D">
        <w:rPr>
          <w:rFonts w:asciiTheme="minorHAnsi" w:hAnsiTheme="minorHAnsi" w:cstheme="minorHAnsi"/>
          <w:sz w:val="20"/>
          <w:szCs w:val="20"/>
        </w:rPr>
        <w:t xml:space="preserve"> u dodávaného </w:t>
      </w:r>
      <w:r w:rsidRPr="0014492D">
        <w:rPr>
          <w:rFonts w:asciiTheme="minorHAnsi" w:hAnsiTheme="minorHAnsi" w:cstheme="minorHAnsi"/>
          <w:sz w:val="20"/>
          <w:szCs w:val="20"/>
        </w:rPr>
        <w:t>Zboží.</w:t>
      </w:r>
      <w:bookmarkStart w:id="91" w:name="_Hlk114409504"/>
      <w:bookmarkStart w:id="92" w:name="_Hlk114412644"/>
    </w:p>
    <w:p w14:paraId="50F99136" w14:textId="0D456147" w:rsidR="008C6556" w:rsidRPr="008C6556" w:rsidRDefault="008C6556" w:rsidP="008C6556">
      <w:pPr>
        <w:pStyle w:val="Odstavecseseznamem"/>
        <w:numPr>
          <w:ilvl w:val="1"/>
          <w:numId w:val="12"/>
        </w:numPr>
        <w:jc w:val="both"/>
        <w:rPr>
          <w:rFonts w:asciiTheme="minorHAnsi" w:hAnsiTheme="minorHAnsi" w:cstheme="minorHAnsi"/>
          <w:sz w:val="20"/>
          <w:szCs w:val="20"/>
        </w:rPr>
      </w:pPr>
      <w:r w:rsidRPr="008C6556">
        <w:rPr>
          <w:rFonts w:asciiTheme="minorHAnsi" w:hAnsiTheme="minorHAnsi" w:cstheme="minorHAnsi"/>
          <w:sz w:val="20"/>
          <w:szCs w:val="20"/>
        </w:rPr>
        <w:t xml:space="preserve">Kupující si vyhrazuje právo neobjednat a neodebrat celkové množství Zboží nebo jednotlivých druhů Zboží od Prodávajícího a zároveň není povinen objednat jakoukoliv položku uvedenou v Příloze č. 1 této </w:t>
      </w:r>
      <w:r w:rsidR="006357C6">
        <w:rPr>
          <w:rFonts w:asciiTheme="minorHAnsi" w:hAnsiTheme="minorHAnsi" w:cstheme="minorHAnsi"/>
          <w:sz w:val="20"/>
          <w:szCs w:val="20"/>
        </w:rPr>
        <w:t>rámcové</w:t>
      </w:r>
      <w:r>
        <w:rPr>
          <w:rFonts w:asciiTheme="minorHAnsi" w:hAnsiTheme="minorHAnsi" w:cstheme="minorHAnsi"/>
          <w:sz w:val="20"/>
          <w:szCs w:val="20"/>
        </w:rPr>
        <w:t xml:space="preserve"> smlouvy</w:t>
      </w:r>
      <w:r w:rsidRPr="008C6556">
        <w:rPr>
          <w:rFonts w:asciiTheme="minorHAnsi" w:hAnsiTheme="minorHAnsi" w:cstheme="minorHAnsi"/>
          <w:sz w:val="20"/>
          <w:szCs w:val="20"/>
        </w:rPr>
        <w:t>.  Kupující si dále vyhrazuje, že v</w:t>
      </w:r>
      <w:r w:rsidR="006357C6">
        <w:rPr>
          <w:rFonts w:asciiTheme="minorHAnsi" w:hAnsiTheme="minorHAnsi" w:cstheme="minorHAnsi"/>
          <w:sz w:val="20"/>
          <w:szCs w:val="20"/>
        </w:rPr>
        <w:t> </w:t>
      </w:r>
      <w:r w:rsidRPr="008C6556">
        <w:rPr>
          <w:rFonts w:asciiTheme="minorHAnsi" w:hAnsiTheme="minorHAnsi" w:cstheme="minorHAnsi"/>
          <w:sz w:val="20"/>
          <w:szCs w:val="20"/>
        </w:rPr>
        <w:t>případě</w:t>
      </w:r>
      <w:r w:rsidR="006357C6">
        <w:rPr>
          <w:rFonts w:asciiTheme="minorHAnsi" w:hAnsiTheme="minorHAnsi" w:cstheme="minorHAnsi"/>
          <w:sz w:val="20"/>
          <w:szCs w:val="20"/>
        </w:rPr>
        <w:t>,</w:t>
      </w:r>
      <w:r w:rsidRPr="008C6556">
        <w:rPr>
          <w:rFonts w:asciiTheme="minorHAnsi" w:hAnsiTheme="minorHAnsi" w:cstheme="minorHAnsi"/>
          <w:sz w:val="20"/>
          <w:szCs w:val="20"/>
        </w:rPr>
        <w:t xml:space="preserve"> bude-li v průběhu plnění této </w:t>
      </w:r>
      <w:r w:rsidR="006357C6">
        <w:rPr>
          <w:rFonts w:asciiTheme="minorHAnsi" w:hAnsiTheme="minorHAnsi" w:cstheme="minorHAnsi"/>
          <w:sz w:val="20"/>
          <w:szCs w:val="20"/>
        </w:rPr>
        <w:t>rámcové</w:t>
      </w:r>
      <w:r>
        <w:rPr>
          <w:rFonts w:asciiTheme="minorHAnsi" w:hAnsiTheme="minorHAnsi" w:cstheme="minorHAnsi"/>
          <w:sz w:val="20"/>
          <w:szCs w:val="20"/>
        </w:rPr>
        <w:t xml:space="preserve"> smlouvy</w:t>
      </w:r>
      <w:r w:rsidRPr="008C6556">
        <w:rPr>
          <w:rFonts w:asciiTheme="minorHAnsi" w:hAnsiTheme="minorHAnsi" w:cstheme="minorHAnsi"/>
          <w:sz w:val="20"/>
          <w:szCs w:val="20"/>
        </w:rPr>
        <w:t xml:space="preserve"> vyčerpán u určité položky </w:t>
      </w:r>
      <w:r w:rsidR="00CD0726">
        <w:rPr>
          <w:rFonts w:asciiTheme="minorHAnsi" w:hAnsiTheme="minorHAnsi" w:cstheme="minorHAnsi"/>
          <w:sz w:val="20"/>
          <w:szCs w:val="20"/>
        </w:rPr>
        <w:t xml:space="preserve">předpokládaný </w:t>
      </w:r>
      <w:r w:rsidRPr="008C6556">
        <w:rPr>
          <w:rFonts w:asciiTheme="minorHAnsi" w:hAnsiTheme="minorHAnsi" w:cstheme="minorHAnsi"/>
          <w:sz w:val="20"/>
          <w:szCs w:val="20"/>
        </w:rPr>
        <w:t xml:space="preserve">objem uvedený v Příloze č. 1 této </w:t>
      </w:r>
      <w:r w:rsidR="006357C6">
        <w:rPr>
          <w:rFonts w:asciiTheme="minorHAnsi" w:hAnsiTheme="minorHAnsi" w:cstheme="minorHAnsi"/>
          <w:sz w:val="20"/>
          <w:szCs w:val="20"/>
        </w:rPr>
        <w:t>rámcové</w:t>
      </w:r>
      <w:r>
        <w:rPr>
          <w:rFonts w:asciiTheme="minorHAnsi" w:hAnsiTheme="minorHAnsi" w:cstheme="minorHAnsi"/>
          <w:sz w:val="20"/>
          <w:szCs w:val="20"/>
        </w:rPr>
        <w:t xml:space="preserve"> smlouvy</w:t>
      </w:r>
      <w:r w:rsidRPr="008C6556">
        <w:rPr>
          <w:rFonts w:asciiTheme="minorHAnsi" w:hAnsiTheme="minorHAnsi" w:cstheme="minorHAnsi"/>
          <w:sz w:val="20"/>
          <w:szCs w:val="20"/>
        </w:rPr>
        <w:t xml:space="preserve">, neznamená to, že položka nemůže být dále objednávána. Kupující také není povinen objednávat všechny druhy zboží (resp. každý druh zboží) uvedené v Příloze č. 1 této </w:t>
      </w:r>
      <w:r w:rsidR="006357C6">
        <w:rPr>
          <w:rFonts w:asciiTheme="minorHAnsi" w:hAnsiTheme="minorHAnsi" w:cstheme="minorHAnsi"/>
          <w:sz w:val="20"/>
          <w:szCs w:val="20"/>
        </w:rPr>
        <w:t>rámcové</w:t>
      </w:r>
      <w:r>
        <w:rPr>
          <w:rFonts w:asciiTheme="minorHAnsi" w:hAnsiTheme="minorHAnsi" w:cstheme="minorHAnsi"/>
          <w:sz w:val="20"/>
          <w:szCs w:val="20"/>
        </w:rPr>
        <w:t xml:space="preserve"> smlouvy</w:t>
      </w:r>
      <w:r w:rsidRPr="008C6556">
        <w:rPr>
          <w:rFonts w:asciiTheme="minorHAnsi" w:hAnsiTheme="minorHAnsi" w:cstheme="minorHAnsi"/>
          <w:sz w:val="20"/>
          <w:szCs w:val="20"/>
        </w:rPr>
        <w:t>. Kupující je oprávněn objednat si zboží a určit si při každé objednávce jeho objednávané množství podle vlastního uvážení a potřeb.</w:t>
      </w:r>
    </w:p>
    <w:p w14:paraId="01C00432" w14:textId="3CB96AF3" w:rsidR="008C6556" w:rsidRDefault="008C6556" w:rsidP="008C6556">
      <w:pPr>
        <w:pStyle w:val="Odstavecseseznamem"/>
        <w:numPr>
          <w:ilvl w:val="1"/>
          <w:numId w:val="36"/>
        </w:numPr>
        <w:spacing w:before="240" w:after="120"/>
        <w:ind w:left="426" w:hanging="426"/>
        <w:jc w:val="both"/>
        <w:rPr>
          <w:rFonts w:asciiTheme="minorHAnsi" w:hAnsiTheme="minorHAnsi" w:cstheme="minorHAnsi"/>
          <w:sz w:val="20"/>
          <w:szCs w:val="20"/>
        </w:rPr>
      </w:pPr>
      <w:r w:rsidRPr="008C6556">
        <w:rPr>
          <w:rFonts w:asciiTheme="minorHAnsi" w:hAnsiTheme="minorHAnsi" w:cstheme="minorHAnsi"/>
          <w:sz w:val="20"/>
          <w:szCs w:val="20"/>
        </w:rPr>
        <w:t xml:space="preserve">Tato </w:t>
      </w:r>
      <w:r w:rsidR="006357C6">
        <w:rPr>
          <w:rFonts w:asciiTheme="minorHAnsi" w:hAnsiTheme="minorHAnsi" w:cstheme="minorHAnsi"/>
          <w:sz w:val="20"/>
          <w:szCs w:val="20"/>
        </w:rPr>
        <w:t>rámcová</w:t>
      </w:r>
      <w:r>
        <w:rPr>
          <w:rFonts w:asciiTheme="minorHAnsi" w:hAnsiTheme="minorHAnsi" w:cstheme="minorHAnsi"/>
          <w:sz w:val="20"/>
          <w:szCs w:val="20"/>
        </w:rPr>
        <w:t xml:space="preserve"> smlouva</w:t>
      </w:r>
      <w:r w:rsidRPr="008C6556">
        <w:rPr>
          <w:rFonts w:asciiTheme="minorHAnsi" w:hAnsiTheme="minorHAnsi" w:cstheme="minorHAnsi"/>
          <w:sz w:val="20"/>
          <w:szCs w:val="20"/>
        </w:rPr>
        <w:t xml:space="preserve"> vymezuje rámcové podmínky týkající se </w:t>
      </w:r>
      <w:r>
        <w:rPr>
          <w:rFonts w:asciiTheme="minorHAnsi" w:hAnsiTheme="minorHAnsi" w:cstheme="minorHAnsi"/>
          <w:sz w:val="20"/>
          <w:szCs w:val="20"/>
        </w:rPr>
        <w:t>jednotlivých dílčích plnění</w:t>
      </w:r>
      <w:r w:rsidRPr="008C6556">
        <w:rPr>
          <w:rFonts w:asciiTheme="minorHAnsi" w:hAnsiTheme="minorHAnsi" w:cstheme="minorHAnsi"/>
          <w:sz w:val="20"/>
          <w:szCs w:val="20"/>
        </w:rPr>
        <w:t xml:space="preserve">, </w:t>
      </w:r>
      <w:r>
        <w:rPr>
          <w:rFonts w:asciiTheme="minorHAnsi" w:hAnsiTheme="minorHAnsi" w:cstheme="minorHAnsi"/>
          <w:sz w:val="20"/>
          <w:szCs w:val="20"/>
        </w:rPr>
        <w:t xml:space="preserve">realizovaných na základě objednávek </w:t>
      </w:r>
      <w:r w:rsidR="00234203">
        <w:rPr>
          <w:rFonts w:asciiTheme="minorHAnsi" w:hAnsiTheme="minorHAnsi" w:cstheme="minorHAnsi"/>
          <w:sz w:val="20"/>
          <w:szCs w:val="20"/>
        </w:rPr>
        <w:t xml:space="preserve">Kupujícího a jejich akceptací ze strany Prodávajícího, </w:t>
      </w:r>
      <w:r w:rsidRPr="008C6556">
        <w:rPr>
          <w:rFonts w:asciiTheme="minorHAnsi" w:hAnsiTheme="minorHAnsi" w:cstheme="minorHAnsi"/>
          <w:sz w:val="20"/>
          <w:szCs w:val="20"/>
        </w:rPr>
        <w:t>jejichž předmětem budou opakující se dodávky, resp. pravidelně pořizované nebo trvající dodávky</w:t>
      </w:r>
      <w:r w:rsidR="00234203">
        <w:rPr>
          <w:rFonts w:asciiTheme="minorHAnsi" w:hAnsiTheme="minorHAnsi" w:cstheme="minorHAnsi"/>
          <w:sz w:val="20"/>
          <w:szCs w:val="20"/>
        </w:rPr>
        <w:t xml:space="preserve"> poptávaných plnění</w:t>
      </w:r>
      <w:r w:rsidRPr="008C6556">
        <w:rPr>
          <w:rFonts w:asciiTheme="minorHAnsi" w:hAnsiTheme="minorHAnsi" w:cstheme="minorHAnsi"/>
          <w:sz w:val="20"/>
          <w:szCs w:val="20"/>
        </w:rPr>
        <w:t>.</w:t>
      </w:r>
    </w:p>
    <w:p w14:paraId="48C8EC26" w14:textId="00257DBA" w:rsidR="00181589" w:rsidRPr="00181589" w:rsidRDefault="00181589" w:rsidP="00181589">
      <w:pPr>
        <w:pStyle w:val="Odstavecseseznamem"/>
        <w:numPr>
          <w:ilvl w:val="1"/>
          <w:numId w:val="36"/>
        </w:numPr>
        <w:spacing w:after="120"/>
        <w:ind w:left="426" w:hanging="426"/>
        <w:jc w:val="both"/>
        <w:rPr>
          <w:rFonts w:asciiTheme="minorHAnsi" w:hAnsiTheme="minorHAnsi" w:cstheme="minorHAnsi"/>
          <w:sz w:val="20"/>
          <w:szCs w:val="20"/>
        </w:rPr>
      </w:pPr>
      <w:r w:rsidRPr="00181589">
        <w:rPr>
          <w:rFonts w:asciiTheme="minorHAnsi" w:hAnsiTheme="minorHAnsi" w:cstheme="minorHAnsi"/>
          <w:sz w:val="20"/>
          <w:szCs w:val="20"/>
        </w:rPr>
        <w:t xml:space="preserve">Dojde-li v průběhu plnění </w:t>
      </w:r>
      <w:r>
        <w:rPr>
          <w:rFonts w:asciiTheme="minorHAnsi" w:hAnsiTheme="minorHAnsi" w:cstheme="minorHAnsi"/>
          <w:sz w:val="20"/>
          <w:szCs w:val="20"/>
        </w:rPr>
        <w:t xml:space="preserve">na základě této </w:t>
      </w:r>
      <w:r w:rsidR="006357C6">
        <w:rPr>
          <w:rFonts w:asciiTheme="minorHAnsi" w:hAnsiTheme="minorHAnsi" w:cstheme="minorHAnsi"/>
          <w:sz w:val="20"/>
          <w:szCs w:val="20"/>
        </w:rPr>
        <w:t>rámcové</w:t>
      </w:r>
      <w:r>
        <w:rPr>
          <w:rFonts w:asciiTheme="minorHAnsi" w:hAnsiTheme="minorHAnsi" w:cstheme="minorHAnsi"/>
          <w:sz w:val="20"/>
          <w:szCs w:val="20"/>
        </w:rPr>
        <w:t xml:space="preserve"> smlouvy</w:t>
      </w:r>
      <w:r w:rsidRPr="00181589">
        <w:rPr>
          <w:rFonts w:asciiTheme="minorHAnsi" w:hAnsiTheme="minorHAnsi" w:cstheme="minorHAnsi"/>
          <w:sz w:val="20"/>
          <w:szCs w:val="20"/>
        </w:rPr>
        <w:t xml:space="preserve"> k ukončení výroby některého z typů Zboží specifikovaného v Příloze č. 1 této </w:t>
      </w:r>
      <w:r w:rsidR="006357C6">
        <w:rPr>
          <w:rFonts w:asciiTheme="minorHAnsi" w:hAnsiTheme="minorHAnsi" w:cstheme="minorHAnsi"/>
          <w:sz w:val="20"/>
          <w:szCs w:val="20"/>
        </w:rPr>
        <w:t>rámcové</w:t>
      </w:r>
      <w:r>
        <w:rPr>
          <w:rFonts w:asciiTheme="minorHAnsi" w:hAnsiTheme="minorHAnsi" w:cstheme="minorHAnsi"/>
          <w:sz w:val="20"/>
          <w:szCs w:val="20"/>
        </w:rPr>
        <w:t xml:space="preserve"> smlouvy</w:t>
      </w:r>
      <w:r w:rsidRPr="00181589">
        <w:rPr>
          <w:rFonts w:asciiTheme="minorHAnsi" w:hAnsiTheme="minorHAnsi" w:cstheme="minorHAnsi"/>
          <w:sz w:val="20"/>
          <w:szCs w:val="20"/>
        </w:rPr>
        <w:t>, navrhne Prodávající Kupujícímu dodávku případné možné adekvátní náhrady,</w:t>
      </w:r>
      <w:r w:rsidRPr="00181589">
        <w:rPr>
          <w:rFonts w:asciiTheme="minorHAnsi" w:hAnsiTheme="minorHAnsi" w:cstheme="minorHAnsi"/>
          <w:bCs/>
          <w:iCs/>
          <w:sz w:val="20"/>
          <w:szCs w:val="20"/>
          <w:u w:val="single"/>
        </w:rPr>
        <w:t> tzn. jiného, kvalitativně a technicky rovnocenného řešení</w:t>
      </w:r>
      <w:r w:rsidRPr="00181589">
        <w:rPr>
          <w:rFonts w:asciiTheme="minorHAnsi" w:hAnsiTheme="minorHAnsi" w:cstheme="minorHAnsi"/>
          <w:sz w:val="20"/>
          <w:szCs w:val="20"/>
        </w:rPr>
        <w:t xml:space="preserve">, aniž by se změnila povaha </w:t>
      </w:r>
      <w:r>
        <w:rPr>
          <w:rFonts w:asciiTheme="minorHAnsi" w:hAnsiTheme="minorHAnsi" w:cstheme="minorHAnsi"/>
          <w:sz w:val="20"/>
          <w:szCs w:val="20"/>
        </w:rPr>
        <w:t>plnění</w:t>
      </w:r>
      <w:r w:rsidRPr="00181589">
        <w:rPr>
          <w:rFonts w:asciiTheme="minorHAnsi" w:hAnsiTheme="minorHAnsi" w:cstheme="minorHAnsi"/>
          <w:sz w:val="20"/>
          <w:szCs w:val="20"/>
        </w:rPr>
        <w:t xml:space="preserve"> a jednotková cena </w:t>
      </w:r>
      <w:r>
        <w:rPr>
          <w:rFonts w:asciiTheme="minorHAnsi" w:hAnsiTheme="minorHAnsi" w:cstheme="minorHAnsi"/>
          <w:sz w:val="20"/>
          <w:szCs w:val="20"/>
        </w:rPr>
        <w:t>Z</w:t>
      </w:r>
      <w:r w:rsidRPr="00181589">
        <w:rPr>
          <w:rFonts w:asciiTheme="minorHAnsi" w:hAnsiTheme="minorHAnsi" w:cstheme="minorHAnsi"/>
          <w:sz w:val="20"/>
          <w:szCs w:val="20"/>
        </w:rPr>
        <w:t xml:space="preserve">boží uvedená v Příloze č. 1 této </w:t>
      </w:r>
      <w:r w:rsidR="006357C6">
        <w:rPr>
          <w:rFonts w:asciiTheme="minorHAnsi" w:hAnsiTheme="minorHAnsi" w:cstheme="minorHAnsi"/>
          <w:sz w:val="20"/>
          <w:szCs w:val="20"/>
        </w:rPr>
        <w:t>rámcové</w:t>
      </w:r>
      <w:r>
        <w:rPr>
          <w:rFonts w:asciiTheme="minorHAnsi" w:hAnsiTheme="minorHAnsi" w:cstheme="minorHAnsi"/>
          <w:sz w:val="20"/>
          <w:szCs w:val="20"/>
        </w:rPr>
        <w:t xml:space="preserve"> smlouvy</w:t>
      </w:r>
      <w:r w:rsidRPr="00181589">
        <w:rPr>
          <w:rFonts w:asciiTheme="minorHAnsi" w:hAnsiTheme="minorHAnsi" w:cstheme="minorHAnsi"/>
          <w:sz w:val="20"/>
          <w:szCs w:val="20"/>
        </w:rPr>
        <w:t>. Tuto změnu je Prodávající povinen neprodleně písemně oznámit Kupujícímu a Kupující musí tuto změnu písemně schválit (e-mailem)</w:t>
      </w:r>
      <w:r w:rsidR="009F3B06">
        <w:rPr>
          <w:rFonts w:asciiTheme="minorHAnsi" w:hAnsiTheme="minorHAnsi" w:cstheme="minorHAnsi"/>
          <w:sz w:val="20"/>
          <w:szCs w:val="20"/>
        </w:rPr>
        <w:t>, to znamená, že takováto změna předmětu plnění nebude řešena dodatkem k rámcové smlouvě</w:t>
      </w:r>
      <w:r w:rsidRPr="00181589">
        <w:rPr>
          <w:rFonts w:asciiTheme="minorHAnsi" w:hAnsiTheme="minorHAnsi" w:cstheme="minorHAnsi"/>
          <w:sz w:val="20"/>
          <w:szCs w:val="20"/>
        </w:rPr>
        <w:t>. Prodávající v takovém případě předloží Kupujícímu potvrzení výrobce, že požadovaný původní typ zboží se již nevyrábí a nedistribuuje. Adekvátní náhradou se rozumí výrobek plně nahrazující původní Zboží po stránce účelu, ke kterému má toto Zboží sloužit. V případě neexistence adekvátní náhrady, nebude dále uvedený typ Zboží Kupujícím objednáván a Prodávajícím dodáván.</w:t>
      </w:r>
    </w:p>
    <w:bookmarkEnd w:id="91"/>
    <w:bookmarkEnd w:id="92"/>
    <w:p w14:paraId="43A3A126" w14:textId="77777777" w:rsidR="00A36243" w:rsidRPr="00B81582" w:rsidRDefault="00A36243" w:rsidP="00181589">
      <w:pPr>
        <w:rPr>
          <w:rFonts w:asciiTheme="minorHAnsi" w:hAnsiTheme="minorHAnsi" w:cstheme="minorHAnsi"/>
          <w:b/>
          <w:sz w:val="20"/>
          <w:szCs w:val="20"/>
        </w:rPr>
      </w:pPr>
    </w:p>
    <w:p w14:paraId="7769FD7A" w14:textId="77777777" w:rsidR="00A36243" w:rsidRPr="00B81582" w:rsidRDefault="00A36243" w:rsidP="00A36243">
      <w:pPr>
        <w:jc w:val="center"/>
        <w:rPr>
          <w:rFonts w:asciiTheme="minorHAnsi" w:hAnsiTheme="minorHAnsi" w:cstheme="minorHAnsi"/>
          <w:b/>
          <w:sz w:val="20"/>
          <w:szCs w:val="20"/>
        </w:rPr>
      </w:pPr>
      <w:r w:rsidRPr="00B81582">
        <w:rPr>
          <w:rFonts w:asciiTheme="minorHAnsi" w:hAnsiTheme="minorHAnsi" w:cstheme="minorHAnsi"/>
          <w:b/>
          <w:sz w:val="20"/>
          <w:szCs w:val="20"/>
        </w:rPr>
        <w:t>III.</w:t>
      </w:r>
    </w:p>
    <w:p w14:paraId="382E26E2" w14:textId="77777777" w:rsidR="00A36243" w:rsidRPr="00B81582" w:rsidRDefault="00A36243" w:rsidP="00A36243">
      <w:pPr>
        <w:spacing w:after="120"/>
        <w:jc w:val="center"/>
        <w:outlineLvl w:val="0"/>
        <w:rPr>
          <w:rFonts w:asciiTheme="minorHAnsi" w:hAnsiTheme="minorHAnsi" w:cstheme="minorHAnsi"/>
          <w:b/>
          <w:sz w:val="20"/>
          <w:szCs w:val="20"/>
        </w:rPr>
      </w:pPr>
      <w:bookmarkStart w:id="93" w:name="_Toc328466053"/>
      <w:bookmarkStart w:id="94" w:name="_Toc331144124"/>
      <w:bookmarkStart w:id="95" w:name="_Toc331147249"/>
      <w:bookmarkStart w:id="96" w:name="_Toc331492335"/>
      <w:bookmarkStart w:id="97" w:name="_Toc332027170"/>
      <w:bookmarkStart w:id="98" w:name="_Toc332288372"/>
      <w:bookmarkStart w:id="99" w:name="_Toc332288562"/>
      <w:bookmarkStart w:id="100" w:name="_Toc332778303"/>
      <w:bookmarkStart w:id="101" w:name="_Toc332778482"/>
      <w:bookmarkStart w:id="102" w:name="_Toc362448618"/>
      <w:bookmarkStart w:id="103" w:name="_Toc362503925"/>
      <w:bookmarkStart w:id="104" w:name="_Toc382375890"/>
      <w:bookmarkStart w:id="105" w:name="_Toc382486914"/>
      <w:bookmarkStart w:id="106" w:name="_Toc382488268"/>
      <w:bookmarkStart w:id="107" w:name="_Toc387922323"/>
      <w:bookmarkStart w:id="108" w:name="_Toc388252263"/>
      <w:bookmarkStart w:id="109" w:name="_Toc388346216"/>
      <w:r w:rsidRPr="00B81582">
        <w:rPr>
          <w:rFonts w:asciiTheme="minorHAnsi" w:hAnsiTheme="minorHAnsi" w:cstheme="minorHAnsi"/>
          <w:b/>
          <w:sz w:val="20"/>
          <w:szCs w:val="20"/>
        </w:rPr>
        <w:t>Doba a místo plnění</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A3F6074" w14:textId="02B7389C" w:rsidR="00181589" w:rsidRDefault="00A36243" w:rsidP="00181589">
      <w:pPr>
        <w:spacing w:after="120"/>
        <w:ind w:left="425" w:hanging="425"/>
        <w:jc w:val="both"/>
        <w:rPr>
          <w:rFonts w:asciiTheme="minorHAnsi" w:hAnsiTheme="minorHAnsi" w:cstheme="minorHAnsi"/>
          <w:sz w:val="20"/>
          <w:szCs w:val="20"/>
        </w:rPr>
      </w:pPr>
      <w:r w:rsidRPr="00B81582">
        <w:rPr>
          <w:rFonts w:asciiTheme="minorHAnsi" w:hAnsiTheme="minorHAnsi" w:cstheme="minorHAnsi"/>
          <w:sz w:val="20"/>
          <w:szCs w:val="20"/>
        </w:rPr>
        <w:t>3.1</w:t>
      </w:r>
      <w:r w:rsidRPr="00B81582">
        <w:rPr>
          <w:rFonts w:asciiTheme="minorHAnsi" w:hAnsiTheme="minorHAnsi" w:cstheme="minorHAnsi"/>
          <w:sz w:val="20"/>
          <w:szCs w:val="20"/>
        </w:rPr>
        <w:tab/>
      </w:r>
      <w:r w:rsidR="00AC6327" w:rsidRPr="00B81582">
        <w:rPr>
          <w:rFonts w:asciiTheme="minorHAnsi" w:hAnsiTheme="minorHAnsi" w:cstheme="minorHAnsi"/>
          <w:sz w:val="20"/>
          <w:szCs w:val="20"/>
        </w:rPr>
        <w:t xml:space="preserve">Prodávající </w:t>
      </w:r>
      <w:r w:rsidRPr="00B81582">
        <w:rPr>
          <w:rFonts w:asciiTheme="minorHAnsi" w:hAnsiTheme="minorHAnsi" w:cstheme="minorHAnsi"/>
          <w:sz w:val="20"/>
          <w:szCs w:val="20"/>
        </w:rPr>
        <w:t xml:space="preserve">se </w:t>
      </w:r>
      <w:r w:rsidR="00273AFE">
        <w:rPr>
          <w:rFonts w:asciiTheme="minorHAnsi" w:hAnsiTheme="minorHAnsi" w:cstheme="minorHAnsi"/>
          <w:sz w:val="20"/>
          <w:szCs w:val="20"/>
        </w:rPr>
        <w:t xml:space="preserve">uzavřením </w:t>
      </w:r>
      <w:r w:rsidR="00CB20A4">
        <w:rPr>
          <w:rFonts w:asciiTheme="minorHAnsi" w:hAnsiTheme="minorHAnsi" w:cstheme="minorHAnsi"/>
          <w:sz w:val="20"/>
          <w:szCs w:val="20"/>
        </w:rPr>
        <w:t>této</w:t>
      </w:r>
      <w:r w:rsidR="00273AFE">
        <w:rPr>
          <w:rFonts w:asciiTheme="minorHAnsi" w:hAnsiTheme="minorHAnsi" w:cstheme="minorHAnsi"/>
          <w:sz w:val="20"/>
          <w:szCs w:val="20"/>
        </w:rPr>
        <w:t xml:space="preserve"> </w:t>
      </w:r>
      <w:r w:rsidR="006357C6">
        <w:rPr>
          <w:rFonts w:asciiTheme="minorHAnsi" w:hAnsiTheme="minorHAnsi" w:cstheme="minorHAnsi"/>
          <w:sz w:val="20"/>
          <w:szCs w:val="20"/>
        </w:rPr>
        <w:t>rámcové</w:t>
      </w:r>
      <w:r w:rsidR="00273AFE">
        <w:rPr>
          <w:rFonts w:asciiTheme="minorHAnsi" w:hAnsiTheme="minorHAnsi" w:cstheme="minorHAnsi"/>
          <w:sz w:val="20"/>
          <w:szCs w:val="20"/>
        </w:rPr>
        <w:t xml:space="preserve"> smlouvy </w:t>
      </w:r>
      <w:r w:rsidRPr="00B81582">
        <w:rPr>
          <w:rFonts w:asciiTheme="minorHAnsi" w:hAnsiTheme="minorHAnsi" w:cstheme="minorHAnsi"/>
          <w:sz w:val="20"/>
          <w:szCs w:val="20"/>
        </w:rPr>
        <w:t xml:space="preserve">zavazuje, že dodá Kupujícímu Zboží a splní veškeré </w:t>
      </w:r>
      <w:r w:rsidR="00273AFE">
        <w:rPr>
          <w:rFonts w:asciiTheme="minorHAnsi" w:hAnsiTheme="minorHAnsi" w:cstheme="minorHAnsi"/>
          <w:sz w:val="20"/>
          <w:szCs w:val="20"/>
        </w:rPr>
        <w:t xml:space="preserve">své </w:t>
      </w:r>
      <w:r w:rsidRPr="00B81582">
        <w:rPr>
          <w:rFonts w:asciiTheme="minorHAnsi" w:hAnsiTheme="minorHAnsi" w:cstheme="minorHAnsi"/>
          <w:sz w:val="20"/>
          <w:szCs w:val="20"/>
        </w:rPr>
        <w:t xml:space="preserve">povinnosti </w:t>
      </w:r>
      <w:r w:rsidR="00273AFE">
        <w:rPr>
          <w:rFonts w:asciiTheme="minorHAnsi" w:hAnsiTheme="minorHAnsi" w:cstheme="minorHAnsi"/>
          <w:sz w:val="20"/>
          <w:szCs w:val="20"/>
        </w:rPr>
        <w:t xml:space="preserve">vztahující se </w:t>
      </w:r>
      <w:r w:rsidR="000E34C4">
        <w:rPr>
          <w:rFonts w:asciiTheme="minorHAnsi" w:hAnsiTheme="minorHAnsi" w:cstheme="minorHAnsi"/>
          <w:sz w:val="20"/>
          <w:szCs w:val="20"/>
        </w:rPr>
        <w:t xml:space="preserve">ke Kupujícímu, jakož i </w:t>
      </w:r>
      <w:r w:rsidR="00273AFE">
        <w:rPr>
          <w:rFonts w:asciiTheme="minorHAnsi" w:hAnsiTheme="minorHAnsi" w:cstheme="minorHAnsi"/>
          <w:sz w:val="20"/>
          <w:szCs w:val="20"/>
        </w:rPr>
        <w:t>k</w:t>
      </w:r>
      <w:r w:rsidR="00CB20A4">
        <w:rPr>
          <w:rFonts w:asciiTheme="minorHAnsi" w:hAnsiTheme="minorHAnsi" w:cstheme="minorHAnsi"/>
          <w:sz w:val="20"/>
          <w:szCs w:val="20"/>
        </w:rPr>
        <w:t>e</w:t>
      </w:r>
      <w:r w:rsidR="00273AFE">
        <w:rPr>
          <w:rFonts w:asciiTheme="minorHAnsi" w:hAnsiTheme="minorHAnsi" w:cstheme="minorHAnsi"/>
          <w:sz w:val="20"/>
          <w:szCs w:val="20"/>
        </w:rPr>
        <w:t xml:space="preserve"> Zboží </w:t>
      </w:r>
      <w:r w:rsidRPr="00B81582">
        <w:rPr>
          <w:rFonts w:asciiTheme="minorHAnsi" w:hAnsiTheme="minorHAnsi" w:cstheme="minorHAnsi"/>
          <w:sz w:val="20"/>
          <w:szCs w:val="20"/>
        </w:rPr>
        <w:t xml:space="preserve">dle čl. II. </w:t>
      </w:r>
      <w:r w:rsidR="00CB20A4">
        <w:rPr>
          <w:rFonts w:asciiTheme="minorHAnsi" w:hAnsiTheme="minorHAnsi" w:cstheme="minorHAnsi"/>
          <w:sz w:val="20"/>
          <w:szCs w:val="20"/>
        </w:rPr>
        <w:t xml:space="preserve">této </w:t>
      </w:r>
      <w:r w:rsidR="006357C6">
        <w:rPr>
          <w:rFonts w:asciiTheme="minorHAnsi" w:hAnsiTheme="minorHAnsi" w:cstheme="minorHAnsi"/>
          <w:sz w:val="20"/>
          <w:szCs w:val="20"/>
        </w:rPr>
        <w:t>rámcové</w:t>
      </w:r>
      <w:r w:rsidR="00CB20A4">
        <w:rPr>
          <w:rFonts w:asciiTheme="minorHAnsi" w:hAnsiTheme="minorHAnsi" w:cstheme="minorHAnsi"/>
          <w:sz w:val="20"/>
          <w:szCs w:val="20"/>
        </w:rPr>
        <w:t xml:space="preserve"> smlouvy</w:t>
      </w:r>
      <w:r w:rsidR="00AC6327" w:rsidRPr="00B81582">
        <w:rPr>
          <w:rFonts w:asciiTheme="minorHAnsi" w:hAnsiTheme="minorHAnsi" w:cstheme="minorHAnsi"/>
          <w:sz w:val="20"/>
          <w:szCs w:val="20"/>
        </w:rPr>
        <w:t xml:space="preserve">. </w:t>
      </w:r>
      <w:r w:rsidRPr="00B81582">
        <w:rPr>
          <w:rFonts w:asciiTheme="minorHAnsi" w:hAnsiTheme="minorHAnsi" w:cstheme="minorHAnsi"/>
          <w:sz w:val="20"/>
          <w:szCs w:val="20"/>
        </w:rPr>
        <w:t xml:space="preserve">V případě prodlení Prodávajícího s dodáním Zboží </w:t>
      </w:r>
      <w:r w:rsidR="00181589">
        <w:rPr>
          <w:rFonts w:asciiTheme="minorHAnsi" w:hAnsiTheme="minorHAnsi" w:cstheme="minorHAnsi"/>
          <w:sz w:val="20"/>
          <w:szCs w:val="20"/>
        </w:rPr>
        <w:t xml:space="preserve">na základě objednávky Prodávajícího </w:t>
      </w:r>
      <w:r w:rsidR="00D334F1" w:rsidRPr="00B81582">
        <w:rPr>
          <w:rFonts w:asciiTheme="minorHAnsi" w:hAnsiTheme="minorHAnsi" w:cstheme="minorHAnsi"/>
          <w:sz w:val="20"/>
          <w:szCs w:val="20"/>
        </w:rPr>
        <w:t xml:space="preserve">ve sjednaném termínu dle </w:t>
      </w:r>
      <w:r w:rsidR="00CC731B">
        <w:rPr>
          <w:rFonts w:asciiTheme="minorHAnsi" w:hAnsiTheme="minorHAnsi" w:cstheme="minorHAnsi"/>
          <w:sz w:val="20"/>
          <w:szCs w:val="20"/>
        </w:rPr>
        <w:t>odst.</w:t>
      </w:r>
      <w:r w:rsidR="00D334F1" w:rsidRPr="00B81582">
        <w:rPr>
          <w:rFonts w:asciiTheme="minorHAnsi" w:hAnsiTheme="minorHAnsi" w:cstheme="minorHAnsi"/>
          <w:sz w:val="20"/>
          <w:szCs w:val="20"/>
        </w:rPr>
        <w:t xml:space="preserve"> 3.2 </w:t>
      </w:r>
      <w:r w:rsidR="00CC731B">
        <w:rPr>
          <w:rFonts w:asciiTheme="minorHAnsi" w:hAnsiTheme="minorHAnsi" w:cstheme="minorHAnsi"/>
          <w:sz w:val="20"/>
          <w:szCs w:val="20"/>
        </w:rPr>
        <w:t>tohoto</w:t>
      </w:r>
      <w:r w:rsidR="00D334F1" w:rsidRPr="00B81582">
        <w:rPr>
          <w:rFonts w:asciiTheme="minorHAnsi" w:hAnsiTheme="minorHAnsi" w:cstheme="minorHAnsi"/>
          <w:sz w:val="20"/>
          <w:szCs w:val="20"/>
        </w:rPr>
        <w:t xml:space="preserve"> </w:t>
      </w:r>
      <w:r w:rsidR="00CC731B">
        <w:rPr>
          <w:rFonts w:asciiTheme="minorHAnsi" w:hAnsiTheme="minorHAnsi" w:cstheme="minorHAnsi"/>
          <w:sz w:val="20"/>
          <w:szCs w:val="20"/>
        </w:rPr>
        <w:t>článku</w:t>
      </w:r>
      <w:r w:rsidR="00D334F1" w:rsidRPr="00B81582">
        <w:rPr>
          <w:rFonts w:asciiTheme="minorHAnsi" w:hAnsiTheme="minorHAnsi" w:cstheme="minorHAnsi"/>
          <w:sz w:val="20"/>
          <w:szCs w:val="20"/>
        </w:rPr>
        <w:t xml:space="preserve"> </w:t>
      </w:r>
      <w:r w:rsidRPr="00B81582">
        <w:rPr>
          <w:rFonts w:asciiTheme="minorHAnsi" w:hAnsiTheme="minorHAnsi" w:cstheme="minorHAnsi"/>
          <w:sz w:val="20"/>
          <w:szCs w:val="20"/>
        </w:rPr>
        <w:t xml:space="preserve">a splněním veškerých povinností uvedených v čl. II. </w:t>
      </w:r>
      <w:r w:rsidR="00CB20A4">
        <w:rPr>
          <w:rFonts w:asciiTheme="minorHAnsi" w:hAnsiTheme="minorHAnsi" w:cstheme="minorHAnsi"/>
          <w:sz w:val="20"/>
          <w:szCs w:val="20"/>
        </w:rPr>
        <w:t xml:space="preserve">této </w:t>
      </w:r>
      <w:r w:rsidR="006357C6">
        <w:rPr>
          <w:rFonts w:asciiTheme="minorHAnsi" w:hAnsiTheme="minorHAnsi" w:cstheme="minorHAnsi"/>
          <w:sz w:val="20"/>
          <w:szCs w:val="20"/>
        </w:rPr>
        <w:t>rámcové</w:t>
      </w:r>
      <w:r w:rsidR="00CB20A4">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w:t>
      </w:r>
      <w:r w:rsidR="00EE7B8D">
        <w:rPr>
          <w:rFonts w:asciiTheme="minorHAnsi" w:hAnsiTheme="minorHAnsi" w:cstheme="minorHAnsi"/>
          <w:sz w:val="20"/>
          <w:szCs w:val="20"/>
        </w:rPr>
        <w:t>je</w:t>
      </w:r>
      <w:r w:rsidRPr="00B81582">
        <w:rPr>
          <w:rFonts w:asciiTheme="minorHAnsi" w:hAnsiTheme="minorHAnsi" w:cstheme="minorHAnsi"/>
          <w:color w:val="FF0000"/>
          <w:sz w:val="20"/>
          <w:szCs w:val="20"/>
        </w:rPr>
        <w:t xml:space="preserve"> </w:t>
      </w:r>
      <w:r w:rsidRPr="00B81582">
        <w:rPr>
          <w:rFonts w:asciiTheme="minorHAnsi" w:hAnsiTheme="minorHAnsi" w:cstheme="minorHAnsi"/>
          <w:sz w:val="20"/>
          <w:szCs w:val="20"/>
        </w:rPr>
        <w:t xml:space="preserve">Kupující oprávněn požadovat na Prodávajícím zaplacení smluvní pokuty ve výši 0,2 % z kupní ceny </w:t>
      </w:r>
      <w:r w:rsidR="00EE7B8D">
        <w:rPr>
          <w:rFonts w:asciiTheme="minorHAnsi" w:hAnsiTheme="minorHAnsi" w:cstheme="minorHAnsi"/>
          <w:sz w:val="20"/>
          <w:szCs w:val="20"/>
        </w:rPr>
        <w:t xml:space="preserve">nedodaného </w:t>
      </w:r>
      <w:r w:rsidR="001C551B">
        <w:rPr>
          <w:rFonts w:asciiTheme="minorHAnsi" w:hAnsiTheme="minorHAnsi" w:cstheme="minorHAnsi"/>
          <w:sz w:val="20"/>
          <w:szCs w:val="20"/>
        </w:rPr>
        <w:t xml:space="preserve">nebo po právu nepřevzatého </w:t>
      </w:r>
      <w:r w:rsidR="00B4198E" w:rsidRPr="00B81582">
        <w:rPr>
          <w:rFonts w:asciiTheme="minorHAnsi" w:hAnsiTheme="minorHAnsi" w:cstheme="minorHAnsi"/>
          <w:sz w:val="20"/>
          <w:szCs w:val="20"/>
        </w:rPr>
        <w:t xml:space="preserve">Zboží </w:t>
      </w:r>
      <w:r w:rsidRPr="00B81582">
        <w:rPr>
          <w:rFonts w:asciiTheme="minorHAnsi" w:hAnsiTheme="minorHAnsi" w:cstheme="minorHAnsi"/>
          <w:sz w:val="20"/>
          <w:szCs w:val="20"/>
        </w:rPr>
        <w:t>bez DPH</w:t>
      </w:r>
      <w:r w:rsidR="00AC6327" w:rsidRPr="00B81582">
        <w:rPr>
          <w:rFonts w:asciiTheme="minorHAnsi" w:hAnsiTheme="minorHAnsi" w:cstheme="minorHAnsi"/>
          <w:sz w:val="20"/>
          <w:szCs w:val="20"/>
        </w:rPr>
        <w:t xml:space="preserve"> </w:t>
      </w:r>
      <w:r w:rsidRPr="00B81582">
        <w:rPr>
          <w:rFonts w:asciiTheme="minorHAnsi" w:hAnsiTheme="minorHAnsi" w:cstheme="minorHAnsi"/>
          <w:sz w:val="20"/>
          <w:szCs w:val="20"/>
        </w:rPr>
        <w:t xml:space="preserve">za každý i započatý den prodlení, čímž není dotčen </w:t>
      </w:r>
      <w:r w:rsidR="00EE7B8D">
        <w:rPr>
          <w:rFonts w:asciiTheme="minorHAnsi" w:hAnsiTheme="minorHAnsi" w:cstheme="minorHAnsi"/>
          <w:sz w:val="20"/>
          <w:szCs w:val="20"/>
        </w:rPr>
        <w:t>nárok Kupujícího na náhradu vzniklé újmy</w:t>
      </w:r>
      <w:r w:rsidRPr="00B81582">
        <w:rPr>
          <w:rFonts w:asciiTheme="minorHAnsi" w:hAnsiTheme="minorHAnsi" w:cstheme="minorHAnsi"/>
          <w:sz w:val="20"/>
          <w:szCs w:val="20"/>
        </w:rPr>
        <w:t>.</w:t>
      </w:r>
    </w:p>
    <w:p w14:paraId="6B7AB995" w14:textId="49C3948B" w:rsidR="006B4536" w:rsidRPr="00B81582" w:rsidRDefault="00181589" w:rsidP="00354F33">
      <w:pPr>
        <w:spacing w:after="120"/>
        <w:ind w:left="425" w:hanging="425"/>
        <w:jc w:val="both"/>
        <w:rPr>
          <w:rFonts w:asciiTheme="minorHAnsi" w:hAnsiTheme="minorHAnsi" w:cstheme="minorHAnsi"/>
          <w:sz w:val="20"/>
          <w:szCs w:val="20"/>
        </w:rPr>
      </w:pPr>
      <w:r>
        <w:rPr>
          <w:rFonts w:asciiTheme="minorHAnsi" w:hAnsiTheme="minorHAnsi" w:cstheme="minorHAnsi"/>
          <w:sz w:val="20"/>
          <w:szCs w:val="20"/>
        </w:rPr>
        <w:t xml:space="preserve">3.2   </w:t>
      </w:r>
      <w:r w:rsidRPr="00181589">
        <w:rPr>
          <w:rFonts w:asciiTheme="minorHAnsi" w:hAnsiTheme="minorHAnsi" w:cstheme="minorHAnsi"/>
          <w:sz w:val="20"/>
          <w:szCs w:val="20"/>
        </w:rPr>
        <w:t xml:space="preserve">Poskytování Zboží dle skutečných potřeb Kupujícího a plnění s tím souvisejících služeb uvedených v čl. II. této </w:t>
      </w:r>
      <w:r w:rsidR="006357C6">
        <w:rPr>
          <w:rFonts w:asciiTheme="minorHAnsi" w:hAnsiTheme="minorHAnsi" w:cstheme="minorHAnsi"/>
          <w:sz w:val="20"/>
          <w:szCs w:val="20"/>
        </w:rPr>
        <w:t>rámcové</w:t>
      </w:r>
      <w:r>
        <w:rPr>
          <w:rFonts w:asciiTheme="minorHAnsi" w:hAnsiTheme="minorHAnsi" w:cstheme="minorHAnsi"/>
          <w:sz w:val="20"/>
          <w:szCs w:val="20"/>
        </w:rPr>
        <w:t xml:space="preserve"> smlouvy</w:t>
      </w:r>
      <w:r w:rsidRPr="00181589">
        <w:rPr>
          <w:rFonts w:asciiTheme="minorHAnsi" w:hAnsiTheme="minorHAnsi" w:cstheme="minorHAnsi"/>
          <w:sz w:val="20"/>
          <w:szCs w:val="20"/>
        </w:rPr>
        <w:t xml:space="preserve"> bude realizováno na základě elektronicky podaných jednotlivých písemných objednávek, které vystaví Kupující prostřednictvím kontaktní osoby uvedené v objednávce a zašle emailem na kontaktní osobu Prodávajícího uvedenou v této </w:t>
      </w:r>
      <w:r w:rsidR="006357C6">
        <w:rPr>
          <w:rFonts w:asciiTheme="minorHAnsi" w:hAnsiTheme="minorHAnsi" w:cstheme="minorHAnsi"/>
          <w:sz w:val="20"/>
          <w:szCs w:val="20"/>
        </w:rPr>
        <w:t>rámcové</w:t>
      </w:r>
      <w:r>
        <w:rPr>
          <w:rFonts w:asciiTheme="minorHAnsi" w:hAnsiTheme="minorHAnsi" w:cstheme="minorHAnsi"/>
          <w:sz w:val="20"/>
          <w:szCs w:val="20"/>
        </w:rPr>
        <w:t xml:space="preserve"> smlouvě</w:t>
      </w:r>
      <w:r w:rsidRPr="00181589">
        <w:rPr>
          <w:rFonts w:asciiTheme="minorHAnsi" w:hAnsiTheme="minorHAnsi" w:cstheme="minorHAnsi"/>
          <w:sz w:val="20"/>
          <w:szCs w:val="20"/>
        </w:rPr>
        <w:t xml:space="preserve">. Objednávka bude obsahovat zejména předmět konkrétního plnění požadovaného Kupujícím, požadované množství Zboží, jednotkové ceny a termín, do nějž je Prodávající povinen Zboží dodat Kupujícímu. Smluvní strany souhlasí a jsou srozuměny s tím, že termín dodání Zboží dle dílčích objednávek činí </w:t>
      </w:r>
      <w:r w:rsidRPr="00DB4B14">
        <w:rPr>
          <w:rFonts w:asciiTheme="minorHAnsi" w:hAnsiTheme="minorHAnsi" w:cstheme="minorHAnsi"/>
          <w:sz w:val="20"/>
          <w:szCs w:val="20"/>
        </w:rPr>
        <w:t xml:space="preserve">maximálně </w:t>
      </w:r>
      <w:r w:rsidR="0026380E" w:rsidRPr="00DB4B14">
        <w:rPr>
          <w:rFonts w:asciiTheme="minorHAnsi" w:hAnsiTheme="minorHAnsi" w:cstheme="minorHAnsi"/>
          <w:b/>
          <w:sz w:val="20"/>
          <w:szCs w:val="20"/>
        </w:rPr>
        <w:t xml:space="preserve">8 </w:t>
      </w:r>
      <w:r w:rsidR="0034252B" w:rsidRPr="00DB4B14">
        <w:rPr>
          <w:rFonts w:asciiTheme="minorHAnsi" w:hAnsiTheme="minorHAnsi" w:cstheme="minorHAnsi"/>
          <w:b/>
          <w:sz w:val="20"/>
          <w:szCs w:val="20"/>
        </w:rPr>
        <w:t>tý</w:t>
      </w:r>
      <w:r w:rsidRPr="00DB4B14">
        <w:rPr>
          <w:rFonts w:asciiTheme="minorHAnsi" w:hAnsiTheme="minorHAnsi" w:cstheme="minorHAnsi"/>
          <w:b/>
          <w:sz w:val="20"/>
          <w:szCs w:val="20"/>
        </w:rPr>
        <w:t>dnů</w:t>
      </w:r>
      <w:r w:rsidRPr="00181589">
        <w:rPr>
          <w:rFonts w:asciiTheme="minorHAnsi" w:hAnsiTheme="minorHAnsi" w:cstheme="minorHAnsi"/>
          <w:sz w:val="20"/>
          <w:szCs w:val="20"/>
        </w:rPr>
        <w:t xml:space="preserve">, a to ode dne  uveřejnění </w:t>
      </w:r>
      <w:r w:rsidR="0034252B">
        <w:rPr>
          <w:rFonts w:asciiTheme="minorHAnsi" w:hAnsiTheme="minorHAnsi" w:cstheme="minorHAnsi"/>
          <w:sz w:val="20"/>
          <w:szCs w:val="20"/>
        </w:rPr>
        <w:t xml:space="preserve">akceptované objednávky </w:t>
      </w:r>
      <w:r w:rsidRPr="00181589">
        <w:rPr>
          <w:rFonts w:asciiTheme="minorHAnsi" w:hAnsiTheme="minorHAnsi" w:cstheme="minorHAnsi"/>
          <w:sz w:val="20"/>
          <w:szCs w:val="20"/>
        </w:rPr>
        <w:t>v </w:t>
      </w:r>
      <w:r w:rsidR="000312C8">
        <w:rPr>
          <w:rFonts w:asciiTheme="minorHAnsi" w:hAnsiTheme="minorHAnsi" w:cstheme="minorHAnsi"/>
          <w:sz w:val="20"/>
          <w:szCs w:val="20"/>
        </w:rPr>
        <w:t>r</w:t>
      </w:r>
      <w:r w:rsidR="000312C8" w:rsidRPr="00181589">
        <w:rPr>
          <w:rFonts w:asciiTheme="minorHAnsi" w:hAnsiTheme="minorHAnsi" w:cstheme="minorHAnsi"/>
          <w:sz w:val="20"/>
          <w:szCs w:val="20"/>
        </w:rPr>
        <w:t xml:space="preserve">egistru </w:t>
      </w:r>
      <w:r w:rsidRPr="00181589">
        <w:rPr>
          <w:rFonts w:asciiTheme="minorHAnsi" w:hAnsiTheme="minorHAnsi" w:cstheme="minorHAnsi"/>
          <w:sz w:val="20"/>
          <w:szCs w:val="20"/>
        </w:rPr>
        <w:t xml:space="preserve">smluv v případě objednávky v ceně nad 50 tis. Kč bez DPH, v ostatních případech ode dne doručení </w:t>
      </w:r>
      <w:r w:rsidR="00FC18C7">
        <w:rPr>
          <w:rFonts w:asciiTheme="minorHAnsi" w:hAnsiTheme="minorHAnsi" w:cstheme="minorHAnsi"/>
          <w:sz w:val="20"/>
          <w:szCs w:val="20"/>
        </w:rPr>
        <w:t xml:space="preserve">akceptace </w:t>
      </w:r>
      <w:r w:rsidRPr="00181589">
        <w:rPr>
          <w:rFonts w:asciiTheme="minorHAnsi" w:hAnsiTheme="minorHAnsi" w:cstheme="minorHAnsi"/>
          <w:sz w:val="20"/>
          <w:szCs w:val="20"/>
        </w:rPr>
        <w:t>objednávky Kupující</w:t>
      </w:r>
      <w:r w:rsidR="00FC18C7">
        <w:rPr>
          <w:rFonts w:asciiTheme="minorHAnsi" w:hAnsiTheme="minorHAnsi" w:cstheme="minorHAnsi"/>
          <w:sz w:val="20"/>
          <w:szCs w:val="20"/>
        </w:rPr>
        <w:t>mu</w:t>
      </w:r>
      <w:r w:rsidRPr="00181589">
        <w:rPr>
          <w:rFonts w:asciiTheme="minorHAnsi" w:hAnsiTheme="minorHAnsi" w:cstheme="minorHAnsi"/>
          <w:sz w:val="20"/>
          <w:szCs w:val="20"/>
        </w:rPr>
        <w:t xml:space="preserve">, nedohodnou-li se </w:t>
      </w:r>
      <w:r w:rsidR="00FC18C7">
        <w:rPr>
          <w:rFonts w:asciiTheme="minorHAnsi" w:hAnsiTheme="minorHAnsi" w:cstheme="minorHAnsi"/>
          <w:sz w:val="20"/>
          <w:szCs w:val="20"/>
        </w:rPr>
        <w:t>S</w:t>
      </w:r>
      <w:r w:rsidRPr="00181589">
        <w:rPr>
          <w:rFonts w:asciiTheme="minorHAnsi" w:hAnsiTheme="minorHAnsi" w:cstheme="minorHAnsi"/>
          <w:sz w:val="20"/>
          <w:szCs w:val="20"/>
        </w:rPr>
        <w:t xml:space="preserve">mluvní strany na základě požadavku </w:t>
      </w:r>
      <w:r w:rsidR="00FC18C7">
        <w:rPr>
          <w:rFonts w:asciiTheme="minorHAnsi" w:hAnsiTheme="minorHAnsi" w:cstheme="minorHAnsi"/>
          <w:sz w:val="20"/>
          <w:szCs w:val="20"/>
        </w:rPr>
        <w:t xml:space="preserve">jedné ze Smluvních stran nebo obou Smluvních stran </w:t>
      </w:r>
      <w:r w:rsidRPr="00181589">
        <w:rPr>
          <w:rFonts w:asciiTheme="minorHAnsi" w:hAnsiTheme="minorHAnsi" w:cstheme="minorHAnsi"/>
          <w:sz w:val="20"/>
          <w:szCs w:val="20"/>
        </w:rPr>
        <w:t xml:space="preserve"> v jednotlivých případech výjimečně a z objektivních důvodů existujících na straně Kupujícího </w:t>
      </w:r>
      <w:r w:rsidR="00FC18C7">
        <w:rPr>
          <w:rFonts w:asciiTheme="minorHAnsi" w:hAnsiTheme="minorHAnsi" w:cstheme="minorHAnsi"/>
          <w:sz w:val="20"/>
          <w:szCs w:val="20"/>
        </w:rPr>
        <w:t xml:space="preserve">nebo Prodávajícího </w:t>
      </w:r>
      <w:r w:rsidRPr="00181589">
        <w:rPr>
          <w:rFonts w:asciiTheme="minorHAnsi" w:hAnsiTheme="minorHAnsi" w:cstheme="minorHAnsi"/>
          <w:sz w:val="20"/>
          <w:szCs w:val="20"/>
        </w:rPr>
        <w:t xml:space="preserve">písemně jinak. Prodávající se zavazuje každou objednávku vystavenou Kupujícím písemně potvrdit nejpozději ve lhůtě dvou (2) pracovních dnů a zaslat emailem na kontaktní osobu Kupujícího uvedenou v objednávce. </w:t>
      </w:r>
      <w:r>
        <w:rPr>
          <w:rFonts w:asciiTheme="minorHAnsi" w:hAnsiTheme="minorHAnsi" w:cstheme="minorHAnsi"/>
          <w:iCs/>
          <w:sz w:val="20"/>
          <w:szCs w:val="20"/>
        </w:rPr>
        <w:t>Akceptaci</w:t>
      </w:r>
      <w:r w:rsidRPr="00181589">
        <w:rPr>
          <w:rFonts w:asciiTheme="minorHAnsi" w:hAnsiTheme="minorHAnsi" w:cstheme="minorHAnsi"/>
          <w:iCs/>
          <w:sz w:val="20"/>
          <w:szCs w:val="20"/>
        </w:rPr>
        <w:t xml:space="preserve"> </w:t>
      </w:r>
      <w:r>
        <w:rPr>
          <w:rFonts w:asciiTheme="minorHAnsi" w:hAnsiTheme="minorHAnsi" w:cstheme="minorHAnsi"/>
          <w:iCs/>
          <w:sz w:val="20"/>
          <w:szCs w:val="20"/>
        </w:rPr>
        <w:t>objednávky</w:t>
      </w:r>
      <w:r w:rsidRPr="00181589">
        <w:rPr>
          <w:rFonts w:asciiTheme="minorHAnsi" w:hAnsiTheme="minorHAnsi" w:cstheme="minorHAnsi"/>
          <w:iCs/>
          <w:sz w:val="20"/>
          <w:szCs w:val="20"/>
        </w:rPr>
        <w:t xml:space="preserve"> učiní </w:t>
      </w:r>
      <w:r>
        <w:rPr>
          <w:rFonts w:asciiTheme="minorHAnsi" w:hAnsiTheme="minorHAnsi" w:cstheme="minorHAnsi"/>
          <w:iCs/>
          <w:sz w:val="20"/>
          <w:szCs w:val="20"/>
        </w:rPr>
        <w:t>P</w:t>
      </w:r>
      <w:r w:rsidRPr="00181589">
        <w:rPr>
          <w:rFonts w:asciiTheme="minorHAnsi" w:hAnsiTheme="minorHAnsi" w:cstheme="minorHAnsi"/>
          <w:iCs/>
          <w:sz w:val="20"/>
          <w:szCs w:val="20"/>
        </w:rPr>
        <w:t xml:space="preserve">rodávající potvrzením na e-mailovou adresu, ze které byla objednávka odeslána, a to nejpozději do konce pracovní doby 2. pracovního dne ode dne doručení objednávky, tj. do </w:t>
      </w:r>
      <w:r w:rsidR="00354F33">
        <w:rPr>
          <w:rFonts w:asciiTheme="minorHAnsi" w:hAnsiTheme="minorHAnsi" w:cstheme="minorHAnsi"/>
          <w:iCs/>
          <w:sz w:val="20"/>
          <w:szCs w:val="20"/>
        </w:rPr>
        <w:t xml:space="preserve">uplynutí </w:t>
      </w:r>
      <w:r w:rsidRPr="00181589">
        <w:rPr>
          <w:rFonts w:asciiTheme="minorHAnsi" w:hAnsiTheme="minorHAnsi" w:cstheme="minorHAnsi"/>
          <w:iCs/>
          <w:sz w:val="20"/>
          <w:szCs w:val="20"/>
        </w:rPr>
        <w:t>1</w:t>
      </w:r>
      <w:r w:rsidR="00181E5A">
        <w:rPr>
          <w:rFonts w:asciiTheme="minorHAnsi" w:hAnsiTheme="minorHAnsi" w:cstheme="minorHAnsi"/>
          <w:iCs/>
          <w:sz w:val="20"/>
          <w:szCs w:val="20"/>
        </w:rPr>
        <w:t>7</w:t>
      </w:r>
      <w:r w:rsidR="00354F33">
        <w:rPr>
          <w:rFonts w:asciiTheme="minorHAnsi" w:hAnsiTheme="minorHAnsi" w:cstheme="minorHAnsi"/>
          <w:iCs/>
          <w:sz w:val="20"/>
          <w:szCs w:val="20"/>
        </w:rPr>
        <w:t>.</w:t>
      </w:r>
      <w:r w:rsidRPr="00181589">
        <w:rPr>
          <w:rFonts w:asciiTheme="minorHAnsi" w:hAnsiTheme="minorHAnsi" w:cstheme="minorHAnsi"/>
          <w:iCs/>
          <w:sz w:val="20"/>
          <w:szCs w:val="20"/>
        </w:rPr>
        <w:t xml:space="preserve"> </w:t>
      </w:r>
      <w:r w:rsidRPr="00181589">
        <w:rPr>
          <w:rFonts w:asciiTheme="minorHAnsi" w:hAnsiTheme="minorHAnsi" w:cstheme="minorHAnsi"/>
          <w:iCs/>
          <w:sz w:val="20"/>
          <w:szCs w:val="20"/>
        </w:rPr>
        <w:lastRenderedPageBreak/>
        <w:t>hod</w:t>
      </w:r>
      <w:r w:rsidR="00354F33">
        <w:rPr>
          <w:rFonts w:asciiTheme="minorHAnsi" w:hAnsiTheme="minorHAnsi" w:cstheme="minorHAnsi"/>
          <w:iCs/>
          <w:sz w:val="20"/>
          <w:szCs w:val="20"/>
        </w:rPr>
        <w:t>iny daného kalendářního dne</w:t>
      </w:r>
      <w:r w:rsidRPr="00181589">
        <w:rPr>
          <w:rFonts w:asciiTheme="minorHAnsi" w:hAnsiTheme="minorHAnsi" w:cstheme="minorHAnsi"/>
          <w:iCs/>
          <w:sz w:val="20"/>
          <w:szCs w:val="20"/>
        </w:rPr>
        <w:t xml:space="preserve">. </w:t>
      </w:r>
      <w:r w:rsidRPr="00181589">
        <w:rPr>
          <w:rFonts w:asciiTheme="minorHAnsi" w:hAnsiTheme="minorHAnsi" w:cstheme="minorHAnsi"/>
          <w:sz w:val="20"/>
          <w:szCs w:val="20"/>
        </w:rPr>
        <w:t>Prodávající je povinen přijmout jen objednávku vytvořenou Kupujícím z ekonomického softwaru Kupujícího s uvedeným číslem objednávky.</w:t>
      </w:r>
    </w:p>
    <w:p w14:paraId="6DCC80F9" w14:textId="06357A1B" w:rsidR="00A36243" w:rsidRPr="00B81582" w:rsidRDefault="00AC6327" w:rsidP="00AC6327">
      <w:pPr>
        <w:spacing w:after="120"/>
        <w:ind w:left="360" w:hanging="360"/>
        <w:jc w:val="both"/>
        <w:rPr>
          <w:rFonts w:asciiTheme="minorHAnsi" w:hAnsiTheme="minorHAnsi" w:cstheme="minorHAnsi"/>
          <w:sz w:val="20"/>
          <w:szCs w:val="20"/>
        </w:rPr>
      </w:pPr>
      <w:r w:rsidRPr="00B81582">
        <w:rPr>
          <w:rFonts w:asciiTheme="minorHAnsi" w:hAnsiTheme="minorHAnsi" w:cstheme="minorHAnsi"/>
          <w:sz w:val="20"/>
          <w:szCs w:val="20"/>
        </w:rPr>
        <w:t>3.3</w:t>
      </w:r>
      <w:r w:rsidRPr="00B81582">
        <w:rPr>
          <w:rFonts w:asciiTheme="minorHAnsi" w:hAnsiTheme="minorHAnsi" w:cstheme="minorHAnsi"/>
          <w:sz w:val="20"/>
          <w:szCs w:val="20"/>
        </w:rPr>
        <w:tab/>
      </w:r>
      <w:r w:rsidR="00A36243" w:rsidRPr="00B81582">
        <w:rPr>
          <w:rFonts w:asciiTheme="minorHAnsi" w:hAnsiTheme="minorHAnsi" w:cstheme="minorHAnsi"/>
          <w:sz w:val="20"/>
          <w:szCs w:val="20"/>
        </w:rPr>
        <w:t>O předání a převzetí Zboží</w:t>
      </w:r>
      <w:r w:rsidRPr="00B81582">
        <w:rPr>
          <w:rFonts w:asciiTheme="minorHAnsi" w:hAnsiTheme="minorHAnsi" w:cstheme="minorHAnsi"/>
          <w:sz w:val="20"/>
          <w:szCs w:val="20"/>
        </w:rPr>
        <w:t xml:space="preserve"> </w:t>
      </w:r>
      <w:r w:rsidR="00354F33">
        <w:rPr>
          <w:rFonts w:asciiTheme="minorHAnsi" w:hAnsiTheme="minorHAnsi" w:cstheme="minorHAnsi"/>
          <w:sz w:val="20"/>
          <w:szCs w:val="20"/>
        </w:rPr>
        <w:t xml:space="preserve">dodaného na základě objednávek </w:t>
      </w:r>
      <w:r w:rsidR="00A36243" w:rsidRPr="00B81582">
        <w:rPr>
          <w:rFonts w:asciiTheme="minorHAnsi" w:hAnsiTheme="minorHAnsi" w:cstheme="minorHAnsi"/>
          <w:sz w:val="20"/>
          <w:szCs w:val="20"/>
        </w:rPr>
        <w:t xml:space="preserve">bude </w:t>
      </w:r>
      <w:r w:rsidR="005A30D7" w:rsidRPr="00B81582">
        <w:rPr>
          <w:rFonts w:asciiTheme="minorHAnsi" w:hAnsiTheme="minorHAnsi" w:cstheme="minorHAnsi"/>
          <w:sz w:val="20"/>
          <w:szCs w:val="20"/>
        </w:rPr>
        <w:t>S</w:t>
      </w:r>
      <w:r w:rsidR="00A36243" w:rsidRPr="00B81582">
        <w:rPr>
          <w:rFonts w:asciiTheme="minorHAnsi" w:hAnsiTheme="minorHAnsi" w:cstheme="minorHAnsi"/>
          <w:sz w:val="20"/>
          <w:szCs w:val="20"/>
        </w:rPr>
        <w:t xml:space="preserve">mluvními stranami sepsán </w:t>
      </w:r>
      <w:r w:rsidR="000E34C4">
        <w:rPr>
          <w:rFonts w:asciiTheme="minorHAnsi" w:hAnsiTheme="minorHAnsi" w:cstheme="minorHAnsi"/>
          <w:sz w:val="20"/>
          <w:szCs w:val="20"/>
        </w:rPr>
        <w:t>p</w:t>
      </w:r>
      <w:r w:rsidR="00A36243" w:rsidRPr="00B81582">
        <w:rPr>
          <w:rFonts w:asciiTheme="minorHAnsi" w:hAnsiTheme="minorHAnsi" w:cstheme="minorHAnsi"/>
          <w:sz w:val="20"/>
          <w:szCs w:val="20"/>
        </w:rPr>
        <w:t>rotokol o předání a převzetí Zboží</w:t>
      </w:r>
      <w:r w:rsidR="00601BEF" w:rsidRPr="00B81582">
        <w:rPr>
          <w:rFonts w:asciiTheme="minorHAnsi" w:hAnsiTheme="minorHAnsi" w:cstheme="minorHAnsi"/>
          <w:sz w:val="20"/>
          <w:szCs w:val="20"/>
        </w:rPr>
        <w:t xml:space="preserve"> (dále také „předávací protokol</w:t>
      </w:r>
      <w:r w:rsidR="000E34C4">
        <w:rPr>
          <w:rFonts w:asciiTheme="minorHAnsi" w:hAnsiTheme="minorHAnsi" w:cstheme="minorHAnsi"/>
          <w:sz w:val="20"/>
          <w:szCs w:val="20"/>
        </w:rPr>
        <w:t xml:space="preserve">“ </w:t>
      </w:r>
      <w:r w:rsidR="00F84D6C">
        <w:rPr>
          <w:rFonts w:asciiTheme="minorHAnsi" w:hAnsiTheme="minorHAnsi" w:cstheme="minorHAnsi"/>
          <w:sz w:val="20"/>
          <w:szCs w:val="20"/>
        </w:rPr>
        <w:t xml:space="preserve">nebo </w:t>
      </w:r>
      <w:r w:rsidR="000E34C4">
        <w:rPr>
          <w:rFonts w:asciiTheme="minorHAnsi" w:hAnsiTheme="minorHAnsi" w:cstheme="minorHAnsi"/>
          <w:sz w:val="20"/>
          <w:szCs w:val="20"/>
        </w:rPr>
        <w:t>„</w:t>
      </w:r>
      <w:r w:rsidR="00F84D6C">
        <w:rPr>
          <w:rFonts w:asciiTheme="minorHAnsi" w:hAnsiTheme="minorHAnsi" w:cstheme="minorHAnsi"/>
          <w:sz w:val="20"/>
          <w:szCs w:val="20"/>
        </w:rPr>
        <w:t>dodací list</w:t>
      </w:r>
      <w:r w:rsidR="00601BEF" w:rsidRPr="00B81582">
        <w:rPr>
          <w:rFonts w:asciiTheme="minorHAnsi" w:hAnsiTheme="minorHAnsi" w:cstheme="minorHAnsi"/>
          <w:sz w:val="20"/>
          <w:szCs w:val="20"/>
        </w:rPr>
        <w:t>“)</w:t>
      </w:r>
      <w:r w:rsidR="00A36243" w:rsidRPr="00B81582">
        <w:rPr>
          <w:rFonts w:asciiTheme="minorHAnsi" w:hAnsiTheme="minorHAnsi" w:cstheme="minorHAnsi"/>
          <w:sz w:val="20"/>
          <w:szCs w:val="20"/>
        </w:rPr>
        <w:t xml:space="preserve">, který bude podepsán oběma </w:t>
      </w:r>
      <w:r w:rsidR="005A30D7" w:rsidRPr="00B81582">
        <w:rPr>
          <w:rFonts w:asciiTheme="minorHAnsi" w:hAnsiTheme="minorHAnsi" w:cstheme="minorHAnsi"/>
          <w:sz w:val="20"/>
          <w:szCs w:val="20"/>
        </w:rPr>
        <w:t>S</w:t>
      </w:r>
      <w:r w:rsidR="00A36243" w:rsidRPr="00B81582">
        <w:rPr>
          <w:rFonts w:asciiTheme="minorHAnsi" w:hAnsiTheme="minorHAnsi" w:cstheme="minorHAnsi"/>
          <w:sz w:val="20"/>
          <w:szCs w:val="20"/>
        </w:rPr>
        <w:t xml:space="preserve">mluvními stranami. Součástí </w:t>
      </w:r>
      <w:r w:rsidR="000E34C4">
        <w:rPr>
          <w:rFonts w:asciiTheme="minorHAnsi" w:hAnsiTheme="minorHAnsi" w:cstheme="minorHAnsi"/>
          <w:sz w:val="20"/>
          <w:szCs w:val="20"/>
        </w:rPr>
        <w:t>předávacího protokolu/dodacího listu</w:t>
      </w:r>
      <w:r w:rsidR="00A36243" w:rsidRPr="00B81582">
        <w:rPr>
          <w:rFonts w:asciiTheme="minorHAnsi" w:hAnsiTheme="minorHAnsi" w:cstheme="minorHAnsi"/>
          <w:sz w:val="20"/>
          <w:szCs w:val="20"/>
        </w:rPr>
        <w:t xml:space="preserve"> bude potvrzení o splnění všech povinností Prodávajícího dle čl. II. </w:t>
      </w:r>
      <w:r w:rsidR="00CB20A4">
        <w:rPr>
          <w:rFonts w:asciiTheme="minorHAnsi" w:hAnsiTheme="minorHAnsi" w:cstheme="minorHAnsi"/>
          <w:sz w:val="20"/>
          <w:szCs w:val="20"/>
        </w:rPr>
        <w:t xml:space="preserve">této </w:t>
      </w:r>
      <w:r w:rsidR="007D3E84">
        <w:rPr>
          <w:rFonts w:asciiTheme="minorHAnsi" w:hAnsiTheme="minorHAnsi" w:cstheme="minorHAnsi"/>
          <w:sz w:val="20"/>
          <w:szCs w:val="20"/>
        </w:rPr>
        <w:t>rámcové</w:t>
      </w:r>
      <w:r w:rsidR="00CB20A4">
        <w:rPr>
          <w:rFonts w:asciiTheme="minorHAnsi" w:hAnsiTheme="minorHAnsi" w:cstheme="minorHAnsi"/>
          <w:sz w:val="20"/>
          <w:szCs w:val="20"/>
        </w:rPr>
        <w:t xml:space="preserve"> smlouvy</w:t>
      </w:r>
      <w:r w:rsidR="00A36243" w:rsidRPr="00B81582">
        <w:rPr>
          <w:rFonts w:asciiTheme="minorHAnsi" w:hAnsiTheme="minorHAnsi" w:cstheme="minorHAnsi"/>
          <w:sz w:val="20"/>
          <w:szCs w:val="20"/>
        </w:rPr>
        <w:t xml:space="preserve">. Kupující je oprávněn odepřít převzetí Zboží v případě, že </w:t>
      </w:r>
      <w:r w:rsidR="00A63403">
        <w:rPr>
          <w:rFonts w:asciiTheme="minorHAnsi" w:hAnsiTheme="minorHAnsi" w:cstheme="minorHAnsi"/>
          <w:sz w:val="20"/>
          <w:szCs w:val="20"/>
        </w:rPr>
        <w:t>Zboží</w:t>
      </w:r>
      <w:r w:rsidR="00A36243" w:rsidRPr="00B81582">
        <w:rPr>
          <w:rFonts w:asciiTheme="minorHAnsi" w:hAnsiTheme="minorHAnsi" w:cstheme="minorHAnsi"/>
          <w:sz w:val="20"/>
          <w:szCs w:val="20"/>
        </w:rPr>
        <w:t xml:space="preserve"> vykazuje vady.</w:t>
      </w:r>
    </w:p>
    <w:p w14:paraId="597CD095" w14:textId="3F5461BB" w:rsidR="00A36243" w:rsidRPr="00B81582" w:rsidRDefault="005C329B" w:rsidP="005C329B">
      <w:pPr>
        <w:spacing w:after="120"/>
        <w:ind w:left="360" w:hanging="360"/>
        <w:jc w:val="both"/>
        <w:rPr>
          <w:rFonts w:asciiTheme="minorHAnsi" w:hAnsiTheme="minorHAnsi" w:cstheme="minorHAnsi"/>
          <w:sz w:val="20"/>
          <w:szCs w:val="20"/>
        </w:rPr>
      </w:pPr>
      <w:r w:rsidRPr="00B81582">
        <w:rPr>
          <w:rFonts w:asciiTheme="minorHAnsi" w:hAnsiTheme="minorHAnsi" w:cstheme="minorHAnsi"/>
          <w:sz w:val="20"/>
          <w:szCs w:val="20"/>
        </w:rPr>
        <w:t>3.4</w:t>
      </w:r>
      <w:r w:rsidRPr="00B81582">
        <w:rPr>
          <w:rFonts w:asciiTheme="minorHAnsi" w:hAnsiTheme="minorHAnsi" w:cstheme="minorHAnsi"/>
          <w:sz w:val="20"/>
          <w:szCs w:val="20"/>
        </w:rPr>
        <w:tab/>
      </w:r>
      <w:r w:rsidR="00A36243" w:rsidRPr="00B81582">
        <w:rPr>
          <w:rFonts w:asciiTheme="minorHAnsi" w:hAnsiTheme="minorHAnsi" w:cstheme="minorHAnsi"/>
          <w:sz w:val="20"/>
          <w:szCs w:val="20"/>
        </w:rPr>
        <w:t>Dnem podpisu předávacího protokolu</w:t>
      </w:r>
      <w:r w:rsidR="000E34C4">
        <w:rPr>
          <w:rFonts w:asciiTheme="minorHAnsi" w:hAnsiTheme="minorHAnsi" w:cstheme="minorHAnsi"/>
          <w:sz w:val="20"/>
          <w:szCs w:val="20"/>
        </w:rPr>
        <w:t>/dodacího listu</w:t>
      </w:r>
      <w:r w:rsidR="00A36243" w:rsidRPr="00B81582">
        <w:rPr>
          <w:rFonts w:asciiTheme="minorHAnsi" w:hAnsiTheme="minorHAnsi" w:cstheme="minorHAnsi"/>
          <w:sz w:val="20"/>
          <w:szCs w:val="20"/>
        </w:rPr>
        <w:t xml:space="preserve"> dle </w:t>
      </w:r>
      <w:r w:rsidR="00A63403">
        <w:rPr>
          <w:rFonts w:asciiTheme="minorHAnsi" w:hAnsiTheme="minorHAnsi" w:cstheme="minorHAnsi"/>
          <w:sz w:val="20"/>
          <w:szCs w:val="20"/>
        </w:rPr>
        <w:t>odst.</w:t>
      </w:r>
      <w:r w:rsidR="00A36243" w:rsidRPr="00B81582">
        <w:rPr>
          <w:rFonts w:asciiTheme="minorHAnsi" w:hAnsiTheme="minorHAnsi" w:cstheme="minorHAnsi"/>
          <w:sz w:val="20"/>
          <w:szCs w:val="20"/>
        </w:rPr>
        <w:t xml:space="preserve"> 3.</w:t>
      </w:r>
      <w:r w:rsidRPr="00B81582">
        <w:rPr>
          <w:rFonts w:asciiTheme="minorHAnsi" w:hAnsiTheme="minorHAnsi" w:cstheme="minorHAnsi"/>
          <w:sz w:val="20"/>
          <w:szCs w:val="20"/>
        </w:rPr>
        <w:t>3</w:t>
      </w:r>
      <w:r w:rsidR="00A36243" w:rsidRPr="00B81582">
        <w:rPr>
          <w:rFonts w:asciiTheme="minorHAnsi" w:hAnsiTheme="minorHAnsi" w:cstheme="minorHAnsi"/>
          <w:sz w:val="20"/>
          <w:szCs w:val="20"/>
        </w:rPr>
        <w:t xml:space="preserve"> t</w:t>
      </w:r>
      <w:r w:rsidR="00A63403">
        <w:rPr>
          <w:rFonts w:asciiTheme="minorHAnsi" w:hAnsiTheme="minorHAnsi" w:cstheme="minorHAnsi"/>
          <w:sz w:val="20"/>
          <w:szCs w:val="20"/>
        </w:rPr>
        <w:t>ohoto článku</w:t>
      </w:r>
      <w:r w:rsidR="00A36243" w:rsidRPr="00B81582">
        <w:rPr>
          <w:rFonts w:asciiTheme="minorHAnsi" w:hAnsiTheme="minorHAnsi" w:cstheme="minorHAnsi"/>
          <w:sz w:val="20"/>
          <w:szCs w:val="20"/>
        </w:rPr>
        <w:t xml:space="preserve"> přechází z Prodávajícího na Kupujícího vlastnické právo ke Zboží. Nebezpečí škody na Zboží nese až do přechodu vlastnického práva na Kupujícího Prodávající.</w:t>
      </w:r>
    </w:p>
    <w:p w14:paraId="29412E29" w14:textId="37887F4F" w:rsidR="006F4F8B" w:rsidRPr="00B81582" w:rsidRDefault="005C329B" w:rsidP="00354F33">
      <w:pPr>
        <w:spacing w:after="120"/>
        <w:ind w:left="360" w:hanging="360"/>
        <w:jc w:val="both"/>
        <w:rPr>
          <w:rFonts w:asciiTheme="minorHAnsi" w:hAnsiTheme="minorHAnsi" w:cstheme="minorHAnsi"/>
          <w:sz w:val="20"/>
          <w:szCs w:val="20"/>
        </w:rPr>
      </w:pPr>
      <w:r w:rsidRPr="00B81582">
        <w:rPr>
          <w:rFonts w:asciiTheme="minorHAnsi" w:hAnsiTheme="minorHAnsi" w:cstheme="minorHAnsi"/>
          <w:sz w:val="20"/>
          <w:szCs w:val="20"/>
        </w:rPr>
        <w:t>3.5</w:t>
      </w:r>
      <w:r w:rsidRPr="00B81582">
        <w:rPr>
          <w:rFonts w:asciiTheme="minorHAnsi" w:hAnsiTheme="minorHAnsi" w:cstheme="minorHAnsi"/>
          <w:sz w:val="20"/>
          <w:szCs w:val="20"/>
        </w:rPr>
        <w:tab/>
      </w:r>
      <w:r w:rsidR="00A36243" w:rsidRPr="00B81582">
        <w:rPr>
          <w:rFonts w:asciiTheme="minorHAnsi" w:hAnsiTheme="minorHAnsi" w:cstheme="minorHAnsi"/>
          <w:sz w:val="20"/>
          <w:szCs w:val="20"/>
        </w:rPr>
        <w:t>Místem plnění j</w:t>
      </w:r>
      <w:r w:rsidR="002D3722">
        <w:rPr>
          <w:rFonts w:asciiTheme="minorHAnsi" w:hAnsiTheme="minorHAnsi" w:cstheme="minorHAnsi"/>
          <w:sz w:val="20"/>
          <w:szCs w:val="20"/>
        </w:rPr>
        <w:t>sou</w:t>
      </w:r>
      <w:r w:rsidR="00E51AAE" w:rsidRPr="00B81582">
        <w:rPr>
          <w:rFonts w:asciiTheme="minorHAnsi" w:hAnsiTheme="minorHAnsi" w:cstheme="minorHAnsi"/>
          <w:sz w:val="20"/>
          <w:szCs w:val="20"/>
        </w:rPr>
        <w:t xml:space="preserve"> </w:t>
      </w:r>
      <w:r w:rsidR="002D3722">
        <w:rPr>
          <w:rFonts w:asciiTheme="minorHAnsi" w:hAnsiTheme="minorHAnsi" w:cstheme="minorHAnsi"/>
          <w:sz w:val="20"/>
          <w:szCs w:val="20"/>
        </w:rPr>
        <w:t>pracoviště 1. lékařské fakulty Univerzity Karlovy</w:t>
      </w:r>
      <w:r w:rsidR="006A6D6C">
        <w:rPr>
          <w:rFonts w:asciiTheme="minorHAnsi" w:hAnsiTheme="minorHAnsi" w:cstheme="minorHAnsi"/>
          <w:sz w:val="20"/>
          <w:szCs w:val="20"/>
        </w:rPr>
        <w:t xml:space="preserve"> v Praze a Vestci u Prahy</w:t>
      </w:r>
      <w:r w:rsidR="002D3722">
        <w:rPr>
          <w:rFonts w:asciiTheme="minorHAnsi" w:hAnsiTheme="minorHAnsi" w:cstheme="minorHAnsi"/>
          <w:sz w:val="20"/>
          <w:szCs w:val="20"/>
        </w:rPr>
        <w:t xml:space="preserve">, </w:t>
      </w:r>
      <w:r w:rsidR="002D3722" w:rsidRPr="00087781">
        <w:rPr>
          <w:rFonts w:asciiTheme="minorHAnsi" w:hAnsiTheme="minorHAnsi" w:cstheme="minorHAnsi"/>
          <w:b/>
          <w:bCs/>
          <w:sz w:val="20"/>
          <w:szCs w:val="20"/>
        </w:rPr>
        <w:t xml:space="preserve">viz </w:t>
      </w:r>
      <w:bookmarkStart w:id="110" w:name="_Hlk207798498"/>
      <w:r w:rsidR="002D3722">
        <w:fldChar w:fldCharType="begin"/>
      </w:r>
      <w:r w:rsidR="002D3722">
        <w:instrText>HYPERLINK "https://www.lf1.cuni.cz/kontakty"</w:instrText>
      </w:r>
      <w:r w:rsidR="002D3722">
        <w:fldChar w:fldCharType="separate"/>
      </w:r>
      <w:r w:rsidR="002D3722" w:rsidRPr="00087781">
        <w:rPr>
          <w:rStyle w:val="Hypertextovodkaz"/>
          <w:rFonts w:asciiTheme="minorHAnsi" w:hAnsiTheme="minorHAnsi" w:cstheme="minorHAnsi"/>
          <w:sz w:val="20"/>
          <w:szCs w:val="20"/>
        </w:rPr>
        <w:t>https://www.lf1.cuni.cz/kontakty</w:t>
      </w:r>
      <w:r w:rsidR="002D3722">
        <w:fldChar w:fldCharType="end"/>
      </w:r>
      <w:r w:rsidR="002D3722" w:rsidRPr="00087781">
        <w:rPr>
          <w:rFonts w:asciiTheme="minorHAnsi" w:hAnsiTheme="minorHAnsi" w:cstheme="minorHAnsi"/>
          <w:sz w:val="20"/>
          <w:szCs w:val="20"/>
        </w:rPr>
        <w:t xml:space="preserve"> (teoretická pracoviště a klinická pracoviště)</w:t>
      </w:r>
      <w:bookmarkEnd w:id="110"/>
      <w:r w:rsidR="00361E36">
        <w:rPr>
          <w:rFonts w:asciiTheme="minorHAnsi" w:hAnsiTheme="minorHAnsi" w:cstheme="minorHAnsi"/>
          <w:sz w:val="20"/>
          <w:szCs w:val="20"/>
        </w:rPr>
        <w:t>, a to: (</w:t>
      </w:r>
      <w:r w:rsidR="00361E36" w:rsidRPr="00087781">
        <w:rPr>
          <w:rFonts w:asciiTheme="minorHAnsi" w:hAnsiTheme="minorHAnsi" w:cstheme="minorHAnsi"/>
          <w:i/>
          <w:iCs/>
          <w:sz w:val="20"/>
          <w:szCs w:val="20"/>
        </w:rPr>
        <w:t>bude doplněno konkrétní místo dodání uvedené v</w:t>
      </w:r>
      <w:r w:rsidR="00391FE6">
        <w:rPr>
          <w:rFonts w:asciiTheme="minorHAnsi" w:hAnsiTheme="minorHAnsi" w:cstheme="minorHAnsi"/>
          <w:i/>
          <w:iCs/>
          <w:sz w:val="20"/>
          <w:szCs w:val="20"/>
        </w:rPr>
        <w:t xml:space="preserve"> objednávce</w:t>
      </w:r>
      <w:r w:rsidR="00361E36">
        <w:rPr>
          <w:rFonts w:asciiTheme="minorHAnsi" w:hAnsiTheme="minorHAnsi" w:cstheme="minorHAnsi"/>
          <w:sz w:val="20"/>
          <w:szCs w:val="20"/>
        </w:rPr>
        <w:t>).</w:t>
      </w:r>
    </w:p>
    <w:p w14:paraId="4BB77C6A" w14:textId="77777777" w:rsidR="00A36243" w:rsidRPr="00B81582" w:rsidRDefault="00A36243" w:rsidP="00A36243">
      <w:pPr>
        <w:jc w:val="center"/>
        <w:rPr>
          <w:rFonts w:asciiTheme="minorHAnsi" w:hAnsiTheme="minorHAnsi" w:cstheme="minorHAnsi"/>
          <w:b/>
          <w:sz w:val="20"/>
          <w:szCs w:val="20"/>
        </w:rPr>
      </w:pPr>
      <w:r w:rsidRPr="00B81582">
        <w:rPr>
          <w:rFonts w:asciiTheme="minorHAnsi" w:hAnsiTheme="minorHAnsi" w:cstheme="minorHAnsi"/>
          <w:b/>
          <w:sz w:val="20"/>
          <w:szCs w:val="20"/>
        </w:rPr>
        <w:t>IV.</w:t>
      </w:r>
    </w:p>
    <w:p w14:paraId="592CDA7A" w14:textId="77777777" w:rsidR="00A36243" w:rsidRPr="00B81582" w:rsidRDefault="00A36243" w:rsidP="00A36243">
      <w:pPr>
        <w:spacing w:after="120"/>
        <w:ind w:left="426" w:hanging="426"/>
        <w:jc w:val="center"/>
        <w:outlineLvl w:val="0"/>
        <w:rPr>
          <w:rFonts w:asciiTheme="minorHAnsi" w:hAnsiTheme="minorHAnsi" w:cstheme="minorHAnsi"/>
          <w:b/>
          <w:sz w:val="20"/>
          <w:szCs w:val="20"/>
        </w:rPr>
      </w:pPr>
      <w:bookmarkStart w:id="111" w:name="_Toc328466054"/>
      <w:bookmarkStart w:id="112" w:name="_Toc331144125"/>
      <w:bookmarkStart w:id="113" w:name="_Toc331147250"/>
      <w:bookmarkStart w:id="114" w:name="_Toc331492336"/>
      <w:bookmarkStart w:id="115" w:name="_Toc332027171"/>
      <w:bookmarkStart w:id="116" w:name="_Toc332288373"/>
      <w:bookmarkStart w:id="117" w:name="_Toc332288563"/>
      <w:bookmarkStart w:id="118" w:name="_Toc332778304"/>
      <w:bookmarkStart w:id="119" w:name="_Toc332778483"/>
      <w:bookmarkStart w:id="120" w:name="_Toc362448619"/>
      <w:bookmarkStart w:id="121" w:name="_Toc362503926"/>
      <w:bookmarkStart w:id="122" w:name="_Toc382375891"/>
      <w:bookmarkStart w:id="123" w:name="_Toc382486915"/>
      <w:bookmarkStart w:id="124" w:name="_Toc382488269"/>
      <w:bookmarkStart w:id="125" w:name="_Toc387922324"/>
      <w:bookmarkStart w:id="126" w:name="_Toc388252264"/>
      <w:bookmarkStart w:id="127" w:name="_Toc388346217"/>
      <w:r w:rsidRPr="00B81582">
        <w:rPr>
          <w:rFonts w:asciiTheme="minorHAnsi" w:hAnsiTheme="minorHAnsi" w:cstheme="minorHAnsi"/>
          <w:b/>
          <w:sz w:val="20"/>
          <w:szCs w:val="20"/>
        </w:rPr>
        <w:t>Kupní cena a platební podmínky</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8C670B5" w14:textId="2714A5C3" w:rsidR="00A36243" w:rsidRPr="00B81582" w:rsidRDefault="00EC1E51" w:rsidP="00A36243">
      <w:pPr>
        <w:numPr>
          <w:ilvl w:val="1"/>
          <w:numId w:val="5"/>
        </w:numPr>
        <w:tabs>
          <w:tab w:val="clear" w:pos="360"/>
        </w:tabs>
        <w:spacing w:after="120"/>
        <w:ind w:left="426" w:hanging="426"/>
        <w:jc w:val="both"/>
        <w:rPr>
          <w:rFonts w:asciiTheme="minorHAnsi" w:hAnsiTheme="minorHAnsi" w:cstheme="minorHAnsi"/>
          <w:sz w:val="20"/>
          <w:szCs w:val="20"/>
        </w:rPr>
      </w:pPr>
      <w:r>
        <w:rPr>
          <w:rFonts w:asciiTheme="minorHAnsi" w:hAnsiTheme="minorHAnsi" w:cstheme="minorHAnsi"/>
          <w:sz w:val="20"/>
          <w:szCs w:val="20"/>
        </w:rPr>
        <w:t xml:space="preserve">Kupní cena za jednotlivé položky Zboží je uvedena v příloze č. 1 k této </w:t>
      </w:r>
      <w:r w:rsidR="007D3E84">
        <w:rPr>
          <w:rFonts w:asciiTheme="minorHAnsi" w:hAnsiTheme="minorHAnsi" w:cstheme="minorHAnsi"/>
          <w:sz w:val="20"/>
          <w:szCs w:val="20"/>
        </w:rPr>
        <w:t>rámcové</w:t>
      </w:r>
      <w:r>
        <w:rPr>
          <w:rFonts w:asciiTheme="minorHAnsi" w:hAnsiTheme="minorHAnsi" w:cstheme="minorHAnsi"/>
          <w:sz w:val="20"/>
          <w:szCs w:val="20"/>
        </w:rPr>
        <w:t xml:space="preserve"> smlouvě. </w:t>
      </w:r>
      <w:r w:rsidR="00A36243" w:rsidRPr="00B81582">
        <w:rPr>
          <w:rFonts w:asciiTheme="minorHAnsi" w:hAnsiTheme="minorHAnsi" w:cstheme="minorHAnsi"/>
          <w:sz w:val="20"/>
          <w:szCs w:val="20"/>
        </w:rPr>
        <w:t xml:space="preserve">Kupní cena </w:t>
      </w:r>
      <w:r w:rsidR="00AA237C" w:rsidRPr="00B81582">
        <w:rPr>
          <w:rFonts w:asciiTheme="minorHAnsi" w:hAnsiTheme="minorHAnsi" w:cstheme="minorHAnsi"/>
          <w:sz w:val="20"/>
          <w:szCs w:val="20"/>
        </w:rPr>
        <w:t>Z</w:t>
      </w:r>
      <w:r w:rsidR="00A36243" w:rsidRPr="00B81582">
        <w:rPr>
          <w:rFonts w:asciiTheme="minorHAnsi" w:hAnsiTheme="minorHAnsi" w:cstheme="minorHAnsi"/>
          <w:sz w:val="20"/>
          <w:szCs w:val="20"/>
        </w:rPr>
        <w:t xml:space="preserve">boží je stanovena </w:t>
      </w:r>
      <w:r w:rsidR="005C329B" w:rsidRPr="00B81582">
        <w:rPr>
          <w:rFonts w:asciiTheme="minorHAnsi" w:hAnsiTheme="minorHAnsi" w:cstheme="minorHAnsi"/>
          <w:sz w:val="20"/>
          <w:szCs w:val="20"/>
        </w:rPr>
        <w:t xml:space="preserve">na základě </w:t>
      </w:r>
      <w:r w:rsidR="005C329B" w:rsidRPr="00385948">
        <w:rPr>
          <w:rFonts w:asciiTheme="minorHAnsi" w:hAnsiTheme="minorHAnsi" w:cstheme="minorHAnsi"/>
          <w:sz w:val="20"/>
          <w:szCs w:val="20"/>
        </w:rPr>
        <w:t>výsledků zadáv</w:t>
      </w:r>
      <w:r w:rsidR="00346A25" w:rsidRPr="00385948">
        <w:rPr>
          <w:rFonts w:asciiTheme="minorHAnsi" w:hAnsiTheme="minorHAnsi" w:cstheme="minorHAnsi"/>
          <w:sz w:val="20"/>
          <w:szCs w:val="20"/>
        </w:rPr>
        <w:t xml:space="preserve">ání </w:t>
      </w:r>
      <w:r w:rsidR="00CB20A4" w:rsidRPr="00385948">
        <w:rPr>
          <w:rFonts w:asciiTheme="minorHAnsi" w:hAnsiTheme="minorHAnsi" w:cstheme="minorHAnsi"/>
          <w:sz w:val="20"/>
          <w:szCs w:val="20"/>
        </w:rPr>
        <w:t>této</w:t>
      </w:r>
      <w:r w:rsidR="000E34C4" w:rsidRPr="00385948">
        <w:rPr>
          <w:rFonts w:asciiTheme="minorHAnsi" w:hAnsiTheme="minorHAnsi" w:cstheme="minorHAnsi"/>
          <w:sz w:val="20"/>
          <w:szCs w:val="20"/>
        </w:rPr>
        <w:t xml:space="preserve"> </w:t>
      </w:r>
      <w:r w:rsidR="00346A25" w:rsidRPr="00385948">
        <w:rPr>
          <w:rFonts w:asciiTheme="minorHAnsi" w:hAnsiTheme="minorHAnsi" w:cstheme="minorHAnsi"/>
          <w:sz w:val="20"/>
          <w:szCs w:val="20"/>
        </w:rPr>
        <w:t>veřejné zakázky</w:t>
      </w:r>
      <w:r w:rsidR="00181E5A">
        <w:rPr>
          <w:rFonts w:asciiTheme="minorHAnsi" w:hAnsiTheme="minorHAnsi" w:cstheme="minorHAnsi"/>
          <w:sz w:val="20"/>
          <w:szCs w:val="20"/>
        </w:rPr>
        <w:t xml:space="preserve"> na uzavření rámcové smlouvy</w:t>
      </w:r>
      <w:r w:rsidR="00A36243" w:rsidRPr="00B81582">
        <w:rPr>
          <w:rFonts w:asciiTheme="minorHAnsi" w:hAnsiTheme="minorHAnsi" w:cstheme="minorHAnsi"/>
          <w:sz w:val="20"/>
          <w:szCs w:val="20"/>
        </w:rPr>
        <w:t xml:space="preserve"> a vychází z cenové nabídky Prodávajícího, kalkulované v rámci zadáv</w:t>
      </w:r>
      <w:r w:rsidR="00346A25">
        <w:rPr>
          <w:rFonts w:asciiTheme="minorHAnsi" w:hAnsiTheme="minorHAnsi" w:cstheme="minorHAnsi"/>
          <w:sz w:val="20"/>
          <w:szCs w:val="20"/>
        </w:rPr>
        <w:t xml:space="preserve">ání </w:t>
      </w:r>
      <w:r w:rsidR="000862CC">
        <w:rPr>
          <w:rFonts w:asciiTheme="minorHAnsi" w:hAnsiTheme="minorHAnsi" w:cstheme="minorHAnsi"/>
          <w:sz w:val="20"/>
          <w:szCs w:val="20"/>
        </w:rPr>
        <w:t xml:space="preserve">této </w:t>
      </w:r>
      <w:r w:rsidR="00346A25">
        <w:rPr>
          <w:rFonts w:asciiTheme="minorHAnsi" w:hAnsiTheme="minorHAnsi" w:cstheme="minorHAnsi"/>
          <w:sz w:val="20"/>
          <w:szCs w:val="20"/>
        </w:rPr>
        <w:t>veřejné zakázky</w:t>
      </w:r>
      <w:r w:rsidR="00A36243" w:rsidRPr="00B81582">
        <w:rPr>
          <w:rFonts w:asciiTheme="minorHAnsi" w:hAnsiTheme="minorHAnsi" w:cstheme="minorHAnsi"/>
          <w:sz w:val="20"/>
          <w:szCs w:val="20"/>
        </w:rPr>
        <w:t xml:space="preserve"> na předmět plnění </w:t>
      </w:r>
      <w:r w:rsidR="00CB20A4">
        <w:rPr>
          <w:rFonts w:asciiTheme="minorHAnsi" w:hAnsiTheme="minorHAnsi" w:cstheme="minorHAnsi"/>
          <w:sz w:val="20"/>
          <w:szCs w:val="20"/>
        </w:rPr>
        <w:t xml:space="preserve">této </w:t>
      </w:r>
      <w:r w:rsidR="007D3E84">
        <w:rPr>
          <w:rFonts w:asciiTheme="minorHAnsi" w:hAnsiTheme="minorHAnsi" w:cstheme="minorHAnsi"/>
          <w:sz w:val="20"/>
          <w:szCs w:val="20"/>
        </w:rPr>
        <w:t>rámcové</w:t>
      </w:r>
      <w:r w:rsidR="00346A25">
        <w:rPr>
          <w:rFonts w:asciiTheme="minorHAnsi" w:hAnsiTheme="minorHAnsi" w:cstheme="minorHAnsi"/>
          <w:sz w:val="20"/>
          <w:szCs w:val="20"/>
        </w:rPr>
        <w:t xml:space="preserve"> smlouvy</w:t>
      </w:r>
      <w:r w:rsidR="000862CC">
        <w:rPr>
          <w:rFonts w:asciiTheme="minorHAnsi" w:hAnsiTheme="minorHAnsi" w:cstheme="minorHAnsi"/>
          <w:sz w:val="20"/>
          <w:szCs w:val="20"/>
        </w:rPr>
        <w:t>, jejímž uzavřením je tato veřejná zakázka zadána</w:t>
      </w:r>
      <w:r w:rsidR="00314FFB" w:rsidRPr="00B81582">
        <w:rPr>
          <w:rFonts w:asciiTheme="minorHAnsi" w:hAnsiTheme="minorHAnsi" w:cstheme="minorHAnsi"/>
          <w:sz w:val="20"/>
          <w:szCs w:val="20"/>
        </w:rPr>
        <w:t>.</w:t>
      </w:r>
      <w:r w:rsidR="005C329B" w:rsidRPr="00B81582">
        <w:rPr>
          <w:rFonts w:asciiTheme="minorHAnsi" w:hAnsiTheme="minorHAnsi" w:cstheme="minorHAnsi"/>
          <w:sz w:val="20"/>
          <w:szCs w:val="20"/>
        </w:rPr>
        <w:t xml:space="preserve">  </w:t>
      </w:r>
    </w:p>
    <w:p w14:paraId="5FDEA94B" w14:textId="399B9CA1" w:rsidR="00314FFB" w:rsidRPr="00B81582" w:rsidRDefault="005C329B" w:rsidP="005C329B">
      <w:pPr>
        <w:widowControl w:val="0"/>
        <w:autoSpaceDE w:val="0"/>
        <w:autoSpaceDN w:val="0"/>
        <w:adjustRightInd w:val="0"/>
        <w:ind w:left="426" w:hanging="426"/>
        <w:jc w:val="both"/>
        <w:rPr>
          <w:rFonts w:asciiTheme="minorHAnsi" w:hAnsiTheme="minorHAnsi" w:cstheme="minorHAnsi"/>
          <w:sz w:val="20"/>
          <w:szCs w:val="20"/>
        </w:rPr>
      </w:pPr>
      <w:r w:rsidRPr="00B81582">
        <w:rPr>
          <w:rFonts w:asciiTheme="minorHAnsi" w:hAnsiTheme="minorHAnsi" w:cstheme="minorHAnsi"/>
          <w:sz w:val="20"/>
          <w:szCs w:val="20"/>
        </w:rPr>
        <w:t>4.2</w:t>
      </w:r>
      <w:r w:rsidRPr="00B81582">
        <w:rPr>
          <w:rFonts w:asciiTheme="minorHAnsi" w:hAnsiTheme="minorHAnsi" w:cstheme="minorHAnsi"/>
          <w:sz w:val="20"/>
          <w:szCs w:val="20"/>
        </w:rPr>
        <w:tab/>
        <w:t xml:space="preserve">Cena za </w:t>
      </w:r>
      <w:r w:rsidR="00314FFB" w:rsidRPr="00B81582">
        <w:rPr>
          <w:rFonts w:asciiTheme="minorHAnsi" w:hAnsiTheme="minorHAnsi" w:cstheme="minorHAnsi"/>
          <w:sz w:val="20"/>
          <w:szCs w:val="20"/>
        </w:rPr>
        <w:t xml:space="preserve">dodávku konkrétního Zboží </w:t>
      </w:r>
      <w:r w:rsidR="00354F33">
        <w:rPr>
          <w:rFonts w:asciiTheme="minorHAnsi" w:hAnsiTheme="minorHAnsi" w:cstheme="minorHAnsi"/>
          <w:sz w:val="20"/>
          <w:szCs w:val="20"/>
        </w:rPr>
        <w:t xml:space="preserve">na základě objednávky Kupujícího </w:t>
      </w:r>
      <w:r w:rsidR="00314FFB" w:rsidRPr="00B81582">
        <w:rPr>
          <w:rFonts w:asciiTheme="minorHAnsi" w:hAnsiTheme="minorHAnsi" w:cstheme="minorHAnsi"/>
          <w:sz w:val="20"/>
          <w:szCs w:val="20"/>
        </w:rPr>
        <w:t xml:space="preserve">bude Kupujícím </w:t>
      </w:r>
      <w:r w:rsidRPr="00B81582">
        <w:rPr>
          <w:rFonts w:asciiTheme="minorHAnsi" w:hAnsiTheme="minorHAnsi" w:cstheme="minorHAnsi"/>
          <w:sz w:val="20"/>
          <w:szCs w:val="20"/>
        </w:rPr>
        <w:t>zaplacena</w:t>
      </w:r>
      <w:r w:rsidR="007E12BA" w:rsidRPr="00B81582">
        <w:rPr>
          <w:rFonts w:asciiTheme="minorHAnsi" w:hAnsiTheme="minorHAnsi" w:cstheme="minorHAnsi"/>
          <w:sz w:val="20"/>
          <w:szCs w:val="20"/>
        </w:rPr>
        <w:t xml:space="preserve"> podle</w:t>
      </w:r>
      <w:r w:rsidR="00314FFB" w:rsidRPr="00B81582">
        <w:rPr>
          <w:rFonts w:asciiTheme="minorHAnsi" w:hAnsiTheme="minorHAnsi" w:cstheme="minorHAnsi"/>
          <w:sz w:val="20"/>
          <w:szCs w:val="20"/>
        </w:rPr>
        <w:t xml:space="preserve"> ceníku Prodávajícího (</w:t>
      </w:r>
      <w:r w:rsidR="00181E5A">
        <w:rPr>
          <w:rFonts w:asciiTheme="minorHAnsi" w:hAnsiTheme="minorHAnsi" w:cstheme="minorHAnsi"/>
          <w:sz w:val="20"/>
          <w:szCs w:val="20"/>
        </w:rPr>
        <w:t xml:space="preserve">tj. </w:t>
      </w:r>
      <w:r w:rsidR="00314FFB" w:rsidRPr="00B81582">
        <w:rPr>
          <w:rFonts w:asciiTheme="minorHAnsi" w:hAnsiTheme="minorHAnsi" w:cstheme="minorHAnsi"/>
          <w:sz w:val="20"/>
          <w:szCs w:val="20"/>
        </w:rPr>
        <w:t>jednotkových cen Zboží</w:t>
      </w:r>
      <w:r w:rsidR="000862CC">
        <w:rPr>
          <w:rFonts w:asciiTheme="minorHAnsi" w:hAnsiTheme="minorHAnsi" w:cstheme="minorHAnsi"/>
          <w:sz w:val="20"/>
          <w:szCs w:val="20"/>
        </w:rPr>
        <w:t xml:space="preserve"> obsažených v nabídce Prodávajícího podané v rámci zadávání </w:t>
      </w:r>
      <w:r w:rsidR="00740042">
        <w:rPr>
          <w:rFonts w:asciiTheme="minorHAnsi" w:hAnsiTheme="minorHAnsi" w:cstheme="minorHAnsi"/>
          <w:sz w:val="20"/>
          <w:szCs w:val="20"/>
        </w:rPr>
        <w:t>této</w:t>
      </w:r>
      <w:r w:rsidR="000862CC">
        <w:rPr>
          <w:rFonts w:asciiTheme="minorHAnsi" w:hAnsiTheme="minorHAnsi" w:cstheme="minorHAnsi"/>
          <w:sz w:val="20"/>
          <w:szCs w:val="20"/>
        </w:rPr>
        <w:t xml:space="preserve"> veřejné zakázky</w:t>
      </w:r>
      <w:r w:rsidR="00181E5A">
        <w:rPr>
          <w:rFonts w:asciiTheme="minorHAnsi" w:hAnsiTheme="minorHAnsi" w:cstheme="minorHAnsi"/>
          <w:sz w:val="20"/>
          <w:szCs w:val="20"/>
        </w:rPr>
        <w:t xml:space="preserve"> na uzavření rámcové smlouvy</w:t>
      </w:r>
      <w:r w:rsidR="00314FFB" w:rsidRPr="00B81582">
        <w:rPr>
          <w:rFonts w:asciiTheme="minorHAnsi" w:hAnsiTheme="minorHAnsi" w:cstheme="minorHAnsi"/>
          <w:sz w:val="20"/>
          <w:szCs w:val="20"/>
        </w:rPr>
        <w:t xml:space="preserve">). </w:t>
      </w:r>
    </w:p>
    <w:p w14:paraId="7C117E68" w14:textId="77777777" w:rsidR="00314FFB" w:rsidRPr="00B81582" w:rsidRDefault="00314FFB" w:rsidP="005C329B">
      <w:pPr>
        <w:widowControl w:val="0"/>
        <w:autoSpaceDE w:val="0"/>
        <w:autoSpaceDN w:val="0"/>
        <w:adjustRightInd w:val="0"/>
        <w:ind w:left="426" w:hanging="426"/>
        <w:jc w:val="both"/>
        <w:rPr>
          <w:rFonts w:asciiTheme="minorHAnsi" w:hAnsiTheme="minorHAnsi" w:cstheme="minorHAnsi"/>
          <w:sz w:val="20"/>
          <w:szCs w:val="20"/>
        </w:rPr>
      </w:pPr>
    </w:p>
    <w:p w14:paraId="462B45A8" w14:textId="0BB5E0D8" w:rsidR="005C329B" w:rsidRPr="00B81582" w:rsidRDefault="00314FFB" w:rsidP="00314FFB">
      <w:pPr>
        <w:widowControl w:val="0"/>
        <w:autoSpaceDE w:val="0"/>
        <w:autoSpaceDN w:val="0"/>
        <w:adjustRightInd w:val="0"/>
        <w:ind w:left="426" w:hanging="426"/>
        <w:jc w:val="both"/>
        <w:rPr>
          <w:rFonts w:asciiTheme="minorHAnsi" w:hAnsiTheme="minorHAnsi" w:cstheme="minorHAnsi"/>
          <w:sz w:val="20"/>
          <w:szCs w:val="20"/>
        </w:rPr>
      </w:pPr>
      <w:r w:rsidRPr="00B81582">
        <w:rPr>
          <w:rFonts w:asciiTheme="minorHAnsi" w:hAnsiTheme="minorHAnsi" w:cstheme="minorHAnsi"/>
          <w:sz w:val="20"/>
          <w:szCs w:val="20"/>
        </w:rPr>
        <w:t>4.3</w:t>
      </w:r>
      <w:r w:rsidRPr="00B81582">
        <w:rPr>
          <w:rFonts w:asciiTheme="minorHAnsi" w:hAnsiTheme="minorHAnsi" w:cstheme="minorHAnsi"/>
          <w:sz w:val="20"/>
          <w:szCs w:val="20"/>
        </w:rPr>
        <w:tab/>
        <w:t xml:space="preserve">Prodávající vystaví fakturu – daňový doklad </w:t>
      </w:r>
      <w:r w:rsidR="005C329B" w:rsidRPr="00B81582">
        <w:rPr>
          <w:rFonts w:asciiTheme="minorHAnsi" w:hAnsiTheme="minorHAnsi" w:cstheme="minorHAnsi"/>
          <w:sz w:val="20"/>
          <w:szCs w:val="20"/>
        </w:rPr>
        <w:t xml:space="preserve">po řádném dodání Zboží na základě </w:t>
      </w:r>
      <w:r w:rsidR="00354F33">
        <w:rPr>
          <w:rFonts w:asciiTheme="minorHAnsi" w:hAnsiTheme="minorHAnsi" w:cstheme="minorHAnsi"/>
          <w:sz w:val="20"/>
          <w:szCs w:val="20"/>
        </w:rPr>
        <w:t>objednávky vystavené Kupujícím</w:t>
      </w:r>
      <w:r w:rsidR="00601BEF" w:rsidRPr="00B81582">
        <w:rPr>
          <w:rFonts w:asciiTheme="minorHAnsi" w:hAnsiTheme="minorHAnsi" w:cstheme="minorHAnsi"/>
          <w:sz w:val="20"/>
          <w:szCs w:val="20"/>
        </w:rPr>
        <w:t xml:space="preserve"> a na základě podpisu předávacího protokolu</w:t>
      </w:r>
      <w:r w:rsidR="000862CC">
        <w:rPr>
          <w:rFonts w:asciiTheme="minorHAnsi" w:hAnsiTheme="minorHAnsi" w:cstheme="minorHAnsi"/>
          <w:sz w:val="20"/>
          <w:szCs w:val="20"/>
        </w:rPr>
        <w:t>/dodacího listu</w:t>
      </w:r>
      <w:r w:rsidR="00601BEF" w:rsidRPr="00B81582">
        <w:rPr>
          <w:rFonts w:asciiTheme="minorHAnsi" w:hAnsiTheme="minorHAnsi" w:cstheme="minorHAnsi"/>
          <w:sz w:val="20"/>
          <w:szCs w:val="20"/>
        </w:rPr>
        <w:t xml:space="preserve"> oběma </w:t>
      </w:r>
      <w:r w:rsidR="001C551B">
        <w:rPr>
          <w:rFonts w:asciiTheme="minorHAnsi" w:hAnsiTheme="minorHAnsi" w:cstheme="minorHAnsi"/>
          <w:sz w:val="20"/>
          <w:szCs w:val="20"/>
        </w:rPr>
        <w:t>S</w:t>
      </w:r>
      <w:r w:rsidR="00601BEF" w:rsidRPr="00B81582">
        <w:rPr>
          <w:rFonts w:asciiTheme="minorHAnsi" w:hAnsiTheme="minorHAnsi" w:cstheme="minorHAnsi"/>
          <w:sz w:val="20"/>
          <w:szCs w:val="20"/>
        </w:rPr>
        <w:t>mluvními stranami</w:t>
      </w:r>
      <w:r w:rsidR="005C329B" w:rsidRPr="00B81582">
        <w:rPr>
          <w:rFonts w:asciiTheme="minorHAnsi" w:hAnsiTheme="minorHAnsi" w:cstheme="minorHAnsi"/>
          <w:sz w:val="20"/>
          <w:szCs w:val="20"/>
        </w:rPr>
        <w:t xml:space="preserve">. </w:t>
      </w:r>
    </w:p>
    <w:p w14:paraId="051C0AD6" w14:textId="77777777" w:rsidR="00314FFB" w:rsidRPr="00B81582" w:rsidRDefault="00314FFB" w:rsidP="00314FFB">
      <w:pPr>
        <w:widowControl w:val="0"/>
        <w:autoSpaceDE w:val="0"/>
        <w:autoSpaceDN w:val="0"/>
        <w:adjustRightInd w:val="0"/>
        <w:ind w:left="426" w:hanging="426"/>
        <w:jc w:val="both"/>
        <w:rPr>
          <w:rFonts w:asciiTheme="minorHAnsi" w:hAnsiTheme="minorHAnsi" w:cstheme="minorHAnsi"/>
          <w:b/>
          <w:sz w:val="20"/>
          <w:szCs w:val="20"/>
        </w:rPr>
      </w:pPr>
    </w:p>
    <w:p w14:paraId="3EC8B30C" w14:textId="4A4085F0" w:rsidR="00C66011" w:rsidRPr="00B81582" w:rsidRDefault="00A36243" w:rsidP="009C576E">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4</w:t>
      </w:r>
      <w:r w:rsidRPr="00B81582">
        <w:rPr>
          <w:rFonts w:asciiTheme="minorHAnsi" w:hAnsiTheme="minorHAnsi" w:cstheme="minorHAnsi"/>
          <w:sz w:val="20"/>
          <w:szCs w:val="20"/>
        </w:rPr>
        <w:tab/>
      </w:r>
      <w:r w:rsidR="00C749CA" w:rsidRPr="00B81582">
        <w:rPr>
          <w:rFonts w:asciiTheme="minorHAnsi" w:hAnsiTheme="minorHAnsi" w:cstheme="minorHAnsi"/>
          <w:sz w:val="20"/>
          <w:szCs w:val="20"/>
        </w:rPr>
        <w:t xml:space="preserve">Jednotková </w:t>
      </w:r>
      <w:r w:rsidR="001C551B">
        <w:rPr>
          <w:rFonts w:asciiTheme="minorHAnsi" w:hAnsiTheme="minorHAnsi" w:cstheme="minorHAnsi"/>
          <w:sz w:val="20"/>
          <w:szCs w:val="20"/>
        </w:rPr>
        <w:t>k</w:t>
      </w:r>
      <w:r w:rsidR="00784163" w:rsidRPr="00B81582">
        <w:rPr>
          <w:rFonts w:asciiTheme="minorHAnsi" w:hAnsiTheme="minorHAnsi" w:cstheme="minorHAnsi"/>
          <w:sz w:val="20"/>
          <w:szCs w:val="20"/>
        </w:rPr>
        <w:t>upní</w:t>
      </w:r>
      <w:r w:rsidRPr="00B81582">
        <w:rPr>
          <w:rFonts w:asciiTheme="minorHAnsi" w:hAnsiTheme="minorHAnsi" w:cstheme="minorHAnsi"/>
          <w:sz w:val="20"/>
          <w:szCs w:val="20"/>
        </w:rPr>
        <w:t xml:space="preserve"> cena</w:t>
      </w:r>
      <w:r w:rsidR="007E12BA" w:rsidRPr="00B81582">
        <w:rPr>
          <w:rFonts w:asciiTheme="minorHAnsi" w:hAnsiTheme="minorHAnsi" w:cstheme="minorHAnsi"/>
          <w:sz w:val="20"/>
          <w:szCs w:val="20"/>
        </w:rPr>
        <w:t xml:space="preserve"> stanovená dle </w:t>
      </w:r>
      <w:r w:rsidR="00354F33">
        <w:rPr>
          <w:rFonts w:asciiTheme="minorHAnsi" w:hAnsiTheme="minorHAnsi" w:cstheme="minorHAnsi"/>
          <w:sz w:val="20"/>
          <w:szCs w:val="20"/>
        </w:rPr>
        <w:t xml:space="preserve">Přílohy č. 1 této </w:t>
      </w:r>
      <w:r w:rsidR="007D3E84">
        <w:rPr>
          <w:rFonts w:asciiTheme="minorHAnsi" w:hAnsiTheme="minorHAnsi" w:cstheme="minorHAnsi"/>
          <w:sz w:val="20"/>
          <w:szCs w:val="20"/>
        </w:rPr>
        <w:t>rámcové</w:t>
      </w:r>
      <w:r w:rsidR="00354F33">
        <w:rPr>
          <w:rFonts w:asciiTheme="minorHAnsi" w:hAnsiTheme="minorHAnsi" w:cstheme="minorHAnsi"/>
          <w:sz w:val="20"/>
          <w:szCs w:val="20"/>
        </w:rPr>
        <w:t xml:space="preserve"> smlouvy</w:t>
      </w:r>
      <w:r w:rsidR="000862CC">
        <w:rPr>
          <w:rFonts w:asciiTheme="minorHAnsi" w:hAnsiTheme="minorHAnsi" w:cstheme="minorHAnsi"/>
          <w:sz w:val="20"/>
          <w:szCs w:val="20"/>
        </w:rPr>
        <w:t xml:space="preserve"> </w:t>
      </w:r>
      <w:r w:rsidRPr="00B81582">
        <w:rPr>
          <w:rFonts w:asciiTheme="minorHAnsi" w:hAnsiTheme="minorHAnsi" w:cstheme="minorHAnsi"/>
          <w:sz w:val="20"/>
          <w:szCs w:val="20"/>
        </w:rPr>
        <w:t xml:space="preserve">je sjednána jako nejvýše přípustná, včetně všech poplatků a veškerých dalších nákladů spojených s dodáním </w:t>
      </w:r>
      <w:r w:rsidR="00AA237C" w:rsidRPr="00B81582">
        <w:rPr>
          <w:rFonts w:asciiTheme="minorHAnsi" w:hAnsiTheme="minorHAnsi" w:cstheme="minorHAnsi"/>
          <w:sz w:val="20"/>
          <w:szCs w:val="20"/>
        </w:rPr>
        <w:t>Z</w:t>
      </w:r>
      <w:r w:rsidRPr="00B81582">
        <w:rPr>
          <w:rFonts w:asciiTheme="minorHAnsi" w:hAnsiTheme="minorHAnsi" w:cstheme="minorHAnsi"/>
          <w:sz w:val="20"/>
          <w:szCs w:val="20"/>
        </w:rPr>
        <w:t>boží</w:t>
      </w:r>
      <w:r w:rsidR="00AB7018" w:rsidRPr="00B81582">
        <w:rPr>
          <w:rFonts w:asciiTheme="minorHAnsi" w:hAnsiTheme="minorHAnsi" w:cstheme="minorHAnsi"/>
          <w:sz w:val="20"/>
          <w:szCs w:val="20"/>
        </w:rPr>
        <w:t xml:space="preserve"> (např. dopravné, balné</w:t>
      </w:r>
      <w:r w:rsidR="006F4F8B" w:rsidRPr="00B81582">
        <w:rPr>
          <w:rFonts w:asciiTheme="minorHAnsi" w:hAnsiTheme="minorHAnsi" w:cstheme="minorHAnsi"/>
          <w:sz w:val="20"/>
          <w:szCs w:val="20"/>
        </w:rPr>
        <w:t xml:space="preserve"> apod.</w:t>
      </w:r>
      <w:r w:rsidR="00601BEF" w:rsidRPr="00B81582">
        <w:rPr>
          <w:rFonts w:asciiTheme="minorHAnsi" w:hAnsiTheme="minorHAnsi" w:cstheme="minorHAnsi"/>
          <w:sz w:val="20"/>
          <w:szCs w:val="20"/>
        </w:rPr>
        <w:t xml:space="preserve">) </w:t>
      </w:r>
      <w:r w:rsidRPr="00B81582">
        <w:rPr>
          <w:rFonts w:asciiTheme="minorHAnsi" w:hAnsiTheme="minorHAnsi" w:cstheme="minorHAnsi"/>
          <w:sz w:val="20"/>
          <w:szCs w:val="20"/>
        </w:rPr>
        <w:t>a splněním všech povinností Prodávajícího, které vyplývají z</w:t>
      </w:r>
      <w:r w:rsidR="00740042">
        <w:rPr>
          <w:rFonts w:asciiTheme="minorHAnsi" w:hAnsiTheme="minorHAnsi" w:cstheme="minorHAnsi"/>
          <w:sz w:val="20"/>
          <w:szCs w:val="20"/>
        </w:rPr>
        <w:t xml:space="preserve"> této </w:t>
      </w:r>
      <w:r w:rsidR="007D3E84">
        <w:rPr>
          <w:rFonts w:asciiTheme="minorHAnsi" w:hAnsiTheme="minorHAnsi" w:cstheme="minorHAnsi"/>
          <w:sz w:val="20"/>
          <w:szCs w:val="20"/>
        </w:rPr>
        <w:t>rámcové</w:t>
      </w:r>
      <w:r w:rsidR="00740042">
        <w:rPr>
          <w:rFonts w:asciiTheme="minorHAnsi" w:hAnsiTheme="minorHAnsi" w:cstheme="minorHAnsi"/>
          <w:sz w:val="20"/>
          <w:szCs w:val="20"/>
        </w:rPr>
        <w:t xml:space="preserve"> smlouvy</w:t>
      </w:r>
      <w:r w:rsidR="00277C0F" w:rsidRPr="00B81582">
        <w:rPr>
          <w:rFonts w:asciiTheme="minorHAnsi" w:hAnsiTheme="minorHAnsi" w:cstheme="minorHAnsi"/>
          <w:sz w:val="20"/>
          <w:szCs w:val="20"/>
        </w:rPr>
        <w:t>.</w:t>
      </w:r>
      <w:r w:rsidR="0024328E" w:rsidRPr="00B81582">
        <w:rPr>
          <w:rFonts w:asciiTheme="minorHAnsi" w:hAnsiTheme="minorHAnsi" w:cstheme="minorHAnsi"/>
          <w:sz w:val="20"/>
          <w:szCs w:val="20"/>
        </w:rPr>
        <w:t xml:space="preserve"> </w:t>
      </w:r>
      <w:r w:rsidR="00354F33" w:rsidRPr="009C576E">
        <w:rPr>
          <w:rFonts w:asciiTheme="minorHAnsi" w:hAnsiTheme="minorHAnsi" w:cstheme="minorHAnsi"/>
          <w:sz w:val="20"/>
          <w:szCs w:val="20"/>
        </w:rPr>
        <w:t xml:space="preserve">Kupní cena obsahuje zároveň předpokládaný vývoj cen až do konce platnosti </w:t>
      </w:r>
      <w:r w:rsidR="009C576E">
        <w:rPr>
          <w:rFonts w:asciiTheme="minorHAnsi" w:hAnsiTheme="minorHAnsi" w:cstheme="minorHAnsi"/>
          <w:sz w:val="20"/>
          <w:szCs w:val="20"/>
        </w:rPr>
        <w:t xml:space="preserve">této </w:t>
      </w:r>
      <w:r w:rsidR="007D3E84">
        <w:rPr>
          <w:rFonts w:asciiTheme="minorHAnsi" w:hAnsiTheme="minorHAnsi" w:cstheme="minorHAnsi"/>
          <w:sz w:val="20"/>
          <w:szCs w:val="20"/>
        </w:rPr>
        <w:t>rámcové</w:t>
      </w:r>
      <w:r w:rsidR="009C576E">
        <w:rPr>
          <w:rFonts w:asciiTheme="minorHAnsi" w:hAnsiTheme="minorHAnsi" w:cstheme="minorHAnsi"/>
          <w:sz w:val="20"/>
          <w:szCs w:val="20"/>
        </w:rPr>
        <w:t xml:space="preserve"> smlouvy</w:t>
      </w:r>
      <w:r w:rsidR="00354F33" w:rsidRPr="009C576E">
        <w:rPr>
          <w:rFonts w:asciiTheme="minorHAnsi" w:hAnsiTheme="minorHAnsi" w:cstheme="minorHAnsi"/>
          <w:sz w:val="20"/>
          <w:szCs w:val="20"/>
        </w:rPr>
        <w:t xml:space="preserve">, rovněž obsahuje i předpokládaný vývoj kurzů české koruny k zahraničním měnám až do konce platnosti </w:t>
      </w:r>
      <w:r w:rsidR="009C576E">
        <w:rPr>
          <w:rFonts w:asciiTheme="minorHAnsi" w:hAnsiTheme="minorHAnsi" w:cstheme="minorHAnsi"/>
          <w:sz w:val="20"/>
          <w:szCs w:val="20"/>
        </w:rPr>
        <w:t xml:space="preserve">této </w:t>
      </w:r>
      <w:r w:rsidR="007D3E84">
        <w:rPr>
          <w:rFonts w:asciiTheme="minorHAnsi" w:hAnsiTheme="minorHAnsi" w:cstheme="minorHAnsi"/>
          <w:sz w:val="20"/>
          <w:szCs w:val="20"/>
        </w:rPr>
        <w:t>rámcové</w:t>
      </w:r>
      <w:r w:rsidR="009C576E">
        <w:rPr>
          <w:rFonts w:asciiTheme="minorHAnsi" w:hAnsiTheme="minorHAnsi" w:cstheme="minorHAnsi"/>
          <w:sz w:val="20"/>
          <w:szCs w:val="20"/>
        </w:rPr>
        <w:t xml:space="preserve"> smlouvy</w:t>
      </w:r>
      <w:r w:rsidR="00354F33" w:rsidRPr="009C576E">
        <w:rPr>
          <w:rFonts w:asciiTheme="minorHAnsi" w:hAnsiTheme="minorHAnsi" w:cstheme="minorHAnsi"/>
          <w:sz w:val="20"/>
          <w:szCs w:val="20"/>
        </w:rPr>
        <w:t xml:space="preserve">. Kupní cena stanovená dle Přílohy č. 1 </w:t>
      </w:r>
      <w:r w:rsidR="009C576E">
        <w:rPr>
          <w:rFonts w:asciiTheme="minorHAnsi" w:hAnsiTheme="minorHAnsi" w:cstheme="minorHAnsi"/>
          <w:sz w:val="20"/>
          <w:szCs w:val="20"/>
        </w:rPr>
        <w:t xml:space="preserve">této </w:t>
      </w:r>
      <w:r w:rsidR="007D3E84">
        <w:rPr>
          <w:rFonts w:asciiTheme="minorHAnsi" w:hAnsiTheme="minorHAnsi" w:cstheme="minorHAnsi"/>
          <w:sz w:val="20"/>
          <w:szCs w:val="20"/>
        </w:rPr>
        <w:t>rámcové</w:t>
      </w:r>
      <w:r w:rsidR="009C576E">
        <w:rPr>
          <w:rFonts w:asciiTheme="minorHAnsi" w:hAnsiTheme="minorHAnsi" w:cstheme="minorHAnsi"/>
          <w:sz w:val="20"/>
          <w:szCs w:val="20"/>
        </w:rPr>
        <w:t xml:space="preserve"> smlouvy</w:t>
      </w:r>
      <w:r w:rsidR="00354F33" w:rsidRPr="009C576E">
        <w:rPr>
          <w:rFonts w:asciiTheme="minorHAnsi" w:hAnsiTheme="minorHAnsi" w:cstheme="minorHAnsi"/>
          <w:sz w:val="20"/>
          <w:szCs w:val="20"/>
        </w:rPr>
        <w:t xml:space="preserve"> může být v souladu s § 100 odst. 1 ZZVZ v průběhu plnění této </w:t>
      </w:r>
      <w:r w:rsidR="007D3E84">
        <w:rPr>
          <w:rFonts w:asciiTheme="minorHAnsi" w:hAnsiTheme="minorHAnsi" w:cstheme="minorHAnsi"/>
          <w:sz w:val="20"/>
          <w:szCs w:val="20"/>
        </w:rPr>
        <w:t>rámcové</w:t>
      </w:r>
      <w:r w:rsidR="009C576E">
        <w:rPr>
          <w:rFonts w:asciiTheme="minorHAnsi" w:hAnsiTheme="minorHAnsi" w:cstheme="minorHAnsi"/>
          <w:sz w:val="20"/>
          <w:szCs w:val="20"/>
        </w:rPr>
        <w:t xml:space="preserve"> smlouvy</w:t>
      </w:r>
      <w:r w:rsidR="00354F33" w:rsidRPr="009C576E">
        <w:rPr>
          <w:rFonts w:asciiTheme="minorHAnsi" w:hAnsiTheme="minorHAnsi" w:cstheme="minorHAnsi"/>
          <w:sz w:val="20"/>
          <w:szCs w:val="20"/>
        </w:rPr>
        <w:t xml:space="preserve"> změněna pouze v souvislosti se změnou </w:t>
      </w:r>
      <w:r w:rsidR="009C576E">
        <w:rPr>
          <w:rFonts w:asciiTheme="minorHAnsi" w:hAnsiTheme="minorHAnsi" w:cstheme="minorHAnsi"/>
          <w:sz w:val="20"/>
          <w:szCs w:val="20"/>
        </w:rPr>
        <w:t xml:space="preserve">příslušných </w:t>
      </w:r>
      <w:r w:rsidR="00354F33" w:rsidRPr="009C576E">
        <w:rPr>
          <w:rFonts w:asciiTheme="minorHAnsi" w:hAnsiTheme="minorHAnsi" w:cstheme="minorHAnsi"/>
          <w:sz w:val="20"/>
          <w:szCs w:val="20"/>
        </w:rPr>
        <w:t>sazeb DPH. Rozhodným dnem pro změnu Kupní ceny z důvodu zákonné změny sazby DPH bude den účinnosti dané změny.</w:t>
      </w:r>
    </w:p>
    <w:p w14:paraId="4D07F4FD" w14:textId="7368A21A" w:rsidR="00A36243" w:rsidRPr="00B81582" w:rsidRDefault="00A36243" w:rsidP="00A36243">
      <w:pPr>
        <w:spacing w:after="120"/>
        <w:ind w:left="426" w:hanging="426"/>
        <w:jc w:val="both"/>
        <w:rPr>
          <w:rFonts w:asciiTheme="minorHAnsi" w:hAnsiTheme="minorHAnsi" w:cstheme="minorHAnsi"/>
          <w:b/>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5</w:t>
      </w:r>
      <w:r w:rsidRPr="00B81582">
        <w:rPr>
          <w:rFonts w:asciiTheme="minorHAnsi" w:hAnsiTheme="minorHAnsi" w:cstheme="minorHAnsi"/>
          <w:sz w:val="20"/>
          <w:szCs w:val="20"/>
        </w:rPr>
        <w:tab/>
        <w:t xml:space="preserve">Kupní cena bude Kupujícím uhrazena </w:t>
      </w:r>
      <w:r w:rsidR="00863D50">
        <w:rPr>
          <w:rFonts w:asciiTheme="minorHAnsi" w:hAnsiTheme="minorHAnsi" w:cstheme="minorHAnsi"/>
          <w:sz w:val="20"/>
          <w:szCs w:val="20"/>
        </w:rPr>
        <w:t xml:space="preserve">dle konkrétních objednávek Kupujícího </w:t>
      </w:r>
      <w:r w:rsidRPr="00B81582">
        <w:rPr>
          <w:rFonts w:asciiTheme="minorHAnsi" w:hAnsiTheme="minorHAnsi" w:cstheme="minorHAnsi"/>
          <w:sz w:val="20"/>
          <w:szCs w:val="20"/>
        </w:rPr>
        <w:t>v české měně</w:t>
      </w:r>
      <w:r w:rsidR="00EC1E51">
        <w:rPr>
          <w:rFonts w:asciiTheme="minorHAnsi" w:hAnsiTheme="minorHAnsi" w:cstheme="minorHAnsi"/>
          <w:sz w:val="20"/>
          <w:szCs w:val="20"/>
        </w:rPr>
        <w:t xml:space="preserve">/v EURO/v US dolarech </w:t>
      </w:r>
      <w:r w:rsidR="00EC1E51">
        <w:rPr>
          <w:rFonts w:asciiTheme="minorHAnsi" w:hAnsiTheme="minorHAnsi" w:cstheme="minorHAnsi"/>
          <w:i/>
          <w:iCs/>
          <w:sz w:val="20"/>
          <w:szCs w:val="20"/>
        </w:rPr>
        <w:t>(bude uvedeno dle skutečnosti)</w:t>
      </w:r>
      <w:r w:rsidRPr="00B81582">
        <w:rPr>
          <w:rFonts w:asciiTheme="minorHAnsi" w:hAnsiTheme="minorHAnsi" w:cstheme="minorHAnsi"/>
          <w:sz w:val="20"/>
          <w:szCs w:val="20"/>
        </w:rPr>
        <w:t xml:space="preserve"> na základě </w:t>
      </w:r>
      <w:r w:rsidR="00314FFB" w:rsidRPr="00B81582">
        <w:rPr>
          <w:rFonts w:asciiTheme="minorHAnsi" w:hAnsiTheme="minorHAnsi" w:cstheme="minorHAnsi"/>
          <w:sz w:val="20"/>
          <w:szCs w:val="20"/>
        </w:rPr>
        <w:t xml:space="preserve">řádně vystaveného </w:t>
      </w:r>
      <w:r w:rsidRPr="00B81582">
        <w:rPr>
          <w:rFonts w:asciiTheme="minorHAnsi" w:hAnsiTheme="minorHAnsi" w:cstheme="minorHAnsi"/>
          <w:sz w:val="20"/>
          <w:szCs w:val="20"/>
        </w:rPr>
        <w:t xml:space="preserve">daňového dokladu – faktury. Přílohou faktury musí být kopie </w:t>
      </w:r>
      <w:r w:rsidR="00601BEF" w:rsidRPr="00B81582">
        <w:rPr>
          <w:rFonts w:asciiTheme="minorHAnsi" w:hAnsiTheme="minorHAnsi" w:cstheme="minorHAnsi"/>
          <w:sz w:val="20"/>
          <w:szCs w:val="20"/>
        </w:rPr>
        <w:t>předávacího p</w:t>
      </w:r>
      <w:r w:rsidRPr="00B81582">
        <w:rPr>
          <w:rFonts w:asciiTheme="minorHAnsi" w:hAnsiTheme="minorHAnsi" w:cstheme="minorHAnsi"/>
          <w:sz w:val="20"/>
          <w:szCs w:val="20"/>
        </w:rPr>
        <w:t>rotokolu</w:t>
      </w:r>
      <w:r w:rsidR="000862CC">
        <w:rPr>
          <w:rFonts w:asciiTheme="minorHAnsi" w:hAnsiTheme="minorHAnsi" w:cstheme="minorHAnsi"/>
          <w:sz w:val="20"/>
          <w:szCs w:val="20"/>
        </w:rPr>
        <w:t>/dodacího listu</w:t>
      </w:r>
      <w:r w:rsidRPr="00B81582">
        <w:rPr>
          <w:rFonts w:asciiTheme="minorHAnsi" w:hAnsiTheme="minorHAnsi" w:cstheme="minorHAnsi"/>
          <w:sz w:val="20"/>
          <w:szCs w:val="20"/>
        </w:rPr>
        <w:t xml:space="preserve"> podepsan</w:t>
      </w:r>
      <w:r w:rsidR="00DA1D3D" w:rsidRPr="00B81582">
        <w:rPr>
          <w:rFonts w:asciiTheme="minorHAnsi" w:hAnsiTheme="minorHAnsi" w:cstheme="minorHAnsi"/>
          <w:sz w:val="20"/>
          <w:szCs w:val="20"/>
        </w:rPr>
        <w:t>ého</w:t>
      </w:r>
      <w:r w:rsidRPr="00B81582">
        <w:rPr>
          <w:rFonts w:asciiTheme="minorHAnsi" w:hAnsiTheme="minorHAnsi" w:cstheme="minorHAnsi"/>
          <w:sz w:val="20"/>
          <w:szCs w:val="20"/>
        </w:rPr>
        <w:t xml:space="preserve"> oběma </w:t>
      </w:r>
      <w:r w:rsidR="005A30D7" w:rsidRPr="00B81582">
        <w:rPr>
          <w:rFonts w:asciiTheme="minorHAnsi" w:hAnsiTheme="minorHAnsi" w:cstheme="minorHAnsi"/>
          <w:sz w:val="20"/>
          <w:szCs w:val="20"/>
        </w:rPr>
        <w:t>S</w:t>
      </w:r>
      <w:r w:rsidRPr="00B81582">
        <w:rPr>
          <w:rFonts w:asciiTheme="minorHAnsi" w:hAnsiTheme="minorHAnsi" w:cstheme="minorHAnsi"/>
          <w:sz w:val="20"/>
          <w:szCs w:val="20"/>
        </w:rPr>
        <w:t>mluvními stranami.</w:t>
      </w:r>
    </w:p>
    <w:p w14:paraId="00D792AA" w14:textId="750CFDFC" w:rsidR="0070562C" w:rsidRPr="00863D50" w:rsidRDefault="00A36243" w:rsidP="00863D50">
      <w:pPr>
        <w:widowControl w:val="0"/>
        <w:autoSpaceDE w:val="0"/>
        <w:autoSpaceDN w:val="0"/>
        <w:adjustRightInd w:val="0"/>
        <w:ind w:left="426" w:hanging="426"/>
        <w:jc w:val="both"/>
        <w:rPr>
          <w:rFonts w:asciiTheme="minorHAnsi" w:hAnsiTheme="minorHAnsi" w:cstheme="minorHAnsi"/>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6</w:t>
      </w:r>
      <w:r w:rsidRPr="00B81582">
        <w:rPr>
          <w:rFonts w:asciiTheme="minorHAnsi" w:hAnsiTheme="minorHAnsi" w:cstheme="minorHAnsi"/>
          <w:sz w:val="20"/>
          <w:szCs w:val="20"/>
        </w:rPr>
        <w:tab/>
        <w:t xml:space="preserve">Daňový doklad – faktura musí obsahovat všechny náležitosti řádného účetního a daňového dokladu ve smyslu příslušných </w:t>
      </w:r>
      <w:r w:rsidR="00687743">
        <w:rPr>
          <w:rFonts w:asciiTheme="minorHAnsi" w:hAnsiTheme="minorHAnsi" w:cstheme="minorHAnsi"/>
          <w:sz w:val="20"/>
          <w:szCs w:val="20"/>
        </w:rPr>
        <w:t xml:space="preserve">účinných </w:t>
      </w:r>
      <w:r w:rsidRPr="00B81582">
        <w:rPr>
          <w:rFonts w:asciiTheme="minorHAnsi" w:hAnsiTheme="minorHAnsi" w:cstheme="minorHAnsi"/>
          <w:sz w:val="20"/>
          <w:szCs w:val="20"/>
        </w:rPr>
        <w:t>právních předpisů, zejména zákona č. 235/2004 Sb., o dani z přidané hodnoty, ve znění pozdějších předpisů</w:t>
      </w:r>
      <w:r w:rsidR="006B4536" w:rsidRPr="00B81582">
        <w:rPr>
          <w:rFonts w:asciiTheme="minorHAnsi" w:hAnsiTheme="minorHAnsi" w:cstheme="minorHAnsi"/>
          <w:sz w:val="20"/>
          <w:szCs w:val="20"/>
        </w:rPr>
        <w:t xml:space="preserve"> </w:t>
      </w:r>
      <w:r w:rsidR="00C52BF1">
        <w:rPr>
          <w:rFonts w:asciiTheme="minorHAnsi" w:hAnsiTheme="minorHAnsi" w:cstheme="minorHAnsi"/>
          <w:sz w:val="20"/>
          <w:szCs w:val="20"/>
        </w:rPr>
        <w:t xml:space="preserve">(dále jen „zákon o DPH“) </w:t>
      </w:r>
      <w:r w:rsidR="006B4536" w:rsidRPr="00B81582">
        <w:rPr>
          <w:rFonts w:asciiTheme="minorHAnsi" w:hAnsiTheme="minorHAnsi" w:cstheme="minorHAnsi"/>
          <w:sz w:val="20"/>
          <w:szCs w:val="20"/>
        </w:rPr>
        <w:t xml:space="preserve">a zákona č. 563/1991 Sb., o účetnictví, ve znění pozdějších předpisů. </w:t>
      </w:r>
      <w:r w:rsidRPr="00B81582">
        <w:rPr>
          <w:rFonts w:asciiTheme="minorHAnsi" w:hAnsiTheme="minorHAnsi" w:cstheme="minorHAnsi"/>
          <w:sz w:val="20"/>
          <w:szCs w:val="20"/>
        </w:rPr>
        <w:t>V případě, že faktura nebude mít odpovídající náležitosti, je Kupující oprávněn ji vrátit ve lhůtě splatnosti zpět Prodávajícímu k</w:t>
      </w:r>
      <w:r w:rsidR="00687743">
        <w:rPr>
          <w:rFonts w:asciiTheme="minorHAnsi" w:hAnsiTheme="minorHAnsi" w:cstheme="minorHAnsi"/>
          <w:sz w:val="20"/>
          <w:szCs w:val="20"/>
        </w:rPr>
        <w:t xml:space="preserve"> opravě nebo </w:t>
      </w:r>
      <w:r w:rsidRPr="00B81582">
        <w:rPr>
          <w:rFonts w:asciiTheme="minorHAnsi" w:hAnsiTheme="minorHAnsi" w:cstheme="minorHAnsi"/>
          <w:sz w:val="20"/>
          <w:szCs w:val="20"/>
        </w:rPr>
        <w:t>doplnění, aniž se tak dostane do prodlení se splatností</w:t>
      </w:r>
      <w:r w:rsidR="00C52BF1">
        <w:rPr>
          <w:rFonts w:asciiTheme="minorHAnsi" w:hAnsiTheme="minorHAnsi" w:cstheme="minorHAnsi"/>
          <w:sz w:val="20"/>
          <w:szCs w:val="20"/>
        </w:rPr>
        <w:t xml:space="preserve"> této faktury</w:t>
      </w:r>
      <w:r w:rsidRPr="00B81582">
        <w:rPr>
          <w:rFonts w:asciiTheme="minorHAnsi" w:hAnsiTheme="minorHAnsi" w:cstheme="minorHAnsi"/>
          <w:sz w:val="20"/>
          <w:szCs w:val="20"/>
        </w:rPr>
        <w:t xml:space="preserve">. </w:t>
      </w:r>
      <w:r w:rsidR="00687743">
        <w:rPr>
          <w:rFonts w:asciiTheme="minorHAnsi" w:hAnsiTheme="minorHAnsi" w:cstheme="minorHAnsi"/>
          <w:sz w:val="20"/>
          <w:szCs w:val="20"/>
        </w:rPr>
        <w:t xml:space="preserve">V případě oprávněného vrácení faktury se dnem doručení oprávněně </w:t>
      </w:r>
      <w:r w:rsidR="00687743" w:rsidRPr="00A2728B">
        <w:rPr>
          <w:rFonts w:asciiTheme="minorHAnsi" w:hAnsiTheme="minorHAnsi" w:cstheme="minorHAnsi"/>
          <w:sz w:val="20"/>
          <w:szCs w:val="20"/>
        </w:rPr>
        <w:t>vr</w:t>
      </w:r>
      <w:r w:rsidR="007D3E84" w:rsidRPr="00A2728B">
        <w:rPr>
          <w:rFonts w:asciiTheme="minorHAnsi" w:hAnsiTheme="minorHAnsi" w:cstheme="minorHAnsi"/>
          <w:sz w:val="20"/>
          <w:szCs w:val="20"/>
        </w:rPr>
        <w:t>á</w:t>
      </w:r>
      <w:r w:rsidR="00687743" w:rsidRPr="00A2728B">
        <w:rPr>
          <w:rFonts w:asciiTheme="minorHAnsi" w:hAnsiTheme="minorHAnsi" w:cstheme="minorHAnsi"/>
          <w:sz w:val="20"/>
          <w:szCs w:val="20"/>
        </w:rPr>
        <w:t>cené</w:t>
      </w:r>
      <w:r w:rsidR="00687743">
        <w:rPr>
          <w:rFonts w:asciiTheme="minorHAnsi" w:hAnsiTheme="minorHAnsi" w:cstheme="minorHAnsi"/>
          <w:sz w:val="20"/>
          <w:szCs w:val="20"/>
        </w:rPr>
        <w:t xml:space="preserve"> faktury Prodávajícímu přerušuje lhůta její splatnosti, přičemž nová lhůta splatnosti v původní délce </w:t>
      </w:r>
      <w:r w:rsidRPr="00B81582">
        <w:rPr>
          <w:rFonts w:asciiTheme="minorHAnsi" w:hAnsiTheme="minorHAnsi" w:cstheme="minorHAnsi"/>
          <w:sz w:val="20"/>
          <w:szCs w:val="20"/>
        </w:rPr>
        <w:t>počíná běžet znovu od opětovného doručení náležitě doplněné či opravené faktury Kupujícímu.</w:t>
      </w:r>
      <w:r w:rsidR="00EF701C" w:rsidRPr="00B81582">
        <w:rPr>
          <w:rFonts w:asciiTheme="minorHAnsi" w:hAnsiTheme="minorHAnsi" w:cstheme="minorHAnsi"/>
          <w:sz w:val="20"/>
          <w:szCs w:val="20"/>
        </w:rPr>
        <w:t xml:space="preserve"> Prodávající je povinen uvést na faktuře, kterou vyúčtuje kupní cenu </w:t>
      </w:r>
      <w:r w:rsidR="00AA237C" w:rsidRPr="00B81582">
        <w:rPr>
          <w:rFonts w:asciiTheme="minorHAnsi" w:hAnsiTheme="minorHAnsi" w:cstheme="minorHAnsi"/>
          <w:sz w:val="20"/>
          <w:szCs w:val="20"/>
        </w:rPr>
        <w:t>Z</w:t>
      </w:r>
      <w:r w:rsidR="00EF701C" w:rsidRPr="00B81582">
        <w:rPr>
          <w:rFonts w:asciiTheme="minorHAnsi" w:hAnsiTheme="minorHAnsi" w:cstheme="minorHAnsi"/>
          <w:sz w:val="20"/>
          <w:szCs w:val="20"/>
        </w:rPr>
        <w:t xml:space="preserve">boží, číslo </w:t>
      </w:r>
      <w:r w:rsidR="00740042">
        <w:rPr>
          <w:rFonts w:asciiTheme="minorHAnsi" w:hAnsiTheme="minorHAnsi" w:cstheme="minorHAnsi"/>
          <w:sz w:val="20"/>
          <w:szCs w:val="20"/>
        </w:rPr>
        <w:t xml:space="preserve">této </w:t>
      </w:r>
      <w:r w:rsidR="007D3E84">
        <w:rPr>
          <w:rFonts w:asciiTheme="minorHAnsi" w:hAnsiTheme="minorHAnsi" w:cstheme="minorHAnsi"/>
          <w:sz w:val="20"/>
          <w:szCs w:val="20"/>
        </w:rPr>
        <w:t>rámcové</w:t>
      </w:r>
      <w:r w:rsidR="00740042">
        <w:rPr>
          <w:rFonts w:asciiTheme="minorHAnsi" w:hAnsiTheme="minorHAnsi" w:cstheme="minorHAnsi"/>
          <w:sz w:val="20"/>
          <w:szCs w:val="20"/>
        </w:rPr>
        <w:t xml:space="preserve"> smlouvy přidělené této </w:t>
      </w:r>
      <w:r w:rsidR="007D3E84">
        <w:rPr>
          <w:rFonts w:asciiTheme="minorHAnsi" w:hAnsiTheme="minorHAnsi" w:cstheme="minorHAnsi"/>
          <w:sz w:val="20"/>
          <w:szCs w:val="20"/>
        </w:rPr>
        <w:t>rámcové</w:t>
      </w:r>
      <w:r w:rsidR="00740042">
        <w:rPr>
          <w:rFonts w:asciiTheme="minorHAnsi" w:hAnsiTheme="minorHAnsi" w:cstheme="minorHAnsi"/>
          <w:sz w:val="20"/>
          <w:szCs w:val="20"/>
        </w:rPr>
        <w:t xml:space="preserve"> smlouvě Kupujícím,</w:t>
      </w:r>
      <w:r w:rsidR="00A65E4A" w:rsidRPr="00B81582">
        <w:rPr>
          <w:rFonts w:asciiTheme="minorHAnsi" w:hAnsiTheme="minorHAnsi" w:cstheme="minorHAnsi"/>
          <w:sz w:val="20"/>
          <w:szCs w:val="20"/>
        </w:rPr>
        <w:t xml:space="preserve"> případně i </w:t>
      </w:r>
      <w:r w:rsidR="000862CC">
        <w:rPr>
          <w:rFonts w:asciiTheme="minorHAnsi" w:hAnsiTheme="minorHAnsi" w:cstheme="minorHAnsi"/>
          <w:sz w:val="20"/>
          <w:szCs w:val="20"/>
        </w:rPr>
        <w:t xml:space="preserve">číslo </w:t>
      </w:r>
      <w:r w:rsidR="00740042">
        <w:rPr>
          <w:rFonts w:asciiTheme="minorHAnsi" w:hAnsiTheme="minorHAnsi" w:cstheme="minorHAnsi"/>
          <w:sz w:val="20"/>
          <w:szCs w:val="20"/>
        </w:rPr>
        <w:t xml:space="preserve">této </w:t>
      </w:r>
      <w:r w:rsidR="007D3E84">
        <w:rPr>
          <w:rFonts w:asciiTheme="minorHAnsi" w:hAnsiTheme="minorHAnsi" w:cstheme="minorHAnsi"/>
          <w:sz w:val="20"/>
          <w:szCs w:val="20"/>
        </w:rPr>
        <w:t>rámcové</w:t>
      </w:r>
      <w:r w:rsidR="00740042">
        <w:rPr>
          <w:rFonts w:asciiTheme="minorHAnsi" w:hAnsiTheme="minorHAnsi" w:cstheme="minorHAnsi"/>
          <w:sz w:val="20"/>
          <w:szCs w:val="20"/>
        </w:rPr>
        <w:t xml:space="preserve"> smlouvy přidělené této </w:t>
      </w:r>
      <w:r w:rsidR="007D3E84">
        <w:rPr>
          <w:rFonts w:asciiTheme="minorHAnsi" w:hAnsiTheme="minorHAnsi" w:cstheme="minorHAnsi"/>
          <w:sz w:val="20"/>
          <w:szCs w:val="20"/>
        </w:rPr>
        <w:t>rámcové</w:t>
      </w:r>
      <w:r w:rsidR="00740042">
        <w:rPr>
          <w:rFonts w:asciiTheme="minorHAnsi" w:hAnsiTheme="minorHAnsi" w:cstheme="minorHAnsi"/>
          <w:sz w:val="20"/>
          <w:szCs w:val="20"/>
        </w:rPr>
        <w:t xml:space="preserve"> smlouvě Prodávajícím</w:t>
      </w:r>
      <w:r w:rsidR="000862CC">
        <w:rPr>
          <w:rFonts w:asciiTheme="minorHAnsi" w:hAnsiTheme="minorHAnsi" w:cstheme="minorHAnsi"/>
          <w:sz w:val="20"/>
          <w:szCs w:val="20"/>
        </w:rPr>
        <w:t xml:space="preserve">, </w:t>
      </w:r>
      <w:r w:rsidR="00A14E28" w:rsidRPr="00B81582">
        <w:rPr>
          <w:rFonts w:asciiTheme="minorHAnsi" w:hAnsiTheme="minorHAnsi" w:cstheme="minorHAnsi"/>
          <w:sz w:val="20"/>
          <w:szCs w:val="20"/>
        </w:rPr>
        <w:t xml:space="preserve">pokud </w:t>
      </w:r>
      <w:r w:rsidR="000862CC" w:rsidRPr="00ED7BDA">
        <w:rPr>
          <w:rFonts w:asciiTheme="minorHAnsi" w:hAnsiTheme="minorHAnsi" w:cstheme="minorHAnsi"/>
          <w:sz w:val="20"/>
          <w:szCs w:val="20"/>
        </w:rPr>
        <w:t>Prodávající</w:t>
      </w:r>
      <w:r w:rsidR="00544DBD" w:rsidRPr="00ED7BDA">
        <w:rPr>
          <w:rFonts w:asciiTheme="minorHAnsi" w:hAnsiTheme="minorHAnsi" w:cstheme="minorHAnsi"/>
          <w:sz w:val="20"/>
          <w:szCs w:val="20"/>
        </w:rPr>
        <w:t xml:space="preserve"> </w:t>
      </w:r>
      <w:r w:rsidR="00740042">
        <w:rPr>
          <w:rFonts w:asciiTheme="minorHAnsi" w:hAnsiTheme="minorHAnsi" w:cstheme="minorHAnsi"/>
          <w:sz w:val="20"/>
          <w:szCs w:val="20"/>
        </w:rPr>
        <w:t>jím uzavírané smlouvy</w:t>
      </w:r>
      <w:r w:rsidR="00544DBD" w:rsidRPr="00ED7BDA">
        <w:rPr>
          <w:rFonts w:asciiTheme="minorHAnsi" w:hAnsiTheme="minorHAnsi" w:cstheme="minorHAnsi"/>
          <w:sz w:val="20"/>
          <w:szCs w:val="20"/>
        </w:rPr>
        <w:t xml:space="preserve"> </w:t>
      </w:r>
      <w:r w:rsidR="00C52BF1" w:rsidRPr="00ED7BDA">
        <w:rPr>
          <w:rFonts w:asciiTheme="minorHAnsi" w:hAnsiTheme="minorHAnsi" w:cstheme="minorHAnsi"/>
          <w:sz w:val="20"/>
          <w:szCs w:val="20"/>
        </w:rPr>
        <w:t>takto eviduje.</w:t>
      </w:r>
      <w:r w:rsidR="00A14E28" w:rsidRPr="00ED7BDA">
        <w:rPr>
          <w:rFonts w:asciiTheme="minorHAnsi" w:hAnsiTheme="minorHAnsi" w:cstheme="minorHAnsi"/>
          <w:sz w:val="20"/>
          <w:szCs w:val="20"/>
        </w:rPr>
        <w:t xml:space="preserve"> </w:t>
      </w:r>
      <w:bookmarkStart w:id="128" w:name="_Hlk131005700"/>
      <w:r w:rsidR="00741DA9">
        <w:rPr>
          <w:rFonts w:asciiTheme="minorHAnsi" w:hAnsiTheme="minorHAnsi" w:cstheme="minorHAnsi"/>
          <w:sz w:val="20"/>
          <w:szCs w:val="20"/>
        </w:rPr>
        <w:t>A dále uvede dle požadavk</w:t>
      </w:r>
      <w:r w:rsidR="0006794F">
        <w:rPr>
          <w:rFonts w:asciiTheme="minorHAnsi" w:hAnsiTheme="minorHAnsi" w:cstheme="minorHAnsi"/>
          <w:sz w:val="20"/>
          <w:szCs w:val="20"/>
        </w:rPr>
        <w:t>ů</w:t>
      </w:r>
      <w:r w:rsidR="00741DA9">
        <w:rPr>
          <w:rFonts w:asciiTheme="minorHAnsi" w:hAnsiTheme="minorHAnsi" w:cstheme="minorHAnsi"/>
          <w:sz w:val="20"/>
          <w:szCs w:val="20"/>
        </w:rPr>
        <w:t xml:space="preserve"> ve </w:t>
      </w:r>
      <w:r w:rsidR="00741DA9" w:rsidRPr="00A2728B">
        <w:rPr>
          <w:rFonts w:asciiTheme="minorHAnsi" w:hAnsiTheme="minorHAnsi" w:cstheme="minorHAnsi"/>
          <w:sz w:val="20"/>
          <w:szCs w:val="20"/>
        </w:rPr>
        <w:t>výzvě k podání nabídek</w:t>
      </w:r>
      <w:r w:rsidR="0006794F">
        <w:rPr>
          <w:rFonts w:asciiTheme="minorHAnsi" w:hAnsiTheme="minorHAnsi" w:cstheme="minorHAnsi"/>
          <w:sz w:val="20"/>
          <w:szCs w:val="20"/>
        </w:rPr>
        <w:t>/objednávce</w:t>
      </w:r>
      <w:r w:rsidR="00741DA9">
        <w:rPr>
          <w:rFonts w:asciiTheme="minorHAnsi" w:hAnsiTheme="minorHAnsi" w:cstheme="minorHAnsi"/>
          <w:sz w:val="20"/>
          <w:szCs w:val="20"/>
        </w:rPr>
        <w:t xml:space="preserve"> údaje k</w:t>
      </w:r>
      <w:r w:rsidR="00B31901">
        <w:rPr>
          <w:rFonts w:asciiTheme="minorHAnsi" w:hAnsiTheme="minorHAnsi" w:cstheme="minorHAnsi"/>
          <w:sz w:val="20"/>
          <w:szCs w:val="20"/>
        </w:rPr>
        <w:t xml:space="preserve"> příslušnému </w:t>
      </w:r>
      <w:r w:rsidR="00741DA9">
        <w:rPr>
          <w:rFonts w:asciiTheme="minorHAnsi" w:hAnsiTheme="minorHAnsi" w:cstheme="minorHAnsi"/>
          <w:sz w:val="20"/>
          <w:szCs w:val="20"/>
        </w:rPr>
        <w:t xml:space="preserve">projektu, a to např. </w:t>
      </w:r>
      <w:proofErr w:type="spellStart"/>
      <w:r w:rsidR="00741DA9">
        <w:rPr>
          <w:rFonts w:asciiTheme="minorHAnsi" w:hAnsiTheme="minorHAnsi" w:cstheme="minorHAnsi"/>
          <w:sz w:val="20"/>
          <w:szCs w:val="20"/>
        </w:rPr>
        <w:t>reg</w:t>
      </w:r>
      <w:proofErr w:type="spellEnd"/>
      <w:r w:rsidR="00741DA9">
        <w:rPr>
          <w:rFonts w:asciiTheme="minorHAnsi" w:hAnsiTheme="minorHAnsi" w:cstheme="minorHAnsi"/>
          <w:sz w:val="20"/>
          <w:szCs w:val="20"/>
        </w:rPr>
        <w:t>. číslo projektu, název projektu</w:t>
      </w:r>
      <w:r w:rsidR="006A6D6C">
        <w:rPr>
          <w:rFonts w:asciiTheme="minorHAnsi" w:hAnsiTheme="minorHAnsi" w:cstheme="minorHAnsi"/>
          <w:sz w:val="20"/>
          <w:szCs w:val="20"/>
        </w:rPr>
        <w:t xml:space="preserve">, text o financování </w:t>
      </w:r>
      <w:r w:rsidR="0006794F">
        <w:rPr>
          <w:rFonts w:asciiTheme="minorHAnsi" w:hAnsiTheme="minorHAnsi" w:cstheme="minorHAnsi"/>
          <w:sz w:val="20"/>
          <w:szCs w:val="20"/>
        </w:rPr>
        <w:t>apod</w:t>
      </w:r>
      <w:r w:rsidR="008E153A">
        <w:rPr>
          <w:rFonts w:asciiTheme="minorHAnsi" w:hAnsiTheme="minorHAnsi" w:cstheme="minorHAnsi"/>
          <w:sz w:val="20"/>
          <w:szCs w:val="20"/>
        </w:rPr>
        <w:t xml:space="preserve">. </w:t>
      </w:r>
      <w:bookmarkEnd w:id="128"/>
      <w:r w:rsidR="0070562C" w:rsidRPr="00ED7BDA">
        <w:rPr>
          <w:rFonts w:asciiTheme="minorHAnsi" w:hAnsiTheme="minorHAnsi"/>
          <w:sz w:val="20"/>
          <w:szCs w:val="20"/>
        </w:rPr>
        <w:t xml:space="preserve">Daňový doklad (fakturu) je prodávající povinen zaslat na adresu kupujícího v elektronické podobě na e-mailovou adresu – </w:t>
      </w:r>
      <w:hyperlink r:id="rId8" w:history="1">
        <w:r w:rsidR="0070562C" w:rsidRPr="00ED7BDA">
          <w:rPr>
            <w:rStyle w:val="Hypertextovodkaz"/>
            <w:rFonts w:asciiTheme="minorHAnsi" w:hAnsiTheme="minorHAnsi"/>
            <w:sz w:val="20"/>
            <w:szCs w:val="20"/>
          </w:rPr>
          <w:t>podatelna@lf1.cuni.cz</w:t>
        </w:r>
      </w:hyperlink>
      <w:r w:rsidR="0070562C" w:rsidRPr="00ED7BDA">
        <w:rPr>
          <w:rFonts w:asciiTheme="minorHAnsi" w:hAnsiTheme="minorHAnsi"/>
          <w:sz w:val="20"/>
          <w:szCs w:val="20"/>
        </w:rPr>
        <w:t>.</w:t>
      </w:r>
    </w:p>
    <w:p w14:paraId="246C8ECF" w14:textId="692226BF" w:rsidR="00DE319F" w:rsidRPr="00B81582" w:rsidRDefault="00DE319F" w:rsidP="00A7271F">
      <w:pPr>
        <w:spacing w:after="120"/>
        <w:ind w:left="426" w:hanging="426"/>
        <w:jc w:val="both"/>
        <w:rPr>
          <w:rFonts w:asciiTheme="minorHAnsi" w:hAnsiTheme="minorHAnsi" w:cstheme="minorHAnsi"/>
          <w:sz w:val="20"/>
          <w:szCs w:val="20"/>
        </w:rPr>
      </w:pPr>
    </w:p>
    <w:p w14:paraId="6BEC228C" w14:textId="77777777" w:rsidR="00A36243" w:rsidRPr="00B81582" w:rsidRDefault="00A36243" w:rsidP="00A36243">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7</w:t>
      </w:r>
      <w:r w:rsidRPr="00B81582">
        <w:rPr>
          <w:rFonts w:asciiTheme="minorHAnsi" w:hAnsiTheme="minorHAnsi" w:cstheme="minorHAnsi"/>
          <w:sz w:val="20"/>
          <w:szCs w:val="20"/>
        </w:rPr>
        <w:tab/>
        <w:t xml:space="preserve">Splatnost faktury se sjednává na </w:t>
      </w:r>
      <w:r w:rsidRPr="00544DBD">
        <w:rPr>
          <w:rFonts w:asciiTheme="minorHAnsi" w:hAnsiTheme="minorHAnsi" w:cstheme="minorHAnsi"/>
          <w:b/>
          <w:bCs/>
          <w:sz w:val="20"/>
          <w:szCs w:val="20"/>
          <w:u w:val="single"/>
        </w:rPr>
        <w:t>30 kalendářních dnů</w:t>
      </w:r>
      <w:r w:rsidRPr="00B81582">
        <w:rPr>
          <w:rFonts w:asciiTheme="minorHAnsi" w:hAnsiTheme="minorHAnsi" w:cstheme="minorHAnsi"/>
          <w:sz w:val="20"/>
          <w:szCs w:val="20"/>
        </w:rPr>
        <w:t xml:space="preserve"> ode dne jejího prokazatelného doručení Kupujícímu. Nastanou-li takové objektivní okolnosti, které nezavinil Kupující, zejména pak zpoždění dostupnosti </w:t>
      </w:r>
      <w:r w:rsidRPr="00B81582">
        <w:rPr>
          <w:rFonts w:asciiTheme="minorHAnsi" w:hAnsiTheme="minorHAnsi" w:cstheme="minorHAnsi"/>
          <w:sz w:val="20"/>
          <w:szCs w:val="20"/>
        </w:rPr>
        <w:lastRenderedPageBreak/>
        <w:t xml:space="preserve">relevantních finančních prostředků, má Kupující právo tuto lhůtu jednostranně prodloužit až o 30 kalendářních dnů.  </w:t>
      </w:r>
    </w:p>
    <w:p w14:paraId="5CF658BB" w14:textId="3EF4C99C" w:rsidR="00A36243" w:rsidRPr="00B81582" w:rsidRDefault="00A36243" w:rsidP="00A36243">
      <w:pPr>
        <w:spacing w:after="120"/>
        <w:ind w:left="426" w:hanging="426"/>
        <w:jc w:val="both"/>
        <w:rPr>
          <w:rFonts w:asciiTheme="minorHAnsi" w:hAnsiTheme="minorHAnsi" w:cstheme="minorHAnsi"/>
          <w:b/>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8</w:t>
      </w:r>
      <w:r w:rsidRPr="00B81582">
        <w:rPr>
          <w:rFonts w:asciiTheme="minorHAnsi" w:hAnsiTheme="minorHAnsi" w:cstheme="minorHAnsi"/>
          <w:sz w:val="20"/>
          <w:szCs w:val="20"/>
        </w:rPr>
        <w:tab/>
        <w:t xml:space="preserve">Kupní cena bude Kupujícím uhrazena na bankovní účet Prodávajícího uvedený </w:t>
      </w:r>
      <w:r w:rsidR="00431326">
        <w:rPr>
          <w:rFonts w:asciiTheme="minorHAnsi" w:hAnsiTheme="minorHAnsi" w:cstheme="minorHAnsi"/>
          <w:sz w:val="20"/>
          <w:szCs w:val="20"/>
        </w:rPr>
        <w:t>v nabídce Prodávajícího podané v</w:t>
      </w:r>
      <w:r w:rsidR="00B31901">
        <w:rPr>
          <w:rFonts w:asciiTheme="minorHAnsi" w:hAnsiTheme="minorHAnsi" w:cstheme="minorHAnsi"/>
          <w:sz w:val="20"/>
          <w:szCs w:val="20"/>
        </w:rPr>
        <w:t xml:space="preserve"> záhlaví této </w:t>
      </w:r>
      <w:r w:rsidR="007D3E84">
        <w:rPr>
          <w:rFonts w:asciiTheme="minorHAnsi" w:hAnsiTheme="minorHAnsi" w:cstheme="minorHAnsi"/>
          <w:sz w:val="20"/>
          <w:szCs w:val="20"/>
        </w:rPr>
        <w:t>rámcové</w:t>
      </w:r>
      <w:r w:rsidR="00B31901">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Povinnost uhradit kupní cenu bude Kupujícím splněna v okamžiku </w:t>
      </w:r>
      <w:r w:rsidR="005A30D7" w:rsidRPr="00B81582">
        <w:rPr>
          <w:rFonts w:asciiTheme="minorHAnsi" w:hAnsiTheme="minorHAnsi" w:cstheme="minorHAnsi"/>
          <w:sz w:val="20"/>
          <w:szCs w:val="20"/>
        </w:rPr>
        <w:t>odepsání</w:t>
      </w:r>
      <w:r w:rsidRPr="00B81582">
        <w:rPr>
          <w:rFonts w:asciiTheme="minorHAnsi" w:hAnsiTheme="minorHAnsi" w:cstheme="minorHAnsi"/>
          <w:sz w:val="20"/>
          <w:szCs w:val="20"/>
        </w:rPr>
        <w:t xml:space="preserve"> celé výše kupní ceny </w:t>
      </w:r>
      <w:r w:rsidR="005A30D7" w:rsidRPr="00B81582">
        <w:rPr>
          <w:rFonts w:asciiTheme="minorHAnsi" w:hAnsiTheme="minorHAnsi" w:cstheme="minorHAnsi"/>
          <w:sz w:val="20"/>
          <w:szCs w:val="20"/>
        </w:rPr>
        <w:t>z bankovního účtu Kupujícího ve prospěch</w:t>
      </w:r>
      <w:r w:rsidRPr="00B81582">
        <w:rPr>
          <w:rFonts w:asciiTheme="minorHAnsi" w:hAnsiTheme="minorHAnsi" w:cstheme="minorHAnsi"/>
          <w:sz w:val="20"/>
          <w:szCs w:val="20"/>
        </w:rPr>
        <w:t xml:space="preserve"> bankovní</w:t>
      </w:r>
      <w:r w:rsidR="005A30D7" w:rsidRPr="00B81582">
        <w:rPr>
          <w:rFonts w:asciiTheme="minorHAnsi" w:hAnsiTheme="minorHAnsi" w:cstheme="minorHAnsi"/>
          <w:sz w:val="20"/>
          <w:szCs w:val="20"/>
        </w:rPr>
        <w:t>ho</w:t>
      </w:r>
      <w:r w:rsidRPr="00B81582">
        <w:rPr>
          <w:rFonts w:asciiTheme="minorHAnsi" w:hAnsiTheme="minorHAnsi" w:cstheme="minorHAnsi"/>
          <w:sz w:val="20"/>
          <w:szCs w:val="20"/>
        </w:rPr>
        <w:t xml:space="preserve"> účt</w:t>
      </w:r>
      <w:r w:rsidR="005A30D7" w:rsidRPr="00B81582">
        <w:rPr>
          <w:rFonts w:asciiTheme="minorHAnsi" w:hAnsiTheme="minorHAnsi" w:cstheme="minorHAnsi"/>
          <w:sz w:val="20"/>
          <w:szCs w:val="20"/>
        </w:rPr>
        <w:t>u</w:t>
      </w:r>
      <w:r w:rsidRPr="00B81582">
        <w:rPr>
          <w:rFonts w:asciiTheme="minorHAnsi" w:hAnsiTheme="minorHAnsi" w:cstheme="minorHAnsi"/>
          <w:sz w:val="20"/>
          <w:szCs w:val="20"/>
        </w:rPr>
        <w:t xml:space="preserve"> Prodávajícího.</w:t>
      </w:r>
    </w:p>
    <w:p w14:paraId="71B6F225" w14:textId="77777777" w:rsidR="00A36243" w:rsidRPr="00B81582" w:rsidRDefault="00A36243" w:rsidP="00A36243">
      <w:pPr>
        <w:spacing w:after="120"/>
        <w:ind w:left="426" w:hanging="426"/>
        <w:jc w:val="both"/>
        <w:rPr>
          <w:rFonts w:asciiTheme="minorHAnsi" w:hAnsiTheme="minorHAnsi" w:cstheme="minorHAnsi"/>
          <w:b/>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9</w:t>
      </w:r>
      <w:r w:rsidRPr="00B81582">
        <w:rPr>
          <w:rFonts w:asciiTheme="minorHAnsi" w:hAnsiTheme="minorHAnsi" w:cstheme="minorHAnsi"/>
          <w:sz w:val="20"/>
          <w:szCs w:val="20"/>
        </w:rPr>
        <w:tab/>
        <w:t>Kupující neposkytuje zálohy na úhradu ceny plnění.</w:t>
      </w:r>
    </w:p>
    <w:p w14:paraId="12746B15" w14:textId="019F146B" w:rsidR="00314FFB" w:rsidRPr="00B81582" w:rsidRDefault="00A36243" w:rsidP="00A36243">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10</w:t>
      </w:r>
      <w:r w:rsidRPr="00B81582">
        <w:rPr>
          <w:rFonts w:asciiTheme="minorHAnsi" w:hAnsiTheme="minorHAnsi" w:cstheme="minorHAnsi"/>
          <w:sz w:val="20"/>
          <w:szCs w:val="20"/>
        </w:rPr>
        <w:tab/>
        <w:t xml:space="preserve">V případě prodlení Kupujícího s úhradou faktury je Prodávající oprávněn uplatnit vůči Kupujícímu úrok z prodlení ve výši </w:t>
      </w:r>
      <w:r w:rsidR="00D64313">
        <w:rPr>
          <w:rFonts w:asciiTheme="minorHAnsi" w:hAnsiTheme="minorHAnsi" w:cstheme="minorHAnsi"/>
          <w:sz w:val="20"/>
          <w:szCs w:val="20"/>
        </w:rPr>
        <w:t xml:space="preserve">dle příslušného </w:t>
      </w:r>
      <w:r w:rsidR="008F74EA">
        <w:rPr>
          <w:rFonts w:asciiTheme="minorHAnsi" w:hAnsiTheme="minorHAnsi" w:cstheme="minorHAnsi"/>
          <w:sz w:val="20"/>
          <w:szCs w:val="20"/>
        </w:rPr>
        <w:t xml:space="preserve">právního předpisu (nařízení vlády č. 351/2013 Sb., </w:t>
      </w:r>
      <w:r w:rsidR="008F74EA" w:rsidRPr="008F74EA">
        <w:rPr>
          <w:rFonts w:asciiTheme="minorHAnsi" w:hAnsiTheme="minorHAnsi" w:cstheme="minorHAnsi"/>
          <w:sz w:val="20"/>
          <w:szCs w:val="20"/>
        </w:rPr>
        <w:t>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r w:rsidR="008F74EA">
        <w:rPr>
          <w:rFonts w:asciiTheme="minorHAnsi" w:hAnsiTheme="minorHAnsi" w:cstheme="minorHAnsi"/>
          <w:sz w:val="20"/>
          <w:szCs w:val="20"/>
        </w:rPr>
        <w:t>, ve znění pozdějších předpisů)</w:t>
      </w:r>
      <w:r w:rsidR="00B3068F">
        <w:rPr>
          <w:rFonts w:asciiTheme="minorHAnsi" w:hAnsiTheme="minorHAnsi" w:cstheme="minorHAnsi"/>
          <w:sz w:val="20"/>
          <w:szCs w:val="20"/>
        </w:rPr>
        <w:t>,</w:t>
      </w:r>
      <w:r w:rsidRPr="00B81582">
        <w:rPr>
          <w:rFonts w:asciiTheme="minorHAnsi" w:hAnsiTheme="minorHAnsi" w:cstheme="minorHAnsi"/>
          <w:sz w:val="20"/>
          <w:szCs w:val="20"/>
        </w:rPr>
        <w:t xml:space="preserve"> za každý i jen započatý den prodlení s úhradou faktury. </w:t>
      </w:r>
    </w:p>
    <w:p w14:paraId="173CBF00" w14:textId="634C9979" w:rsidR="00A36243" w:rsidRPr="00B81582" w:rsidRDefault="00A36243" w:rsidP="00A36243">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4.</w:t>
      </w:r>
      <w:r w:rsidR="00314FFB" w:rsidRPr="00B81582">
        <w:rPr>
          <w:rFonts w:asciiTheme="minorHAnsi" w:hAnsiTheme="minorHAnsi" w:cstheme="minorHAnsi"/>
          <w:sz w:val="20"/>
          <w:szCs w:val="20"/>
        </w:rPr>
        <w:t>11</w:t>
      </w:r>
      <w:r w:rsidRPr="00B81582">
        <w:rPr>
          <w:rFonts w:asciiTheme="minorHAnsi" w:hAnsiTheme="minorHAnsi" w:cstheme="minorHAnsi"/>
          <w:sz w:val="20"/>
          <w:szCs w:val="20"/>
        </w:rPr>
        <w:tab/>
        <w:t xml:space="preserve">Kupující je oprávněn započíst jakoukoli </w:t>
      </w:r>
      <w:r w:rsidR="00584EB6">
        <w:rPr>
          <w:rFonts w:asciiTheme="minorHAnsi" w:hAnsiTheme="minorHAnsi" w:cstheme="minorHAnsi"/>
          <w:sz w:val="20"/>
          <w:szCs w:val="20"/>
        </w:rPr>
        <w:t xml:space="preserve">pohledávku za Prodávajícím vzniklou na základě </w:t>
      </w:r>
      <w:r w:rsidR="00431326">
        <w:rPr>
          <w:rFonts w:asciiTheme="minorHAnsi" w:hAnsiTheme="minorHAnsi" w:cstheme="minorHAnsi"/>
          <w:sz w:val="20"/>
          <w:szCs w:val="20"/>
        </w:rPr>
        <w:t>zadávání veřejných zakázek v zavedeném DNS</w:t>
      </w:r>
      <w:r w:rsidR="00584EB6">
        <w:rPr>
          <w:rFonts w:asciiTheme="minorHAnsi" w:hAnsiTheme="minorHAnsi" w:cstheme="minorHAnsi"/>
          <w:sz w:val="20"/>
          <w:szCs w:val="20"/>
        </w:rPr>
        <w:t xml:space="preserve"> nebo v přímé souvislosti s n</w:t>
      </w:r>
      <w:r w:rsidR="00431326">
        <w:rPr>
          <w:rFonts w:asciiTheme="minorHAnsi" w:hAnsiTheme="minorHAnsi" w:cstheme="minorHAnsi"/>
          <w:sz w:val="20"/>
          <w:szCs w:val="20"/>
        </w:rPr>
        <w:t>imi</w:t>
      </w:r>
      <w:r w:rsidR="00584EB6">
        <w:rPr>
          <w:rFonts w:asciiTheme="minorHAnsi" w:hAnsiTheme="minorHAnsi" w:cstheme="minorHAnsi"/>
          <w:sz w:val="20"/>
          <w:szCs w:val="20"/>
        </w:rPr>
        <w:t xml:space="preserve"> (např. splatnou </w:t>
      </w:r>
      <w:r w:rsidRPr="00B81582">
        <w:rPr>
          <w:rFonts w:asciiTheme="minorHAnsi" w:hAnsiTheme="minorHAnsi" w:cstheme="minorHAnsi"/>
          <w:sz w:val="20"/>
          <w:szCs w:val="20"/>
        </w:rPr>
        <w:t>smluvní pokutu</w:t>
      </w:r>
      <w:r w:rsidR="00584EB6">
        <w:rPr>
          <w:rFonts w:asciiTheme="minorHAnsi" w:hAnsiTheme="minorHAnsi" w:cstheme="minorHAnsi"/>
          <w:sz w:val="20"/>
          <w:szCs w:val="20"/>
        </w:rPr>
        <w:t>)</w:t>
      </w:r>
      <w:r w:rsidRPr="00B81582">
        <w:rPr>
          <w:rFonts w:asciiTheme="minorHAnsi" w:hAnsiTheme="minorHAnsi" w:cstheme="minorHAnsi"/>
          <w:sz w:val="20"/>
          <w:szCs w:val="20"/>
        </w:rPr>
        <w:t xml:space="preserve"> proti fakturované kupní ceně.</w:t>
      </w:r>
    </w:p>
    <w:p w14:paraId="3A2929E2" w14:textId="338F513D" w:rsidR="00D4603C" w:rsidRPr="00B81582" w:rsidRDefault="00D4603C" w:rsidP="00A36243">
      <w:pPr>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 xml:space="preserve">4.12 V případě, že se </w:t>
      </w:r>
      <w:r w:rsidR="00601BEF" w:rsidRPr="00B81582">
        <w:rPr>
          <w:rFonts w:asciiTheme="minorHAnsi" w:hAnsiTheme="minorHAnsi" w:cstheme="minorHAnsi"/>
          <w:sz w:val="20"/>
          <w:szCs w:val="20"/>
        </w:rPr>
        <w:t>Prodávající</w:t>
      </w:r>
      <w:r w:rsidR="00ED3D8A" w:rsidRPr="00B81582">
        <w:rPr>
          <w:rFonts w:asciiTheme="minorHAnsi" w:hAnsiTheme="minorHAnsi" w:cstheme="minorHAnsi"/>
          <w:sz w:val="20"/>
          <w:szCs w:val="20"/>
        </w:rPr>
        <w:t>, který je plátcem DPH,</w:t>
      </w:r>
      <w:r w:rsidRPr="00B81582">
        <w:rPr>
          <w:rFonts w:asciiTheme="minorHAnsi" w:hAnsiTheme="minorHAnsi" w:cstheme="minorHAnsi"/>
          <w:sz w:val="20"/>
          <w:szCs w:val="20"/>
        </w:rPr>
        <w:t xml:space="preserve"> stane nespolehlivým plátcem ve smyslu § 106</w:t>
      </w:r>
      <w:r w:rsidR="00ED3D8A" w:rsidRPr="00B81582">
        <w:rPr>
          <w:rFonts w:asciiTheme="minorHAnsi" w:hAnsiTheme="minorHAnsi" w:cstheme="minorHAnsi"/>
          <w:sz w:val="20"/>
          <w:szCs w:val="20"/>
        </w:rPr>
        <w:t>a zákon</w:t>
      </w:r>
      <w:r w:rsidR="002B53AB">
        <w:rPr>
          <w:rFonts w:asciiTheme="minorHAnsi" w:hAnsiTheme="minorHAnsi" w:cstheme="minorHAnsi"/>
          <w:sz w:val="20"/>
          <w:szCs w:val="20"/>
        </w:rPr>
        <w:t>a</w:t>
      </w:r>
      <w:r w:rsidR="00ED3D8A" w:rsidRPr="00B81582">
        <w:rPr>
          <w:rFonts w:asciiTheme="minorHAnsi" w:hAnsiTheme="minorHAnsi" w:cstheme="minorHAnsi"/>
          <w:sz w:val="20"/>
          <w:szCs w:val="20"/>
        </w:rPr>
        <w:t xml:space="preserve"> o DPH</w:t>
      </w:r>
      <w:r w:rsidR="002B53AB">
        <w:rPr>
          <w:rFonts w:asciiTheme="minorHAnsi" w:hAnsiTheme="minorHAnsi" w:cstheme="minorHAnsi"/>
          <w:sz w:val="20"/>
          <w:szCs w:val="20"/>
        </w:rPr>
        <w:t>,</w:t>
      </w:r>
      <w:r w:rsidR="00ED3D8A" w:rsidRPr="00B81582">
        <w:rPr>
          <w:rFonts w:asciiTheme="minorHAnsi" w:hAnsiTheme="minorHAnsi" w:cstheme="minorHAnsi"/>
          <w:sz w:val="20"/>
          <w:szCs w:val="20"/>
        </w:rPr>
        <w:t xml:space="preserve"> </w:t>
      </w:r>
      <w:r w:rsidRPr="00B81582">
        <w:rPr>
          <w:rFonts w:asciiTheme="minorHAnsi" w:hAnsiTheme="minorHAnsi" w:cstheme="minorHAnsi"/>
          <w:sz w:val="20"/>
          <w:szCs w:val="20"/>
        </w:rPr>
        <w:t xml:space="preserve">je povinen o tom neprodleně písemně informovat Kupujícího. Bude-li </w:t>
      </w:r>
      <w:r w:rsidR="00601BEF" w:rsidRPr="00B81582">
        <w:rPr>
          <w:rFonts w:asciiTheme="minorHAnsi" w:hAnsiTheme="minorHAnsi" w:cstheme="minorHAnsi"/>
          <w:sz w:val="20"/>
          <w:szCs w:val="20"/>
        </w:rPr>
        <w:t>Prodávající</w:t>
      </w:r>
      <w:r w:rsidRPr="00B81582">
        <w:rPr>
          <w:rFonts w:asciiTheme="minorHAnsi" w:hAnsiTheme="minorHAnsi" w:cstheme="minorHAnsi"/>
          <w:sz w:val="20"/>
          <w:szCs w:val="20"/>
        </w:rPr>
        <w:t xml:space="preserve"> ke dni uskutečnění zdanitelného plnění veden jako nespolehlivý plátce</w:t>
      </w:r>
      <w:r w:rsidR="00830DBF" w:rsidRPr="00B81582">
        <w:rPr>
          <w:rFonts w:asciiTheme="minorHAnsi" w:hAnsiTheme="minorHAnsi" w:cstheme="minorHAnsi"/>
          <w:sz w:val="20"/>
          <w:szCs w:val="20"/>
        </w:rPr>
        <w:t xml:space="preserve"> nebo pokud bude prodávající požadovat po kupujícím uhradit cenu </w:t>
      </w:r>
      <w:r w:rsidR="002B53AB">
        <w:rPr>
          <w:rFonts w:asciiTheme="minorHAnsi" w:hAnsiTheme="minorHAnsi" w:cstheme="minorHAnsi"/>
          <w:sz w:val="20"/>
          <w:szCs w:val="20"/>
        </w:rPr>
        <w:t>Z</w:t>
      </w:r>
      <w:r w:rsidR="00830DBF" w:rsidRPr="00B81582">
        <w:rPr>
          <w:rFonts w:asciiTheme="minorHAnsi" w:hAnsiTheme="minorHAnsi" w:cstheme="minorHAnsi"/>
          <w:sz w:val="20"/>
          <w:szCs w:val="20"/>
        </w:rPr>
        <w:t xml:space="preserve">boží/části </w:t>
      </w:r>
      <w:r w:rsidR="002B53AB">
        <w:rPr>
          <w:rFonts w:asciiTheme="minorHAnsi" w:hAnsiTheme="minorHAnsi" w:cstheme="minorHAnsi"/>
          <w:sz w:val="20"/>
          <w:szCs w:val="20"/>
        </w:rPr>
        <w:t>Z</w:t>
      </w:r>
      <w:r w:rsidR="00830DBF" w:rsidRPr="00B81582">
        <w:rPr>
          <w:rFonts w:asciiTheme="minorHAnsi" w:hAnsiTheme="minorHAnsi" w:cstheme="minorHAnsi"/>
          <w:sz w:val="20"/>
          <w:szCs w:val="20"/>
        </w:rPr>
        <w:t xml:space="preserve">boží na jiný účet </w:t>
      </w:r>
      <w:r w:rsidR="002B53AB">
        <w:rPr>
          <w:rFonts w:asciiTheme="minorHAnsi" w:hAnsiTheme="minorHAnsi" w:cstheme="minorHAnsi"/>
          <w:sz w:val="20"/>
          <w:szCs w:val="20"/>
        </w:rPr>
        <w:t>P</w:t>
      </w:r>
      <w:r w:rsidR="00830DBF" w:rsidRPr="00B81582">
        <w:rPr>
          <w:rFonts w:asciiTheme="minorHAnsi" w:hAnsiTheme="minorHAnsi" w:cstheme="minorHAnsi"/>
          <w:sz w:val="20"/>
          <w:szCs w:val="20"/>
        </w:rPr>
        <w:t xml:space="preserve">rodávajícího než ten, který je uveřejněn v Registru plátců DPH, poskytuje tímto </w:t>
      </w:r>
      <w:r w:rsidR="002B53AB">
        <w:rPr>
          <w:rFonts w:asciiTheme="minorHAnsi" w:hAnsiTheme="minorHAnsi" w:cstheme="minorHAnsi"/>
          <w:sz w:val="20"/>
          <w:szCs w:val="20"/>
        </w:rPr>
        <w:t>P</w:t>
      </w:r>
      <w:r w:rsidR="00830DBF" w:rsidRPr="00B81582">
        <w:rPr>
          <w:rFonts w:asciiTheme="minorHAnsi" w:hAnsiTheme="minorHAnsi" w:cstheme="minorHAnsi"/>
          <w:sz w:val="20"/>
          <w:szCs w:val="20"/>
        </w:rPr>
        <w:t xml:space="preserve">rodávající </w:t>
      </w:r>
      <w:r w:rsidR="002B53AB">
        <w:rPr>
          <w:rFonts w:asciiTheme="minorHAnsi" w:hAnsiTheme="minorHAnsi" w:cstheme="minorHAnsi"/>
          <w:sz w:val="20"/>
          <w:szCs w:val="20"/>
        </w:rPr>
        <w:t>K</w:t>
      </w:r>
      <w:r w:rsidR="00830DBF" w:rsidRPr="00B81582">
        <w:rPr>
          <w:rFonts w:asciiTheme="minorHAnsi" w:hAnsiTheme="minorHAnsi" w:cstheme="minorHAnsi"/>
          <w:sz w:val="20"/>
          <w:szCs w:val="20"/>
        </w:rPr>
        <w:t xml:space="preserve">upujícímu souhlas uhradit část </w:t>
      </w:r>
      <w:r w:rsidR="00740042">
        <w:rPr>
          <w:rFonts w:asciiTheme="minorHAnsi" w:hAnsiTheme="minorHAnsi" w:cstheme="minorHAnsi"/>
          <w:sz w:val="20"/>
          <w:szCs w:val="20"/>
        </w:rPr>
        <w:t xml:space="preserve">kupní </w:t>
      </w:r>
      <w:r w:rsidR="00830DBF" w:rsidRPr="00B81582">
        <w:rPr>
          <w:rFonts w:asciiTheme="minorHAnsi" w:hAnsiTheme="minorHAnsi" w:cstheme="minorHAnsi"/>
          <w:sz w:val="20"/>
          <w:szCs w:val="20"/>
        </w:rPr>
        <w:t xml:space="preserve">ceny za předmět </w:t>
      </w:r>
      <w:r w:rsidR="00740042">
        <w:rPr>
          <w:rFonts w:asciiTheme="minorHAnsi" w:hAnsiTheme="minorHAnsi" w:cstheme="minorHAnsi"/>
          <w:sz w:val="20"/>
          <w:szCs w:val="20"/>
        </w:rPr>
        <w:t>této</w:t>
      </w:r>
      <w:r w:rsidR="002348B3">
        <w:rPr>
          <w:rFonts w:asciiTheme="minorHAnsi" w:hAnsiTheme="minorHAnsi" w:cstheme="minorHAnsi"/>
          <w:sz w:val="20"/>
          <w:szCs w:val="20"/>
        </w:rPr>
        <w:t xml:space="preserve"> </w:t>
      </w:r>
      <w:r w:rsidR="007D3E84">
        <w:rPr>
          <w:rFonts w:asciiTheme="minorHAnsi" w:hAnsiTheme="minorHAnsi" w:cstheme="minorHAnsi"/>
          <w:sz w:val="20"/>
          <w:szCs w:val="20"/>
        </w:rPr>
        <w:t>rámcové</w:t>
      </w:r>
      <w:r w:rsidR="002348B3">
        <w:rPr>
          <w:rFonts w:asciiTheme="minorHAnsi" w:hAnsiTheme="minorHAnsi" w:cstheme="minorHAnsi"/>
          <w:sz w:val="20"/>
          <w:szCs w:val="20"/>
        </w:rPr>
        <w:t xml:space="preserve"> </w:t>
      </w:r>
      <w:r w:rsidR="00830DBF" w:rsidRPr="00B81582">
        <w:rPr>
          <w:rFonts w:asciiTheme="minorHAnsi" w:hAnsiTheme="minorHAnsi" w:cstheme="minorHAnsi"/>
          <w:sz w:val="20"/>
          <w:szCs w:val="20"/>
        </w:rPr>
        <w:t xml:space="preserve">smlouvy odpovídající dani z přidané hodnoty přímo na účet správce daně v souladu s § 109a zákona o DPH. </w:t>
      </w:r>
      <w:r w:rsidRPr="00B81582">
        <w:rPr>
          <w:rFonts w:asciiTheme="minorHAnsi" w:hAnsiTheme="minorHAnsi" w:cstheme="minorHAnsi"/>
          <w:sz w:val="20"/>
          <w:szCs w:val="20"/>
        </w:rPr>
        <w:t xml:space="preserve"> O tuto částku bude ponížena </w:t>
      </w:r>
      <w:r w:rsidR="00830DBF" w:rsidRPr="00B81582">
        <w:rPr>
          <w:rFonts w:asciiTheme="minorHAnsi" w:hAnsiTheme="minorHAnsi" w:cstheme="minorHAnsi"/>
          <w:sz w:val="20"/>
          <w:szCs w:val="20"/>
        </w:rPr>
        <w:t>fakturovaná</w:t>
      </w:r>
      <w:r w:rsidRPr="00B81582">
        <w:rPr>
          <w:rFonts w:asciiTheme="minorHAnsi" w:hAnsiTheme="minorHAnsi" w:cstheme="minorHAnsi"/>
          <w:sz w:val="20"/>
          <w:szCs w:val="20"/>
        </w:rPr>
        <w:t xml:space="preserve"> cena plnění a </w:t>
      </w:r>
      <w:r w:rsidR="00601BEF" w:rsidRPr="00B81582">
        <w:rPr>
          <w:rFonts w:asciiTheme="minorHAnsi" w:hAnsiTheme="minorHAnsi" w:cstheme="minorHAnsi"/>
          <w:sz w:val="20"/>
          <w:szCs w:val="20"/>
        </w:rPr>
        <w:t>Prodávající</w:t>
      </w:r>
      <w:r w:rsidRPr="00B81582">
        <w:rPr>
          <w:rFonts w:asciiTheme="minorHAnsi" w:hAnsiTheme="minorHAnsi" w:cstheme="minorHAnsi"/>
          <w:sz w:val="20"/>
          <w:szCs w:val="20"/>
        </w:rPr>
        <w:t xml:space="preserve"> obdrží cenu bez DPH. V případě, že se </w:t>
      </w:r>
      <w:r w:rsidR="00601BEF" w:rsidRPr="00B81582">
        <w:rPr>
          <w:rFonts w:asciiTheme="minorHAnsi" w:hAnsiTheme="minorHAnsi" w:cstheme="minorHAnsi"/>
          <w:sz w:val="20"/>
          <w:szCs w:val="20"/>
        </w:rPr>
        <w:t>Prodávající</w:t>
      </w:r>
      <w:r w:rsidRPr="00B81582">
        <w:rPr>
          <w:rFonts w:asciiTheme="minorHAnsi" w:hAnsiTheme="minorHAnsi" w:cstheme="minorHAnsi"/>
          <w:sz w:val="20"/>
          <w:szCs w:val="20"/>
        </w:rPr>
        <w:t xml:space="preserve"> stane nespolehlivým plátcem ve smyslu tohoto odstavce, má Kupující současně právo od </w:t>
      </w:r>
      <w:r w:rsidR="00740042">
        <w:rPr>
          <w:rFonts w:asciiTheme="minorHAnsi" w:hAnsiTheme="minorHAnsi" w:cstheme="minorHAnsi"/>
          <w:sz w:val="20"/>
          <w:szCs w:val="20"/>
        </w:rPr>
        <w:t>této</w:t>
      </w:r>
      <w:r w:rsidR="00601BEF" w:rsidRPr="00B81582">
        <w:rPr>
          <w:rFonts w:asciiTheme="minorHAnsi" w:hAnsiTheme="minorHAnsi" w:cstheme="minorHAnsi"/>
          <w:sz w:val="20"/>
          <w:szCs w:val="20"/>
        </w:rPr>
        <w:t xml:space="preserve"> </w:t>
      </w:r>
      <w:r w:rsidR="007D3E84">
        <w:rPr>
          <w:rFonts w:asciiTheme="minorHAnsi" w:hAnsiTheme="minorHAnsi" w:cstheme="minorHAnsi"/>
          <w:sz w:val="20"/>
          <w:szCs w:val="20"/>
        </w:rPr>
        <w:t>rámcové</w:t>
      </w:r>
      <w:r w:rsidR="00BC60E9">
        <w:rPr>
          <w:rFonts w:asciiTheme="minorHAnsi" w:hAnsiTheme="minorHAnsi" w:cstheme="minorHAnsi"/>
          <w:sz w:val="20"/>
          <w:szCs w:val="20"/>
        </w:rPr>
        <w:t xml:space="preserve"> smlouvy </w:t>
      </w:r>
      <w:r w:rsidRPr="00B81582">
        <w:rPr>
          <w:rFonts w:asciiTheme="minorHAnsi" w:hAnsiTheme="minorHAnsi" w:cstheme="minorHAnsi"/>
          <w:sz w:val="20"/>
          <w:szCs w:val="20"/>
        </w:rPr>
        <w:t>okamžitě odstoupit.</w:t>
      </w:r>
    </w:p>
    <w:p w14:paraId="50FEE741" w14:textId="77777777" w:rsidR="006F4F8B" w:rsidRPr="00B81582" w:rsidRDefault="006F4F8B" w:rsidP="00A36243">
      <w:pPr>
        <w:spacing w:after="120"/>
        <w:ind w:left="426" w:hanging="426"/>
        <w:jc w:val="both"/>
        <w:rPr>
          <w:rFonts w:asciiTheme="minorHAnsi" w:hAnsiTheme="minorHAnsi" w:cstheme="minorHAnsi"/>
          <w:sz w:val="20"/>
          <w:szCs w:val="20"/>
        </w:rPr>
      </w:pPr>
    </w:p>
    <w:p w14:paraId="10782996" w14:textId="77777777" w:rsidR="00A36243" w:rsidRPr="00B81582" w:rsidRDefault="00A36243" w:rsidP="00A36243">
      <w:pPr>
        <w:ind w:left="709" w:hanging="709"/>
        <w:jc w:val="center"/>
        <w:rPr>
          <w:rFonts w:asciiTheme="minorHAnsi" w:hAnsiTheme="minorHAnsi" w:cstheme="minorHAnsi"/>
          <w:b/>
          <w:sz w:val="20"/>
          <w:szCs w:val="20"/>
        </w:rPr>
      </w:pPr>
      <w:r w:rsidRPr="00B81582">
        <w:rPr>
          <w:rFonts w:asciiTheme="minorHAnsi" w:hAnsiTheme="minorHAnsi" w:cstheme="minorHAnsi"/>
          <w:b/>
          <w:sz w:val="20"/>
          <w:szCs w:val="20"/>
        </w:rPr>
        <w:t>V.</w:t>
      </w:r>
    </w:p>
    <w:p w14:paraId="6CE01703" w14:textId="173A393E" w:rsidR="00A36243" w:rsidRPr="00B81582" w:rsidRDefault="00A36243" w:rsidP="00A36243">
      <w:pPr>
        <w:spacing w:after="120"/>
        <w:jc w:val="center"/>
        <w:rPr>
          <w:rFonts w:asciiTheme="minorHAnsi" w:hAnsiTheme="minorHAnsi" w:cstheme="minorHAnsi"/>
          <w:b/>
          <w:sz w:val="20"/>
          <w:szCs w:val="20"/>
        </w:rPr>
      </w:pPr>
      <w:r w:rsidRPr="00D64313">
        <w:rPr>
          <w:rFonts w:asciiTheme="minorHAnsi" w:hAnsiTheme="minorHAnsi" w:cstheme="minorHAnsi"/>
          <w:b/>
          <w:sz w:val="20"/>
          <w:szCs w:val="20"/>
        </w:rPr>
        <w:t xml:space="preserve">Práva a povinnosti </w:t>
      </w:r>
      <w:r w:rsidR="009A3A3A" w:rsidRPr="00863D38">
        <w:rPr>
          <w:rFonts w:asciiTheme="minorHAnsi" w:hAnsiTheme="minorHAnsi" w:cstheme="minorHAnsi"/>
          <w:b/>
          <w:sz w:val="20"/>
          <w:szCs w:val="20"/>
        </w:rPr>
        <w:t>S</w:t>
      </w:r>
      <w:r w:rsidRPr="00863D38">
        <w:rPr>
          <w:rFonts w:asciiTheme="minorHAnsi" w:hAnsiTheme="minorHAnsi" w:cstheme="minorHAnsi"/>
          <w:b/>
          <w:sz w:val="20"/>
          <w:szCs w:val="20"/>
        </w:rPr>
        <w:t>mluvních stran</w:t>
      </w:r>
    </w:p>
    <w:p w14:paraId="6BDFBEC8" w14:textId="681C1D21" w:rsidR="00A36243" w:rsidRPr="00B81582" w:rsidRDefault="00A36243" w:rsidP="00A36243">
      <w:pPr>
        <w:pStyle w:val="Odstavecseseznamem"/>
        <w:autoSpaceDE w:val="0"/>
        <w:autoSpaceDN w:val="0"/>
        <w:adjustRightInd w:val="0"/>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5.1</w:t>
      </w:r>
      <w:r w:rsidRPr="00B81582">
        <w:rPr>
          <w:rFonts w:asciiTheme="minorHAnsi" w:hAnsiTheme="minorHAnsi" w:cstheme="minorHAnsi"/>
          <w:sz w:val="20"/>
          <w:szCs w:val="20"/>
        </w:rPr>
        <w:tab/>
        <w:t xml:space="preserve">Prodávající je povinen dodat </w:t>
      </w:r>
      <w:r w:rsidR="00AF699A">
        <w:rPr>
          <w:rFonts w:asciiTheme="minorHAnsi" w:hAnsiTheme="minorHAnsi" w:cstheme="minorHAnsi"/>
          <w:sz w:val="20"/>
          <w:szCs w:val="20"/>
        </w:rPr>
        <w:t>Zboží</w:t>
      </w:r>
      <w:r w:rsidRPr="00B81582">
        <w:rPr>
          <w:rFonts w:asciiTheme="minorHAnsi" w:hAnsiTheme="minorHAnsi" w:cstheme="minorHAnsi"/>
          <w:sz w:val="20"/>
          <w:szCs w:val="20"/>
        </w:rPr>
        <w:t xml:space="preserve"> za podmínek dle </w:t>
      </w:r>
      <w:r w:rsidR="00740042">
        <w:rPr>
          <w:rFonts w:asciiTheme="minorHAnsi" w:hAnsiTheme="minorHAnsi" w:cstheme="minorHAnsi"/>
          <w:sz w:val="20"/>
          <w:szCs w:val="20"/>
        </w:rPr>
        <w:t>této</w:t>
      </w:r>
      <w:r w:rsidRPr="00B81582">
        <w:rPr>
          <w:rFonts w:asciiTheme="minorHAnsi" w:hAnsiTheme="minorHAnsi" w:cstheme="minorHAnsi"/>
          <w:sz w:val="20"/>
          <w:szCs w:val="20"/>
        </w:rPr>
        <w:t xml:space="preserve"> </w:t>
      </w:r>
      <w:r w:rsidR="007D3E84">
        <w:rPr>
          <w:rFonts w:asciiTheme="minorHAnsi" w:hAnsiTheme="minorHAnsi" w:cstheme="minorHAnsi"/>
          <w:sz w:val="20"/>
          <w:szCs w:val="20"/>
        </w:rPr>
        <w:t>rámcové</w:t>
      </w:r>
      <w:r w:rsidR="009A3A3A">
        <w:rPr>
          <w:rFonts w:asciiTheme="minorHAnsi" w:hAnsiTheme="minorHAnsi" w:cstheme="minorHAnsi"/>
          <w:sz w:val="20"/>
          <w:szCs w:val="20"/>
        </w:rPr>
        <w:t xml:space="preserve"> smlouvy</w:t>
      </w:r>
      <w:r w:rsidR="00AF699A">
        <w:rPr>
          <w:rFonts w:asciiTheme="minorHAnsi" w:hAnsiTheme="minorHAnsi" w:cstheme="minorHAnsi"/>
          <w:sz w:val="20"/>
          <w:szCs w:val="20"/>
        </w:rPr>
        <w:t>,</w:t>
      </w:r>
      <w:r w:rsidRPr="00B81582">
        <w:rPr>
          <w:rFonts w:asciiTheme="minorHAnsi" w:hAnsiTheme="minorHAnsi" w:cstheme="minorHAnsi"/>
          <w:sz w:val="20"/>
          <w:szCs w:val="20"/>
        </w:rPr>
        <w:t xml:space="preserve"> a předmět plnění musí odpovídat technickým požadavkům specifikovaným v</w:t>
      </w:r>
      <w:r w:rsidR="00740042">
        <w:rPr>
          <w:rFonts w:asciiTheme="minorHAnsi" w:hAnsiTheme="minorHAnsi" w:cstheme="minorHAnsi"/>
          <w:sz w:val="20"/>
          <w:szCs w:val="20"/>
        </w:rPr>
        <w:t> </w:t>
      </w:r>
      <w:r w:rsidR="00740042">
        <w:rPr>
          <w:rFonts w:asciiTheme="minorHAnsi" w:hAnsiTheme="minorHAnsi" w:cstheme="minorHAnsi"/>
          <w:bCs/>
          <w:sz w:val="20"/>
          <w:szCs w:val="20"/>
        </w:rPr>
        <w:t xml:space="preserve">této </w:t>
      </w:r>
      <w:r w:rsidR="007D3E84">
        <w:rPr>
          <w:rFonts w:asciiTheme="minorHAnsi" w:hAnsiTheme="minorHAnsi" w:cstheme="minorHAnsi"/>
          <w:bCs/>
          <w:sz w:val="20"/>
          <w:szCs w:val="20"/>
        </w:rPr>
        <w:t>rámcové</w:t>
      </w:r>
      <w:r w:rsidR="00740042">
        <w:rPr>
          <w:rFonts w:asciiTheme="minorHAnsi" w:hAnsiTheme="minorHAnsi" w:cstheme="minorHAnsi"/>
          <w:bCs/>
          <w:sz w:val="20"/>
          <w:szCs w:val="20"/>
        </w:rPr>
        <w:t xml:space="preserve"> smlouvě</w:t>
      </w:r>
      <w:r w:rsidR="00CF00AC" w:rsidRPr="00B81582">
        <w:rPr>
          <w:rFonts w:asciiTheme="minorHAnsi" w:hAnsiTheme="minorHAnsi" w:cstheme="minorHAnsi"/>
          <w:sz w:val="20"/>
          <w:szCs w:val="20"/>
        </w:rPr>
        <w:t xml:space="preserve"> a musí být bez jakýchkoliv </w:t>
      </w:r>
      <w:r w:rsidR="005A30D7" w:rsidRPr="00B81582">
        <w:rPr>
          <w:rFonts w:asciiTheme="minorHAnsi" w:hAnsiTheme="minorHAnsi" w:cstheme="minorHAnsi"/>
          <w:sz w:val="20"/>
          <w:szCs w:val="20"/>
        </w:rPr>
        <w:t xml:space="preserve">právních či faktických </w:t>
      </w:r>
      <w:r w:rsidR="00CF00AC" w:rsidRPr="00B81582">
        <w:rPr>
          <w:rFonts w:asciiTheme="minorHAnsi" w:hAnsiTheme="minorHAnsi" w:cstheme="minorHAnsi"/>
          <w:sz w:val="20"/>
          <w:szCs w:val="20"/>
        </w:rPr>
        <w:t>vad, nov</w:t>
      </w:r>
      <w:r w:rsidR="009A3A3A">
        <w:rPr>
          <w:rFonts w:asciiTheme="minorHAnsi" w:hAnsiTheme="minorHAnsi" w:cstheme="minorHAnsi"/>
          <w:sz w:val="20"/>
          <w:szCs w:val="20"/>
        </w:rPr>
        <w:t>ý</w:t>
      </w:r>
      <w:r w:rsidR="00C509F0" w:rsidRPr="00B81582">
        <w:rPr>
          <w:rFonts w:asciiTheme="minorHAnsi" w:hAnsiTheme="minorHAnsi" w:cstheme="minorHAnsi"/>
          <w:sz w:val="20"/>
          <w:szCs w:val="20"/>
        </w:rPr>
        <w:t>, nepoužit</w:t>
      </w:r>
      <w:r w:rsidR="009A3A3A">
        <w:rPr>
          <w:rFonts w:asciiTheme="minorHAnsi" w:hAnsiTheme="minorHAnsi" w:cstheme="minorHAnsi"/>
          <w:sz w:val="20"/>
          <w:szCs w:val="20"/>
        </w:rPr>
        <w:t>ý</w:t>
      </w:r>
      <w:r w:rsidR="00C509F0" w:rsidRPr="00B81582">
        <w:rPr>
          <w:rFonts w:asciiTheme="minorHAnsi" w:hAnsiTheme="minorHAnsi" w:cstheme="minorHAnsi"/>
          <w:sz w:val="20"/>
          <w:szCs w:val="20"/>
        </w:rPr>
        <w:t>, funkční, nerenovovan</w:t>
      </w:r>
      <w:r w:rsidR="009A3A3A">
        <w:rPr>
          <w:rFonts w:asciiTheme="minorHAnsi" w:hAnsiTheme="minorHAnsi" w:cstheme="minorHAnsi"/>
          <w:sz w:val="20"/>
          <w:szCs w:val="20"/>
        </w:rPr>
        <w:t>ý</w:t>
      </w:r>
      <w:r w:rsidR="00C509F0" w:rsidRPr="00B81582">
        <w:rPr>
          <w:rFonts w:asciiTheme="minorHAnsi" w:hAnsiTheme="minorHAnsi" w:cstheme="minorHAnsi"/>
          <w:sz w:val="20"/>
          <w:szCs w:val="20"/>
        </w:rPr>
        <w:t xml:space="preserve"> a kompletní.</w:t>
      </w:r>
      <w:r w:rsidR="00E13BF5" w:rsidRPr="00B81582">
        <w:rPr>
          <w:rFonts w:asciiTheme="minorHAnsi" w:hAnsiTheme="minorHAnsi" w:cstheme="minorHAnsi"/>
          <w:sz w:val="20"/>
          <w:szCs w:val="20"/>
        </w:rPr>
        <w:t xml:space="preserve"> </w:t>
      </w:r>
    </w:p>
    <w:p w14:paraId="01A6DFB1" w14:textId="19967C8B" w:rsidR="00A36243" w:rsidRPr="00B81582" w:rsidRDefault="00A36243" w:rsidP="00A36243">
      <w:pPr>
        <w:pStyle w:val="Odstavecseseznamem"/>
        <w:autoSpaceDE w:val="0"/>
        <w:autoSpaceDN w:val="0"/>
        <w:adjustRightInd w:val="0"/>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5.2</w:t>
      </w:r>
      <w:r w:rsidRPr="00B81582">
        <w:rPr>
          <w:rFonts w:asciiTheme="minorHAnsi" w:hAnsiTheme="minorHAnsi" w:cstheme="minorHAnsi"/>
          <w:sz w:val="20"/>
          <w:szCs w:val="20"/>
        </w:rPr>
        <w:tab/>
        <w:t>Prodávající není oprávněn postoupit jakákoliv práva anebo povinnosti z</w:t>
      </w:r>
      <w:r w:rsidR="00740042">
        <w:rPr>
          <w:rFonts w:asciiTheme="minorHAnsi" w:hAnsiTheme="minorHAnsi" w:cstheme="minorHAnsi"/>
          <w:sz w:val="20"/>
          <w:szCs w:val="20"/>
        </w:rPr>
        <w:t xml:space="preserve"> této </w:t>
      </w:r>
      <w:r w:rsidR="007D3E84">
        <w:rPr>
          <w:rFonts w:asciiTheme="minorHAnsi" w:hAnsiTheme="minorHAnsi" w:cstheme="minorHAnsi"/>
          <w:sz w:val="20"/>
          <w:szCs w:val="20"/>
        </w:rPr>
        <w:t>rámcové</w:t>
      </w:r>
      <w:r w:rsidR="00E27BB1">
        <w:rPr>
          <w:rFonts w:asciiTheme="minorHAnsi" w:hAnsiTheme="minorHAnsi" w:cstheme="minorHAnsi"/>
          <w:sz w:val="20"/>
          <w:szCs w:val="20"/>
        </w:rPr>
        <w:t xml:space="preserve"> sml</w:t>
      </w:r>
      <w:r w:rsidR="00740042">
        <w:rPr>
          <w:rFonts w:asciiTheme="minorHAnsi" w:hAnsiTheme="minorHAnsi" w:cstheme="minorHAnsi"/>
          <w:sz w:val="20"/>
          <w:szCs w:val="20"/>
        </w:rPr>
        <w:t>o</w:t>
      </w:r>
      <w:r w:rsidR="00E27BB1">
        <w:rPr>
          <w:rFonts w:asciiTheme="minorHAnsi" w:hAnsiTheme="minorHAnsi" w:cstheme="minorHAnsi"/>
          <w:sz w:val="20"/>
          <w:szCs w:val="20"/>
        </w:rPr>
        <w:t>uv</w:t>
      </w:r>
      <w:r w:rsidR="00740042">
        <w:rPr>
          <w:rFonts w:asciiTheme="minorHAnsi" w:hAnsiTheme="minorHAnsi" w:cstheme="minorHAnsi"/>
          <w:sz w:val="20"/>
          <w:szCs w:val="20"/>
        </w:rPr>
        <w:t>y</w:t>
      </w:r>
      <w:r w:rsidRPr="00B81582">
        <w:rPr>
          <w:rFonts w:asciiTheme="minorHAnsi" w:hAnsiTheme="minorHAnsi" w:cstheme="minorHAnsi"/>
          <w:sz w:val="20"/>
          <w:szCs w:val="20"/>
        </w:rPr>
        <w:t xml:space="preserve"> na třetí osoby bez předchozího písemného souhlasu Kupujícího.</w:t>
      </w:r>
    </w:p>
    <w:p w14:paraId="79E04577" w14:textId="2570E561" w:rsidR="00A36243" w:rsidRPr="00B81582" w:rsidRDefault="00A36243" w:rsidP="00A36243">
      <w:pPr>
        <w:pStyle w:val="Odstavecseseznamem"/>
        <w:autoSpaceDE w:val="0"/>
        <w:autoSpaceDN w:val="0"/>
        <w:adjustRightInd w:val="0"/>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5.3</w:t>
      </w:r>
      <w:r w:rsidRPr="00B81582">
        <w:rPr>
          <w:rFonts w:asciiTheme="minorHAnsi" w:hAnsiTheme="minorHAnsi" w:cstheme="minorHAnsi"/>
          <w:sz w:val="20"/>
          <w:szCs w:val="20"/>
        </w:rPr>
        <w:tab/>
        <w:t xml:space="preserve">Prodávající souhlasí s tím, že jakékoliv jeho pohledávky vůči Kupujícímu, které vzniknou </w:t>
      </w:r>
      <w:r w:rsidR="007D3E84">
        <w:rPr>
          <w:rFonts w:asciiTheme="minorHAnsi" w:hAnsiTheme="minorHAnsi" w:cstheme="minorHAnsi"/>
          <w:sz w:val="20"/>
          <w:szCs w:val="20"/>
        </w:rPr>
        <w:t>z</w:t>
      </w:r>
      <w:r w:rsidRPr="00B81582">
        <w:rPr>
          <w:rFonts w:asciiTheme="minorHAnsi" w:hAnsiTheme="minorHAnsi" w:cstheme="minorHAnsi"/>
          <w:sz w:val="20"/>
          <w:szCs w:val="20"/>
        </w:rPr>
        <w:t> </w:t>
      </w:r>
      <w:r w:rsidR="00710744">
        <w:rPr>
          <w:rFonts w:asciiTheme="minorHAnsi" w:hAnsiTheme="minorHAnsi" w:cstheme="minorHAnsi"/>
          <w:sz w:val="20"/>
          <w:szCs w:val="20"/>
        </w:rPr>
        <w:t xml:space="preserve">této </w:t>
      </w:r>
      <w:r w:rsidR="007D3E84">
        <w:rPr>
          <w:rFonts w:asciiTheme="minorHAnsi" w:hAnsiTheme="minorHAnsi" w:cstheme="minorHAnsi"/>
          <w:sz w:val="20"/>
          <w:szCs w:val="20"/>
        </w:rPr>
        <w:t>rámcové</w:t>
      </w:r>
      <w:r w:rsidR="00710744">
        <w:rPr>
          <w:rFonts w:asciiTheme="minorHAnsi" w:hAnsiTheme="minorHAnsi" w:cstheme="minorHAnsi"/>
          <w:sz w:val="20"/>
          <w:szCs w:val="20"/>
        </w:rPr>
        <w:t xml:space="preserve"> smlouvy</w:t>
      </w:r>
      <w:r w:rsidR="00E27BB1">
        <w:rPr>
          <w:rFonts w:asciiTheme="minorHAnsi" w:hAnsiTheme="minorHAnsi" w:cstheme="minorHAnsi"/>
          <w:sz w:val="20"/>
          <w:szCs w:val="20"/>
        </w:rPr>
        <w:t xml:space="preserve"> </w:t>
      </w:r>
      <w:r w:rsidR="003F132D">
        <w:rPr>
          <w:rFonts w:asciiTheme="minorHAnsi" w:hAnsiTheme="minorHAnsi" w:cstheme="minorHAnsi"/>
          <w:sz w:val="20"/>
          <w:szCs w:val="20"/>
        </w:rPr>
        <w:t>nebo v přímé souvislosti s n</w:t>
      </w:r>
      <w:r w:rsidR="00710744">
        <w:rPr>
          <w:rFonts w:asciiTheme="minorHAnsi" w:hAnsiTheme="minorHAnsi" w:cstheme="minorHAnsi"/>
          <w:sz w:val="20"/>
          <w:szCs w:val="20"/>
        </w:rPr>
        <w:t>í</w:t>
      </w:r>
      <w:r w:rsidRPr="00B81582">
        <w:rPr>
          <w:rFonts w:asciiTheme="minorHAnsi" w:hAnsiTheme="minorHAnsi" w:cstheme="minorHAnsi"/>
          <w:sz w:val="20"/>
          <w:szCs w:val="20"/>
        </w:rPr>
        <w:t xml:space="preserve">, nebude moci postoupit ani započítat jednostranným právním </w:t>
      </w:r>
      <w:r w:rsidR="003F132D">
        <w:rPr>
          <w:rFonts w:asciiTheme="minorHAnsi" w:hAnsiTheme="minorHAnsi" w:cstheme="minorHAnsi"/>
          <w:sz w:val="20"/>
          <w:szCs w:val="20"/>
        </w:rPr>
        <w:t>jednáním</w:t>
      </w:r>
      <w:r w:rsidRPr="00B81582">
        <w:rPr>
          <w:rFonts w:asciiTheme="minorHAnsi" w:hAnsiTheme="minorHAnsi" w:cstheme="minorHAnsi"/>
          <w:sz w:val="20"/>
          <w:szCs w:val="20"/>
        </w:rPr>
        <w:t>.</w:t>
      </w:r>
    </w:p>
    <w:p w14:paraId="2BD5E0F7" w14:textId="771C8F34" w:rsidR="00A36243" w:rsidRPr="00B81582" w:rsidRDefault="00A36243" w:rsidP="00A36243">
      <w:pPr>
        <w:pStyle w:val="Odstavecseseznamem"/>
        <w:autoSpaceDE w:val="0"/>
        <w:autoSpaceDN w:val="0"/>
        <w:adjustRightInd w:val="0"/>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5.4</w:t>
      </w:r>
      <w:r w:rsidRPr="00B81582">
        <w:rPr>
          <w:rFonts w:asciiTheme="minorHAnsi" w:hAnsiTheme="minorHAnsi" w:cstheme="minorHAnsi"/>
          <w:sz w:val="20"/>
          <w:szCs w:val="20"/>
        </w:rPr>
        <w:tab/>
        <w:t xml:space="preserve">Prodávající odpovídá Kupujícímu za </w:t>
      </w:r>
      <w:r w:rsidR="005A30D7" w:rsidRPr="00B81582">
        <w:rPr>
          <w:rFonts w:asciiTheme="minorHAnsi" w:hAnsiTheme="minorHAnsi" w:cstheme="minorHAnsi"/>
          <w:sz w:val="20"/>
          <w:szCs w:val="20"/>
        </w:rPr>
        <w:t>újmu (</w:t>
      </w:r>
      <w:r w:rsidRPr="00B81582">
        <w:rPr>
          <w:rFonts w:asciiTheme="minorHAnsi" w:hAnsiTheme="minorHAnsi" w:cstheme="minorHAnsi"/>
          <w:sz w:val="20"/>
          <w:szCs w:val="20"/>
        </w:rPr>
        <w:t>škodu</w:t>
      </w:r>
      <w:r w:rsidR="005A30D7" w:rsidRPr="00B81582">
        <w:rPr>
          <w:rFonts w:asciiTheme="minorHAnsi" w:hAnsiTheme="minorHAnsi" w:cstheme="minorHAnsi"/>
          <w:sz w:val="20"/>
          <w:szCs w:val="20"/>
        </w:rPr>
        <w:t>)</w:t>
      </w:r>
      <w:r w:rsidRPr="00B81582">
        <w:rPr>
          <w:rFonts w:asciiTheme="minorHAnsi" w:hAnsiTheme="minorHAnsi" w:cstheme="minorHAnsi"/>
          <w:sz w:val="20"/>
          <w:szCs w:val="20"/>
        </w:rPr>
        <w:t xml:space="preserve"> způsobenou porušením povinností podle </w:t>
      </w:r>
      <w:r w:rsidR="00710744">
        <w:rPr>
          <w:rFonts w:asciiTheme="minorHAnsi" w:hAnsiTheme="minorHAnsi" w:cstheme="minorHAnsi"/>
          <w:sz w:val="20"/>
          <w:szCs w:val="20"/>
        </w:rPr>
        <w:t>této</w:t>
      </w:r>
      <w:r w:rsidR="008B0C62">
        <w:rPr>
          <w:rFonts w:asciiTheme="minorHAnsi" w:hAnsiTheme="minorHAnsi" w:cstheme="minorHAnsi"/>
          <w:sz w:val="20"/>
          <w:szCs w:val="20"/>
        </w:rPr>
        <w:t xml:space="preserve"> </w:t>
      </w:r>
      <w:r w:rsidR="007D3E84">
        <w:rPr>
          <w:rFonts w:asciiTheme="minorHAnsi" w:hAnsiTheme="minorHAnsi" w:cstheme="minorHAnsi"/>
          <w:sz w:val="20"/>
          <w:szCs w:val="20"/>
        </w:rPr>
        <w:t>rámcové</w:t>
      </w:r>
      <w:r w:rsidR="003F132D">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nebo </w:t>
      </w:r>
      <w:r w:rsidR="00601BEF" w:rsidRPr="00B81582">
        <w:rPr>
          <w:rFonts w:asciiTheme="minorHAnsi" w:hAnsiTheme="minorHAnsi" w:cstheme="minorHAnsi"/>
          <w:sz w:val="20"/>
          <w:szCs w:val="20"/>
        </w:rPr>
        <w:t xml:space="preserve">porušením </w:t>
      </w:r>
      <w:r w:rsidRPr="00B81582">
        <w:rPr>
          <w:rFonts w:asciiTheme="minorHAnsi" w:hAnsiTheme="minorHAnsi" w:cstheme="minorHAnsi"/>
          <w:sz w:val="20"/>
          <w:szCs w:val="20"/>
        </w:rPr>
        <w:t xml:space="preserve">povinnosti stanovené </w:t>
      </w:r>
      <w:r w:rsidR="003F132D">
        <w:rPr>
          <w:rFonts w:asciiTheme="minorHAnsi" w:hAnsiTheme="minorHAnsi" w:cstheme="minorHAnsi"/>
          <w:sz w:val="20"/>
          <w:szCs w:val="20"/>
        </w:rPr>
        <w:t>účinným</w:t>
      </w:r>
      <w:r w:rsidR="00601BEF" w:rsidRPr="00B81582">
        <w:rPr>
          <w:rFonts w:asciiTheme="minorHAnsi" w:hAnsiTheme="minorHAnsi" w:cstheme="minorHAnsi"/>
          <w:sz w:val="20"/>
          <w:szCs w:val="20"/>
        </w:rPr>
        <w:t xml:space="preserve"> </w:t>
      </w:r>
      <w:r w:rsidRPr="00B81582">
        <w:rPr>
          <w:rFonts w:asciiTheme="minorHAnsi" w:hAnsiTheme="minorHAnsi" w:cstheme="minorHAnsi"/>
          <w:sz w:val="20"/>
          <w:szCs w:val="20"/>
        </w:rPr>
        <w:t>obecně závazným právním předpisem.</w:t>
      </w:r>
    </w:p>
    <w:p w14:paraId="44CB9673" w14:textId="3973A803" w:rsidR="00F51B1D" w:rsidRPr="00726721" w:rsidRDefault="00A36243" w:rsidP="00260D4F">
      <w:pPr>
        <w:suppressAutoHyphens/>
        <w:jc w:val="both"/>
        <w:rPr>
          <w:rFonts w:ascii="Calibri" w:hAnsi="Calibri" w:cs="Calibri"/>
          <w:sz w:val="20"/>
          <w:szCs w:val="20"/>
        </w:rPr>
      </w:pPr>
      <w:r w:rsidRPr="00B81582">
        <w:rPr>
          <w:rFonts w:asciiTheme="minorHAnsi" w:hAnsiTheme="minorHAnsi" w:cstheme="minorHAnsi"/>
          <w:sz w:val="20"/>
          <w:szCs w:val="20"/>
        </w:rPr>
        <w:t>5.5</w:t>
      </w:r>
      <w:r w:rsidR="00BF5EAE">
        <w:rPr>
          <w:rFonts w:asciiTheme="minorHAnsi" w:hAnsiTheme="minorHAnsi" w:cstheme="minorHAnsi"/>
          <w:sz w:val="20"/>
          <w:szCs w:val="20"/>
        </w:rPr>
        <w:t xml:space="preserve">   </w:t>
      </w:r>
      <w:r w:rsidR="00F51B1D" w:rsidRPr="00726721">
        <w:rPr>
          <w:rFonts w:ascii="Calibri" w:hAnsi="Calibri" w:cs="Calibri"/>
          <w:sz w:val="20"/>
          <w:szCs w:val="20"/>
        </w:rPr>
        <w:t xml:space="preserve">Prodávající je povinen archivovat originální vyhotovení této  rámcové smlouvy včetně jejích dodatků, objednávky, originály účetních dokladů, </w:t>
      </w:r>
      <w:r w:rsidR="00BF5EAE" w:rsidRPr="00726721">
        <w:rPr>
          <w:rFonts w:ascii="Calibri" w:hAnsi="Calibri" w:cs="Calibri"/>
          <w:sz w:val="20"/>
          <w:szCs w:val="20"/>
        </w:rPr>
        <w:t>předávací</w:t>
      </w:r>
      <w:r w:rsidR="00F51B1D" w:rsidRPr="00726721">
        <w:rPr>
          <w:rFonts w:ascii="Calibri" w:hAnsi="Calibri" w:cs="Calibri"/>
          <w:sz w:val="20"/>
          <w:szCs w:val="20"/>
        </w:rPr>
        <w:t xml:space="preserve"> protokol</w:t>
      </w:r>
      <w:r w:rsidR="00BF5EAE" w:rsidRPr="00726721">
        <w:rPr>
          <w:rFonts w:ascii="Calibri" w:hAnsi="Calibri" w:cs="Calibri"/>
          <w:sz w:val="20"/>
          <w:szCs w:val="20"/>
        </w:rPr>
        <w:t>y/dodací listy</w:t>
      </w:r>
      <w:r w:rsidR="00F51B1D" w:rsidRPr="00726721">
        <w:rPr>
          <w:rFonts w:ascii="Calibri" w:hAnsi="Calibri" w:cs="Calibri"/>
          <w:sz w:val="20"/>
          <w:szCs w:val="20"/>
        </w:rPr>
        <w:t xml:space="preserve">, záznamy o elektronických úkonech a dalších dokladů vztahujících se k realizaci předmětu </w:t>
      </w:r>
      <w:r w:rsidR="00BF5EAE" w:rsidRPr="00726721">
        <w:rPr>
          <w:rFonts w:ascii="Calibri" w:hAnsi="Calibri" w:cs="Calibri"/>
          <w:sz w:val="20"/>
          <w:szCs w:val="20"/>
        </w:rPr>
        <w:t xml:space="preserve">rámcové </w:t>
      </w:r>
      <w:r w:rsidR="00F51B1D" w:rsidRPr="00726721">
        <w:rPr>
          <w:rFonts w:ascii="Calibri" w:hAnsi="Calibri" w:cs="Calibri"/>
          <w:sz w:val="20"/>
          <w:szCs w:val="20"/>
        </w:rPr>
        <w:t>smlouvy po dobu 10 let od ukončení zadávacího řízení nebo od změny závazku z této smlouvy na veřejnou zakázku, nestanoví-li delší lhůtu zákon č. 499/2004 Sb., o archivnictví a spisové službě a o změně některých zákonů, ve znění pozdějších předpisů. K této povinnosti je prodávající povinen zavázat rovněž své poddodavatele v případě, že jejich prostřednictvím bude poskytovat část předmětu plnění této dohody.</w:t>
      </w:r>
    </w:p>
    <w:p w14:paraId="515797E3" w14:textId="77777777" w:rsidR="00F51B1D" w:rsidRDefault="00F51B1D" w:rsidP="00F51B1D">
      <w:pPr>
        <w:pStyle w:val="Odstavecseseznamem"/>
        <w:rPr>
          <w:sz w:val="20"/>
          <w:szCs w:val="20"/>
        </w:rPr>
      </w:pPr>
    </w:p>
    <w:p w14:paraId="2222ADB3" w14:textId="77777777" w:rsidR="00F51B1D" w:rsidRPr="00260D4F" w:rsidRDefault="00F51B1D" w:rsidP="00F51B1D">
      <w:pPr>
        <w:pStyle w:val="Odstavecseseznamem"/>
        <w:rPr>
          <w:sz w:val="20"/>
          <w:szCs w:val="20"/>
        </w:rPr>
      </w:pPr>
    </w:p>
    <w:p w14:paraId="276E693F" w14:textId="77777777" w:rsidR="00F51B1D" w:rsidRPr="001118B1" w:rsidRDefault="00F51B1D" w:rsidP="00F51B1D">
      <w:pPr>
        <w:numPr>
          <w:ilvl w:val="0"/>
          <w:numId w:val="47"/>
        </w:numPr>
        <w:suppressAutoHyphens/>
        <w:jc w:val="both"/>
        <w:rPr>
          <w:rFonts w:ascii="Calibri" w:hAnsi="Calibri" w:cs="Calibri"/>
          <w:sz w:val="20"/>
          <w:szCs w:val="20"/>
        </w:rPr>
      </w:pPr>
      <w:r w:rsidRPr="001118B1">
        <w:rPr>
          <w:rFonts w:ascii="Calibri" w:hAnsi="Calibri" w:cs="Calibri"/>
          <w:sz w:val="20"/>
          <w:szCs w:val="20"/>
        </w:rPr>
        <w:t>Pokud bude zboží hrazeno z Národního plánu obnovy České republiky v rámci komponenty 5.1 Programu podpory excelentního výzkumu v prioritních oblastech veřejného zájmu ve zdravotnictví – EXCELES, prodávající se zavazuje uchovávat účetní záznamy v účetní evidenci a účetní doklady související s řešením projektu po dobu neméně 10 let od ukončení poskytování podpory v programu EXCELES, tj. do 31. 12. 2035 včetně. Zároveň musí být poskytovateli i následným jiným kontrolám umožněna a zajištěna identifikace konečných příjemců finančních prostředků hrazených z podpory (včetně poddodavatelů zboží) spolu s výší platby a doprovodnou dokumentací v rozsahu stanoveném v čl. 22 odst. 2 písm. d) nařízení (EU) 2021/241.</w:t>
      </w:r>
    </w:p>
    <w:p w14:paraId="51C858B9" w14:textId="77777777" w:rsidR="00F51B1D" w:rsidRPr="001118B1" w:rsidRDefault="00F51B1D" w:rsidP="00F51B1D">
      <w:pPr>
        <w:numPr>
          <w:ilvl w:val="0"/>
          <w:numId w:val="47"/>
        </w:numPr>
        <w:suppressAutoHyphens/>
        <w:jc w:val="both"/>
        <w:rPr>
          <w:rFonts w:ascii="Calibri" w:hAnsi="Calibri" w:cs="Calibri"/>
          <w:sz w:val="20"/>
          <w:szCs w:val="20"/>
        </w:rPr>
      </w:pPr>
      <w:r w:rsidRPr="001118B1">
        <w:rPr>
          <w:rFonts w:ascii="Calibri" w:hAnsi="Calibri" w:cs="Calibri"/>
          <w:sz w:val="20"/>
          <w:szCs w:val="20"/>
        </w:rPr>
        <w:lastRenderedPageBreak/>
        <w:t>V případě financování zboží z programu OP VVV musí být originální dokumenty k dispozici kontrolním orgánům do 31. 12. 2033, pokud legislativa (např. zákon o archivnictví) nestanoví pro některé typy dokumentů dobu delší. Lhůta byla nastavena s ohledem na čl. 140 Nařízení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a o obecných ustanoveních o Evropském fondu pro regionální rozvoj, Evropském sociálním fondu, Fondu soudržnosti a Evropském námořním a rybářském fondu a o zrušení nařízení Rady (ES) č. 1083/2006, ve znění pozdějších změn a doplnění (dále jen „Obecné nařízení“), které stanoví, že doba, po kterou musí být originální dokumenty k dispozici Komisi a Evropskému účetnímu dvoru v souladu s čl. 140 Obecného nařízení jsou dva roky od předložení účetní závěrky OP VVV, v níž jsou zahrnuty konečné výdaje ukončené činnosti s ohledem na § 44a odst. 11 zákona č. 218/2000 Sb., o rozpočtových pravidlech a o změně některých souvisejících zákonů (rozpočtová pravidla), ve znění pozdějších předpisů. Po tuto dobu je prodávající povinen umožnit osobám oprávněným k výkonu kontroly projektů provést kontrolu dokladů souvisejících s plněním smlouvy, zejména poskytovat požadované informace a dokumentaci zaměstnancům nebo zmocněncům pověřených orgánů kontroly provádění projektu v rámci OP VVV a je povinen vytvořit výše uvedeným osobám podmínky k provedení kontroly vztahující se k realizaci projektu a poskytnout jim při provádění kontroly součinnost.</w:t>
      </w:r>
    </w:p>
    <w:p w14:paraId="0E008BF3" w14:textId="77777777" w:rsidR="00F51B1D" w:rsidRPr="001118B1" w:rsidRDefault="00F51B1D" w:rsidP="00F51B1D">
      <w:pPr>
        <w:numPr>
          <w:ilvl w:val="0"/>
          <w:numId w:val="47"/>
        </w:numPr>
        <w:suppressAutoHyphens/>
        <w:jc w:val="both"/>
        <w:rPr>
          <w:rFonts w:ascii="Calibri" w:hAnsi="Calibri" w:cs="Calibri"/>
          <w:sz w:val="20"/>
          <w:szCs w:val="20"/>
        </w:rPr>
      </w:pPr>
      <w:r w:rsidRPr="001118B1">
        <w:rPr>
          <w:rFonts w:ascii="Calibri" w:hAnsi="Calibri" w:cs="Calibri"/>
          <w:sz w:val="20"/>
          <w:szCs w:val="20"/>
        </w:rPr>
        <w:t xml:space="preserve">Archivace dokladů v případě financování zboží z programu OP PIK a OP TAK je po dobu minimálně 10 let následujících po </w:t>
      </w:r>
      <w:r w:rsidRPr="001118B1">
        <w:rPr>
          <w:rStyle w:val="Siln"/>
          <w:rFonts w:ascii="Calibri" w:hAnsi="Calibri" w:cs="Calibri"/>
          <w:b w:val="0"/>
          <w:bCs w:val="0"/>
          <w:sz w:val="20"/>
          <w:szCs w:val="20"/>
        </w:rPr>
        <w:t>1. lednu</w:t>
      </w:r>
      <w:r w:rsidRPr="001118B1">
        <w:rPr>
          <w:rStyle w:val="Siln"/>
          <w:rFonts w:ascii="Calibri" w:hAnsi="Calibri" w:cs="Calibri"/>
          <w:sz w:val="20"/>
          <w:szCs w:val="20"/>
        </w:rPr>
        <w:t xml:space="preserve"> </w:t>
      </w:r>
      <w:r w:rsidRPr="001118B1">
        <w:rPr>
          <w:rStyle w:val="Siln"/>
          <w:rFonts w:ascii="Calibri" w:hAnsi="Calibri" w:cs="Calibri"/>
          <w:b w:val="0"/>
          <w:bCs w:val="0"/>
          <w:sz w:val="20"/>
          <w:szCs w:val="20"/>
        </w:rPr>
        <w:t>roku následujícího po roce, v němž skončila příjemci udržitelnost projektu</w:t>
      </w:r>
      <w:r w:rsidRPr="001118B1">
        <w:rPr>
          <w:rStyle w:val="ui-provider"/>
          <w:rFonts w:ascii="Calibri" w:hAnsi="Calibri" w:cs="Calibri"/>
          <w:sz w:val="20"/>
          <w:szCs w:val="20"/>
        </w:rPr>
        <w:t xml:space="preserve">, pokud legislativa nestanovuje pro některé typy dokumentů dobu delší (např. zákon o archivnictví). </w:t>
      </w:r>
      <w:r w:rsidRPr="001118B1">
        <w:rPr>
          <w:rStyle w:val="Siln"/>
          <w:rFonts w:ascii="Calibri" w:hAnsi="Calibri" w:cs="Calibri"/>
          <w:b w:val="0"/>
          <w:bCs w:val="0"/>
          <w:sz w:val="20"/>
          <w:szCs w:val="20"/>
        </w:rPr>
        <w:t>Termín ukončení udržitelnosti projektu</w:t>
      </w:r>
      <w:r w:rsidRPr="001118B1">
        <w:rPr>
          <w:rStyle w:val="ui-provider"/>
          <w:rFonts w:ascii="Calibri" w:hAnsi="Calibri" w:cs="Calibri"/>
          <w:sz w:val="20"/>
          <w:szCs w:val="20"/>
        </w:rPr>
        <w:t xml:space="preserve"> sdělí Objednatel Poskytovateli na základě jeho písemné žádosti.</w:t>
      </w:r>
    </w:p>
    <w:p w14:paraId="46059B7B" w14:textId="77777777" w:rsidR="00F51B1D" w:rsidRPr="001118B1" w:rsidRDefault="00F51B1D" w:rsidP="00F51B1D">
      <w:pPr>
        <w:numPr>
          <w:ilvl w:val="0"/>
          <w:numId w:val="47"/>
        </w:numPr>
        <w:suppressAutoHyphens/>
        <w:jc w:val="both"/>
        <w:rPr>
          <w:rFonts w:ascii="Calibri" w:hAnsi="Calibri" w:cs="Calibri"/>
          <w:sz w:val="20"/>
          <w:szCs w:val="20"/>
        </w:rPr>
      </w:pPr>
      <w:r w:rsidRPr="001118B1">
        <w:rPr>
          <w:rFonts w:ascii="Calibri" w:hAnsi="Calibri" w:cs="Calibri"/>
          <w:sz w:val="20"/>
          <w:szCs w:val="20"/>
        </w:rPr>
        <w:t>Archivace dokladů v případě financování zboží z programu OP JAK je po dobu minimálně 10 let následujících od 1. 1. roku následujícího po roce, ve kterém uplyne lhůta pro splnění poslední podmínky pro realizaci projektu či jeho udržitelnost, je-li v rámci projektu stanovena, dle právního aktu o poskytnutí/převodu podpory. Lhůta se staví po dobu správního nebo soudního řízení nebo na žádost Evropské komise. Tímto nejsou dotčeny povinnosti týkající se uchování dokumentů z právních předpisů ČR či předpisů k veřejné podpoře.</w:t>
      </w:r>
    </w:p>
    <w:p w14:paraId="602A8BFB" w14:textId="77777777" w:rsidR="00F51B1D" w:rsidRPr="001118B1" w:rsidRDefault="00F51B1D" w:rsidP="00F51B1D">
      <w:pPr>
        <w:numPr>
          <w:ilvl w:val="0"/>
          <w:numId w:val="47"/>
        </w:numPr>
        <w:suppressAutoHyphens/>
        <w:jc w:val="both"/>
        <w:rPr>
          <w:rFonts w:ascii="Calibri" w:hAnsi="Calibri" w:cs="Calibri"/>
          <w:sz w:val="20"/>
          <w:szCs w:val="20"/>
        </w:rPr>
      </w:pPr>
      <w:r w:rsidRPr="001118B1">
        <w:rPr>
          <w:rFonts w:ascii="Calibri" w:hAnsi="Calibri" w:cs="Calibri"/>
          <w:sz w:val="20"/>
          <w:szCs w:val="20"/>
        </w:rPr>
        <w:t>Uchovávání dokumentů a dokladů spisů spojených s OP se řídí zákonem o archivnictví, dále ustanoveními obecného nařízení, zejména čl. 140, Nařízením Komise v přenesené pravomoci (EU) č. 480/2014, stanovující podrobné minimální požadavky na auditní stopu, pokud jde o účetní záznamy, které mají být uchovány, a o podklady, které mají být uchovávány na úrovni certifikačního orgánu, řídicího orgánu, zprostředkujících subjektů a příjemců podpory a Prováděcím nařízením Komise (EU) č. 821/2014 ze dne 28. července 2014, kterým se stanoví pravidla pro uplatňování nařízení (EU) č. 1303/2013 Evropského parlamentu a Rady, pokud jde o podrobná ujednání pro převod a správu příspěvků z programu, podávání zpráv o finančních nástrojích, technické vlastnosti informačních a komunikačních opatření k operacím a systém pro zaznamenávání a uchovávání údajů.</w:t>
      </w:r>
    </w:p>
    <w:p w14:paraId="5B491544" w14:textId="77777777" w:rsidR="00F51B1D" w:rsidRPr="001118B1" w:rsidRDefault="00F51B1D" w:rsidP="00F51B1D">
      <w:pPr>
        <w:spacing w:before="120" w:after="120"/>
        <w:ind w:left="567"/>
        <w:jc w:val="both"/>
        <w:rPr>
          <w:rFonts w:ascii="Calibri" w:hAnsi="Calibri" w:cs="Calibri"/>
          <w:sz w:val="20"/>
          <w:szCs w:val="20"/>
        </w:rPr>
      </w:pPr>
      <w:r w:rsidRPr="001118B1">
        <w:rPr>
          <w:rFonts w:ascii="Calibri" w:hAnsi="Calibri" w:cs="Calibri"/>
          <w:sz w:val="20"/>
          <w:szCs w:val="20"/>
        </w:rPr>
        <w:t xml:space="preserve">V případě financování Zboží z jiného než výše uvedeného programu nebo projektu se uchovávání dokumentů a dokladů vztahujících se k dané veřejné zakázce řídí příslušnými účinnými obecně závaznými právními předpisy jakož i závaznými pravidly platnými pro daný program nebo projekt a Kupující se zavazuje je vždy uvést v příslušné výzvě k podání nabídek. U projektů OP JAK se uchovávání dokumentů řídí také dále ustanoveními Obecného nařízení, zejména čl. 69 a 82 a přílohou XIII. </w:t>
      </w:r>
    </w:p>
    <w:p w14:paraId="1DC1BFED" w14:textId="77777777" w:rsidR="00F51B1D" w:rsidRPr="001118B1" w:rsidRDefault="00F51B1D" w:rsidP="001118B1">
      <w:pPr>
        <w:ind w:left="567"/>
        <w:jc w:val="both"/>
        <w:rPr>
          <w:rFonts w:ascii="Calibri" w:hAnsi="Calibri" w:cs="Calibri"/>
          <w:sz w:val="20"/>
          <w:szCs w:val="20"/>
        </w:rPr>
      </w:pPr>
      <w:r w:rsidRPr="001118B1">
        <w:rPr>
          <w:rFonts w:ascii="Calibri" w:hAnsi="Calibri" w:cs="Calibri"/>
          <w:sz w:val="20"/>
          <w:szCs w:val="20"/>
        </w:rPr>
        <w:t>Po výše uvedené archivační doby je prodávající povinen umožnit osobám oprávněným k výkonu kontroly provést kontrolu dokladů souvisejících s plněním této smlouvy. Prodávající umožní poskytovateli dotace stejná práva kontroly jeho účasti na řešení projektů, jaká má poskytovatel vůči kupujícímu, a garantující dodržení podmínek o poskytnutí podpory. Veškeré dokumenty a smluvní písemnosti musí být zabezpečeny před ztrátou, odcizením nebo znehodnocením.</w:t>
      </w:r>
    </w:p>
    <w:p w14:paraId="4964267C" w14:textId="2CECA1FE" w:rsidR="00F51B1D" w:rsidRDefault="00F51B1D" w:rsidP="008F74EA">
      <w:pPr>
        <w:spacing w:before="120"/>
        <w:ind w:left="425" w:hanging="425"/>
        <w:jc w:val="both"/>
        <w:rPr>
          <w:rFonts w:asciiTheme="minorHAnsi" w:hAnsiTheme="minorHAnsi" w:cstheme="minorHAnsi"/>
          <w:sz w:val="20"/>
          <w:szCs w:val="20"/>
        </w:rPr>
      </w:pPr>
    </w:p>
    <w:p w14:paraId="22921407" w14:textId="77777777" w:rsidR="008F74EA" w:rsidRPr="008F74EA" w:rsidRDefault="008F74EA" w:rsidP="008F74EA">
      <w:pPr>
        <w:spacing w:before="120"/>
        <w:ind w:left="425" w:hanging="425"/>
        <w:jc w:val="both"/>
        <w:rPr>
          <w:rFonts w:cs="Calibri"/>
          <w:sz w:val="20"/>
          <w:szCs w:val="20"/>
        </w:rPr>
      </w:pPr>
    </w:p>
    <w:p w14:paraId="54774821" w14:textId="2A467C76" w:rsidR="006273C1" w:rsidRPr="00B81582" w:rsidRDefault="00A36243" w:rsidP="00D460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jc w:val="both"/>
        <w:rPr>
          <w:rFonts w:asciiTheme="minorHAnsi" w:hAnsiTheme="minorHAnsi" w:cstheme="minorHAnsi"/>
          <w:sz w:val="20"/>
          <w:szCs w:val="20"/>
        </w:rPr>
      </w:pPr>
      <w:r w:rsidRPr="00B81582">
        <w:rPr>
          <w:rFonts w:asciiTheme="minorHAnsi" w:hAnsiTheme="minorHAnsi" w:cstheme="minorHAnsi"/>
          <w:sz w:val="20"/>
          <w:szCs w:val="20"/>
        </w:rPr>
        <w:t>5.6</w:t>
      </w:r>
      <w:r w:rsidRPr="00B81582">
        <w:rPr>
          <w:rFonts w:asciiTheme="minorHAnsi" w:hAnsiTheme="minorHAnsi" w:cstheme="minorHAnsi"/>
          <w:sz w:val="20"/>
          <w:szCs w:val="20"/>
        </w:rPr>
        <w:tab/>
        <w:t>Prodávající bere na vědomí, že podle § 2 písm. e) zákona č. 320/2001 Sb., o finanční kontrole ve veřejné správě</w:t>
      </w:r>
      <w:r w:rsidR="00BA6D7A" w:rsidRPr="00B81582">
        <w:rPr>
          <w:rFonts w:asciiTheme="minorHAnsi" w:hAnsiTheme="minorHAnsi" w:cstheme="minorHAnsi"/>
          <w:sz w:val="20"/>
          <w:szCs w:val="20"/>
        </w:rPr>
        <w:t xml:space="preserve"> a o změně některých zákonů</w:t>
      </w:r>
      <w:r w:rsidR="00B63CAE">
        <w:rPr>
          <w:rFonts w:asciiTheme="minorHAnsi" w:hAnsiTheme="minorHAnsi" w:cstheme="minorHAnsi"/>
          <w:sz w:val="20"/>
          <w:szCs w:val="20"/>
        </w:rPr>
        <w:t xml:space="preserve"> (zákon o finanční kontrole),</w:t>
      </w:r>
      <w:r w:rsidR="00BA6D7A" w:rsidRPr="00B81582">
        <w:rPr>
          <w:rFonts w:asciiTheme="minorHAnsi" w:hAnsiTheme="minorHAnsi" w:cstheme="minorHAnsi"/>
          <w:sz w:val="20"/>
          <w:szCs w:val="20"/>
        </w:rPr>
        <w:t xml:space="preserve"> ve znění pozdějších předpisů</w:t>
      </w:r>
      <w:r w:rsidRPr="00B81582">
        <w:rPr>
          <w:rFonts w:asciiTheme="minorHAnsi" w:hAnsiTheme="minorHAnsi" w:cstheme="minorHAnsi"/>
          <w:sz w:val="20"/>
          <w:szCs w:val="20"/>
        </w:rPr>
        <w:t>, je osobou povinnou spolupůsobi</w:t>
      </w:r>
      <w:r w:rsidR="006273C1" w:rsidRPr="00B81582">
        <w:rPr>
          <w:rFonts w:asciiTheme="minorHAnsi" w:hAnsiTheme="minorHAnsi" w:cstheme="minorHAnsi"/>
          <w:sz w:val="20"/>
          <w:szCs w:val="20"/>
        </w:rPr>
        <w:t>t při výkonu finanční kontroly, a že je povinen plnit další povinnosti v souvislosti s výkonem kontroly dle zákona č. 255/2012 Sb., o kontrole</w:t>
      </w:r>
      <w:r w:rsidR="00B63CAE">
        <w:rPr>
          <w:rFonts w:asciiTheme="minorHAnsi" w:hAnsiTheme="minorHAnsi" w:cstheme="minorHAnsi"/>
          <w:sz w:val="20"/>
          <w:szCs w:val="20"/>
        </w:rPr>
        <w:t xml:space="preserve"> (kontrolní řád)</w:t>
      </w:r>
      <w:r w:rsidR="006273C1" w:rsidRPr="00B81582">
        <w:rPr>
          <w:rFonts w:asciiTheme="minorHAnsi" w:hAnsiTheme="minorHAnsi" w:cstheme="minorHAnsi"/>
          <w:sz w:val="20"/>
          <w:szCs w:val="20"/>
        </w:rPr>
        <w:t>, v</w:t>
      </w:r>
      <w:r w:rsidR="00B63CAE">
        <w:rPr>
          <w:rFonts w:asciiTheme="minorHAnsi" w:hAnsiTheme="minorHAnsi" w:cstheme="minorHAnsi"/>
          <w:sz w:val="20"/>
          <w:szCs w:val="20"/>
        </w:rPr>
        <w:t>e</w:t>
      </w:r>
      <w:r w:rsidR="006273C1" w:rsidRPr="00B81582">
        <w:rPr>
          <w:rFonts w:asciiTheme="minorHAnsi" w:hAnsiTheme="minorHAnsi" w:cstheme="minorHAnsi"/>
          <w:sz w:val="20"/>
          <w:szCs w:val="20"/>
        </w:rPr>
        <w:t> znění</w:t>
      </w:r>
      <w:r w:rsidR="00B63CAE">
        <w:rPr>
          <w:rFonts w:asciiTheme="minorHAnsi" w:hAnsiTheme="minorHAnsi" w:cstheme="minorHAnsi"/>
          <w:sz w:val="20"/>
          <w:szCs w:val="20"/>
        </w:rPr>
        <w:t xml:space="preserve"> pozdějších předpisů</w:t>
      </w:r>
      <w:r w:rsidR="006273C1" w:rsidRPr="00B81582">
        <w:rPr>
          <w:rFonts w:asciiTheme="minorHAnsi" w:hAnsiTheme="minorHAnsi" w:cstheme="minorHAnsi"/>
          <w:sz w:val="20"/>
          <w:szCs w:val="20"/>
        </w:rPr>
        <w:t xml:space="preserve">. V tomto smyslu se </w:t>
      </w:r>
      <w:r w:rsidR="00EE2FAC" w:rsidRPr="00B81582">
        <w:rPr>
          <w:rFonts w:asciiTheme="minorHAnsi" w:hAnsiTheme="minorHAnsi" w:cstheme="minorHAnsi"/>
          <w:sz w:val="20"/>
          <w:szCs w:val="20"/>
        </w:rPr>
        <w:t>Prodávající</w:t>
      </w:r>
      <w:r w:rsidR="006273C1" w:rsidRPr="00B81582">
        <w:rPr>
          <w:rFonts w:asciiTheme="minorHAnsi" w:hAnsiTheme="minorHAnsi" w:cstheme="minorHAnsi"/>
          <w:sz w:val="20"/>
          <w:szCs w:val="20"/>
        </w:rPr>
        <w:t xml:space="preserve"> zavazuje poskytnout, v rámci kontroly dle předchozí věty, potřebnou součinnost v rozsahu daném uvedeným</w:t>
      </w:r>
      <w:r w:rsidR="00C42922">
        <w:rPr>
          <w:rFonts w:asciiTheme="minorHAnsi" w:hAnsiTheme="minorHAnsi" w:cstheme="minorHAnsi"/>
          <w:sz w:val="20"/>
          <w:szCs w:val="20"/>
        </w:rPr>
        <w:t>i</w:t>
      </w:r>
      <w:r w:rsidR="006273C1" w:rsidRPr="00B81582">
        <w:rPr>
          <w:rFonts w:asciiTheme="minorHAnsi" w:hAnsiTheme="minorHAnsi" w:cstheme="minorHAnsi"/>
          <w:sz w:val="20"/>
          <w:szCs w:val="20"/>
        </w:rPr>
        <w:t xml:space="preserve"> </w:t>
      </w:r>
      <w:r w:rsidR="00C42922">
        <w:rPr>
          <w:rFonts w:asciiTheme="minorHAnsi" w:hAnsiTheme="minorHAnsi" w:cstheme="minorHAnsi"/>
          <w:sz w:val="20"/>
          <w:szCs w:val="20"/>
        </w:rPr>
        <w:t>právními předpisy</w:t>
      </w:r>
      <w:r w:rsidR="006273C1" w:rsidRPr="00B81582">
        <w:rPr>
          <w:rFonts w:asciiTheme="minorHAnsi" w:hAnsiTheme="minorHAnsi" w:cstheme="minorHAnsi"/>
          <w:sz w:val="20"/>
          <w:szCs w:val="20"/>
        </w:rPr>
        <w:t xml:space="preserve"> a poskytnout přístup ke všem dokumentům souvisejícím s</w:t>
      </w:r>
      <w:r w:rsidR="00811908">
        <w:rPr>
          <w:rFonts w:asciiTheme="minorHAnsi" w:hAnsiTheme="minorHAnsi" w:cstheme="minorHAnsi"/>
          <w:sz w:val="20"/>
          <w:szCs w:val="20"/>
        </w:rPr>
        <w:t xml:space="preserve"> touto </w:t>
      </w:r>
      <w:r w:rsidR="00AA2A9B">
        <w:rPr>
          <w:rFonts w:asciiTheme="minorHAnsi" w:hAnsiTheme="minorHAnsi" w:cstheme="minorHAnsi"/>
          <w:sz w:val="20"/>
          <w:szCs w:val="20"/>
        </w:rPr>
        <w:t>rámcovou</w:t>
      </w:r>
      <w:r w:rsidR="008B0C62">
        <w:rPr>
          <w:rFonts w:asciiTheme="minorHAnsi" w:hAnsiTheme="minorHAnsi" w:cstheme="minorHAnsi"/>
          <w:sz w:val="20"/>
          <w:szCs w:val="20"/>
        </w:rPr>
        <w:t xml:space="preserve"> smlouvou, </w:t>
      </w:r>
      <w:r w:rsidR="006273C1" w:rsidRPr="00B81582">
        <w:rPr>
          <w:rFonts w:asciiTheme="minorHAnsi" w:hAnsiTheme="minorHAnsi" w:cstheme="minorHAnsi"/>
          <w:sz w:val="20"/>
          <w:szCs w:val="20"/>
        </w:rPr>
        <w:t xml:space="preserve">včetně dokumentů podléhajících ochraně podle zvláštních právních předpisů. Prodávající bere dále na vědomí, že obdobnou povinností je povinen smluvně zavázat své případné </w:t>
      </w:r>
      <w:r w:rsidR="00EE2FAC" w:rsidRPr="00B81582">
        <w:rPr>
          <w:rFonts w:asciiTheme="minorHAnsi" w:hAnsiTheme="minorHAnsi" w:cstheme="minorHAnsi"/>
          <w:sz w:val="20"/>
          <w:szCs w:val="20"/>
        </w:rPr>
        <w:t>pod</w:t>
      </w:r>
      <w:r w:rsidR="006273C1" w:rsidRPr="00B81582">
        <w:rPr>
          <w:rFonts w:asciiTheme="minorHAnsi" w:hAnsiTheme="minorHAnsi" w:cstheme="minorHAnsi"/>
          <w:sz w:val="20"/>
          <w:szCs w:val="20"/>
        </w:rPr>
        <w:t>dodavatele.</w:t>
      </w:r>
    </w:p>
    <w:p w14:paraId="2DA6486C" w14:textId="5F21A597" w:rsidR="00A36243" w:rsidRPr="00B81582" w:rsidRDefault="00A36243" w:rsidP="00E24FDA">
      <w:pPr>
        <w:suppressAutoHyphens/>
        <w:spacing w:before="240"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lastRenderedPageBreak/>
        <w:t>5.7</w:t>
      </w:r>
      <w:r w:rsidRPr="00B81582">
        <w:rPr>
          <w:rFonts w:asciiTheme="minorHAnsi" w:hAnsiTheme="minorHAnsi" w:cstheme="minorHAnsi"/>
          <w:sz w:val="20"/>
          <w:szCs w:val="20"/>
        </w:rPr>
        <w:tab/>
        <w:t xml:space="preserve">Prodávající se zavazuje, že pokud v souvislosti s realizací </w:t>
      </w:r>
      <w:r w:rsidR="009C20AC">
        <w:rPr>
          <w:rFonts w:asciiTheme="minorHAnsi" w:hAnsiTheme="minorHAnsi" w:cstheme="minorHAnsi"/>
          <w:sz w:val="20"/>
          <w:szCs w:val="20"/>
        </w:rPr>
        <w:t xml:space="preserve">této </w:t>
      </w:r>
      <w:r w:rsidR="00AA2A9B">
        <w:rPr>
          <w:rFonts w:asciiTheme="minorHAnsi" w:hAnsiTheme="minorHAnsi" w:cstheme="minorHAnsi"/>
          <w:sz w:val="20"/>
          <w:szCs w:val="20"/>
        </w:rPr>
        <w:t>rámcové</w:t>
      </w:r>
      <w:r w:rsidR="00C42922">
        <w:rPr>
          <w:rFonts w:asciiTheme="minorHAnsi" w:hAnsiTheme="minorHAnsi" w:cstheme="minorHAnsi"/>
          <w:sz w:val="20"/>
          <w:szCs w:val="20"/>
        </w:rPr>
        <w:t xml:space="preserve"> smlouvy</w:t>
      </w:r>
      <w:r w:rsidR="008B0C62">
        <w:rPr>
          <w:rFonts w:asciiTheme="minorHAnsi" w:hAnsiTheme="minorHAnsi" w:cstheme="minorHAnsi"/>
          <w:sz w:val="20"/>
          <w:szCs w:val="20"/>
        </w:rPr>
        <w:t xml:space="preserve">, </w:t>
      </w:r>
      <w:r w:rsidRPr="00B81582">
        <w:rPr>
          <w:rFonts w:asciiTheme="minorHAnsi" w:hAnsiTheme="minorHAnsi" w:cstheme="minorHAnsi"/>
          <w:sz w:val="20"/>
          <w:szCs w:val="20"/>
        </w:rPr>
        <w:t xml:space="preserve"> při plnění svých povinností přijdou jeho </w:t>
      </w:r>
      <w:r w:rsidR="00C42922">
        <w:rPr>
          <w:rFonts w:asciiTheme="minorHAnsi" w:hAnsiTheme="minorHAnsi" w:cstheme="minorHAnsi"/>
          <w:sz w:val="20"/>
          <w:szCs w:val="20"/>
        </w:rPr>
        <w:t xml:space="preserve">zaměstnanci nebo jím </w:t>
      </w:r>
      <w:r w:rsidRPr="00B81582">
        <w:rPr>
          <w:rFonts w:asciiTheme="minorHAnsi" w:hAnsiTheme="minorHAnsi" w:cstheme="minorHAnsi"/>
          <w:sz w:val="20"/>
          <w:szCs w:val="20"/>
        </w:rPr>
        <w:t>pověřen</w:t>
      </w:r>
      <w:r w:rsidR="00C42922">
        <w:rPr>
          <w:rFonts w:asciiTheme="minorHAnsi" w:hAnsiTheme="minorHAnsi" w:cstheme="minorHAnsi"/>
          <w:sz w:val="20"/>
          <w:szCs w:val="20"/>
        </w:rPr>
        <w:t>é</w:t>
      </w:r>
      <w:r w:rsidRPr="00B81582">
        <w:rPr>
          <w:rFonts w:asciiTheme="minorHAnsi" w:hAnsiTheme="minorHAnsi" w:cstheme="minorHAnsi"/>
          <w:sz w:val="20"/>
          <w:szCs w:val="20"/>
        </w:rPr>
        <w:t xml:space="preserve"> </w:t>
      </w:r>
      <w:r w:rsidR="00C42922">
        <w:rPr>
          <w:rFonts w:asciiTheme="minorHAnsi" w:hAnsiTheme="minorHAnsi" w:cstheme="minorHAnsi"/>
          <w:sz w:val="20"/>
          <w:szCs w:val="20"/>
        </w:rPr>
        <w:t>osoby</w:t>
      </w:r>
      <w:r w:rsidRPr="00B81582">
        <w:rPr>
          <w:rFonts w:asciiTheme="minorHAnsi" w:hAnsiTheme="minorHAnsi" w:cstheme="minorHAnsi"/>
          <w:sz w:val="20"/>
          <w:szCs w:val="20"/>
        </w:rPr>
        <w:t xml:space="preserve"> do styku s osobními/citlivými údaji ve smyslu zákona č. 1</w:t>
      </w:r>
      <w:r w:rsidR="00E06A12">
        <w:rPr>
          <w:rFonts w:asciiTheme="minorHAnsi" w:hAnsiTheme="minorHAnsi" w:cstheme="minorHAnsi"/>
          <w:sz w:val="20"/>
          <w:szCs w:val="20"/>
        </w:rPr>
        <w:t>10</w:t>
      </w:r>
      <w:r w:rsidRPr="00B81582">
        <w:rPr>
          <w:rFonts w:asciiTheme="minorHAnsi" w:hAnsiTheme="minorHAnsi" w:cstheme="minorHAnsi"/>
          <w:sz w:val="20"/>
          <w:szCs w:val="20"/>
        </w:rPr>
        <w:t>/20</w:t>
      </w:r>
      <w:r w:rsidR="00E06A12">
        <w:rPr>
          <w:rFonts w:asciiTheme="minorHAnsi" w:hAnsiTheme="minorHAnsi" w:cstheme="minorHAnsi"/>
          <w:sz w:val="20"/>
          <w:szCs w:val="20"/>
        </w:rPr>
        <w:t>19</w:t>
      </w:r>
      <w:r w:rsidRPr="00B81582">
        <w:rPr>
          <w:rFonts w:asciiTheme="minorHAnsi" w:hAnsiTheme="minorHAnsi" w:cstheme="minorHAnsi"/>
          <w:sz w:val="20"/>
          <w:szCs w:val="20"/>
        </w:rPr>
        <w:t xml:space="preserve"> Sb., o </w:t>
      </w:r>
      <w:r w:rsidR="00E06A12">
        <w:rPr>
          <w:rFonts w:asciiTheme="minorHAnsi" w:hAnsiTheme="minorHAnsi" w:cstheme="minorHAnsi"/>
          <w:sz w:val="20"/>
          <w:szCs w:val="20"/>
        </w:rPr>
        <w:t>zpracování</w:t>
      </w:r>
      <w:r w:rsidRPr="00B81582">
        <w:rPr>
          <w:rFonts w:asciiTheme="minorHAnsi" w:hAnsiTheme="minorHAnsi" w:cstheme="minorHAnsi"/>
          <w:sz w:val="20"/>
          <w:szCs w:val="20"/>
        </w:rPr>
        <w:t xml:space="preserve"> osobních údajů,</w:t>
      </w:r>
      <w:r w:rsidR="00E06A12">
        <w:rPr>
          <w:rFonts w:asciiTheme="minorHAnsi" w:hAnsiTheme="minorHAnsi" w:cstheme="minorHAnsi"/>
          <w:sz w:val="20"/>
          <w:szCs w:val="20"/>
        </w:rPr>
        <w:t xml:space="preserve"> </w:t>
      </w:r>
      <w:r w:rsidR="008F74EA">
        <w:rPr>
          <w:rFonts w:asciiTheme="minorHAnsi" w:hAnsiTheme="minorHAnsi" w:cstheme="minorHAnsi"/>
          <w:sz w:val="20"/>
          <w:szCs w:val="20"/>
        </w:rPr>
        <w:t xml:space="preserve">ve znění pozdějších předpisů, </w:t>
      </w:r>
      <w:r w:rsidR="005D581E" w:rsidRPr="00B81582">
        <w:rPr>
          <w:rFonts w:asciiTheme="minorHAnsi" w:hAnsiTheme="minorHAnsi" w:cstheme="minorHAnsi"/>
          <w:sz w:val="20"/>
          <w:szCs w:val="20"/>
        </w:rPr>
        <w:t xml:space="preserve">a </w:t>
      </w:r>
      <w:r w:rsidR="005D581E" w:rsidRPr="00B81582">
        <w:rPr>
          <w:rFonts w:asciiTheme="minorHAnsi" w:hAnsiTheme="minorHAnsi" w:cstheme="minorHAnsi"/>
          <w:iCs/>
          <w:sz w:val="20"/>
          <w:szCs w:val="20"/>
        </w:rPr>
        <w:t>nařízení Evropského parlamentu a Rady EU 2016/679 ze dne 27. dubna 2016 o ochraně fyzických osob v souvislosti se zpracováním osobních údajů a o volném pohybu těchto údajů</w:t>
      </w:r>
      <w:r w:rsidR="00550A86">
        <w:rPr>
          <w:rFonts w:asciiTheme="minorHAnsi" w:hAnsiTheme="minorHAnsi" w:cstheme="minorHAnsi"/>
          <w:iCs/>
          <w:sz w:val="20"/>
          <w:szCs w:val="20"/>
        </w:rPr>
        <w:t xml:space="preserve"> a</w:t>
      </w:r>
      <w:r w:rsidR="005D581E" w:rsidRPr="00B81582">
        <w:rPr>
          <w:rFonts w:asciiTheme="minorHAnsi" w:hAnsiTheme="minorHAnsi" w:cstheme="minorHAnsi"/>
          <w:iCs/>
          <w:sz w:val="20"/>
          <w:szCs w:val="20"/>
        </w:rPr>
        <w:t xml:space="preserve"> </w:t>
      </w:r>
      <w:r w:rsidR="00550A86" w:rsidRPr="00550A86">
        <w:rPr>
          <w:rFonts w:asciiTheme="minorHAnsi" w:hAnsiTheme="minorHAnsi" w:cstheme="minorHAnsi"/>
          <w:iCs/>
          <w:sz w:val="20"/>
          <w:szCs w:val="20"/>
        </w:rPr>
        <w:t>o zrušení směrnice 95/46/ES (obecné nařízení o ochraně osobních údajů)</w:t>
      </w:r>
      <w:r w:rsidRPr="00B81582">
        <w:rPr>
          <w:rFonts w:asciiTheme="minorHAnsi" w:hAnsiTheme="minorHAnsi" w:cstheme="minorHAnsi"/>
          <w:sz w:val="20"/>
          <w:szCs w:val="20"/>
        </w:rPr>
        <w:t xml:space="preserve">, </w:t>
      </w:r>
      <w:r w:rsidR="0030178A">
        <w:rPr>
          <w:rFonts w:asciiTheme="minorHAnsi" w:hAnsiTheme="minorHAnsi" w:cstheme="minorHAnsi"/>
          <w:sz w:val="20"/>
          <w:szCs w:val="20"/>
        </w:rPr>
        <w:t>v platném znění (dále jen „GDPR“)</w:t>
      </w:r>
      <w:r w:rsidR="008B0C62">
        <w:rPr>
          <w:rFonts w:asciiTheme="minorHAnsi" w:hAnsiTheme="minorHAnsi" w:cstheme="minorHAnsi"/>
          <w:sz w:val="20"/>
          <w:szCs w:val="20"/>
        </w:rPr>
        <w:t>,</w:t>
      </w:r>
      <w:r w:rsidR="0030178A">
        <w:rPr>
          <w:rFonts w:asciiTheme="minorHAnsi" w:hAnsiTheme="minorHAnsi" w:cstheme="minorHAnsi"/>
          <w:sz w:val="20"/>
          <w:szCs w:val="20"/>
        </w:rPr>
        <w:t xml:space="preserve"> </w:t>
      </w:r>
      <w:r w:rsidRPr="00B81582">
        <w:rPr>
          <w:rFonts w:asciiTheme="minorHAnsi" w:hAnsiTheme="minorHAnsi" w:cstheme="minorHAnsi"/>
          <w:sz w:val="20"/>
          <w:szCs w:val="20"/>
        </w:rPr>
        <w:t>učiní veškerá opatření, aby nedošlo k neoprávněnému nebo nahodilému přístupu k těmto údajům, k jejich změně, zničení či ztrátě, neoprávněným přenosům, k jejich jinému neoprávněnému zpracování, jakož i k jejich jinému zneužití.</w:t>
      </w:r>
      <w:r w:rsidR="005D581E" w:rsidRPr="00B81582">
        <w:rPr>
          <w:rFonts w:asciiTheme="minorHAnsi" w:hAnsiTheme="minorHAnsi" w:cstheme="minorHAnsi"/>
          <w:sz w:val="20"/>
          <w:szCs w:val="20"/>
        </w:rPr>
        <w:t xml:space="preserve"> </w:t>
      </w:r>
    </w:p>
    <w:p w14:paraId="5F352D7A" w14:textId="639EDDFE" w:rsidR="00A36243" w:rsidRPr="00B81582" w:rsidRDefault="00A36243" w:rsidP="00A36243">
      <w:pPr>
        <w:tabs>
          <w:tab w:val="left" w:pos="-3840"/>
        </w:tabs>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5.8</w:t>
      </w:r>
      <w:r w:rsidRPr="00B81582">
        <w:rPr>
          <w:rFonts w:asciiTheme="minorHAnsi" w:hAnsiTheme="minorHAnsi" w:cstheme="minorHAnsi"/>
          <w:sz w:val="20"/>
          <w:szCs w:val="20"/>
        </w:rPr>
        <w:tab/>
        <w:t xml:space="preserve">Prodávající je povinen dodržet veškeré závazky obsažené v jeho nabídce </w:t>
      </w:r>
      <w:r w:rsidR="00550A86">
        <w:rPr>
          <w:rFonts w:asciiTheme="minorHAnsi" w:hAnsiTheme="minorHAnsi" w:cstheme="minorHAnsi"/>
          <w:sz w:val="20"/>
          <w:szCs w:val="20"/>
        </w:rPr>
        <w:t>podané v rámci zadávání</w:t>
      </w:r>
      <w:r w:rsidRPr="00B81582">
        <w:rPr>
          <w:rFonts w:asciiTheme="minorHAnsi" w:hAnsiTheme="minorHAnsi" w:cstheme="minorHAnsi"/>
          <w:sz w:val="20"/>
          <w:szCs w:val="20"/>
        </w:rPr>
        <w:t xml:space="preserve"> veřejné zakázky</w:t>
      </w:r>
      <w:r w:rsidR="008B0C62">
        <w:rPr>
          <w:rFonts w:asciiTheme="minorHAnsi" w:hAnsiTheme="minorHAnsi" w:cstheme="minorHAnsi"/>
          <w:sz w:val="20"/>
          <w:szCs w:val="20"/>
        </w:rPr>
        <w:t xml:space="preserve"> v zavedeném DNS</w:t>
      </w:r>
      <w:r w:rsidRPr="00B81582">
        <w:rPr>
          <w:rFonts w:asciiTheme="minorHAnsi" w:hAnsiTheme="minorHAnsi" w:cstheme="minorHAnsi"/>
          <w:sz w:val="20"/>
          <w:szCs w:val="20"/>
        </w:rPr>
        <w:t xml:space="preserve">, </w:t>
      </w:r>
      <w:r w:rsidR="00550A86">
        <w:rPr>
          <w:rFonts w:asciiTheme="minorHAnsi" w:hAnsiTheme="minorHAnsi" w:cstheme="minorHAnsi"/>
          <w:sz w:val="20"/>
          <w:szCs w:val="20"/>
        </w:rPr>
        <w:t>na jehož základě došlo k</w:t>
      </w:r>
      <w:r w:rsidRPr="00B81582">
        <w:rPr>
          <w:rFonts w:asciiTheme="minorHAnsi" w:hAnsiTheme="minorHAnsi" w:cstheme="minorHAnsi"/>
          <w:sz w:val="20"/>
          <w:szCs w:val="20"/>
        </w:rPr>
        <w:t xml:space="preserve"> uzavření </w:t>
      </w:r>
      <w:r w:rsidR="009C20AC">
        <w:rPr>
          <w:rFonts w:asciiTheme="minorHAnsi" w:hAnsiTheme="minorHAnsi" w:cstheme="minorHAnsi"/>
          <w:sz w:val="20"/>
          <w:szCs w:val="20"/>
        </w:rPr>
        <w:t>této</w:t>
      </w:r>
      <w:r w:rsidR="008B0C62">
        <w:rPr>
          <w:rFonts w:asciiTheme="minorHAnsi" w:hAnsiTheme="minorHAnsi" w:cstheme="minorHAnsi"/>
          <w:sz w:val="20"/>
          <w:szCs w:val="20"/>
        </w:rPr>
        <w:t xml:space="preserve"> </w:t>
      </w:r>
      <w:r w:rsidR="00AA2A9B">
        <w:rPr>
          <w:rFonts w:asciiTheme="minorHAnsi" w:hAnsiTheme="minorHAnsi" w:cstheme="minorHAnsi"/>
          <w:sz w:val="20"/>
          <w:szCs w:val="20"/>
        </w:rPr>
        <w:t>rámcové</w:t>
      </w:r>
      <w:r w:rsidR="00550A86">
        <w:rPr>
          <w:rFonts w:asciiTheme="minorHAnsi" w:hAnsiTheme="minorHAnsi" w:cstheme="minorHAnsi"/>
          <w:sz w:val="20"/>
          <w:szCs w:val="20"/>
        </w:rPr>
        <w:t xml:space="preserve"> smlouvy</w:t>
      </w:r>
      <w:r w:rsidRPr="00B81582">
        <w:rPr>
          <w:rFonts w:asciiTheme="minorHAnsi" w:hAnsiTheme="minorHAnsi" w:cstheme="minorHAnsi"/>
          <w:sz w:val="20"/>
          <w:szCs w:val="20"/>
        </w:rPr>
        <w:t>.</w:t>
      </w:r>
    </w:p>
    <w:p w14:paraId="161E7DC9" w14:textId="7205109D" w:rsidR="00A36243" w:rsidRPr="00B81582" w:rsidRDefault="00A36243" w:rsidP="00A36243">
      <w:pPr>
        <w:tabs>
          <w:tab w:val="left" w:pos="-3840"/>
        </w:tabs>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5.9</w:t>
      </w:r>
      <w:r w:rsidRPr="00B81582">
        <w:rPr>
          <w:rFonts w:asciiTheme="minorHAnsi" w:hAnsiTheme="minorHAnsi" w:cstheme="minorHAnsi"/>
          <w:sz w:val="20"/>
          <w:szCs w:val="20"/>
        </w:rPr>
        <w:tab/>
        <w:t xml:space="preserve">Prodávající bere na vědomí a souhlasí s tím, </w:t>
      </w:r>
      <w:r w:rsidR="008D3D59">
        <w:rPr>
          <w:rFonts w:asciiTheme="minorHAnsi" w:hAnsiTheme="minorHAnsi" w:cstheme="minorHAnsi"/>
          <w:sz w:val="20"/>
          <w:szCs w:val="20"/>
        </w:rPr>
        <w:t xml:space="preserve">že </w:t>
      </w:r>
      <w:r w:rsidR="00C20409">
        <w:rPr>
          <w:rFonts w:asciiTheme="minorHAnsi" w:hAnsiTheme="minorHAnsi" w:cstheme="minorHAnsi"/>
          <w:sz w:val="20"/>
          <w:szCs w:val="20"/>
        </w:rPr>
        <w:t xml:space="preserve">tato </w:t>
      </w:r>
      <w:r w:rsidR="00AA2A9B">
        <w:rPr>
          <w:rFonts w:asciiTheme="minorHAnsi" w:hAnsiTheme="minorHAnsi" w:cstheme="minorHAnsi"/>
          <w:sz w:val="20"/>
          <w:szCs w:val="20"/>
        </w:rPr>
        <w:t>rámcová</w:t>
      </w:r>
      <w:r w:rsidR="00EF54D1">
        <w:rPr>
          <w:rFonts w:asciiTheme="minorHAnsi" w:hAnsiTheme="minorHAnsi" w:cstheme="minorHAnsi"/>
          <w:sz w:val="20"/>
          <w:szCs w:val="20"/>
        </w:rPr>
        <w:t xml:space="preserve"> smlouva</w:t>
      </w:r>
      <w:r w:rsidRPr="00B81582">
        <w:rPr>
          <w:rFonts w:asciiTheme="minorHAnsi" w:hAnsiTheme="minorHAnsi" w:cstheme="minorHAnsi"/>
          <w:sz w:val="20"/>
          <w:szCs w:val="20"/>
        </w:rPr>
        <w:t xml:space="preserve"> bude uveřejněna na profilu Kupujícího ve smyslu § </w:t>
      </w:r>
      <w:r w:rsidR="006D7D93" w:rsidRPr="00B81582">
        <w:rPr>
          <w:rFonts w:asciiTheme="minorHAnsi" w:hAnsiTheme="minorHAnsi" w:cstheme="minorHAnsi"/>
          <w:sz w:val="20"/>
          <w:szCs w:val="20"/>
        </w:rPr>
        <w:t>219</w:t>
      </w:r>
      <w:r w:rsidRPr="00B81582">
        <w:rPr>
          <w:rFonts w:asciiTheme="minorHAnsi" w:hAnsiTheme="minorHAnsi" w:cstheme="minorHAnsi"/>
          <w:sz w:val="20"/>
          <w:szCs w:val="20"/>
        </w:rPr>
        <w:t xml:space="preserve"> Z</w:t>
      </w:r>
      <w:r w:rsidR="006D7D93" w:rsidRPr="00B81582">
        <w:rPr>
          <w:rFonts w:asciiTheme="minorHAnsi" w:hAnsiTheme="minorHAnsi" w:cstheme="minorHAnsi"/>
          <w:sz w:val="20"/>
          <w:szCs w:val="20"/>
        </w:rPr>
        <w:t>Z</w:t>
      </w:r>
      <w:r w:rsidRPr="00B81582">
        <w:rPr>
          <w:rFonts w:asciiTheme="minorHAnsi" w:hAnsiTheme="minorHAnsi" w:cstheme="minorHAnsi"/>
          <w:sz w:val="20"/>
          <w:szCs w:val="20"/>
        </w:rPr>
        <w:t xml:space="preserve">VZ, stejně tak jako bude uveřejněna výše skutečně uhrazené ceny za plnění předmětu této </w:t>
      </w:r>
      <w:r w:rsidR="00AA2A9B">
        <w:rPr>
          <w:rFonts w:asciiTheme="minorHAnsi" w:hAnsiTheme="minorHAnsi" w:cstheme="minorHAnsi"/>
          <w:sz w:val="20"/>
          <w:szCs w:val="20"/>
        </w:rPr>
        <w:t>rámcové</w:t>
      </w:r>
      <w:r w:rsidR="00EF54D1">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a to ve lhůtách a způsobem uvedeným v § </w:t>
      </w:r>
      <w:r w:rsidR="00C509F0" w:rsidRPr="00B81582">
        <w:rPr>
          <w:rFonts w:asciiTheme="minorHAnsi" w:hAnsiTheme="minorHAnsi" w:cstheme="minorHAnsi"/>
          <w:sz w:val="20"/>
          <w:szCs w:val="20"/>
        </w:rPr>
        <w:t>219 Z</w:t>
      </w:r>
      <w:r w:rsidRPr="00B81582">
        <w:rPr>
          <w:rFonts w:asciiTheme="minorHAnsi" w:hAnsiTheme="minorHAnsi" w:cstheme="minorHAnsi"/>
          <w:sz w:val="20"/>
          <w:szCs w:val="20"/>
        </w:rPr>
        <w:t xml:space="preserve">ZVZ. </w:t>
      </w:r>
    </w:p>
    <w:p w14:paraId="77B6379A" w14:textId="4E964383" w:rsidR="00D4603C" w:rsidRPr="00B81582" w:rsidRDefault="00253802" w:rsidP="00E631E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hanging="426"/>
        <w:jc w:val="both"/>
        <w:rPr>
          <w:rFonts w:asciiTheme="minorHAnsi" w:hAnsiTheme="minorHAnsi" w:cstheme="minorHAnsi"/>
          <w:sz w:val="20"/>
          <w:szCs w:val="20"/>
        </w:rPr>
      </w:pPr>
      <w:r w:rsidRPr="00B81582">
        <w:rPr>
          <w:rFonts w:asciiTheme="minorHAnsi" w:hAnsiTheme="minorHAnsi" w:cstheme="minorHAnsi"/>
          <w:sz w:val="20"/>
          <w:szCs w:val="20"/>
        </w:rPr>
        <w:t>5.10</w:t>
      </w:r>
      <w:r w:rsidR="00D4603C" w:rsidRPr="00B81582">
        <w:rPr>
          <w:rFonts w:asciiTheme="minorHAnsi" w:hAnsiTheme="minorHAnsi" w:cstheme="minorHAnsi"/>
          <w:sz w:val="20"/>
          <w:szCs w:val="20"/>
        </w:rPr>
        <w:tab/>
        <w:t xml:space="preserve">Smluvní strany berou na vědomí, že </w:t>
      </w:r>
      <w:r w:rsidR="004A1CA9">
        <w:rPr>
          <w:rFonts w:asciiTheme="minorHAnsi" w:hAnsiTheme="minorHAnsi" w:cstheme="minorHAnsi"/>
          <w:sz w:val="20"/>
          <w:szCs w:val="20"/>
        </w:rPr>
        <w:t xml:space="preserve">tato </w:t>
      </w:r>
      <w:r w:rsidR="00AA2A9B">
        <w:rPr>
          <w:rFonts w:asciiTheme="minorHAnsi" w:hAnsiTheme="minorHAnsi" w:cstheme="minorHAnsi"/>
          <w:sz w:val="20"/>
          <w:szCs w:val="20"/>
        </w:rPr>
        <w:t>rámcová</w:t>
      </w:r>
      <w:r w:rsidR="001B443D">
        <w:rPr>
          <w:rFonts w:asciiTheme="minorHAnsi" w:hAnsiTheme="minorHAnsi" w:cstheme="minorHAnsi"/>
          <w:sz w:val="20"/>
          <w:szCs w:val="20"/>
        </w:rPr>
        <w:t xml:space="preserve"> smlouv</w:t>
      </w:r>
      <w:r w:rsidR="00704F50">
        <w:rPr>
          <w:rFonts w:asciiTheme="minorHAnsi" w:hAnsiTheme="minorHAnsi" w:cstheme="minorHAnsi"/>
          <w:sz w:val="20"/>
          <w:szCs w:val="20"/>
        </w:rPr>
        <w:t>a</w:t>
      </w:r>
      <w:r w:rsidR="008F74EA">
        <w:rPr>
          <w:rFonts w:asciiTheme="minorHAnsi" w:hAnsiTheme="minorHAnsi" w:cstheme="minorHAnsi"/>
          <w:sz w:val="20"/>
          <w:szCs w:val="20"/>
        </w:rPr>
        <w:t>, a stejně tak i jednotlivé objednávky vystavené a akceptované na jejím základě s hodnotou nad 50 000,- Kč bez DPH,</w:t>
      </w:r>
      <w:r w:rsidR="00704F50">
        <w:rPr>
          <w:rFonts w:asciiTheme="minorHAnsi" w:hAnsiTheme="minorHAnsi" w:cstheme="minorHAnsi"/>
          <w:sz w:val="20"/>
          <w:szCs w:val="20"/>
        </w:rPr>
        <w:t xml:space="preserve"> </w:t>
      </w:r>
      <w:r w:rsidR="00D4603C" w:rsidRPr="00B81582">
        <w:rPr>
          <w:rFonts w:asciiTheme="minorHAnsi" w:hAnsiTheme="minorHAnsi" w:cstheme="minorHAnsi"/>
          <w:sz w:val="20"/>
          <w:szCs w:val="20"/>
        </w:rPr>
        <w:t>ke své účinnosti vyžaduj</w:t>
      </w:r>
      <w:r w:rsidR="00704F50">
        <w:rPr>
          <w:rFonts w:asciiTheme="minorHAnsi" w:hAnsiTheme="minorHAnsi" w:cstheme="minorHAnsi"/>
          <w:sz w:val="20"/>
          <w:szCs w:val="20"/>
        </w:rPr>
        <w:t>e</w:t>
      </w:r>
      <w:r w:rsidR="00D4603C" w:rsidRPr="00B81582">
        <w:rPr>
          <w:rFonts w:asciiTheme="minorHAnsi" w:hAnsiTheme="minorHAnsi" w:cstheme="minorHAnsi"/>
          <w:sz w:val="20"/>
          <w:szCs w:val="20"/>
        </w:rPr>
        <w:t xml:space="preserve"> uveřejnění v registru smluv podle zákona č. 340/2015 Sb., </w:t>
      </w:r>
      <w:r w:rsidR="001B443D" w:rsidRPr="001B443D">
        <w:rPr>
          <w:rFonts w:asciiTheme="minorHAnsi" w:hAnsiTheme="minorHAnsi" w:cstheme="minorHAnsi"/>
          <w:sz w:val="20"/>
          <w:szCs w:val="20"/>
        </w:rPr>
        <w:t>o zvláštních podmínkách účinnosti některých smluv, uveřejňování těchto smluv a o registru smluv (zákon o registru smluv)</w:t>
      </w:r>
      <w:r w:rsidR="001B443D">
        <w:rPr>
          <w:rFonts w:asciiTheme="minorHAnsi" w:hAnsiTheme="minorHAnsi" w:cstheme="minorHAnsi"/>
          <w:sz w:val="20"/>
          <w:szCs w:val="20"/>
        </w:rPr>
        <w:t xml:space="preserve">, </w:t>
      </w:r>
      <w:r w:rsidR="005A30D7" w:rsidRPr="00B81582">
        <w:rPr>
          <w:rFonts w:asciiTheme="minorHAnsi" w:hAnsiTheme="minorHAnsi" w:cstheme="minorHAnsi"/>
          <w:sz w:val="20"/>
          <w:szCs w:val="20"/>
        </w:rPr>
        <w:t>ve znění pozdějších předpisů</w:t>
      </w:r>
      <w:r w:rsidR="003707B0">
        <w:rPr>
          <w:rFonts w:asciiTheme="minorHAnsi" w:hAnsiTheme="minorHAnsi" w:cstheme="minorHAnsi"/>
          <w:sz w:val="20"/>
          <w:szCs w:val="20"/>
        </w:rPr>
        <w:t xml:space="preserve"> (dále jen „zákon o registru smluv“)</w:t>
      </w:r>
      <w:r w:rsidR="005A30D7" w:rsidRPr="00B81582">
        <w:rPr>
          <w:rFonts w:asciiTheme="minorHAnsi" w:hAnsiTheme="minorHAnsi" w:cstheme="minorHAnsi"/>
          <w:sz w:val="20"/>
          <w:szCs w:val="20"/>
        </w:rPr>
        <w:t xml:space="preserve">, </w:t>
      </w:r>
      <w:r w:rsidR="00D4603C" w:rsidRPr="00B81582">
        <w:rPr>
          <w:rFonts w:asciiTheme="minorHAnsi" w:hAnsiTheme="minorHAnsi" w:cstheme="minorHAnsi"/>
          <w:sz w:val="20"/>
          <w:szCs w:val="20"/>
        </w:rPr>
        <w:t xml:space="preserve">a s tímto uveřejněním souhlasí. Zaslání </w:t>
      </w:r>
      <w:r w:rsidR="00AC3BE1">
        <w:rPr>
          <w:rFonts w:asciiTheme="minorHAnsi" w:hAnsiTheme="minorHAnsi" w:cstheme="minorHAnsi"/>
          <w:sz w:val="20"/>
          <w:szCs w:val="20"/>
        </w:rPr>
        <w:t>této</w:t>
      </w:r>
      <w:r w:rsidR="001B443D">
        <w:rPr>
          <w:rFonts w:asciiTheme="minorHAnsi" w:hAnsiTheme="minorHAnsi" w:cstheme="minorHAnsi"/>
          <w:sz w:val="20"/>
          <w:szCs w:val="20"/>
        </w:rPr>
        <w:t xml:space="preserve"> </w:t>
      </w:r>
      <w:r w:rsidR="00AA2A9B">
        <w:rPr>
          <w:rFonts w:asciiTheme="minorHAnsi" w:hAnsiTheme="minorHAnsi" w:cstheme="minorHAnsi"/>
          <w:sz w:val="20"/>
          <w:szCs w:val="20"/>
        </w:rPr>
        <w:t>rámcové</w:t>
      </w:r>
      <w:r w:rsidR="001B443D">
        <w:rPr>
          <w:rFonts w:asciiTheme="minorHAnsi" w:hAnsiTheme="minorHAnsi" w:cstheme="minorHAnsi"/>
          <w:sz w:val="20"/>
          <w:szCs w:val="20"/>
        </w:rPr>
        <w:t xml:space="preserve"> smlouvy </w:t>
      </w:r>
      <w:r w:rsidR="00D4603C" w:rsidRPr="00B81582">
        <w:rPr>
          <w:rFonts w:asciiTheme="minorHAnsi" w:hAnsiTheme="minorHAnsi" w:cstheme="minorHAnsi"/>
          <w:sz w:val="20"/>
          <w:szCs w:val="20"/>
        </w:rPr>
        <w:t xml:space="preserve">do registru smluv zajistí </w:t>
      </w:r>
      <w:r w:rsidR="00EE2FAC" w:rsidRPr="00B81582">
        <w:rPr>
          <w:rFonts w:asciiTheme="minorHAnsi" w:hAnsiTheme="minorHAnsi" w:cstheme="minorHAnsi"/>
          <w:sz w:val="20"/>
          <w:szCs w:val="20"/>
        </w:rPr>
        <w:t>K</w:t>
      </w:r>
      <w:r w:rsidR="00D4603C" w:rsidRPr="00B81582">
        <w:rPr>
          <w:rFonts w:asciiTheme="minorHAnsi" w:hAnsiTheme="minorHAnsi" w:cstheme="minorHAnsi"/>
          <w:sz w:val="20"/>
          <w:szCs w:val="20"/>
        </w:rPr>
        <w:t xml:space="preserve">upující neprodleně po uzavření </w:t>
      </w:r>
      <w:r w:rsidR="00AC3BE1">
        <w:rPr>
          <w:rFonts w:asciiTheme="minorHAnsi" w:hAnsiTheme="minorHAnsi" w:cstheme="minorHAnsi"/>
          <w:sz w:val="20"/>
          <w:szCs w:val="20"/>
        </w:rPr>
        <w:t>této</w:t>
      </w:r>
      <w:r w:rsidR="00E9220A">
        <w:rPr>
          <w:rFonts w:asciiTheme="minorHAnsi" w:hAnsiTheme="minorHAnsi" w:cstheme="minorHAnsi"/>
          <w:sz w:val="20"/>
          <w:szCs w:val="20"/>
        </w:rPr>
        <w:t xml:space="preserve"> </w:t>
      </w:r>
      <w:r w:rsidR="00AA2A9B">
        <w:rPr>
          <w:rFonts w:asciiTheme="minorHAnsi" w:hAnsiTheme="minorHAnsi" w:cstheme="minorHAnsi"/>
          <w:sz w:val="20"/>
          <w:szCs w:val="20"/>
        </w:rPr>
        <w:t>rámcové</w:t>
      </w:r>
      <w:r w:rsidR="00E9220A">
        <w:rPr>
          <w:rFonts w:asciiTheme="minorHAnsi" w:hAnsiTheme="minorHAnsi" w:cstheme="minorHAnsi"/>
          <w:sz w:val="20"/>
          <w:szCs w:val="20"/>
        </w:rPr>
        <w:t xml:space="preserve"> smlouvy</w:t>
      </w:r>
      <w:r w:rsidR="00D4603C" w:rsidRPr="00B81582">
        <w:rPr>
          <w:rFonts w:asciiTheme="minorHAnsi" w:hAnsiTheme="minorHAnsi" w:cstheme="minorHAnsi"/>
          <w:sz w:val="20"/>
          <w:szCs w:val="20"/>
        </w:rPr>
        <w:t xml:space="preserve">. Kupující se současně zavazuje informovat </w:t>
      </w:r>
      <w:r w:rsidR="0034051F">
        <w:rPr>
          <w:rFonts w:asciiTheme="minorHAnsi" w:hAnsiTheme="minorHAnsi" w:cstheme="minorHAnsi"/>
          <w:sz w:val="20"/>
          <w:szCs w:val="20"/>
        </w:rPr>
        <w:t>Prodávajícího</w:t>
      </w:r>
      <w:r w:rsidR="00D4603C" w:rsidRPr="00B81582">
        <w:rPr>
          <w:rFonts w:asciiTheme="minorHAnsi" w:hAnsiTheme="minorHAnsi" w:cstheme="minorHAnsi"/>
          <w:sz w:val="20"/>
          <w:szCs w:val="20"/>
        </w:rPr>
        <w:t xml:space="preserve"> o provedení registrace </w:t>
      </w:r>
      <w:r w:rsidR="00AC3BE1">
        <w:rPr>
          <w:rFonts w:asciiTheme="minorHAnsi" w:hAnsiTheme="minorHAnsi" w:cstheme="minorHAnsi"/>
          <w:sz w:val="20"/>
          <w:szCs w:val="20"/>
        </w:rPr>
        <w:t>této</w:t>
      </w:r>
      <w:r w:rsidR="0034051F">
        <w:rPr>
          <w:rFonts w:asciiTheme="minorHAnsi" w:hAnsiTheme="minorHAnsi" w:cstheme="minorHAnsi"/>
          <w:sz w:val="20"/>
          <w:szCs w:val="20"/>
        </w:rPr>
        <w:t xml:space="preserve"> </w:t>
      </w:r>
      <w:r w:rsidR="00AA2A9B">
        <w:rPr>
          <w:rFonts w:asciiTheme="minorHAnsi" w:hAnsiTheme="minorHAnsi" w:cstheme="minorHAnsi"/>
          <w:sz w:val="20"/>
          <w:szCs w:val="20"/>
        </w:rPr>
        <w:t>rámcové</w:t>
      </w:r>
      <w:r w:rsidR="0034051F">
        <w:rPr>
          <w:rFonts w:asciiTheme="minorHAnsi" w:hAnsiTheme="minorHAnsi" w:cstheme="minorHAnsi"/>
          <w:sz w:val="20"/>
          <w:szCs w:val="20"/>
        </w:rPr>
        <w:t xml:space="preserve"> smlouvy </w:t>
      </w:r>
      <w:r w:rsidR="00D4603C" w:rsidRPr="00B81582">
        <w:rPr>
          <w:rFonts w:asciiTheme="minorHAnsi" w:hAnsiTheme="minorHAnsi" w:cstheme="minorHAnsi"/>
          <w:sz w:val="20"/>
          <w:szCs w:val="20"/>
        </w:rPr>
        <w:t xml:space="preserve">tak, že zašle </w:t>
      </w:r>
      <w:r w:rsidR="00EE79F2">
        <w:rPr>
          <w:rFonts w:asciiTheme="minorHAnsi" w:hAnsiTheme="minorHAnsi" w:cstheme="minorHAnsi"/>
          <w:sz w:val="20"/>
          <w:szCs w:val="20"/>
        </w:rPr>
        <w:t>P</w:t>
      </w:r>
      <w:r w:rsidR="0034051F">
        <w:rPr>
          <w:rFonts w:asciiTheme="minorHAnsi" w:hAnsiTheme="minorHAnsi" w:cstheme="minorHAnsi"/>
          <w:sz w:val="20"/>
          <w:szCs w:val="20"/>
        </w:rPr>
        <w:t>rodávajícímu</w:t>
      </w:r>
      <w:r w:rsidR="00D4603C" w:rsidRPr="00B81582">
        <w:rPr>
          <w:rFonts w:asciiTheme="minorHAnsi" w:hAnsiTheme="minorHAnsi" w:cstheme="minorHAnsi"/>
          <w:sz w:val="20"/>
          <w:szCs w:val="20"/>
        </w:rPr>
        <w:t xml:space="preserve"> kopii potvrzení správce registru smluv o uveřejnění </w:t>
      </w:r>
      <w:r w:rsidR="00AC3BE1">
        <w:rPr>
          <w:rFonts w:asciiTheme="minorHAnsi" w:hAnsiTheme="minorHAnsi" w:cstheme="minorHAnsi"/>
          <w:sz w:val="20"/>
          <w:szCs w:val="20"/>
        </w:rPr>
        <w:t>této</w:t>
      </w:r>
      <w:r w:rsidR="00921730">
        <w:rPr>
          <w:rFonts w:asciiTheme="minorHAnsi" w:hAnsiTheme="minorHAnsi" w:cstheme="minorHAnsi"/>
          <w:sz w:val="20"/>
          <w:szCs w:val="20"/>
        </w:rPr>
        <w:t xml:space="preserve"> </w:t>
      </w:r>
      <w:r w:rsidR="00AA2A9B">
        <w:rPr>
          <w:rFonts w:asciiTheme="minorHAnsi" w:hAnsiTheme="minorHAnsi" w:cstheme="minorHAnsi"/>
          <w:sz w:val="20"/>
          <w:szCs w:val="20"/>
        </w:rPr>
        <w:t>rámcové</w:t>
      </w:r>
      <w:r w:rsidR="00921730">
        <w:rPr>
          <w:rFonts w:asciiTheme="minorHAnsi" w:hAnsiTheme="minorHAnsi" w:cstheme="minorHAnsi"/>
          <w:sz w:val="20"/>
          <w:szCs w:val="20"/>
        </w:rPr>
        <w:t xml:space="preserve"> smlouvy v registru smluv</w:t>
      </w:r>
      <w:r w:rsidR="00D4603C" w:rsidRPr="00B81582">
        <w:rPr>
          <w:rFonts w:asciiTheme="minorHAnsi" w:hAnsiTheme="minorHAnsi" w:cstheme="minorHAnsi"/>
          <w:sz w:val="20"/>
          <w:szCs w:val="20"/>
        </w:rPr>
        <w:t xml:space="preserve"> bez zbytečného odkladu poté, kdy sám </w:t>
      </w:r>
      <w:r w:rsidR="00921730">
        <w:rPr>
          <w:rFonts w:asciiTheme="minorHAnsi" w:hAnsiTheme="minorHAnsi" w:cstheme="minorHAnsi"/>
          <w:sz w:val="20"/>
          <w:szCs w:val="20"/>
        </w:rPr>
        <w:t xml:space="preserve">toto </w:t>
      </w:r>
      <w:r w:rsidR="00D4603C" w:rsidRPr="00B81582">
        <w:rPr>
          <w:rFonts w:asciiTheme="minorHAnsi" w:hAnsiTheme="minorHAnsi" w:cstheme="minorHAnsi"/>
          <w:sz w:val="20"/>
          <w:szCs w:val="20"/>
        </w:rPr>
        <w:t xml:space="preserve">potvrzení obdrží, popř. již v průvodním formuláři vyplní příslušnou kolonku s ID datové schránky </w:t>
      </w:r>
      <w:r w:rsidR="00EE2FAC" w:rsidRPr="00B81582">
        <w:rPr>
          <w:rFonts w:asciiTheme="minorHAnsi" w:hAnsiTheme="minorHAnsi" w:cstheme="minorHAnsi"/>
          <w:sz w:val="20"/>
          <w:szCs w:val="20"/>
        </w:rPr>
        <w:t>P</w:t>
      </w:r>
      <w:r w:rsidR="00D4603C" w:rsidRPr="00B81582">
        <w:rPr>
          <w:rFonts w:asciiTheme="minorHAnsi" w:hAnsiTheme="minorHAnsi" w:cstheme="minorHAnsi"/>
          <w:sz w:val="20"/>
          <w:szCs w:val="20"/>
        </w:rPr>
        <w:t xml:space="preserve">rodávajícího (v takovém případě potvrzení od správce registru smluv o provedení registrace </w:t>
      </w:r>
      <w:r w:rsidR="00921730">
        <w:rPr>
          <w:rFonts w:asciiTheme="minorHAnsi" w:hAnsiTheme="minorHAnsi" w:cstheme="minorHAnsi"/>
          <w:sz w:val="20"/>
          <w:szCs w:val="20"/>
        </w:rPr>
        <w:t>t</w:t>
      </w:r>
      <w:r w:rsidR="00AC3BE1">
        <w:rPr>
          <w:rFonts w:asciiTheme="minorHAnsi" w:hAnsiTheme="minorHAnsi" w:cstheme="minorHAnsi"/>
          <w:sz w:val="20"/>
          <w:szCs w:val="20"/>
        </w:rPr>
        <w:t>éto</w:t>
      </w:r>
      <w:r w:rsidR="00921730">
        <w:rPr>
          <w:rFonts w:asciiTheme="minorHAnsi" w:hAnsiTheme="minorHAnsi" w:cstheme="minorHAnsi"/>
          <w:sz w:val="20"/>
          <w:szCs w:val="20"/>
        </w:rPr>
        <w:t xml:space="preserve"> </w:t>
      </w:r>
      <w:r w:rsidR="00AA2A9B">
        <w:rPr>
          <w:rFonts w:asciiTheme="minorHAnsi" w:hAnsiTheme="minorHAnsi" w:cstheme="minorHAnsi"/>
          <w:sz w:val="20"/>
          <w:szCs w:val="20"/>
        </w:rPr>
        <w:t>rámcové</w:t>
      </w:r>
      <w:r w:rsidR="00921730">
        <w:rPr>
          <w:rFonts w:asciiTheme="minorHAnsi" w:hAnsiTheme="minorHAnsi" w:cstheme="minorHAnsi"/>
          <w:sz w:val="20"/>
          <w:szCs w:val="20"/>
        </w:rPr>
        <w:t xml:space="preserve"> smlouvy </w:t>
      </w:r>
      <w:r w:rsidR="00D4603C" w:rsidRPr="00B81582">
        <w:rPr>
          <w:rFonts w:asciiTheme="minorHAnsi" w:hAnsiTheme="minorHAnsi" w:cstheme="minorHAnsi"/>
          <w:sz w:val="20"/>
          <w:szCs w:val="20"/>
        </w:rPr>
        <w:t xml:space="preserve">obdrží obě </w:t>
      </w:r>
      <w:r w:rsidR="005A30D7" w:rsidRPr="00B81582">
        <w:rPr>
          <w:rFonts w:asciiTheme="minorHAnsi" w:hAnsiTheme="minorHAnsi" w:cstheme="minorHAnsi"/>
          <w:sz w:val="20"/>
          <w:szCs w:val="20"/>
        </w:rPr>
        <w:t>S</w:t>
      </w:r>
      <w:r w:rsidR="00D4603C" w:rsidRPr="00B81582">
        <w:rPr>
          <w:rFonts w:asciiTheme="minorHAnsi" w:hAnsiTheme="minorHAnsi" w:cstheme="minorHAnsi"/>
          <w:sz w:val="20"/>
          <w:szCs w:val="20"/>
        </w:rPr>
        <w:t>mluvní strany současně).</w:t>
      </w:r>
    </w:p>
    <w:p w14:paraId="7F0BB5E0" w14:textId="77777777" w:rsidR="005A10BC" w:rsidRPr="00B81582" w:rsidRDefault="005A10BC" w:rsidP="00D460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jc w:val="both"/>
        <w:rPr>
          <w:rFonts w:asciiTheme="minorHAnsi" w:hAnsiTheme="minorHAnsi" w:cstheme="minorHAnsi"/>
          <w:sz w:val="20"/>
          <w:szCs w:val="20"/>
        </w:rPr>
      </w:pPr>
    </w:p>
    <w:p w14:paraId="3CA12ED5" w14:textId="4BD752E2" w:rsidR="005A10BC" w:rsidRDefault="005A10BC" w:rsidP="00D460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jc w:val="both"/>
        <w:rPr>
          <w:rFonts w:asciiTheme="minorHAnsi" w:hAnsiTheme="minorHAnsi" w:cstheme="minorHAnsi"/>
          <w:sz w:val="20"/>
          <w:szCs w:val="20"/>
        </w:rPr>
      </w:pPr>
      <w:r w:rsidRPr="00B81582">
        <w:rPr>
          <w:rFonts w:asciiTheme="minorHAnsi" w:hAnsiTheme="minorHAnsi" w:cstheme="minorHAnsi"/>
          <w:sz w:val="20"/>
          <w:szCs w:val="20"/>
        </w:rPr>
        <w:t xml:space="preserve">5.11 Smluvní strany neodpovídají za porušení svých povinností </w:t>
      </w:r>
      <w:r w:rsidR="00DA0789">
        <w:rPr>
          <w:rFonts w:asciiTheme="minorHAnsi" w:hAnsiTheme="minorHAnsi" w:cstheme="minorHAnsi"/>
          <w:sz w:val="20"/>
          <w:szCs w:val="20"/>
        </w:rPr>
        <w:t>po</w:t>
      </w:r>
      <w:r w:rsidRPr="00B81582">
        <w:rPr>
          <w:rFonts w:asciiTheme="minorHAnsi" w:hAnsiTheme="minorHAnsi" w:cstheme="minorHAnsi"/>
          <w:sz w:val="20"/>
          <w:szCs w:val="20"/>
        </w:rPr>
        <w:t xml:space="preserve">dle </w:t>
      </w:r>
      <w:r w:rsidR="00AC3BE1">
        <w:rPr>
          <w:rFonts w:asciiTheme="minorHAnsi" w:hAnsiTheme="minorHAnsi" w:cstheme="minorHAnsi"/>
          <w:sz w:val="20"/>
          <w:szCs w:val="20"/>
        </w:rPr>
        <w:t xml:space="preserve">této </w:t>
      </w:r>
      <w:r w:rsidR="00AA2A9B">
        <w:rPr>
          <w:rFonts w:asciiTheme="minorHAnsi" w:hAnsiTheme="minorHAnsi" w:cstheme="minorHAnsi"/>
          <w:sz w:val="20"/>
          <w:szCs w:val="20"/>
        </w:rPr>
        <w:t>rámcové</w:t>
      </w:r>
      <w:r w:rsidR="00921730">
        <w:rPr>
          <w:rFonts w:asciiTheme="minorHAnsi" w:hAnsiTheme="minorHAnsi" w:cstheme="minorHAnsi"/>
          <w:sz w:val="20"/>
          <w:szCs w:val="20"/>
        </w:rPr>
        <w:t xml:space="preserve"> smlouvy</w:t>
      </w:r>
      <w:r w:rsidRPr="00B81582">
        <w:rPr>
          <w:rFonts w:asciiTheme="minorHAnsi" w:hAnsiTheme="minorHAnsi" w:cstheme="minorHAnsi"/>
          <w:sz w:val="20"/>
          <w:szCs w:val="20"/>
        </w:rPr>
        <w:t>, pokud bylo způsobeno okolnostmi vylučujícími odpovědnost – zásahem vyšší moci. Vyšší mocí se rozumí takové události (překážky), které nastaly po vzniku závazku dle t</w:t>
      </w:r>
      <w:r w:rsidR="00F63AB2">
        <w:rPr>
          <w:rFonts w:asciiTheme="minorHAnsi" w:hAnsiTheme="minorHAnsi" w:cstheme="minorHAnsi"/>
          <w:sz w:val="20"/>
          <w:szCs w:val="20"/>
        </w:rPr>
        <w:t>éto</w:t>
      </w:r>
      <w:r w:rsidRPr="00B81582">
        <w:rPr>
          <w:rFonts w:asciiTheme="minorHAnsi" w:hAnsiTheme="minorHAnsi" w:cstheme="minorHAnsi"/>
          <w:sz w:val="20"/>
          <w:szCs w:val="20"/>
        </w:rPr>
        <w:t xml:space="preserve"> </w:t>
      </w:r>
      <w:r w:rsidR="00AA2A9B">
        <w:rPr>
          <w:rFonts w:asciiTheme="minorHAnsi" w:hAnsiTheme="minorHAnsi" w:cstheme="minorHAnsi"/>
          <w:sz w:val="20"/>
          <w:szCs w:val="20"/>
        </w:rPr>
        <w:t>rámcové</w:t>
      </w:r>
      <w:r w:rsidR="00921730">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nezávisle na vůli příslušné </w:t>
      </w:r>
      <w:r w:rsidR="00921730">
        <w:rPr>
          <w:rFonts w:asciiTheme="minorHAnsi" w:hAnsiTheme="minorHAnsi" w:cstheme="minorHAnsi"/>
          <w:sz w:val="20"/>
          <w:szCs w:val="20"/>
        </w:rPr>
        <w:t>S</w:t>
      </w:r>
      <w:r w:rsidRPr="00B81582">
        <w:rPr>
          <w:rFonts w:asciiTheme="minorHAnsi" w:hAnsiTheme="minorHAnsi" w:cstheme="minorHAnsi"/>
          <w:sz w:val="20"/>
          <w:szCs w:val="20"/>
        </w:rPr>
        <w:t>mluvní strany, mají mimořádnou povahu, jsou neodvratitelné, nepředvídatelné, nepřekonatelné a brání objektivně splnění závazku dle t</w:t>
      </w:r>
      <w:r w:rsidR="00F63AB2">
        <w:rPr>
          <w:rFonts w:asciiTheme="minorHAnsi" w:hAnsiTheme="minorHAnsi" w:cstheme="minorHAnsi"/>
          <w:sz w:val="20"/>
          <w:szCs w:val="20"/>
        </w:rPr>
        <w:t>éto</w:t>
      </w:r>
      <w:r w:rsidRPr="00B81582">
        <w:rPr>
          <w:rFonts w:asciiTheme="minorHAnsi" w:hAnsiTheme="minorHAnsi" w:cstheme="minorHAnsi"/>
          <w:sz w:val="20"/>
          <w:szCs w:val="20"/>
        </w:rPr>
        <w:t xml:space="preserve"> </w:t>
      </w:r>
      <w:r w:rsidR="00AA2A9B">
        <w:rPr>
          <w:rFonts w:asciiTheme="minorHAnsi" w:hAnsiTheme="minorHAnsi" w:cstheme="minorHAnsi"/>
          <w:sz w:val="20"/>
          <w:szCs w:val="20"/>
        </w:rPr>
        <w:t>rámcové</w:t>
      </w:r>
      <w:r w:rsidR="00767871">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w:t>
      </w:r>
      <w:r w:rsidR="00767871">
        <w:rPr>
          <w:rFonts w:asciiTheme="minorHAnsi" w:hAnsiTheme="minorHAnsi" w:cstheme="minorHAnsi"/>
          <w:sz w:val="20"/>
          <w:szCs w:val="20"/>
        </w:rPr>
        <w:t>S</w:t>
      </w:r>
      <w:r w:rsidRPr="00B81582">
        <w:rPr>
          <w:rFonts w:asciiTheme="minorHAnsi" w:hAnsiTheme="minorHAnsi" w:cstheme="minorHAnsi"/>
          <w:sz w:val="20"/>
          <w:szCs w:val="20"/>
        </w:rPr>
        <w:t xml:space="preserve">mluvní strana povinna neprodleně informovat druhou </w:t>
      </w:r>
      <w:r w:rsidR="00767871">
        <w:rPr>
          <w:rFonts w:asciiTheme="minorHAnsi" w:hAnsiTheme="minorHAnsi" w:cstheme="minorHAnsi"/>
          <w:sz w:val="20"/>
          <w:szCs w:val="20"/>
        </w:rPr>
        <w:t>S</w:t>
      </w:r>
      <w:r w:rsidRPr="00B81582">
        <w:rPr>
          <w:rFonts w:asciiTheme="minorHAnsi" w:hAnsiTheme="minorHAnsi" w:cstheme="minorHAnsi"/>
          <w:sz w:val="20"/>
          <w:szCs w:val="20"/>
        </w:rPr>
        <w:t xml:space="preserve">mluvní stranu o povaze, počátku a konci události vyšší moci, a není-li oznámení učiněno písemnou formou, je rovněž povinna bezodkladně takové oznámení písemnou formou doplnit. </w:t>
      </w:r>
      <w:r w:rsidR="006141A3">
        <w:rPr>
          <w:rFonts w:asciiTheme="minorHAnsi" w:hAnsiTheme="minorHAnsi" w:cstheme="minorHAnsi"/>
          <w:sz w:val="20"/>
          <w:szCs w:val="20"/>
        </w:rPr>
        <w:t>Lhůta pro</w:t>
      </w:r>
      <w:r w:rsidRPr="00B81582">
        <w:rPr>
          <w:rFonts w:asciiTheme="minorHAnsi" w:hAnsiTheme="minorHAnsi" w:cstheme="minorHAnsi"/>
          <w:sz w:val="20"/>
          <w:szCs w:val="20"/>
        </w:rPr>
        <w:t xml:space="preserve"> plnění příslušného závazku se v takovém případě prodlužuje o dobu trvání vyšší moci, </w:t>
      </w:r>
      <w:r w:rsidR="006141A3">
        <w:rPr>
          <w:rFonts w:asciiTheme="minorHAnsi" w:hAnsiTheme="minorHAnsi" w:cstheme="minorHAnsi"/>
          <w:sz w:val="20"/>
          <w:szCs w:val="20"/>
        </w:rPr>
        <w:t>S</w:t>
      </w:r>
      <w:r w:rsidRPr="00B81582">
        <w:rPr>
          <w:rFonts w:asciiTheme="minorHAnsi" w:hAnsiTheme="minorHAnsi" w:cstheme="minorHAnsi"/>
          <w:sz w:val="20"/>
          <w:szCs w:val="20"/>
        </w:rPr>
        <w:t>mluvní strana, která se odvolává na vyšší moc, je však povinna provést veškerá opatření, aby překážky způsobené vyšší mocí byly odstraněny v co nejkratší době tak, aby její závazky dle t</w:t>
      </w:r>
      <w:r w:rsidR="00F63AB2">
        <w:rPr>
          <w:rFonts w:asciiTheme="minorHAnsi" w:hAnsiTheme="minorHAnsi" w:cstheme="minorHAnsi"/>
          <w:sz w:val="20"/>
          <w:szCs w:val="20"/>
        </w:rPr>
        <w:t>éto</w:t>
      </w:r>
      <w:r w:rsidRPr="00B81582">
        <w:rPr>
          <w:rFonts w:asciiTheme="minorHAnsi" w:hAnsiTheme="minorHAnsi" w:cstheme="minorHAnsi"/>
          <w:sz w:val="20"/>
          <w:szCs w:val="20"/>
        </w:rPr>
        <w:t xml:space="preserve"> </w:t>
      </w:r>
      <w:r w:rsidR="00AA2A9B">
        <w:rPr>
          <w:rFonts w:asciiTheme="minorHAnsi" w:hAnsiTheme="minorHAnsi" w:cstheme="minorHAnsi"/>
          <w:sz w:val="20"/>
          <w:szCs w:val="20"/>
        </w:rPr>
        <w:t>rámcové</w:t>
      </w:r>
      <w:r w:rsidR="006141A3">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mohly být náležitě plněny.</w:t>
      </w:r>
    </w:p>
    <w:p w14:paraId="745E39C6" w14:textId="77777777" w:rsidR="00D53E89" w:rsidRDefault="00D53E89" w:rsidP="00D460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hanging="360"/>
        <w:jc w:val="both"/>
        <w:rPr>
          <w:rFonts w:asciiTheme="minorHAnsi" w:hAnsiTheme="minorHAnsi" w:cstheme="minorHAnsi"/>
          <w:sz w:val="20"/>
          <w:szCs w:val="20"/>
        </w:rPr>
      </w:pPr>
    </w:p>
    <w:p w14:paraId="7888C2C9" w14:textId="1318CE47" w:rsidR="00D53E89" w:rsidRPr="00D53E89" w:rsidRDefault="00D53E89" w:rsidP="00D53E89">
      <w:pPr>
        <w:pStyle w:val="Odstavecseseznamem"/>
        <w:numPr>
          <w:ilvl w:val="1"/>
          <w:numId w:val="46"/>
        </w:numPr>
        <w:suppressAutoHyphens/>
        <w:ind w:left="426" w:hanging="426"/>
        <w:jc w:val="both"/>
        <w:rPr>
          <w:rFonts w:asciiTheme="minorHAnsi" w:hAnsiTheme="minorHAnsi" w:cstheme="minorHAnsi"/>
          <w:sz w:val="20"/>
          <w:szCs w:val="20"/>
        </w:rPr>
      </w:pPr>
      <w:bookmarkStart w:id="129" w:name="_Hlk114671325"/>
      <w:r w:rsidRPr="00D53E89">
        <w:rPr>
          <w:rFonts w:asciiTheme="minorHAnsi" w:hAnsiTheme="minorHAnsi" w:cstheme="minorHAnsi"/>
          <w:sz w:val="20"/>
          <w:szCs w:val="20"/>
        </w:rPr>
        <w:t xml:space="preserve">Prodávající je povinen zajistit, aby plněním této </w:t>
      </w:r>
      <w:r w:rsidR="00AA2A9B">
        <w:rPr>
          <w:rFonts w:asciiTheme="minorHAnsi" w:hAnsiTheme="minorHAnsi" w:cstheme="minorHAnsi"/>
          <w:sz w:val="20"/>
          <w:szCs w:val="20"/>
        </w:rPr>
        <w:t>rámcové</w:t>
      </w:r>
      <w:r>
        <w:rPr>
          <w:rFonts w:asciiTheme="minorHAnsi" w:hAnsiTheme="minorHAnsi" w:cstheme="minorHAnsi"/>
          <w:sz w:val="20"/>
          <w:szCs w:val="20"/>
        </w:rPr>
        <w:t xml:space="preserve"> </w:t>
      </w:r>
      <w:r w:rsidRPr="00D53E89">
        <w:rPr>
          <w:rFonts w:asciiTheme="minorHAnsi" w:hAnsiTheme="minorHAnsi" w:cstheme="minorHAnsi"/>
          <w:sz w:val="20"/>
          <w:szCs w:val="20"/>
        </w:rPr>
        <w:t xml:space="preserve">smlouvy nedošlo k porušení právních předpisů a rozhodnutí upravujících mezinárodní sankce, kterými jsou Česká republika nebo </w:t>
      </w:r>
      <w:r>
        <w:rPr>
          <w:rFonts w:asciiTheme="minorHAnsi" w:hAnsiTheme="minorHAnsi" w:cstheme="minorHAnsi"/>
          <w:sz w:val="20"/>
          <w:szCs w:val="20"/>
        </w:rPr>
        <w:t>K</w:t>
      </w:r>
      <w:r w:rsidRPr="00D53E89">
        <w:rPr>
          <w:rFonts w:asciiTheme="minorHAnsi" w:hAnsiTheme="minorHAnsi" w:cstheme="minorHAnsi"/>
          <w:sz w:val="20"/>
          <w:szCs w:val="20"/>
        </w:rPr>
        <w:t xml:space="preserve">upující vázáni. Prodávající je neprodleně povinen informovat </w:t>
      </w:r>
      <w:r>
        <w:rPr>
          <w:rFonts w:asciiTheme="minorHAnsi" w:hAnsiTheme="minorHAnsi" w:cstheme="minorHAnsi"/>
          <w:sz w:val="20"/>
          <w:szCs w:val="20"/>
        </w:rPr>
        <w:t>K</w:t>
      </w:r>
      <w:r w:rsidRPr="00D53E89">
        <w:rPr>
          <w:rFonts w:asciiTheme="minorHAnsi" w:hAnsiTheme="minorHAnsi" w:cstheme="minorHAnsi"/>
          <w:sz w:val="20"/>
          <w:szCs w:val="20"/>
        </w:rPr>
        <w:t xml:space="preserve">upujícího o skutečnostech relevantních pro posouzení naplnění povinností uvedených ve větě první tohoto odstavce. Kupující je oprávněn od této </w:t>
      </w:r>
      <w:r w:rsidR="00AA2A9B">
        <w:rPr>
          <w:rFonts w:asciiTheme="minorHAnsi" w:hAnsiTheme="minorHAnsi" w:cstheme="minorHAnsi"/>
          <w:sz w:val="20"/>
          <w:szCs w:val="20"/>
        </w:rPr>
        <w:t>rámcové</w:t>
      </w:r>
      <w:r>
        <w:rPr>
          <w:rFonts w:asciiTheme="minorHAnsi" w:hAnsiTheme="minorHAnsi" w:cstheme="minorHAnsi"/>
          <w:sz w:val="20"/>
          <w:szCs w:val="20"/>
        </w:rPr>
        <w:t xml:space="preserve"> </w:t>
      </w:r>
      <w:r w:rsidRPr="00D53E89">
        <w:rPr>
          <w:rFonts w:asciiTheme="minorHAnsi" w:hAnsiTheme="minorHAnsi" w:cstheme="minorHAnsi"/>
          <w:sz w:val="20"/>
          <w:szCs w:val="20"/>
        </w:rPr>
        <w:t xml:space="preserve">smlouvy odstoupit, pokud zjistí, že v průběhu její realizace na prodávajícího či ovládající osoby prodávajícího dopadají, přímo či zprostředkovaně, mezinárodní sankce dle příslušných právních předpisů a rozhodnutí, kterými jsou Česká republika nebo </w:t>
      </w:r>
      <w:r>
        <w:rPr>
          <w:rFonts w:asciiTheme="minorHAnsi" w:hAnsiTheme="minorHAnsi" w:cstheme="minorHAnsi"/>
          <w:sz w:val="20"/>
          <w:szCs w:val="20"/>
        </w:rPr>
        <w:t>K</w:t>
      </w:r>
      <w:r w:rsidRPr="00D53E89">
        <w:rPr>
          <w:rFonts w:asciiTheme="minorHAnsi" w:hAnsiTheme="minorHAnsi" w:cstheme="minorHAnsi"/>
          <w:sz w:val="20"/>
          <w:szCs w:val="20"/>
        </w:rPr>
        <w:t>upující vázáni.</w:t>
      </w:r>
      <w:bookmarkStart w:id="130" w:name="_Ref105255654"/>
      <w:r w:rsidRPr="00D53E89">
        <w:rPr>
          <w:rFonts w:asciiTheme="minorHAnsi" w:hAnsiTheme="minorHAnsi" w:cstheme="minorHAnsi"/>
          <w:sz w:val="20"/>
          <w:szCs w:val="20"/>
        </w:rPr>
        <w:t xml:space="preserve"> Pokud takové sankce dopadají na jakoukoli osobu, kterou </w:t>
      </w:r>
      <w:r>
        <w:rPr>
          <w:rFonts w:asciiTheme="minorHAnsi" w:hAnsiTheme="minorHAnsi" w:cstheme="minorHAnsi"/>
          <w:sz w:val="20"/>
          <w:szCs w:val="20"/>
        </w:rPr>
        <w:t>P</w:t>
      </w:r>
      <w:r w:rsidRPr="00D53E89">
        <w:rPr>
          <w:rFonts w:asciiTheme="minorHAnsi" w:hAnsiTheme="minorHAnsi" w:cstheme="minorHAnsi"/>
          <w:sz w:val="20"/>
          <w:szCs w:val="20"/>
        </w:rPr>
        <w:t xml:space="preserve">rodávající používá k plnění </w:t>
      </w:r>
      <w:r>
        <w:rPr>
          <w:rFonts w:asciiTheme="minorHAnsi" w:hAnsiTheme="minorHAnsi" w:cstheme="minorHAnsi"/>
          <w:sz w:val="20"/>
          <w:szCs w:val="20"/>
        </w:rPr>
        <w:t xml:space="preserve">této </w:t>
      </w:r>
      <w:r w:rsidR="00AA2A9B">
        <w:rPr>
          <w:rFonts w:asciiTheme="minorHAnsi" w:hAnsiTheme="minorHAnsi" w:cstheme="minorHAnsi"/>
          <w:sz w:val="20"/>
          <w:szCs w:val="20"/>
        </w:rPr>
        <w:t>rámcové</w:t>
      </w:r>
      <w:r>
        <w:rPr>
          <w:rFonts w:asciiTheme="minorHAnsi" w:hAnsiTheme="minorHAnsi" w:cstheme="minorHAnsi"/>
          <w:sz w:val="20"/>
          <w:szCs w:val="20"/>
        </w:rPr>
        <w:t xml:space="preserve"> </w:t>
      </w:r>
      <w:r w:rsidRPr="00D53E89">
        <w:rPr>
          <w:rFonts w:asciiTheme="minorHAnsi" w:hAnsiTheme="minorHAnsi" w:cstheme="minorHAnsi"/>
          <w:sz w:val="20"/>
          <w:szCs w:val="20"/>
        </w:rPr>
        <w:t xml:space="preserve">smlouvy, včetně jeho poddodavatelů, je </w:t>
      </w:r>
      <w:r>
        <w:rPr>
          <w:rFonts w:asciiTheme="minorHAnsi" w:hAnsiTheme="minorHAnsi" w:cstheme="minorHAnsi"/>
          <w:sz w:val="20"/>
          <w:szCs w:val="20"/>
        </w:rPr>
        <w:t>P</w:t>
      </w:r>
      <w:r w:rsidRPr="00D53E89">
        <w:rPr>
          <w:rFonts w:asciiTheme="minorHAnsi" w:hAnsiTheme="minorHAnsi" w:cstheme="minorHAnsi"/>
          <w:sz w:val="20"/>
          <w:szCs w:val="20"/>
        </w:rPr>
        <w:t xml:space="preserve">rodávající povinen o takové skutečnosti nejpozději následující pracovní den poté co ji zjistí informovat </w:t>
      </w:r>
      <w:r>
        <w:rPr>
          <w:rFonts w:asciiTheme="minorHAnsi" w:hAnsiTheme="minorHAnsi" w:cstheme="minorHAnsi"/>
          <w:sz w:val="20"/>
          <w:szCs w:val="20"/>
        </w:rPr>
        <w:t>K</w:t>
      </w:r>
      <w:r w:rsidRPr="00D53E89">
        <w:rPr>
          <w:rFonts w:asciiTheme="minorHAnsi" w:hAnsiTheme="minorHAnsi" w:cstheme="minorHAnsi"/>
          <w:sz w:val="20"/>
          <w:szCs w:val="20"/>
        </w:rPr>
        <w:t xml:space="preserve">upujícího a do čtrnácti dní od výzvy </w:t>
      </w:r>
      <w:r>
        <w:rPr>
          <w:rFonts w:asciiTheme="minorHAnsi" w:hAnsiTheme="minorHAnsi" w:cstheme="minorHAnsi"/>
          <w:sz w:val="20"/>
          <w:szCs w:val="20"/>
        </w:rPr>
        <w:t>K</w:t>
      </w:r>
      <w:r w:rsidRPr="00D53E89">
        <w:rPr>
          <w:rFonts w:asciiTheme="minorHAnsi" w:hAnsiTheme="minorHAnsi" w:cstheme="minorHAnsi"/>
          <w:sz w:val="20"/>
          <w:szCs w:val="20"/>
        </w:rPr>
        <w:t xml:space="preserve">upujícího je povinen zjednat nápravu a takovou osobu nahradit, přičemž pokud tak neučiní, je </w:t>
      </w:r>
      <w:r>
        <w:rPr>
          <w:rFonts w:asciiTheme="minorHAnsi" w:hAnsiTheme="minorHAnsi" w:cstheme="minorHAnsi"/>
          <w:sz w:val="20"/>
          <w:szCs w:val="20"/>
        </w:rPr>
        <w:t>K</w:t>
      </w:r>
      <w:r w:rsidRPr="00D53E89">
        <w:rPr>
          <w:rFonts w:asciiTheme="minorHAnsi" w:hAnsiTheme="minorHAnsi" w:cstheme="minorHAnsi"/>
          <w:sz w:val="20"/>
          <w:szCs w:val="20"/>
        </w:rPr>
        <w:t xml:space="preserve">upující oprávněn od </w:t>
      </w:r>
      <w:r>
        <w:rPr>
          <w:rFonts w:asciiTheme="minorHAnsi" w:hAnsiTheme="minorHAnsi" w:cstheme="minorHAnsi"/>
          <w:sz w:val="20"/>
          <w:szCs w:val="20"/>
        </w:rPr>
        <w:t xml:space="preserve">této </w:t>
      </w:r>
      <w:r w:rsidR="00AA2A9B">
        <w:rPr>
          <w:rFonts w:asciiTheme="minorHAnsi" w:hAnsiTheme="minorHAnsi" w:cstheme="minorHAnsi"/>
          <w:sz w:val="20"/>
          <w:szCs w:val="20"/>
        </w:rPr>
        <w:t>rámcové</w:t>
      </w:r>
      <w:r>
        <w:rPr>
          <w:rFonts w:asciiTheme="minorHAnsi" w:hAnsiTheme="minorHAnsi" w:cstheme="minorHAnsi"/>
          <w:sz w:val="20"/>
          <w:szCs w:val="20"/>
        </w:rPr>
        <w:t xml:space="preserve"> </w:t>
      </w:r>
      <w:r w:rsidRPr="00D53E89">
        <w:rPr>
          <w:rFonts w:asciiTheme="minorHAnsi" w:hAnsiTheme="minorHAnsi" w:cstheme="minorHAnsi"/>
          <w:sz w:val="20"/>
          <w:szCs w:val="20"/>
        </w:rPr>
        <w:t>smlouvy odstoupit</w:t>
      </w:r>
      <w:bookmarkEnd w:id="130"/>
      <w:r w:rsidRPr="00D53E89">
        <w:rPr>
          <w:rFonts w:asciiTheme="minorHAnsi" w:hAnsiTheme="minorHAnsi" w:cstheme="minorHAnsi"/>
          <w:sz w:val="20"/>
          <w:szCs w:val="20"/>
        </w:rPr>
        <w:t>.</w:t>
      </w:r>
    </w:p>
    <w:bookmarkEnd w:id="129"/>
    <w:p w14:paraId="4C7E24F8" w14:textId="367E0B0B" w:rsidR="00D4603C" w:rsidRPr="00B81582" w:rsidRDefault="00D4603C" w:rsidP="00D53E89">
      <w:pPr>
        <w:tabs>
          <w:tab w:val="left" w:pos="-3840"/>
        </w:tabs>
        <w:spacing w:after="120"/>
        <w:jc w:val="both"/>
        <w:rPr>
          <w:rFonts w:asciiTheme="minorHAnsi" w:hAnsiTheme="minorHAnsi" w:cstheme="minorHAnsi"/>
          <w:sz w:val="20"/>
          <w:szCs w:val="20"/>
        </w:rPr>
      </w:pPr>
    </w:p>
    <w:p w14:paraId="78E7FF3C" w14:textId="77777777" w:rsidR="00A36243" w:rsidRPr="00B81582" w:rsidRDefault="00A36243" w:rsidP="00A36243">
      <w:pPr>
        <w:jc w:val="center"/>
        <w:outlineLvl w:val="0"/>
        <w:rPr>
          <w:rFonts w:asciiTheme="minorHAnsi" w:hAnsiTheme="minorHAnsi" w:cstheme="minorHAnsi"/>
          <w:b/>
          <w:sz w:val="20"/>
          <w:szCs w:val="20"/>
        </w:rPr>
      </w:pPr>
      <w:bookmarkStart w:id="131" w:name="_Toc328466057"/>
      <w:bookmarkStart w:id="132" w:name="_Toc331144128"/>
      <w:bookmarkStart w:id="133" w:name="_Toc331147253"/>
      <w:bookmarkStart w:id="134" w:name="_Toc331492339"/>
      <w:bookmarkStart w:id="135" w:name="_Toc332027174"/>
      <w:bookmarkStart w:id="136" w:name="_Toc332288376"/>
      <w:bookmarkStart w:id="137" w:name="_Toc332288566"/>
      <w:bookmarkStart w:id="138" w:name="_Toc332778305"/>
      <w:bookmarkStart w:id="139" w:name="_Toc332778484"/>
      <w:bookmarkStart w:id="140" w:name="_Toc362448620"/>
      <w:bookmarkStart w:id="141" w:name="_Toc362503927"/>
      <w:bookmarkStart w:id="142" w:name="_Toc382375892"/>
      <w:bookmarkStart w:id="143" w:name="_Toc382486916"/>
      <w:bookmarkStart w:id="144" w:name="_Toc382488270"/>
      <w:bookmarkStart w:id="145" w:name="_Toc387922325"/>
      <w:bookmarkStart w:id="146" w:name="_Toc388252265"/>
      <w:bookmarkStart w:id="147" w:name="_Toc388346218"/>
      <w:permStart w:id="303922658" w:edGrp="everyone"/>
      <w:permEnd w:id="303922658"/>
      <w:r w:rsidRPr="00B81582">
        <w:rPr>
          <w:rFonts w:asciiTheme="minorHAnsi" w:hAnsiTheme="minorHAnsi" w:cstheme="minorHAnsi"/>
          <w:b/>
          <w:sz w:val="20"/>
          <w:szCs w:val="20"/>
        </w:rPr>
        <w:t>VI.</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737A27F" w14:textId="5587BC9D" w:rsidR="00A36243" w:rsidRPr="00B81582" w:rsidRDefault="00A36243" w:rsidP="00A36243">
      <w:pPr>
        <w:spacing w:after="120"/>
        <w:jc w:val="center"/>
        <w:outlineLvl w:val="0"/>
        <w:rPr>
          <w:rFonts w:asciiTheme="minorHAnsi" w:hAnsiTheme="minorHAnsi" w:cstheme="minorHAnsi"/>
          <w:b/>
          <w:sz w:val="20"/>
          <w:szCs w:val="20"/>
        </w:rPr>
      </w:pPr>
      <w:bookmarkStart w:id="148" w:name="_Toc362448621"/>
      <w:bookmarkStart w:id="149" w:name="_Toc362503928"/>
      <w:bookmarkStart w:id="150" w:name="_Toc382375893"/>
      <w:bookmarkStart w:id="151" w:name="_Toc382486917"/>
      <w:bookmarkStart w:id="152" w:name="_Toc382488271"/>
      <w:bookmarkStart w:id="153" w:name="_Toc387922326"/>
      <w:bookmarkStart w:id="154" w:name="_Toc388252266"/>
      <w:bookmarkStart w:id="155" w:name="_Toc388346219"/>
      <w:r w:rsidRPr="00B81582">
        <w:rPr>
          <w:rFonts w:asciiTheme="minorHAnsi" w:hAnsiTheme="minorHAnsi" w:cstheme="minorHAnsi"/>
          <w:b/>
          <w:sz w:val="20"/>
          <w:szCs w:val="20"/>
        </w:rPr>
        <w:t>Záruka za jakost</w:t>
      </w:r>
      <w:bookmarkEnd w:id="148"/>
      <w:bookmarkEnd w:id="149"/>
      <w:bookmarkEnd w:id="150"/>
      <w:bookmarkEnd w:id="151"/>
      <w:bookmarkEnd w:id="152"/>
      <w:bookmarkEnd w:id="153"/>
      <w:bookmarkEnd w:id="154"/>
      <w:bookmarkEnd w:id="155"/>
      <w:r w:rsidR="00192422" w:rsidRPr="00B81582">
        <w:rPr>
          <w:rFonts w:asciiTheme="minorHAnsi" w:hAnsiTheme="minorHAnsi" w:cstheme="minorHAnsi"/>
          <w:b/>
          <w:sz w:val="20"/>
          <w:szCs w:val="20"/>
        </w:rPr>
        <w:t xml:space="preserve"> a sankce</w:t>
      </w:r>
    </w:p>
    <w:p w14:paraId="2C61CC29" w14:textId="19017FF6" w:rsidR="00E04777" w:rsidRPr="00B81582" w:rsidRDefault="00A36243" w:rsidP="009A17C5">
      <w:pPr>
        <w:pStyle w:val="Odstavecseseznamem"/>
        <w:numPr>
          <w:ilvl w:val="0"/>
          <w:numId w:val="8"/>
        </w:numPr>
        <w:tabs>
          <w:tab w:val="left" w:pos="426"/>
        </w:tabs>
        <w:ind w:left="357" w:hanging="357"/>
        <w:jc w:val="both"/>
        <w:rPr>
          <w:rFonts w:asciiTheme="minorHAnsi" w:hAnsiTheme="minorHAnsi" w:cstheme="minorHAnsi"/>
          <w:sz w:val="20"/>
          <w:szCs w:val="20"/>
        </w:rPr>
      </w:pPr>
      <w:r w:rsidRPr="00B81582">
        <w:rPr>
          <w:rFonts w:asciiTheme="minorHAnsi" w:hAnsiTheme="minorHAnsi" w:cstheme="minorHAnsi"/>
          <w:sz w:val="20"/>
          <w:szCs w:val="20"/>
        </w:rPr>
        <w:t>Prodávající</w:t>
      </w:r>
      <w:r w:rsidR="00784163" w:rsidRPr="00B81582">
        <w:rPr>
          <w:rFonts w:asciiTheme="minorHAnsi" w:hAnsiTheme="minorHAnsi" w:cstheme="minorHAnsi"/>
          <w:sz w:val="20"/>
          <w:szCs w:val="20"/>
        </w:rPr>
        <w:t xml:space="preserve"> je povinen odevzdat Kupujícímu </w:t>
      </w:r>
      <w:r w:rsidR="00AA237C" w:rsidRPr="00B81582">
        <w:rPr>
          <w:rFonts w:asciiTheme="minorHAnsi" w:hAnsiTheme="minorHAnsi" w:cstheme="minorHAnsi"/>
          <w:sz w:val="20"/>
          <w:szCs w:val="20"/>
        </w:rPr>
        <w:t>Z</w:t>
      </w:r>
      <w:r w:rsidR="00784163" w:rsidRPr="00B81582">
        <w:rPr>
          <w:rFonts w:asciiTheme="minorHAnsi" w:hAnsiTheme="minorHAnsi" w:cstheme="minorHAnsi"/>
          <w:sz w:val="20"/>
          <w:szCs w:val="20"/>
        </w:rPr>
        <w:t>boží v množství, jakosti a za podmínek uvedených v</w:t>
      </w:r>
      <w:r w:rsidR="006C15FC">
        <w:rPr>
          <w:rFonts w:asciiTheme="minorHAnsi" w:hAnsiTheme="minorHAnsi" w:cstheme="minorHAnsi"/>
          <w:sz w:val="20"/>
          <w:szCs w:val="20"/>
        </w:rPr>
        <w:t> </w:t>
      </w:r>
      <w:r w:rsidR="006C15FC">
        <w:rPr>
          <w:rFonts w:asciiTheme="minorHAnsi" w:hAnsiTheme="minorHAnsi" w:cstheme="minorHAnsi"/>
          <w:bCs/>
          <w:sz w:val="20"/>
          <w:szCs w:val="20"/>
        </w:rPr>
        <w:t xml:space="preserve">Příloze č. 1 této </w:t>
      </w:r>
      <w:r w:rsidR="00FB1C7A">
        <w:rPr>
          <w:rFonts w:asciiTheme="minorHAnsi" w:hAnsiTheme="minorHAnsi" w:cstheme="minorHAnsi"/>
          <w:bCs/>
          <w:sz w:val="20"/>
          <w:szCs w:val="20"/>
        </w:rPr>
        <w:t>rámcové</w:t>
      </w:r>
      <w:r w:rsidR="006C15FC">
        <w:rPr>
          <w:rFonts w:asciiTheme="minorHAnsi" w:hAnsiTheme="minorHAnsi" w:cstheme="minorHAnsi"/>
          <w:bCs/>
          <w:sz w:val="20"/>
          <w:szCs w:val="20"/>
        </w:rPr>
        <w:t xml:space="preserve"> smlouvy a dalších ustanovení této </w:t>
      </w:r>
      <w:r w:rsidR="00FB1C7A">
        <w:rPr>
          <w:rFonts w:asciiTheme="minorHAnsi" w:hAnsiTheme="minorHAnsi" w:cstheme="minorHAnsi"/>
          <w:bCs/>
          <w:sz w:val="20"/>
          <w:szCs w:val="20"/>
        </w:rPr>
        <w:t>rámcové</w:t>
      </w:r>
      <w:r w:rsidR="006C15FC">
        <w:rPr>
          <w:rFonts w:asciiTheme="minorHAnsi" w:hAnsiTheme="minorHAnsi" w:cstheme="minorHAnsi"/>
          <w:bCs/>
          <w:sz w:val="20"/>
          <w:szCs w:val="20"/>
        </w:rPr>
        <w:t xml:space="preserve"> smlouvy, </w:t>
      </w:r>
      <w:r w:rsidR="00784163" w:rsidRPr="00B81582">
        <w:rPr>
          <w:rFonts w:asciiTheme="minorHAnsi" w:hAnsiTheme="minorHAnsi" w:cstheme="minorHAnsi"/>
          <w:sz w:val="20"/>
          <w:szCs w:val="20"/>
        </w:rPr>
        <w:t>jinak má plnění vady. Za vadu se považuje i plnění jiného Zboží</w:t>
      </w:r>
      <w:r w:rsidR="00EE2FAC" w:rsidRPr="00B81582">
        <w:rPr>
          <w:rFonts w:asciiTheme="minorHAnsi" w:hAnsiTheme="minorHAnsi" w:cstheme="minorHAnsi"/>
          <w:sz w:val="20"/>
          <w:szCs w:val="20"/>
        </w:rPr>
        <w:t xml:space="preserve">, pokud </w:t>
      </w:r>
      <w:r w:rsidR="00F63AB2">
        <w:rPr>
          <w:rFonts w:asciiTheme="minorHAnsi" w:hAnsiTheme="minorHAnsi" w:cstheme="minorHAnsi"/>
          <w:sz w:val="20"/>
          <w:szCs w:val="20"/>
        </w:rPr>
        <w:t xml:space="preserve">tato </w:t>
      </w:r>
      <w:r w:rsidR="00FB1C7A">
        <w:rPr>
          <w:rFonts w:asciiTheme="minorHAnsi" w:hAnsiTheme="minorHAnsi" w:cstheme="minorHAnsi"/>
          <w:sz w:val="20"/>
          <w:szCs w:val="20"/>
        </w:rPr>
        <w:t>rámcová</w:t>
      </w:r>
      <w:r w:rsidR="00F63AB2">
        <w:rPr>
          <w:rFonts w:asciiTheme="minorHAnsi" w:hAnsiTheme="minorHAnsi" w:cstheme="minorHAnsi"/>
          <w:sz w:val="20"/>
          <w:szCs w:val="20"/>
        </w:rPr>
        <w:t xml:space="preserve"> smlouva</w:t>
      </w:r>
      <w:r w:rsidR="00EE2FAC" w:rsidRPr="00B81582">
        <w:rPr>
          <w:rFonts w:asciiTheme="minorHAnsi" w:hAnsiTheme="minorHAnsi" w:cstheme="minorHAnsi"/>
          <w:sz w:val="20"/>
          <w:szCs w:val="20"/>
        </w:rPr>
        <w:t xml:space="preserve"> nestanoví jinak</w:t>
      </w:r>
      <w:r w:rsidR="00784163" w:rsidRPr="00B81582">
        <w:rPr>
          <w:rFonts w:asciiTheme="minorHAnsi" w:hAnsiTheme="minorHAnsi" w:cstheme="minorHAnsi"/>
          <w:sz w:val="20"/>
          <w:szCs w:val="20"/>
        </w:rPr>
        <w:t>. Za vady jsou považovány i vady v dokladech nutných pro užívání Zboží.</w:t>
      </w:r>
    </w:p>
    <w:p w14:paraId="31BC487C" w14:textId="1F358E92" w:rsidR="005610B5" w:rsidRPr="00B81582" w:rsidRDefault="005610B5" w:rsidP="00E04777">
      <w:pPr>
        <w:pStyle w:val="Odstavecseseznamem"/>
        <w:tabs>
          <w:tab w:val="left" w:pos="426"/>
        </w:tabs>
        <w:ind w:left="357"/>
        <w:jc w:val="both"/>
        <w:rPr>
          <w:rFonts w:asciiTheme="minorHAnsi" w:hAnsiTheme="minorHAnsi" w:cstheme="minorHAnsi"/>
          <w:sz w:val="20"/>
          <w:szCs w:val="20"/>
        </w:rPr>
      </w:pPr>
    </w:p>
    <w:p w14:paraId="6AE2195A" w14:textId="67889E2F" w:rsidR="004C3E64" w:rsidRPr="00767242" w:rsidRDefault="004C3E64" w:rsidP="004C3E64">
      <w:pPr>
        <w:pStyle w:val="Odstavecseseznamem"/>
        <w:tabs>
          <w:tab w:val="left" w:pos="426"/>
        </w:tabs>
        <w:ind w:left="357"/>
        <w:jc w:val="both"/>
        <w:rPr>
          <w:rFonts w:asciiTheme="minorHAnsi" w:hAnsiTheme="minorHAnsi" w:cstheme="minorHAnsi"/>
          <w:sz w:val="20"/>
          <w:szCs w:val="20"/>
        </w:rPr>
      </w:pPr>
      <w:r w:rsidRPr="00767242">
        <w:rPr>
          <w:rFonts w:asciiTheme="minorHAnsi" w:hAnsiTheme="minorHAnsi" w:cstheme="minorHAnsi"/>
          <w:sz w:val="20"/>
          <w:szCs w:val="20"/>
        </w:rPr>
        <w:lastRenderedPageBreak/>
        <w:t xml:space="preserve">V souladu s § 2113 a násl. občanského zákoníku přejímá Prodávající záruku za jakost Zboží, a to vždy po dobu trvanlivosti (nebo expirace) daného druhu Zboží, je-li tato vyznačena na obalu Zboží nebo na předávacím protokolu (dodacím listu) nebo na příslušném analytickém certifikátu pro danou výrobní šarži nebo v Příloze č. 1 této </w:t>
      </w:r>
      <w:r w:rsidR="00FB1C7A">
        <w:rPr>
          <w:rFonts w:asciiTheme="minorHAnsi" w:hAnsiTheme="minorHAnsi" w:cstheme="minorHAnsi"/>
          <w:sz w:val="20"/>
          <w:szCs w:val="20"/>
        </w:rPr>
        <w:t>rámcové</w:t>
      </w:r>
      <w:r w:rsidR="00767242">
        <w:rPr>
          <w:rFonts w:asciiTheme="minorHAnsi" w:hAnsiTheme="minorHAnsi" w:cstheme="minorHAnsi"/>
          <w:sz w:val="20"/>
          <w:szCs w:val="20"/>
        </w:rPr>
        <w:t xml:space="preserve"> smlouvy</w:t>
      </w:r>
      <w:r w:rsidRPr="00767242">
        <w:rPr>
          <w:rFonts w:asciiTheme="minorHAnsi" w:hAnsiTheme="minorHAnsi" w:cstheme="minorHAnsi"/>
          <w:sz w:val="20"/>
          <w:szCs w:val="20"/>
        </w:rPr>
        <w:t xml:space="preserve">, přičemž platí, že </w:t>
      </w:r>
      <w:r w:rsidR="00767242">
        <w:rPr>
          <w:rFonts w:asciiTheme="minorHAnsi" w:hAnsiTheme="minorHAnsi" w:cstheme="minorHAnsi"/>
          <w:sz w:val="20"/>
          <w:szCs w:val="20"/>
        </w:rPr>
        <w:t>P</w:t>
      </w:r>
      <w:r w:rsidRPr="00767242">
        <w:rPr>
          <w:rFonts w:asciiTheme="minorHAnsi" w:hAnsiTheme="minorHAnsi" w:cstheme="minorHAnsi"/>
          <w:sz w:val="20"/>
          <w:szCs w:val="20"/>
        </w:rPr>
        <w:t xml:space="preserve">rodávající dodá </w:t>
      </w:r>
      <w:r w:rsidR="00767242">
        <w:rPr>
          <w:rFonts w:asciiTheme="minorHAnsi" w:hAnsiTheme="minorHAnsi" w:cstheme="minorHAnsi"/>
          <w:sz w:val="20"/>
          <w:szCs w:val="20"/>
        </w:rPr>
        <w:t>K</w:t>
      </w:r>
      <w:r w:rsidRPr="00767242">
        <w:rPr>
          <w:rFonts w:asciiTheme="minorHAnsi" w:hAnsiTheme="minorHAnsi" w:cstheme="minorHAnsi"/>
          <w:sz w:val="20"/>
          <w:szCs w:val="20"/>
        </w:rPr>
        <w:t xml:space="preserve">upujícímu výlučně takové Zboží, jehož expirační doba bude v den dodání kupujícímu činit minimálně </w:t>
      </w:r>
      <w:r w:rsidR="0026380E" w:rsidRPr="00DB4B14">
        <w:rPr>
          <w:rFonts w:asciiTheme="minorHAnsi" w:hAnsiTheme="minorHAnsi" w:cstheme="minorHAnsi"/>
          <w:sz w:val="20"/>
          <w:szCs w:val="20"/>
        </w:rPr>
        <w:t xml:space="preserve">6 </w:t>
      </w:r>
      <w:r w:rsidRPr="00DB4B14">
        <w:rPr>
          <w:rFonts w:asciiTheme="minorHAnsi" w:hAnsiTheme="minorHAnsi" w:cstheme="minorHAnsi"/>
          <w:sz w:val="20"/>
          <w:szCs w:val="20"/>
        </w:rPr>
        <w:t>měsíc</w:t>
      </w:r>
      <w:r w:rsidR="003A706E" w:rsidRPr="00DB4B14">
        <w:rPr>
          <w:rFonts w:asciiTheme="minorHAnsi" w:hAnsiTheme="minorHAnsi" w:cstheme="minorHAnsi"/>
          <w:sz w:val="20"/>
          <w:szCs w:val="20"/>
        </w:rPr>
        <w:t>e</w:t>
      </w:r>
      <w:r w:rsidRPr="00767242">
        <w:rPr>
          <w:rFonts w:asciiTheme="minorHAnsi" w:hAnsiTheme="minorHAnsi" w:cstheme="minorHAnsi"/>
          <w:sz w:val="20"/>
          <w:szCs w:val="20"/>
        </w:rPr>
        <w:t xml:space="preserve">; není-li tato vyznačena, pak v délce min. 12 měsíců ode dne následujícího po podpisu Protokolu o předání a převzetí Zboží oprávněnými zástupci obou Smluvních stran (dále také jen „záruční doba“). Zárukou za jakost se Prodávající zavazuje, že Zboží bude po dobu běhu záruční doby způsobilé k použití pro obvyklý účel a účel vyplývající z této </w:t>
      </w:r>
      <w:r w:rsidR="00FB1C7A">
        <w:rPr>
          <w:rFonts w:asciiTheme="minorHAnsi" w:hAnsiTheme="minorHAnsi" w:cstheme="minorHAnsi"/>
          <w:sz w:val="20"/>
          <w:szCs w:val="20"/>
        </w:rPr>
        <w:t>rámcové</w:t>
      </w:r>
      <w:r w:rsidR="00767242">
        <w:rPr>
          <w:rFonts w:asciiTheme="minorHAnsi" w:hAnsiTheme="minorHAnsi" w:cstheme="minorHAnsi"/>
          <w:sz w:val="20"/>
          <w:szCs w:val="20"/>
        </w:rPr>
        <w:t xml:space="preserve"> smlouvy</w:t>
      </w:r>
      <w:r w:rsidRPr="00767242">
        <w:rPr>
          <w:rFonts w:asciiTheme="minorHAnsi" w:hAnsiTheme="minorHAnsi" w:cstheme="minorHAnsi"/>
          <w:sz w:val="20"/>
          <w:szCs w:val="20"/>
        </w:rPr>
        <w:t xml:space="preserve"> a že si uchová minimálně po dobu běhu záruční doby obvyklé a touto </w:t>
      </w:r>
      <w:r w:rsidR="00FB1C7A">
        <w:rPr>
          <w:rFonts w:asciiTheme="minorHAnsi" w:hAnsiTheme="minorHAnsi" w:cstheme="minorHAnsi"/>
          <w:sz w:val="20"/>
          <w:szCs w:val="20"/>
        </w:rPr>
        <w:t>rámcovou</w:t>
      </w:r>
      <w:r w:rsidR="00767242">
        <w:rPr>
          <w:rFonts w:asciiTheme="minorHAnsi" w:hAnsiTheme="minorHAnsi" w:cstheme="minorHAnsi"/>
          <w:sz w:val="20"/>
          <w:szCs w:val="20"/>
        </w:rPr>
        <w:t xml:space="preserve"> smlouvou</w:t>
      </w:r>
      <w:r w:rsidRPr="00767242">
        <w:rPr>
          <w:rFonts w:asciiTheme="minorHAnsi" w:hAnsiTheme="minorHAnsi" w:cstheme="minorHAnsi"/>
          <w:sz w:val="20"/>
          <w:szCs w:val="20"/>
        </w:rPr>
        <w:t xml:space="preserve"> požadované vlastnosti. Zárukou za jakost nejsou dotčena ani omezena práva Kupujícího z vadného plnění vyplývající z příslušných ustanovení občanského zákoníku, ať už se jedná o vady plnění, které jsou podstatným či nepodstatným porušením </w:t>
      </w:r>
      <w:r w:rsidR="00767242">
        <w:rPr>
          <w:rFonts w:asciiTheme="minorHAnsi" w:hAnsiTheme="minorHAnsi" w:cstheme="minorHAnsi"/>
          <w:sz w:val="20"/>
          <w:szCs w:val="20"/>
        </w:rPr>
        <w:t xml:space="preserve">této </w:t>
      </w:r>
      <w:r w:rsidR="00FB1C7A">
        <w:rPr>
          <w:rFonts w:asciiTheme="minorHAnsi" w:hAnsiTheme="minorHAnsi" w:cstheme="minorHAnsi"/>
          <w:sz w:val="20"/>
          <w:szCs w:val="20"/>
        </w:rPr>
        <w:t>rámcové</w:t>
      </w:r>
      <w:r w:rsidR="00767242">
        <w:rPr>
          <w:rFonts w:asciiTheme="minorHAnsi" w:hAnsiTheme="minorHAnsi" w:cstheme="minorHAnsi"/>
          <w:sz w:val="20"/>
          <w:szCs w:val="20"/>
        </w:rPr>
        <w:t xml:space="preserve"> smlouvy</w:t>
      </w:r>
      <w:r w:rsidRPr="00767242">
        <w:rPr>
          <w:rFonts w:asciiTheme="minorHAnsi" w:hAnsiTheme="minorHAnsi" w:cstheme="minorHAnsi"/>
          <w:sz w:val="20"/>
          <w:szCs w:val="20"/>
        </w:rPr>
        <w:t xml:space="preserve">.   </w:t>
      </w:r>
    </w:p>
    <w:p w14:paraId="6CA94D2B" w14:textId="0ECA8E59" w:rsidR="00A36243" w:rsidRPr="00B81582" w:rsidRDefault="00A36243" w:rsidP="006146D4">
      <w:pPr>
        <w:pStyle w:val="Odstavecseseznamem"/>
        <w:tabs>
          <w:tab w:val="left" w:pos="426"/>
        </w:tabs>
        <w:ind w:left="357"/>
        <w:jc w:val="both"/>
        <w:rPr>
          <w:rFonts w:asciiTheme="minorHAnsi" w:hAnsiTheme="minorHAnsi" w:cstheme="minorHAnsi"/>
          <w:sz w:val="20"/>
          <w:szCs w:val="20"/>
        </w:rPr>
      </w:pPr>
    </w:p>
    <w:p w14:paraId="14B7F5B1" w14:textId="1F895F86" w:rsidR="00A36243" w:rsidRPr="00CB0A73" w:rsidRDefault="00A36243" w:rsidP="00CB0A73">
      <w:pPr>
        <w:pStyle w:val="Odstavecseseznamem"/>
        <w:widowControl w:val="0"/>
        <w:numPr>
          <w:ilvl w:val="0"/>
          <w:numId w:val="8"/>
        </w:numPr>
        <w:suppressAutoHyphens/>
        <w:spacing w:after="120"/>
        <w:ind w:left="426" w:hanging="426"/>
        <w:contextualSpacing/>
        <w:jc w:val="both"/>
        <w:rPr>
          <w:rFonts w:asciiTheme="minorHAnsi" w:hAnsiTheme="minorHAnsi" w:cstheme="minorHAnsi"/>
          <w:sz w:val="20"/>
          <w:szCs w:val="20"/>
        </w:rPr>
      </w:pPr>
      <w:r w:rsidRPr="00732E4E">
        <w:rPr>
          <w:rFonts w:asciiTheme="minorHAnsi" w:hAnsiTheme="minorHAnsi" w:cstheme="minorHAnsi"/>
          <w:sz w:val="20"/>
          <w:szCs w:val="20"/>
        </w:rPr>
        <w:t xml:space="preserve">Kupující </w:t>
      </w:r>
      <w:r w:rsidR="001B5B46" w:rsidRPr="00732E4E">
        <w:rPr>
          <w:rFonts w:asciiTheme="minorHAnsi" w:hAnsiTheme="minorHAnsi" w:cstheme="minorHAnsi"/>
          <w:sz w:val="20"/>
          <w:szCs w:val="20"/>
        </w:rPr>
        <w:t>je povinen telefonicky nebo písemně (emailem) prostřednictvím kontaktní osoby ohlásit Prodávajícímu (kontaktní osobě) záruční vady neprodleně poté, co je zjistí. Záruční vada je včas uplatněna odesláním ohlášení i v poslední den záruční doby.</w:t>
      </w:r>
      <w:r w:rsidR="00732E4E">
        <w:rPr>
          <w:rFonts w:asciiTheme="minorHAnsi" w:hAnsiTheme="minorHAnsi" w:cstheme="minorHAnsi"/>
          <w:sz w:val="20"/>
          <w:szCs w:val="20"/>
        </w:rPr>
        <w:t xml:space="preserve"> </w:t>
      </w:r>
      <w:r w:rsidR="00732E4E" w:rsidRPr="00B81582">
        <w:rPr>
          <w:rFonts w:asciiTheme="minorHAnsi" w:hAnsiTheme="minorHAnsi" w:cstheme="minorHAnsi"/>
          <w:sz w:val="20"/>
          <w:szCs w:val="20"/>
        </w:rPr>
        <w:t>Kontaktní osob</w:t>
      </w:r>
      <w:r w:rsidR="00732E4E">
        <w:rPr>
          <w:rFonts w:asciiTheme="minorHAnsi" w:hAnsiTheme="minorHAnsi" w:cstheme="minorHAnsi"/>
          <w:sz w:val="20"/>
          <w:szCs w:val="20"/>
        </w:rPr>
        <w:t>y</w:t>
      </w:r>
      <w:r w:rsidR="00732E4E" w:rsidRPr="00B81582">
        <w:rPr>
          <w:rFonts w:asciiTheme="minorHAnsi" w:hAnsiTheme="minorHAnsi" w:cstheme="minorHAnsi"/>
          <w:sz w:val="20"/>
          <w:szCs w:val="20"/>
        </w:rPr>
        <w:t xml:space="preserve"> oprávněn</w:t>
      </w:r>
      <w:r w:rsidR="00732E4E">
        <w:rPr>
          <w:rFonts w:asciiTheme="minorHAnsi" w:hAnsiTheme="minorHAnsi" w:cstheme="minorHAnsi"/>
          <w:sz w:val="20"/>
          <w:szCs w:val="20"/>
        </w:rPr>
        <w:t>é</w:t>
      </w:r>
      <w:r w:rsidR="00732E4E" w:rsidRPr="00B81582">
        <w:rPr>
          <w:rFonts w:asciiTheme="minorHAnsi" w:hAnsiTheme="minorHAnsi" w:cstheme="minorHAnsi"/>
          <w:sz w:val="20"/>
          <w:szCs w:val="20"/>
        </w:rPr>
        <w:t xml:space="preserve"> jednat za Kupujícího </w:t>
      </w:r>
      <w:r w:rsidR="00732E4E">
        <w:rPr>
          <w:rFonts w:asciiTheme="minorHAnsi" w:hAnsiTheme="minorHAnsi" w:cstheme="minorHAnsi"/>
          <w:sz w:val="20"/>
          <w:szCs w:val="20"/>
        </w:rPr>
        <w:t xml:space="preserve">a za Prodávajícího </w:t>
      </w:r>
      <w:r w:rsidR="00732E4E" w:rsidRPr="00B81582">
        <w:rPr>
          <w:rFonts w:asciiTheme="minorHAnsi" w:hAnsiTheme="minorHAnsi" w:cstheme="minorHAnsi"/>
          <w:sz w:val="20"/>
          <w:szCs w:val="20"/>
        </w:rPr>
        <w:t xml:space="preserve">ve věcech povinností stanovených </w:t>
      </w:r>
      <w:r w:rsidR="00732E4E">
        <w:rPr>
          <w:rFonts w:asciiTheme="minorHAnsi" w:hAnsiTheme="minorHAnsi" w:cstheme="minorHAnsi"/>
          <w:sz w:val="20"/>
          <w:szCs w:val="20"/>
        </w:rPr>
        <w:t xml:space="preserve">v </w:t>
      </w:r>
      <w:r w:rsidR="00732E4E" w:rsidRPr="00B81582">
        <w:rPr>
          <w:rFonts w:asciiTheme="minorHAnsi" w:hAnsiTheme="minorHAnsi" w:cstheme="minorHAnsi"/>
          <w:sz w:val="20"/>
          <w:szCs w:val="20"/>
        </w:rPr>
        <w:t xml:space="preserve">čl. III. a VI. </w:t>
      </w:r>
      <w:r w:rsidR="00B5114D">
        <w:rPr>
          <w:rFonts w:asciiTheme="minorHAnsi" w:hAnsiTheme="minorHAnsi" w:cstheme="minorHAnsi"/>
          <w:sz w:val="20"/>
          <w:szCs w:val="20"/>
        </w:rPr>
        <w:t xml:space="preserve">této </w:t>
      </w:r>
      <w:r w:rsidR="00C24D4C">
        <w:rPr>
          <w:rFonts w:asciiTheme="minorHAnsi" w:hAnsiTheme="minorHAnsi" w:cstheme="minorHAnsi"/>
          <w:sz w:val="20"/>
          <w:szCs w:val="20"/>
        </w:rPr>
        <w:t>rámcové</w:t>
      </w:r>
      <w:r w:rsidR="00B5114D">
        <w:rPr>
          <w:rFonts w:asciiTheme="minorHAnsi" w:hAnsiTheme="minorHAnsi" w:cstheme="minorHAnsi"/>
          <w:sz w:val="20"/>
          <w:szCs w:val="20"/>
        </w:rPr>
        <w:t xml:space="preserve"> smlouvy</w:t>
      </w:r>
      <w:r w:rsidR="00732E4E">
        <w:rPr>
          <w:rFonts w:asciiTheme="minorHAnsi" w:hAnsiTheme="minorHAnsi" w:cstheme="minorHAnsi"/>
          <w:sz w:val="20"/>
          <w:szCs w:val="20"/>
        </w:rPr>
        <w:t xml:space="preserve"> si Smluvní strany sdělí nejpozději k okamžiku uzavření </w:t>
      </w:r>
      <w:r w:rsidR="00B5114D">
        <w:rPr>
          <w:rFonts w:asciiTheme="minorHAnsi" w:hAnsiTheme="minorHAnsi" w:cstheme="minorHAnsi"/>
          <w:sz w:val="20"/>
          <w:szCs w:val="20"/>
        </w:rPr>
        <w:t>této</w:t>
      </w:r>
      <w:r w:rsidR="00732E4E">
        <w:rPr>
          <w:rFonts w:asciiTheme="minorHAnsi" w:hAnsiTheme="minorHAnsi" w:cstheme="minorHAnsi"/>
          <w:sz w:val="20"/>
          <w:szCs w:val="20"/>
        </w:rPr>
        <w:t xml:space="preserve"> </w:t>
      </w:r>
      <w:r w:rsidR="00C24D4C">
        <w:rPr>
          <w:rFonts w:asciiTheme="minorHAnsi" w:hAnsiTheme="minorHAnsi" w:cstheme="minorHAnsi"/>
          <w:sz w:val="20"/>
          <w:szCs w:val="20"/>
        </w:rPr>
        <w:t>rámcové</w:t>
      </w:r>
      <w:r w:rsidR="00732E4E">
        <w:rPr>
          <w:rFonts w:asciiTheme="minorHAnsi" w:hAnsiTheme="minorHAnsi" w:cstheme="minorHAnsi"/>
          <w:sz w:val="20"/>
          <w:szCs w:val="20"/>
        </w:rPr>
        <w:t xml:space="preserve"> smlouvy.</w:t>
      </w:r>
    </w:p>
    <w:p w14:paraId="53369EC9" w14:textId="77777777" w:rsidR="009A17C5" w:rsidRPr="00B81582" w:rsidRDefault="009A17C5" w:rsidP="009A17C5">
      <w:pPr>
        <w:pStyle w:val="Odstavecseseznamem"/>
        <w:widowControl w:val="0"/>
        <w:suppressAutoHyphens/>
        <w:spacing w:after="120"/>
        <w:ind w:left="357"/>
        <w:contextualSpacing/>
        <w:jc w:val="both"/>
        <w:rPr>
          <w:rFonts w:asciiTheme="minorHAnsi" w:hAnsiTheme="minorHAnsi" w:cstheme="minorHAnsi"/>
          <w:sz w:val="20"/>
          <w:szCs w:val="20"/>
        </w:rPr>
      </w:pPr>
    </w:p>
    <w:p w14:paraId="3BFD4D44" w14:textId="1045F7DA" w:rsidR="008F0746" w:rsidRPr="00B81582" w:rsidRDefault="009A17C5" w:rsidP="008F0746">
      <w:pPr>
        <w:pStyle w:val="Odstavecseseznamem"/>
        <w:widowControl w:val="0"/>
        <w:numPr>
          <w:ilvl w:val="0"/>
          <w:numId w:val="8"/>
        </w:numPr>
        <w:suppressAutoHyphens/>
        <w:spacing w:after="120"/>
        <w:ind w:left="357" w:hanging="357"/>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V záruční době je Prodávající povinen odstraňovat reklamované vady, </w:t>
      </w:r>
      <w:r w:rsidR="00D65075">
        <w:rPr>
          <w:rFonts w:asciiTheme="minorHAnsi" w:hAnsiTheme="minorHAnsi" w:cstheme="minorHAnsi"/>
          <w:sz w:val="20"/>
          <w:szCs w:val="20"/>
        </w:rPr>
        <w:t xml:space="preserve">na něž se vztahuje záruka, </w:t>
      </w:r>
      <w:r w:rsidRPr="00B81582">
        <w:rPr>
          <w:rFonts w:asciiTheme="minorHAnsi" w:hAnsiTheme="minorHAnsi" w:cstheme="minorHAnsi"/>
          <w:sz w:val="20"/>
          <w:szCs w:val="20"/>
        </w:rPr>
        <w:t xml:space="preserve">a to tak, </w:t>
      </w:r>
      <w:r w:rsidR="008F0746" w:rsidRPr="00B81582">
        <w:rPr>
          <w:rFonts w:asciiTheme="minorHAnsi" w:hAnsiTheme="minorHAnsi" w:cstheme="minorHAnsi"/>
          <w:sz w:val="20"/>
          <w:szCs w:val="20"/>
        </w:rPr>
        <w:t xml:space="preserve">že Prodávající odstraní vady nejpozději do 10 pracovních dní od oznámení vady Kupujícím, není-li s Kupujícím </w:t>
      </w:r>
      <w:r w:rsidR="008F0746" w:rsidRPr="004A1CA9">
        <w:rPr>
          <w:rFonts w:asciiTheme="minorHAnsi" w:hAnsiTheme="minorHAnsi" w:cstheme="minorHAnsi"/>
          <w:sz w:val="20"/>
          <w:szCs w:val="20"/>
        </w:rPr>
        <w:t>dohodnuta písemně (prostřednictvím e-mailu na kontaktní osobu uvedenou v</w:t>
      </w:r>
      <w:r w:rsidR="0013735E" w:rsidRPr="004A1CA9">
        <w:rPr>
          <w:rFonts w:asciiTheme="minorHAnsi" w:hAnsiTheme="minorHAnsi" w:cstheme="minorHAnsi"/>
          <w:sz w:val="20"/>
          <w:szCs w:val="20"/>
        </w:rPr>
        <w:t> nabídce Prodávajícího podané v rámci zadávání příslušné veřejné zakázky</w:t>
      </w:r>
      <w:r w:rsidR="008F0746" w:rsidRPr="004A1CA9">
        <w:rPr>
          <w:rFonts w:asciiTheme="minorHAnsi" w:hAnsiTheme="minorHAnsi" w:cstheme="minorHAnsi"/>
          <w:sz w:val="20"/>
          <w:szCs w:val="20"/>
        </w:rPr>
        <w:t xml:space="preserve">) jiná lhůta. </w:t>
      </w:r>
      <w:r w:rsidR="00730F50" w:rsidRPr="0017453A">
        <w:rPr>
          <w:rFonts w:asciiTheme="minorHAnsi" w:hAnsiTheme="minorHAnsi" w:cstheme="minorHAnsi"/>
          <w:sz w:val="20"/>
          <w:szCs w:val="20"/>
        </w:rPr>
        <w:t xml:space="preserve">V případě Zboží, u kterého ještě neuplynula doba expirace nebo doba trvanlivosti, Kupující vady specifikuje a je oprávněn na Prodávajícím požadovat, aby vadné Zboží nahradil Zbožím zcela bezvadným. </w:t>
      </w:r>
      <w:r w:rsidR="008F0746" w:rsidRPr="004A1CA9">
        <w:rPr>
          <w:rFonts w:asciiTheme="minorHAnsi" w:hAnsiTheme="minorHAnsi" w:cstheme="minorHAnsi"/>
          <w:sz w:val="20"/>
          <w:szCs w:val="20"/>
        </w:rPr>
        <w:t xml:space="preserve"> Kupující je oprávněn na Prodávajícím požadovat, aby vadné Zboží nahradil Zbožím zcela bezvadným. V případě výskytu vady</w:t>
      </w:r>
      <w:r w:rsidR="00D65075" w:rsidRPr="004A1CA9">
        <w:rPr>
          <w:rFonts w:asciiTheme="minorHAnsi" w:hAnsiTheme="minorHAnsi" w:cstheme="minorHAnsi"/>
          <w:sz w:val="20"/>
          <w:szCs w:val="20"/>
        </w:rPr>
        <w:t>, na niž se vztahuje záruka,</w:t>
      </w:r>
      <w:r w:rsidR="008F0746" w:rsidRPr="004A1CA9">
        <w:rPr>
          <w:rFonts w:asciiTheme="minorHAnsi" w:hAnsiTheme="minorHAnsi" w:cstheme="minorHAnsi"/>
          <w:sz w:val="20"/>
          <w:szCs w:val="20"/>
        </w:rPr>
        <w:t xml:space="preserve"> po dobu běhu záruční doby se záruční doba prodlužuje o dobu od oznámení vady Kupujícím Prodávajícímu po její odstranění Prodávajícím. Odstranění vad Zboží je Prodávající povinen řešit v místě </w:t>
      </w:r>
      <w:r w:rsidR="00D65075" w:rsidRPr="004A1CA9">
        <w:rPr>
          <w:rFonts w:asciiTheme="minorHAnsi" w:hAnsiTheme="minorHAnsi" w:cstheme="minorHAnsi"/>
          <w:sz w:val="20"/>
          <w:szCs w:val="20"/>
        </w:rPr>
        <w:t xml:space="preserve">plnění (čl. III odst. 3.5 </w:t>
      </w:r>
      <w:r w:rsidR="0079781A" w:rsidRPr="004A1CA9">
        <w:rPr>
          <w:rFonts w:asciiTheme="minorHAnsi" w:hAnsiTheme="minorHAnsi" w:cstheme="minorHAnsi"/>
          <w:sz w:val="20"/>
          <w:szCs w:val="20"/>
        </w:rPr>
        <w:t xml:space="preserve">této </w:t>
      </w:r>
      <w:r w:rsidR="00C24D4C">
        <w:rPr>
          <w:rFonts w:asciiTheme="minorHAnsi" w:hAnsiTheme="minorHAnsi" w:cstheme="minorHAnsi"/>
          <w:sz w:val="20"/>
          <w:szCs w:val="20"/>
        </w:rPr>
        <w:t>rámcové</w:t>
      </w:r>
      <w:r w:rsidR="0079781A" w:rsidRPr="004A1CA9">
        <w:rPr>
          <w:rFonts w:asciiTheme="minorHAnsi" w:hAnsiTheme="minorHAnsi" w:cstheme="minorHAnsi"/>
          <w:sz w:val="20"/>
          <w:szCs w:val="20"/>
        </w:rPr>
        <w:t xml:space="preserve"> smlouvy</w:t>
      </w:r>
      <w:r w:rsidR="00D65075" w:rsidRPr="004A1CA9">
        <w:rPr>
          <w:rFonts w:asciiTheme="minorHAnsi" w:hAnsiTheme="minorHAnsi" w:cstheme="minorHAnsi"/>
          <w:sz w:val="20"/>
          <w:szCs w:val="20"/>
        </w:rPr>
        <w:t>)</w:t>
      </w:r>
      <w:r w:rsidR="008F0746" w:rsidRPr="004A1CA9">
        <w:rPr>
          <w:rFonts w:asciiTheme="minorHAnsi" w:hAnsiTheme="minorHAnsi" w:cstheme="minorHAnsi"/>
          <w:sz w:val="20"/>
          <w:szCs w:val="20"/>
        </w:rPr>
        <w:t>, nebude-li Smluvními stranami sjednáno jinak. Případné náklady na dopravu Zboží mimo míst</w:t>
      </w:r>
      <w:r w:rsidR="00D65075" w:rsidRPr="004A1CA9">
        <w:rPr>
          <w:rFonts w:asciiTheme="minorHAnsi" w:hAnsiTheme="minorHAnsi" w:cstheme="minorHAnsi"/>
          <w:sz w:val="20"/>
          <w:szCs w:val="20"/>
        </w:rPr>
        <w:t xml:space="preserve">o plnění </w:t>
      </w:r>
      <w:r w:rsidR="008F0746" w:rsidRPr="004A1CA9">
        <w:rPr>
          <w:rFonts w:asciiTheme="minorHAnsi" w:hAnsiTheme="minorHAnsi" w:cstheme="minorHAnsi"/>
          <w:sz w:val="20"/>
          <w:szCs w:val="20"/>
        </w:rPr>
        <w:t xml:space="preserve">za účelem odstranění vad Zboží, </w:t>
      </w:r>
      <w:r w:rsidR="00D65075" w:rsidRPr="004A1CA9">
        <w:rPr>
          <w:rFonts w:asciiTheme="minorHAnsi" w:hAnsiTheme="minorHAnsi" w:cstheme="minorHAnsi"/>
          <w:sz w:val="20"/>
          <w:szCs w:val="20"/>
        </w:rPr>
        <w:t>na které se vztahuje záruka</w:t>
      </w:r>
      <w:r w:rsidR="008F0746" w:rsidRPr="004A1CA9">
        <w:rPr>
          <w:rFonts w:asciiTheme="minorHAnsi" w:hAnsiTheme="minorHAnsi" w:cstheme="minorHAnsi"/>
          <w:sz w:val="20"/>
          <w:szCs w:val="20"/>
        </w:rPr>
        <w:t>, nese Prodávající.</w:t>
      </w:r>
      <w:r w:rsidR="008F0746" w:rsidRPr="0017453A">
        <w:rPr>
          <w:rFonts w:asciiTheme="minorHAnsi" w:hAnsiTheme="minorHAnsi" w:cstheme="minorHAnsi"/>
          <w:sz w:val="18"/>
          <w:szCs w:val="18"/>
        </w:rPr>
        <w:t xml:space="preserve"> </w:t>
      </w:r>
    </w:p>
    <w:p w14:paraId="62417B8C" w14:textId="35BD34E3" w:rsidR="00B93E8D" w:rsidRPr="00B81582" w:rsidRDefault="00D65075" w:rsidP="00D65075">
      <w:pPr>
        <w:tabs>
          <w:tab w:val="num" w:pos="1089"/>
        </w:tabs>
        <w:spacing w:after="120"/>
        <w:jc w:val="both"/>
        <w:rPr>
          <w:rFonts w:asciiTheme="minorHAnsi" w:hAnsiTheme="minorHAnsi" w:cstheme="minorHAnsi"/>
          <w:sz w:val="20"/>
          <w:szCs w:val="20"/>
        </w:rPr>
      </w:pPr>
      <w:r>
        <w:rPr>
          <w:rFonts w:asciiTheme="minorHAnsi" w:hAnsiTheme="minorHAnsi" w:cstheme="minorHAnsi"/>
          <w:sz w:val="20"/>
          <w:szCs w:val="20"/>
        </w:rPr>
        <w:t xml:space="preserve">        </w:t>
      </w:r>
      <w:r w:rsidR="00B93E8D" w:rsidRPr="00B81582">
        <w:rPr>
          <w:rFonts w:asciiTheme="minorHAnsi" w:hAnsiTheme="minorHAnsi" w:cstheme="minorHAnsi"/>
          <w:sz w:val="20"/>
          <w:szCs w:val="20"/>
        </w:rPr>
        <w:t>Prodávající se zavazuje zajistit komunikaci s </w:t>
      </w:r>
      <w:r>
        <w:rPr>
          <w:rFonts w:asciiTheme="minorHAnsi" w:hAnsiTheme="minorHAnsi" w:cstheme="minorHAnsi"/>
          <w:sz w:val="20"/>
          <w:szCs w:val="20"/>
        </w:rPr>
        <w:t>K</w:t>
      </w:r>
      <w:r w:rsidR="00B93E8D" w:rsidRPr="00B81582">
        <w:rPr>
          <w:rFonts w:asciiTheme="minorHAnsi" w:hAnsiTheme="minorHAnsi" w:cstheme="minorHAnsi"/>
          <w:sz w:val="20"/>
          <w:szCs w:val="20"/>
        </w:rPr>
        <w:t>upujícím v českém jazyce.</w:t>
      </w:r>
    </w:p>
    <w:p w14:paraId="2AFCCCC9" w14:textId="77777777" w:rsidR="00C37F27" w:rsidRPr="00B81582" w:rsidRDefault="00C37F27" w:rsidP="00C37F27">
      <w:pPr>
        <w:pStyle w:val="Odstavecseseznamem"/>
        <w:rPr>
          <w:rFonts w:asciiTheme="minorHAnsi" w:hAnsiTheme="minorHAnsi" w:cstheme="minorHAnsi"/>
          <w:sz w:val="20"/>
          <w:szCs w:val="20"/>
        </w:rPr>
      </w:pPr>
    </w:p>
    <w:p w14:paraId="420DC766" w14:textId="454C0A05" w:rsidR="005764D2" w:rsidRDefault="00A36243" w:rsidP="00CB0A73">
      <w:pPr>
        <w:pStyle w:val="Odstavecseseznamem"/>
        <w:widowControl w:val="0"/>
        <w:numPr>
          <w:ilvl w:val="0"/>
          <w:numId w:val="8"/>
        </w:numPr>
        <w:suppressAutoHyphens/>
        <w:spacing w:after="120"/>
        <w:ind w:left="426" w:hanging="426"/>
        <w:contextualSpacing/>
        <w:jc w:val="both"/>
        <w:rPr>
          <w:rFonts w:asciiTheme="minorHAnsi" w:hAnsiTheme="minorHAnsi" w:cstheme="minorHAnsi"/>
          <w:sz w:val="20"/>
          <w:szCs w:val="20"/>
        </w:rPr>
      </w:pPr>
      <w:r w:rsidRPr="0017453A">
        <w:rPr>
          <w:rFonts w:asciiTheme="minorHAnsi" w:hAnsiTheme="minorHAnsi" w:cstheme="minorHAnsi"/>
          <w:sz w:val="20"/>
          <w:szCs w:val="20"/>
        </w:rPr>
        <w:t>V případě n</w:t>
      </w:r>
      <w:r w:rsidR="00EA5EFD" w:rsidRPr="0017453A">
        <w:rPr>
          <w:rFonts w:asciiTheme="minorHAnsi" w:hAnsiTheme="minorHAnsi" w:cstheme="minorHAnsi"/>
          <w:sz w:val="20"/>
          <w:szCs w:val="20"/>
        </w:rPr>
        <w:t>esplnění</w:t>
      </w:r>
      <w:r w:rsidRPr="0017453A">
        <w:rPr>
          <w:rFonts w:asciiTheme="minorHAnsi" w:hAnsiTheme="minorHAnsi" w:cstheme="minorHAnsi"/>
          <w:sz w:val="20"/>
          <w:szCs w:val="20"/>
        </w:rPr>
        <w:t xml:space="preserve"> jakékoli povinnosti uvedené v článku VI.</w:t>
      </w:r>
      <w:r w:rsidRPr="00B81582">
        <w:rPr>
          <w:rFonts w:asciiTheme="minorHAnsi" w:hAnsiTheme="minorHAnsi" w:cstheme="minorHAnsi"/>
          <w:sz w:val="20"/>
          <w:szCs w:val="20"/>
        </w:rPr>
        <w:t xml:space="preserve"> </w:t>
      </w:r>
      <w:r w:rsidR="0079781A">
        <w:rPr>
          <w:rFonts w:asciiTheme="minorHAnsi" w:hAnsiTheme="minorHAnsi" w:cstheme="minorHAnsi"/>
          <w:sz w:val="20"/>
          <w:szCs w:val="20"/>
        </w:rPr>
        <w:t xml:space="preserve">této </w:t>
      </w:r>
      <w:r w:rsidR="00C24D4C">
        <w:rPr>
          <w:rFonts w:asciiTheme="minorHAnsi" w:hAnsiTheme="minorHAnsi" w:cstheme="minorHAnsi"/>
          <w:sz w:val="20"/>
          <w:szCs w:val="20"/>
        </w:rPr>
        <w:t>rámcové</w:t>
      </w:r>
      <w:r w:rsidR="0079781A">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či </w:t>
      </w:r>
      <w:r w:rsidR="00EA5EFD">
        <w:rPr>
          <w:rFonts w:asciiTheme="minorHAnsi" w:hAnsiTheme="minorHAnsi" w:cstheme="minorHAnsi"/>
          <w:sz w:val="20"/>
          <w:szCs w:val="20"/>
        </w:rPr>
        <w:t xml:space="preserve">nedodržení </w:t>
      </w:r>
      <w:r w:rsidRPr="00B81582">
        <w:rPr>
          <w:rFonts w:asciiTheme="minorHAnsi" w:hAnsiTheme="minorHAnsi" w:cstheme="minorHAnsi"/>
          <w:sz w:val="20"/>
          <w:szCs w:val="20"/>
        </w:rPr>
        <w:t xml:space="preserve">lhůty </w:t>
      </w:r>
      <w:r w:rsidR="00EA5EFD">
        <w:rPr>
          <w:rFonts w:asciiTheme="minorHAnsi" w:hAnsiTheme="minorHAnsi" w:cstheme="minorHAnsi"/>
          <w:sz w:val="20"/>
          <w:szCs w:val="20"/>
        </w:rPr>
        <w:t xml:space="preserve">stanovené nebo </w:t>
      </w:r>
      <w:r w:rsidRPr="00B81582">
        <w:rPr>
          <w:rFonts w:asciiTheme="minorHAnsi" w:hAnsiTheme="minorHAnsi" w:cstheme="minorHAnsi"/>
          <w:sz w:val="20"/>
          <w:szCs w:val="20"/>
        </w:rPr>
        <w:t xml:space="preserve">dohodnuté dle článku VI. </w:t>
      </w:r>
      <w:r w:rsidR="0079781A">
        <w:rPr>
          <w:rFonts w:asciiTheme="minorHAnsi" w:hAnsiTheme="minorHAnsi" w:cstheme="minorHAnsi"/>
          <w:sz w:val="20"/>
          <w:szCs w:val="20"/>
        </w:rPr>
        <w:t xml:space="preserve">této </w:t>
      </w:r>
      <w:r w:rsidR="00C24D4C">
        <w:rPr>
          <w:rFonts w:asciiTheme="minorHAnsi" w:hAnsiTheme="minorHAnsi" w:cstheme="minorHAnsi"/>
          <w:sz w:val="20"/>
          <w:szCs w:val="20"/>
        </w:rPr>
        <w:t>rámcové</w:t>
      </w:r>
      <w:r w:rsidR="0079781A">
        <w:rPr>
          <w:rFonts w:asciiTheme="minorHAnsi" w:hAnsiTheme="minorHAnsi" w:cstheme="minorHAnsi"/>
          <w:sz w:val="20"/>
          <w:szCs w:val="20"/>
        </w:rPr>
        <w:t xml:space="preserve"> smlouvy</w:t>
      </w:r>
      <w:r w:rsidR="000312C8">
        <w:rPr>
          <w:rFonts w:asciiTheme="minorHAnsi" w:hAnsiTheme="minorHAnsi" w:cstheme="minorHAnsi"/>
          <w:sz w:val="20"/>
          <w:szCs w:val="20"/>
        </w:rPr>
        <w:t>,</w:t>
      </w:r>
      <w:r w:rsidR="00C71B50" w:rsidRPr="00B81582">
        <w:rPr>
          <w:rFonts w:asciiTheme="minorHAnsi" w:hAnsiTheme="minorHAnsi" w:cstheme="minorHAnsi"/>
          <w:sz w:val="20"/>
          <w:szCs w:val="20"/>
        </w:rPr>
        <w:t xml:space="preserve"> </w:t>
      </w:r>
      <w:r w:rsidRPr="00B81582">
        <w:rPr>
          <w:rFonts w:asciiTheme="minorHAnsi" w:hAnsiTheme="minorHAnsi" w:cstheme="minorHAnsi"/>
          <w:sz w:val="20"/>
          <w:szCs w:val="20"/>
        </w:rPr>
        <w:t xml:space="preserve">je Kupující oprávněn </w:t>
      </w:r>
      <w:r w:rsidR="00EA5EFD">
        <w:rPr>
          <w:rFonts w:asciiTheme="minorHAnsi" w:hAnsiTheme="minorHAnsi" w:cstheme="minorHAnsi"/>
          <w:sz w:val="20"/>
          <w:szCs w:val="20"/>
        </w:rPr>
        <w:t>požadovat</w:t>
      </w:r>
      <w:r w:rsidRPr="00B81582">
        <w:rPr>
          <w:rFonts w:asciiTheme="minorHAnsi" w:hAnsiTheme="minorHAnsi" w:cstheme="minorHAnsi"/>
          <w:sz w:val="20"/>
          <w:szCs w:val="20"/>
        </w:rPr>
        <w:t xml:space="preserve"> na Prodávajícím </w:t>
      </w:r>
      <w:r w:rsidR="00EA5EFD">
        <w:rPr>
          <w:rFonts w:asciiTheme="minorHAnsi" w:hAnsiTheme="minorHAnsi" w:cstheme="minorHAnsi"/>
          <w:sz w:val="20"/>
          <w:szCs w:val="20"/>
        </w:rPr>
        <w:t xml:space="preserve">zaplacení </w:t>
      </w:r>
      <w:r w:rsidRPr="00B81582">
        <w:rPr>
          <w:rFonts w:asciiTheme="minorHAnsi" w:hAnsiTheme="minorHAnsi" w:cstheme="minorHAnsi"/>
          <w:sz w:val="20"/>
          <w:szCs w:val="20"/>
        </w:rPr>
        <w:t>smluvní pokutu ve výši 0,</w:t>
      </w:r>
      <w:r w:rsidR="00C71B50" w:rsidRPr="00B81582">
        <w:rPr>
          <w:rFonts w:asciiTheme="minorHAnsi" w:hAnsiTheme="minorHAnsi" w:cstheme="minorHAnsi"/>
          <w:sz w:val="20"/>
          <w:szCs w:val="20"/>
        </w:rPr>
        <w:t>1</w:t>
      </w:r>
      <w:r w:rsidR="00EA5EFD">
        <w:rPr>
          <w:rFonts w:asciiTheme="minorHAnsi" w:hAnsiTheme="minorHAnsi" w:cstheme="minorHAnsi"/>
          <w:sz w:val="20"/>
          <w:szCs w:val="20"/>
        </w:rPr>
        <w:t xml:space="preserve"> </w:t>
      </w:r>
      <w:r w:rsidRPr="00B81582">
        <w:rPr>
          <w:rFonts w:asciiTheme="minorHAnsi" w:hAnsiTheme="minorHAnsi" w:cstheme="minorHAnsi"/>
          <w:sz w:val="20"/>
          <w:szCs w:val="20"/>
        </w:rPr>
        <w:t>% z</w:t>
      </w:r>
      <w:r w:rsidR="00C71B50" w:rsidRPr="00B81582">
        <w:rPr>
          <w:rFonts w:asciiTheme="minorHAnsi" w:hAnsiTheme="minorHAnsi" w:cstheme="minorHAnsi"/>
          <w:sz w:val="20"/>
          <w:szCs w:val="20"/>
        </w:rPr>
        <w:t> ceny Zboží</w:t>
      </w:r>
      <w:r w:rsidRPr="00B81582">
        <w:rPr>
          <w:rFonts w:asciiTheme="minorHAnsi" w:hAnsiTheme="minorHAnsi" w:cstheme="minorHAnsi"/>
          <w:sz w:val="20"/>
          <w:szCs w:val="20"/>
        </w:rPr>
        <w:t xml:space="preserve"> bez DPH</w:t>
      </w:r>
      <w:r w:rsidR="006A75E2">
        <w:rPr>
          <w:rFonts w:asciiTheme="minorHAnsi" w:hAnsiTheme="minorHAnsi" w:cstheme="minorHAnsi"/>
          <w:sz w:val="20"/>
          <w:szCs w:val="20"/>
        </w:rPr>
        <w:t xml:space="preserve"> dle příslušné objednávky</w:t>
      </w:r>
      <w:r w:rsidR="00EA5EFD">
        <w:rPr>
          <w:rFonts w:asciiTheme="minorHAnsi" w:hAnsiTheme="minorHAnsi" w:cstheme="minorHAnsi"/>
          <w:sz w:val="20"/>
          <w:szCs w:val="20"/>
        </w:rPr>
        <w:t>, jehož se týká reklamovaná vada,</w:t>
      </w:r>
      <w:r w:rsidRPr="00B81582">
        <w:rPr>
          <w:rFonts w:asciiTheme="minorHAnsi" w:hAnsiTheme="minorHAnsi" w:cstheme="minorHAnsi"/>
          <w:sz w:val="20"/>
          <w:szCs w:val="20"/>
        </w:rPr>
        <w:t xml:space="preserve"> za každý i započatý den prodlení, čímž není dotčeno právo Kupujícího na náhradu vzniklé újmy v plném rozsahu.</w:t>
      </w:r>
    </w:p>
    <w:p w14:paraId="24294386" w14:textId="77777777" w:rsidR="00CB0A73" w:rsidRPr="00CB0A73" w:rsidRDefault="00CB0A73" w:rsidP="00CB0A73">
      <w:pPr>
        <w:pStyle w:val="Odstavecseseznamem"/>
        <w:widowControl w:val="0"/>
        <w:suppressAutoHyphens/>
        <w:spacing w:after="120"/>
        <w:ind w:left="426"/>
        <w:contextualSpacing/>
        <w:jc w:val="both"/>
        <w:rPr>
          <w:rFonts w:asciiTheme="minorHAnsi" w:hAnsiTheme="minorHAnsi" w:cstheme="minorHAnsi"/>
          <w:sz w:val="20"/>
          <w:szCs w:val="20"/>
        </w:rPr>
      </w:pPr>
    </w:p>
    <w:p w14:paraId="6E08F7C0" w14:textId="1DD56E75" w:rsidR="00A36243" w:rsidRDefault="00D4603C" w:rsidP="00CB0A73">
      <w:pPr>
        <w:pStyle w:val="Odstavecseseznamem"/>
        <w:widowControl w:val="0"/>
        <w:numPr>
          <w:ilvl w:val="0"/>
          <w:numId w:val="8"/>
        </w:numPr>
        <w:suppressAutoHyphens/>
        <w:spacing w:after="120"/>
        <w:ind w:left="426" w:hanging="426"/>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V případě použití poddodavatele není jakkoli dotčena odpovědnost </w:t>
      </w:r>
      <w:r w:rsidR="00EE2FAC" w:rsidRPr="00B81582">
        <w:rPr>
          <w:rFonts w:asciiTheme="minorHAnsi" w:hAnsiTheme="minorHAnsi" w:cstheme="minorHAnsi"/>
          <w:sz w:val="20"/>
          <w:szCs w:val="20"/>
        </w:rPr>
        <w:t>Prodávajícího</w:t>
      </w:r>
      <w:r w:rsidRPr="00B81582">
        <w:rPr>
          <w:rFonts w:asciiTheme="minorHAnsi" w:hAnsiTheme="minorHAnsi" w:cstheme="minorHAnsi"/>
          <w:sz w:val="20"/>
          <w:szCs w:val="20"/>
        </w:rPr>
        <w:t xml:space="preserve"> za případné nesplnění či vadné plnění povinností </w:t>
      </w:r>
      <w:r w:rsidR="00EE2FAC" w:rsidRPr="00B81582">
        <w:rPr>
          <w:rFonts w:asciiTheme="minorHAnsi" w:hAnsiTheme="minorHAnsi" w:cstheme="minorHAnsi"/>
          <w:sz w:val="20"/>
          <w:szCs w:val="20"/>
        </w:rPr>
        <w:t>Prodávajícího</w:t>
      </w:r>
      <w:r w:rsidRPr="00B81582">
        <w:rPr>
          <w:rFonts w:asciiTheme="minorHAnsi" w:hAnsiTheme="minorHAnsi" w:cstheme="minorHAnsi"/>
          <w:sz w:val="20"/>
          <w:szCs w:val="20"/>
        </w:rPr>
        <w:t>.</w:t>
      </w:r>
    </w:p>
    <w:p w14:paraId="7382C858" w14:textId="77777777" w:rsidR="006A75E2" w:rsidRPr="006A75E2" w:rsidRDefault="006A75E2" w:rsidP="006A75E2">
      <w:pPr>
        <w:pStyle w:val="Odstavecseseznamem"/>
        <w:rPr>
          <w:rFonts w:asciiTheme="minorHAnsi" w:hAnsiTheme="minorHAnsi" w:cstheme="minorHAnsi"/>
          <w:sz w:val="20"/>
          <w:szCs w:val="20"/>
        </w:rPr>
      </w:pPr>
    </w:p>
    <w:p w14:paraId="583BBA43" w14:textId="18FCA0B8" w:rsidR="006A75E2" w:rsidRPr="006A75E2" w:rsidRDefault="006A75E2" w:rsidP="006A75E2">
      <w:pPr>
        <w:pStyle w:val="Odstavecseseznamem"/>
        <w:widowControl w:val="0"/>
        <w:numPr>
          <w:ilvl w:val="0"/>
          <w:numId w:val="8"/>
        </w:numPr>
        <w:suppressAutoHyphens/>
        <w:spacing w:after="120"/>
        <w:ind w:left="426" w:hanging="426"/>
        <w:contextualSpacing/>
        <w:jc w:val="both"/>
        <w:rPr>
          <w:rFonts w:asciiTheme="minorHAnsi" w:hAnsiTheme="minorHAnsi" w:cstheme="minorHAnsi"/>
          <w:sz w:val="20"/>
          <w:szCs w:val="20"/>
        </w:rPr>
      </w:pPr>
      <w:r w:rsidRPr="006A75E2">
        <w:rPr>
          <w:rFonts w:asciiTheme="minorHAnsi" w:hAnsiTheme="minorHAnsi" w:cstheme="minorHAnsi"/>
          <w:sz w:val="20"/>
          <w:szCs w:val="20"/>
        </w:rPr>
        <w:t xml:space="preserve">Kontaktní osobou oprávněnou jednat za Kupujícího ve věcech povinností </w:t>
      </w:r>
      <w:r w:rsidRPr="007C62F5">
        <w:rPr>
          <w:rFonts w:asciiTheme="minorHAnsi" w:hAnsiTheme="minorHAnsi" w:cstheme="minorHAnsi"/>
          <w:sz w:val="20"/>
          <w:szCs w:val="20"/>
        </w:rPr>
        <w:t xml:space="preserve">stanovených čl. III. a VI. této Rámcové </w:t>
      </w:r>
      <w:r w:rsidR="00C24D4C" w:rsidRPr="007C62F5">
        <w:rPr>
          <w:rFonts w:asciiTheme="minorHAnsi" w:hAnsiTheme="minorHAnsi" w:cstheme="minorHAnsi"/>
          <w:sz w:val="20"/>
          <w:szCs w:val="20"/>
        </w:rPr>
        <w:t>smlouvy</w:t>
      </w:r>
      <w:r w:rsidRPr="007C62F5">
        <w:rPr>
          <w:rFonts w:asciiTheme="minorHAnsi" w:hAnsiTheme="minorHAnsi" w:cstheme="minorHAnsi"/>
          <w:sz w:val="20"/>
          <w:szCs w:val="20"/>
        </w:rPr>
        <w:t>,</w:t>
      </w:r>
      <w:r w:rsidRPr="006A75E2">
        <w:rPr>
          <w:rFonts w:asciiTheme="minorHAnsi" w:hAnsiTheme="minorHAnsi" w:cstheme="minorHAnsi"/>
          <w:sz w:val="20"/>
          <w:szCs w:val="20"/>
        </w:rPr>
        <w:t xml:space="preserve"> pokud nebude Kupujícím Prodávajícímu písemně sděleno jinak, je:</w:t>
      </w:r>
    </w:p>
    <w:p w14:paraId="06658398" w14:textId="77777777" w:rsidR="006A75E2" w:rsidRPr="006A75E2" w:rsidRDefault="006A75E2" w:rsidP="006A75E2">
      <w:pPr>
        <w:pStyle w:val="Odstavecseseznamem"/>
        <w:rPr>
          <w:rFonts w:ascii="Garamond" w:hAnsi="Garamond"/>
          <w:b/>
          <w:sz w:val="22"/>
          <w:szCs w:val="22"/>
        </w:rPr>
      </w:pPr>
    </w:p>
    <w:p w14:paraId="50439F70" w14:textId="77777777" w:rsidR="006A75E2" w:rsidRPr="006A75E2" w:rsidRDefault="006A75E2" w:rsidP="006A75E2">
      <w:pPr>
        <w:pStyle w:val="Odstavecseseznamem"/>
        <w:widowControl w:val="0"/>
        <w:suppressAutoHyphens/>
        <w:spacing w:after="120"/>
        <w:ind w:left="426"/>
        <w:contextualSpacing/>
        <w:jc w:val="both"/>
        <w:rPr>
          <w:rFonts w:asciiTheme="minorHAnsi" w:hAnsiTheme="minorHAnsi" w:cstheme="minorHAnsi"/>
          <w:sz w:val="20"/>
          <w:szCs w:val="20"/>
        </w:rPr>
      </w:pPr>
      <w:r w:rsidRPr="006A75E2">
        <w:rPr>
          <w:rFonts w:asciiTheme="minorHAnsi" w:hAnsiTheme="minorHAnsi" w:cstheme="minorHAnsi"/>
          <w:b/>
          <w:sz w:val="20"/>
          <w:szCs w:val="20"/>
        </w:rPr>
        <w:t>Za Kupujícího vždy ta osoba, která je uvedena v objednávce jako konečný příjemce.</w:t>
      </w:r>
      <w:r w:rsidRPr="006A75E2">
        <w:rPr>
          <w:rFonts w:asciiTheme="minorHAnsi" w:hAnsiTheme="minorHAnsi" w:cstheme="minorHAnsi"/>
          <w:sz w:val="20"/>
          <w:szCs w:val="20"/>
        </w:rPr>
        <w:tab/>
      </w:r>
    </w:p>
    <w:p w14:paraId="4C1B5B7D" w14:textId="23B42030" w:rsidR="006A75E2" w:rsidRPr="006A75E2" w:rsidRDefault="006A75E2" w:rsidP="006A75E2">
      <w:pPr>
        <w:pStyle w:val="Odstavecseseznamem"/>
        <w:widowControl w:val="0"/>
        <w:suppressAutoHyphens/>
        <w:spacing w:after="120"/>
        <w:ind w:left="426"/>
        <w:contextualSpacing/>
        <w:jc w:val="both"/>
        <w:rPr>
          <w:rFonts w:asciiTheme="minorHAnsi" w:hAnsiTheme="minorHAnsi" w:cstheme="minorHAnsi"/>
          <w:sz w:val="20"/>
          <w:szCs w:val="20"/>
        </w:rPr>
      </w:pPr>
      <w:r w:rsidRPr="006A75E2">
        <w:rPr>
          <w:rFonts w:asciiTheme="minorHAnsi" w:hAnsiTheme="minorHAnsi" w:cstheme="minorHAnsi"/>
          <w:b/>
          <w:sz w:val="20"/>
          <w:szCs w:val="20"/>
        </w:rPr>
        <w:t>Za Prodávajícího:</w:t>
      </w:r>
    </w:p>
    <w:p w14:paraId="50919E41" w14:textId="7F9F3E5E" w:rsidR="006A75E2" w:rsidRPr="006A75E2" w:rsidRDefault="006A75E2" w:rsidP="006A75E2">
      <w:pPr>
        <w:tabs>
          <w:tab w:val="left" w:pos="-3840"/>
          <w:tab w:val="left" w:pos="1701"/>
        </w:tabs>
        <w:spacing w:after="120"/>
        <w:ind w:left="426" w:hanging="426"/>
        <w:jc w:val="both"/>
        <w:rPr>
          <w:rFonts w:asciiTheme="minorHAnsi" w:hAnsiTheme="minorHAnsi" w:cstheme="minorHAnsi"/>
          <w:sz w:val="20"/>
          <w:szCs w:val="20"/>
        </w:rPr>
      </w:pPr>
      <w:r w:rsidRPr="006A75E2">
        <w:rPr>
          <w:rFonts w:asciiTheme="minorHAnsi" w:hAnsiTheme="minorHAnsi" w:cstheme="minorHAnsi"/>
          <w:sz w:val="20"/>
          <w:szCs w:val="20"/>
        </w:rPr>
        <w:tab/>
        <w:t xml:space="preserve">jméno: </w:t>
      </w:r>
      <w:r w:rsidRPr="006A75E2">
        <w:rPr>
          <w:rFonts w:asciiTheme="minorHAnsi" w:hAnsiTheme="minorHAnsi" w:cstheme="minorHAnsi"/>
          <w:sz w:val="20"/>
          <w:szCs w:val="20"/>
        </w:rPr>
        <w:tab/>
      </w:r>
      <w:permStart w:id="1754994017" w:edGrp="everyone"/>
      <w:r w:rsidRPr="006A75E2">
        <w:rPr>
          <w:rFonts w:asciiTheme="minorHAnsi" w:hAnsiTheme="minorHAnsi" w:cstheme="minorHAnsi"/>
          <w:sz w:val="20"/>
          <w:szCs w:val="20"/>
        </w:rPr>
        <w:t>[DOPLNÍ DODAVATEL]</w:t>
      </w:r>
      <w:permEnd w:id="1754994017"/>
    </w:p>
    <w:p w14:paraId="7D710744" w14:textId="74BA72B2" w:rsidR="006A75E2" w:rsidRPr="006A75E2" w:rsidRDefault="006A75E2" w:rsidP="006A75E2">
      <w:pPr>
        <w:tabs>
          <w:tab w:val="left" w:pos="-3840"/>
          <w:tab w:val="left" w:pos="1701"/>
        </w:tabs>
        <w:spacing w:after="120"/>
        <w:ind w:left="426" w:hanging="426"/>
        <w:jc w:val="both"/>
        <w:rPr>
          <w:rFonts w:asciiTheme="minorHAnsi" w:hAnsiTheme="minorHAnsi" w:cstheme="minorHAnsi"/>
          <w:sz w:val="20"/>
          <w:szCs w:val="20"/>
        </w:rPr>
      </w:pPr>
      <w:r w:rsidRPr="006A75E2">
        <w:rPr>
          <w:rFonts w:asciiTheme="minorHAnsi" w:hAnsiTheme="minorHAnsi" w:cstheme="minorHAnsi"/>
          <w:sz w:val="20"/>
          <w:szCs w:val="20"/>
        </w:rPr>
        <w:tab/>
        <w:t>email:</w:t>
      </w:r>
      <w:r w:rsidRPr="006A75E2">
        <w:rPr>
          <w:rFonts w:asciiTheme="minorHAnsi" w:hAnsiTheme="minorHAnsi" w:cstheme="minorHAnsi"/>
          <w:sz w:val="20"/>
          <w:szCs w:val="20"/>
        </w:rPr>
        <w:tab/>
      </w:r>
      <w:permStart w:id="505494852" w:edGrp="everyone"/>
      <w:r w:rsidRPr="006A75E2">
        <w:rPr>
          <w:rFonts w:asciiTheme="minorHAnsi" w:hAnsiTheme="minorHAnsi" w:cstheme="minorHAnsi"/>
          <w:sz w:val="20"/>
          <w:szCs w:val="20"/>
        </w:rPr>
        <w:t>[DOPLNÍ DODAVATEL]</w:t>
      </w:r>
      <w:permEnd w:id="505494852"/>
      <w:r w:rsidRPr="006A75E2">
        <w:rPr>
          <w:rFonts w:asciiTheme="minorHAnsi" w:hAnsiTheme="minorHAnsi" w:cstheme="minorHAnsi"/>
          <w:sz w:val="20"/>
          <w:szCs w:val="20"/>
        </w:rPr>
        <w:tab/>
      </w:r>
      <w:r w:rsidRPr="006A75E2">
        <w:rPr>
          <w:rFonts w:asciiTheme="minorHAnsi" w:hAnsiTheme="minorHAnsi" w:cstheme="minorHAnsi"/>
          <w:sz w:val="20"/>
          <w:szCs w:val="20"/>
        </w:rPr>
        <w:tab/>
      </w:r>
    </w:p>
    <w:p w14:paraId="7430ABDE" w14:textId="59134862" w:rsidR="006A75E2" w:rsidRPr="006A75E2" w:rsidRDefault="006A75E2" w:rsidP="006A75E2">
      <w:pPr>
        <w:tabs>
          <w:tab w:val="left" w:pos="-3840"/>
          <w:tab w:val="left" w:pos="1701"/>
        </w:tabs>
        <w:spacing w:after="120"/>
        <w:ind w:left="426" w:hanging="426"/>
        <w:jc w:val="both"/>
        <w:rPr>
          <w:rFonts w:asciiTheme="minorHAnsi" w:hAnsiTheme="minorHAnsi" w:cstheme="minorHAnsi"/>
          <w:sz w:val="20"/>
          <w:szCs w:val="20"/>
        </w:rPr>
      </w:pPr>
      <w:r w:rsidRPr="006A75E2">
        <w:rPr>
          <w:rFonts w:asciiTheme="minorHAnsi" w:hAnsiTheme="minorHAnsi" w:cstheme="minorHAnsi"/>
          <w:sz w:val="20"/>
          <w:szCs w:val="20"/>
        </w:rPr>
        <w:tab/>
        <w:t xml:space="preserve">tel.: </w:t>
      </w:r>
      <w:r w:rsidRPr="006A75E2">
        <w:rPr>
          <w:rFonts w:asciiTheme="minorHAnsi" w:hAnsiTheme="minorHAnsi" w:cstheme="minorHAnsi"/>
          <w:sz w:val="20"/>
          <w:szCs w:val="20"/>
        </w:rPr>
        <w:tab/>
      </w:r>
      <w:permStart w:id="280430839" w:edGrp="everyone"/>
      <w:r w:rsidRPr="006A75E2">
        <w:rPr>
          <w:rFonts w:asciiTheme="minorHAnsi" w:hAnsiTheme="minorHAnsi" w:cstheme="minorHAnsi"/>
          <w:sz w:val="20"/>
          <w:szCs w:val="20"/>
        </w:rPr>
        <w:t>[DOPLNÍ DODAVATEL]</w:t>
      </w:r>
    </w:p>
    <w:permEnd w:id="280430839"/>
    <w:p w14:paraId="7923F534" w14:textId="77777777" w:rsidR="006A75E2" w:rsidRPr="006A75E2" w:rsidRDefault="006A75E2" w:rsidP="006A75E2">
      <w:pPr>
        <w:widowControl w:val="0"/>
        <w:suppressAutoHyphens/>
        <w:spacing w:after="120"/>
        <w:contextualSpacing/>
        <w:jc w:val="both"/>
        <w:rPr>
          <w:rFonts w:asciiTheme="minorHAnsi" w:hAnsiTheme="minorHAnsi" w:cstheme="minorHAnsi"/>
          <w:sz w:val="20"/>
          <w:szCs w:val="20"/>
        </w:rPr>
      </w:pPr>
    </w:p>
    <w:p w14:paraId="790C61DE" w14:textId="77777777" w:rsidR="001B5B46" w:rsidRPr="00B81582" w:rsidRDefault="001B5B46" w:rsidP="001B5B46">
      <w:pPr>
        <w:pStyle w:val="Odstavecseseznamem"/>
        <w:rPr>
          <w:rFonts w:asciiTheme="minorHAnsi" w:hAnsiTheme="minorHAnsi" w:cstheme="minorHAnsi"/>
          <w:sz w:val="20"/>
          <w:szCs w:val="20"/>
        </w:rPr>
      </w:pPr>
    </w:p>
    <w:p w14:paraId="2EF4A2FB" w14:textId="766253A7" w:rsidR="00192422" w:rsidRPr="00B81582" w:rsidRDefault="00192422" w:rsidP="00C760FF">
      <w:pPr>
        <w:spacing w:after="120"/>
        <w:ind w:left="284" w:hanging="284"/>
        <w:jc w:val="both"/>
        <w:rPr>
          <w:rFonts w:asciiTheme="minorHAnsi" w:hAnsiTheme="minorHAnsi" w:cstheme="minorHAnsi"/>
          <w:sz w:val="20"/>
          <w:szCs w:val="20"/>
        </w:rPr>
      </w:pPr>
      <w:r w:rsidRPr="00B81582">
        <w:rPr>
          <w:rFonts w:asciiTheme="minorHAnsi" w:hAnsiTheme="minorHAnsi" w:cstheme="minorHAnsi"/>
          <w:sz w:val="20"/>
          <w:szCs w:val="20"/>
        </w:rPr>
        <w:t>6.</w:t>
      </w:r>
      <w:r w:rsidR="006A75E2">
        <w:rPr>
          <w:rFonts w:asciiTheme="minorHAnsi" w:hAnsiTheme="minorHAnsi" w:cstheme="minorHAnsi"/>
          <w:sz w:val="20"/>
          <w:szCs w:val="20"/>
        </w:rPr>
        <w:t>7</w:t>
      </w:r>
      <w:r w:rsidRPr="00B81582">
        <w:rPr>
          <w:rFonts w:asciiTheme="minorHAnsi" w:hAnsiTheme="minorHAnsi" w:cstheme="minorHAnsi"/>
          <w:sz w:val="20"/>
          <w:szCs w:val="20"/>
        </w:rPr>
        <w:t xml:space="preserve"> I po zaplacení smluvní pokuty je </w:t>
      </w:r>
      <w:r w:rsidR="00EA5EFD">
        <w:rPr>
          <w:rFonts w:asciiTheme="minorHAnsi" w:hAnsiTheme="minorHAnsi" w:cstheme="minorHAnsi"/>
          <w:sz w:val="20"/>
          <w:szCs w:val="20"/>
        </w:rPr>
        <w:t>P</w:t>
      </w:r>
      <w:r w:rsidRPr="00B81582">
        <w:rPr>
          <w:rFonts w:asciiTheme="minorHAnsi" w:hAnsiTheme="minorHAnsi" w:cstheme="minorHAnsi"/>
          <w:sz w:val="20"/>
          <w:szCs w:val="20"/>
        </w:rPr>
        <w:t xml:space="preserve">rodávající povinen splnit smluvní povinnost, která je </w:t>
      </w:r>
      <w:r w:rsidR="0013735E">
        <w:rPr>
          <w:rFonts w:asciiTheme="minorHAnsi" w:hAnsiTheme="minorHAnsi" w:cstheme="minorHAnsi"/>
          <w:sz w:val="20"/>
          <w:szCs w:val="20"/>
        </w:rPr>
        <w:t xml:space="preserve">ve smyslu příslušného ustanovení </w:t>
      </w:r>
      <w:r w:rsidR="004D7F4B">
        <w:rPr>
          <w:rFonts w:asciiTheme="minorHAnsi" w:hAnsiTheme="minorHAnsi" w:cstheme="minorHAnsi"/>
          <w:sz w:val="20"/>
          <w:szCs w:val="20"/>
        </w:rPr>
        <w:t xml:space="preserve">této </w:t>
      </w:r>
      <w:r w:rsidR="00C24D4C">
        <w:rPr>
          <w:rFonts w:asciiTheme="minorHAnsi" w:hAnsiTheme="minorHAnsi" w:cstheme="minorHAnsi"/>
          <w:sz w:val="20"/>
          <w:szCs w:val="20"/>
        </w:rPr>
        <w:t>rámcové</w:t>
      </w:r>
      <w:r w:rsidR="004D7F4B">
        <w:rPr>
          <w:rFonts w:asciiTheme="minorHAnsi" w:hAnsiTheme="minorHAnsi" w:cstheme="minorHAnsi"/>
          <w:sz w:val="20"/>
          <w:szCs w:val="20"/>
        </w:rPr>
        <w:t xml:space="preserve"> smlouvy</w:t>
      </w:r>
      <w:r w:rsidR="0013735E">
        <w:rPr>
          <w:rFonts w:asciiTheme="minorHAnsi" w:hAnsiTheme="minorHAnsi" w:cstheme="minorHAnsi"/>
          <w:sz w:val="20"/>
          <w:szCs w:val="20"/>
        </w:rPr>
        <w:t xml:space="preserve"> </w:t>
      </w:r>
      <w:r w:rsidRPr="00B81582">
        <w:rPr>
          <w:rFonts w:asciiTheme="minorHAnsi" w:hAnsiTheme="minorHAnsi" w:cstheme="minorHAnsi"/>
          <w:sz w:val="20"/>
          <w:szCs w:val="20"/>
        </w:rPr>
        <w:t xml:space="preserve">smluvní pokutou </w:t>
      </w:r>
      <w:r w:rsidR="00CB4938">
        <w:rPr>
          <w:rFonts w:asciiTheme="minorHAnsi" w:hAnsiTheme="minorHAnsi" w:cstheme="minorHAnsi"/>
          <w:sz w:val="20"/>
          <w:szCs w:val="20"/>
        </w:rPr>
        <w:t>utvrzena</w:t>
      </w:r>
      <w:r w:rsidRPr="00B81582">
        <w:rPr>
          <w:rFonts w:asciiTheme="minorHAnsi" w:hAnsiTheme="minorHAnsi" w:cstheme="minorHAnsi"/>
          <w:sz w:val="20"/>
          <w:szCs w:val="20"/>
        </w:rPr>
        <w:t>.</w:t>
      </w:r>
    </w:p>
    <w:p w14:paraId="7A1D4328" w14:textId="35302F98" w:rsidR="00192422" w:rsidRPr="00B81582" w:rsidRDefault="00192422" w:rsidP="00B92C07">
      <w:pPr>
        <w:spacing w:after="120"/>
        <w:ind w:left="284" w:hanging="284"/>
        <w:jc w:val="both"/>
        <w:rPr>
          <w:rFonts w:asciiTheme="minorHAnsi" w:hAnsiTheme="minorHAnsi" w:cstheme="minorHAnsi"/>
          <w:sz w:val="20"/>
          <w:szCs w:val="20"/>
        </w:rPr>
      </w:pPr>
      <w:r w:rsidRPr="00B81582">
        <w:rPr>
          <w:rFonts w:asciiTheme="minorHAnsi" w:hAnsiTheme="minorHAnsi" w:cstheme="minorHAnsi"/>
          <w:sz w:val="20"/>
          <w:szCs w:val="20"/>
        </w:rPr>
        <w:t>6.</w:t>
      </w:r>
      <w:r w:rsidR="00732E4E">
        <w:rPr>
          <w:rFonts w:asciiTheme="minorHAnsi" w:hAnsiTheme="minorHAnsi" w:cstheme="minorHAnsi"/>
          <w:sz w:val="20"/>
          <w:szCs w:val="20"/>
        </w:rPr>
        <w:t>7</w:t>
      </w:r>
      <w:r w:rsidRPr="00B81582">
        <w:rPr>
          <w:rFonts w:asciiTheme="minorHAnsi" w:hAnsiTheme="minorHAnsi" w:cstheme="minorHAnsi"/>
          <w:sz w:val="20"/>
          <w:szCs w:val="20"/>
        </w:rPr>
        <w:t>. Smluvní sankce s</w:t>
      </w:r>
      <w:r w:rsidR="0013735E">
        <w:rPr>
          <w:rFonts w:asciiTheme="minorHAnsi" w:hAnsiTheme="minorHAnsi" w:cstheme="minorHAnsi"/>
          <w:sz w:val="20"/>
          <w:szCs w:val="20"/>
        </w:rPr>
        <w:t xml:space="preserve">tanovené </w:t>
      </w:r>
      <w:r w:rsidR="004D7F4B">
        <w:rPr>
          <w:rFonts w:asciiTheme="minorHAnsi" w:hAnsiTheme="minorHAnsi" w:cstheme="minorHAnsi"/>
          <w:sz w:val="20"/>
          <w:szCs w:val="20"/>
        </w:rPr>
        <w:t xml:space="preserve">touto </w:t>
      </w:r>
      <w:r w:rsidR="00C24D4C">
        <w:rPr>
          <w:rFonts w:asciiTheme="minorHAnsi" w:hAnsiTheme="minorHAnsi" w:cstheme="minorHAnsi"/>
          <w:sz w:val="20"/>
          <w:szCs w:val="20"/>
        </w:rPr>
        <w:t>rámcovou</w:t>
      </w:r>
      <w:r w:rsidR="004D7F4B">
        <w:rPr>
          <w:rFonts w:asciiTheme="minorHAnsi" w:hAnsiTheme="minorHAnsi" w:cstheme="minorHAnsi"/>
          <w:sz w:val="20"/>
          <w:szCs w:val="20"/>
        </w:rPr>
        <w:t xml:space="preserve"> smlouvou</w:t>
      </w:r>
      <w:r w:rsidRPr="00B81582">
        <w:rPr>
          <w:rFonts w:asciiTheme="minorHAnsi" w:hAnsiTheme="minorHAnsi" w:cstheme="minorHAnsi"/>
          <w:sz w:val="20"/>
          <w:szCs w:val="20"/>
        </w:rPr>
        <w:t xml:space="preserve"> hradí povinná </w:t>
      </w:r>
      <w:r w:rsidR="0013735E">
        <w:rPr>
          <w:rFonts w:asciiTheme="minorHAnsi" w:hAnsiTheme="minorHAnsi" w:cstheme="minorHAnsi"/>
          <w:sz w:val="20"/>
          <w:szCs w:val="20"/>
        </w:rPr>
        <w:t xml:space="preserve">Smluvní </w:t>
      </w:r>
      <w:r w:rsidRPr="00B81582">
        <w:rPr>
          <w:rFonts w:asciiTheme="minorHAnsi" w:hAnsiTheme="minorHAnsi" w:cstheme="minorHAnsi"/>
          <w:sz w:val="20"/>
          <w:szCs w:val="20"/>
        </w:rPr>
        <w:t xml:space="preserve">strana nezávisle na tom, zda a v jaké výši vznikne druhé </w:t>
      </w:r>
      <w:r w:rsidR="00EA5EFD">
        <w:rPr>
          <w:rFonts w:asciiTheme="minorHAnsi" w:hAnsiTheme="minorHAnsi" w:cstheme="minorHAnsi"/>
          <w:sz w:val="20"/>
          <w:szCs w:val="20"/>
        </w:rPr>
        <w:t xml:space="preserve">Smluvní </w:t>
      </w:r>
      <w:r w:rsidRPr="00B81582">
        <w:rPr>
          <w:rFonts w:asciiTheme="minorHAnsi" w:hAnsiTheme="minorHAnsi" w:cstheme="minorHAnsi"/>
          <w:sz w:val="20"/>
          <w:szCs w:val="20"/>
        </w:rPr>
        <w:t>straně v této souvislosti škoda, kterou lze vymáhat samostatně.</w:t>
      </w:r>
    </w:p>
    <w:p w14:paraId="4FA65CC7" w14:textId="3EE0EC7C" w:rsidR="00192422" w:rsidRPr="00B81582" w:rsidRDefault="00192422" w:rsidP="00B92C07">
      <w:pPr>
        <w:spacing w:after="120"/>
        <w:ind w:left="284" w:hanging="284"/>
        <w:jc w:val="both"/>
        <w:rPr>
          <w:rFonts w:asciiTheme="minorHAnsi" w:hAnsiTheme="minorHAnsi" w:cstheme="minorHAnsi"/>
          <w:sz w:val="20"/>
          <w:szCs w:val="20"/>
        </w:rPr>
      </w:pPr>
      <w:r w:rsidRPr="00B81582">
        <w:rPr>
          <w:rFonts w:asciiTheme="minorHAnsi" w:hAnsiTheme="minorHAnsi" w:cstheme="minorHAnsi"/>
          <w:sz w:val="20"/>
          <w:szCs w:val="20"/>
        </w:rPr>
        <w:lastRenderedPageBreak/>
        <w:t>6.</w:t>
      </w:r>
      <w:r w:rsidR="00732E4E">
        <w:rPr>
          <w:rFonts w:asciiTheme="minorHAnsi" w:hAnsiTheme="minorHAnsi" w:cstheme="minorHAnsi"/>
          <w:sz w:val="20"/>
          <w:szCs w:val="20"/>
        </w:rPr>
        <w:t>8</w:t>
      </w:r>
      <w:r w:rsidRPr="00B81582">
        <w:rPr>
          <w:rFonts w:asciiTheme="minorHAnsi" w:hAnsiTheme="minorHAnsi" w:cstheme="minorHAnsi"/>
          <w:sz w:val="20"/>
          <w:szCs w:val="20"/>
        </w:rPr>
        <w:t xml:space="preserve">.Faktura s vyčíslením sankce bude vystavena </w:t>
      </w:r>
      <w:r w:rsidR="0013735E">
        <w:rPr>
          <w:rFonts w:asciiTheme="minorHAnsi" w:hAnsiTheme="minorHAnsi" w:cstheme="minorHAnsi"/>
          <w:sz w:val="20"/>
          <w:szCs w:val="20"/>
        </w:rPr>
        <w:t xml:space="preserve">oprávněnou Smluvní </w:t>
      </w:r>
      <w:r w:rsidRPr="00B81582">
        <w:rPr>
          <w:rFonts w:asciiTheme="minorHAnsi" w:hAnsiTheme="minorHAnsi" w:cstheme="minorHAnsi"/>
          <w:sz w:val="20"/>
          <w:szCs w:val="20"/>
        </w:rPr>
        <w:t>stranou</w:t>
      </w:r>
      <w:r w:rsidR="0013735E">
        <w:rPr>
          <w:rFonts w:asciiTheme="minorHAnsi" w:hAnsiTheme="minorHAnsi" w:cstheme="minorHAnsi"/>
          <w:sz w:val="20"/>
          <w:szCs w:val="20"/>
        </w:rPr>
        <w:t xml:space="preserve"> </w:t>
      </w:r>
      <w:r w:rsidRPr="00B81582">
        <w:rPr>
          <w:rFonts w:asciiTheme="minorHAnsi" w:hAnsiTheme="minorHAnsi" w:cstheme="minorHAnsi"/>
          <w:sz w:val="20"/>
          <w:szCs w:val="20"/>
        </w:rPr>
        <w:t xml:space="preserve">nejpozději do </w:t>
      </w:r>
      <w:r w:rsidR="00EA5EFD">
        <w:rPr>
          <w:rFonts w:asciiTheme="minorHAnsi" w:hAnsiTheme="minorHAnsi" w:cstheme="minorHAnsi"/>
          <w:sz w:val="20"/>
          <w:szCs w:val="20"/>
        </w:rPr>
        <w:t>třice</w:t>
      </w:r>
      <w:r w:rsidRPr="00B81582">
        <w:rPr>
          <w:rFonts w:asciiTheme="minorHAnsi" w:hAnsiTheme="minorHAnsi" w:cstheme="minorHAnsi"/>
          <w:sz w:val="20"/>
          <w:szCs w:val="20"/>
        </w:rPr>
        <w:t xml:space="preserve">ti dnů ode dne zjištění porušení </w:t>
      </w:r>
      <w:r w:rsidR="00EA5EFD">
        <w:rPr>
          <w:rFonts w:asciiTheme="minorHAnsi" w:hAnsiTheme="minorHAnsi" w:cstheme="minorHAnsi"/>
          <w:sz w:val="20"/>
          <w:szCs w:val="20"/>
        </w:rPr>
        <w:t xml:space="preserve">příslušné </w:t>
      </w:r>
      <w:r w:rsidRPr="00B81582">
        <w:rPr>
          <w:rFonts w:asciiTheme="minorHAnsi" w:hAnsiTheme="minorHAnsi" w:cstheme="minorHAnsi"/>
          <w:sz w:val="20"/>
          <w:szCs w:val="20"/>
        </w:rPr>
        <w:t xml:space="preserve">smluvní povinnosti </w:t>
      </w:r>
      <w:r w:rsidR="0013735E">
        <w:rPr>
          <w:rFonts w:asciiTheme="minorHAnsi" w:hAnsiTheme="minorHAnsi" w:cstheme="minorHAnsi"/>
          <w:sz w:val="20"/>
          <w:szCs w:val="20"/>
        </w:rPr>
        <w:t xml:space="preserve">druhou Smluvní stranou </w:t>
      </w:r>
      <w:r w:rsidRPr="00B81582">
        <w:rPr>
          <w:rFonts w:asciiTheme="minorHAnsi" w:hAnsiTheme="minorHAnsi" w:cstheme="minorHAnsi"/>
          <w:sz w:val="20"/>
          <w:szCs w:val="20"/>
        </w:rPr>
        <w:t xml:space="preserve">a bude mít </w:t>
      </w:r>
      <w:r w:rsidR="008320AE">
        <w:rPr>
          <w:rFonts w:asciiTheme="minorHAnsi" w:hAnsiTheme="minorHAnsi" w:cstheme="minorHAnsi"/>
          <w:sz w:val="20"/>
          <w:szCs w:val="20"/>
        </w:rPr>
        <w:t xml:space="preserve">veškeré </w:t>
      </w:r>
      <w:r w:rsidRPr="00B81582">
        <w:rPr>
          <w:rFonts w:asciiTheme="minorHAnsi" w:hAnsiTheme="minorHAnsi" w:cstheme="minorHAnsi"/>
          <w:sz w:val="20"/>
          <w:szCs w:val="20"/>
        </w:rPr>
        <w:t>náležitosti v souladu s</w:t>
      </w:r>
      <w:r w:rsidR="008320AE">
        <w:rPr>
          <w:rFonts w:asciiTheme="minorHAnsi" w:hAnsiTheme="minorHAnsi" w:cstheme="minorHAnsi"/>
          <w:sz w:val="20"/>
          <w:szCs w:val="20"/>
        </w:rPr>
        <w:t>e zákonem o DPH</w:t>
      </w:r>
      <w:r w:rsidRPr="00B81582">
        <w:rPr>
          <w:rFonts w:asciiTheme="minorHAnsi" w:hAnsiTheme="minorHAnsi" w:cstheme="minorHAnsi"/>
          <w:sz w:val="20"/>
          <w:szCs w:val="20"/>
        </w:rPr>
        <w:t xml:space="preserve">. </w:t>
      </w:r>
    </w:p>
    <w:p w14:paraId="202B61E1" w14:textId="3C4212E3" w:rsidR="00A36243" w:rsidRPr="00B81582" w:rsidRDefault="00A36243" w:rsidP="00E33B69">
      <w:pPr>
        <w:tabs>
          <w:tab w:val="left" w:pos="-3840"/>
          <w:tab w:val="left" w:pos="1701"/>
        </w:tabs>
        <w:spacing w:after="120"/>
        <w:ind w:left="426" w:hanging="426"/>
        <w:jc w:val="both"/>
        <w:rPr>
          <w:rFonts w:asciiTheme="minorHAnsi" w:hAnsiTheme="minorHAnsi" w:cstheme="minorHAnsi"/>
          <w:sz w:val="20"/>
          <w:szCs w:val="20"/>
        </w:rPr>
      </w:pPr>
      <w:r w:rsidRPr="00B81582">
        <w:rPr>
          <w:rFonts w:asciiTheme="minorHAnsi" w:hAnsiTheme="minorHAnsi" w:cstheme="minorHAnsi"/>
          <w:sz w:val="20"/>
          <w:szCs w:val="20"/>
        </w:rPr>
        <w:tab/>
      </w:r>
      <w:r w:rsidRPr="00B81582">
        <w:rPr>
          <w:rFonts w:asciiTheme="minorHAnsi" w:hAnsiTheme="minorHAnsi" w:cstheme="minorHAnsi"/>
          <w:sz w:val="20"/>
          <w:szCs w:val="20"/>
        </w:rPr>
        <w:tab/>
      </w:r>
    </w:p>
    <w:p w14:paraId="3B56C07E" w14:textId="77777777" w:rsidR="00A36243" w:rsidRPr="00B81582" w:rsidRDefault="00A36243" w:rsidP="00A36243">
      <w:pPr>
        <w:jc w:val="center"/>
        <w:rPr>
          <w:rFonts w:asciiTheme="minorHAnsi" w:hAnsiTheme="minorHAnsi" w:cstheme="minorHAnsi"/>
          <w:b/>
          <w:sz w:val="20"/>
          <w:szCs w:val="20"/>
        </w:rPr>
      </w:pPr>
      <w:r w:rsidRPr="00B81582">
        <w:rPr>
          <w:rFonts w:asciiTheme="minorHAnsi" w:hAnsiTheme="minorHAnsi" w:cstheme="minorHAnsi"/>
          <w:b/>
          <w:sz w:val="20"/>
          <w:szCs w:val="20"/>
        </w:rPr>
        <w:t>VII.</w:t>
      </w:r>
    </w:p>
    <w:p w14:paraId="0A236DC1" w14:textId="0428CC50" w:rsidR="00A36243" w:rsidRPr="00B81582" w:rsidRDefault="00A36243" w:rsidP="00A36243">
      <w:pPr>
        <w:jc w:val="center"/>
        <w:rPr>
          <w:rFonts w:asciiTheme="minorHAnsi" w:hAnsiTheme="minorHAnsi" w:cstheme="minorHAnsi"/>
          <w:b/>
          <w:sz w:val="20"/>
          <w:szCs w:val="20"/>
        </w:rPr>
      </w:pPr>
      <w:r w:rsidRPr="00B81582">
        <w:rPr>
          <w:rFonts w:asciiTheme="minorHAnsi" w:hAnsiTheme="minorHAnsi" w:cstheme="minorHAnsi"/>
          <w:b/>
          <w:sz w:val="20"/>
          <w:szCs w:val="20"/>
        </w:rPr>
        <w:t xml:space="preserve">Odstoupení </w:t>
      </w:r>
      <w:r w:rsidR="00CB0A73">
        <w:rPr>
          <w:rFonts w:asciiTheme="minorHAnsi" w:hAnsiTheme="minorHAnsi" w:cstheme="minorHAnsi"/>
          <w:b/>
          <w:sz w:val="20"/>
          <w:szCs w:val="20"/>
        </w:rPr>
        <w:t xml:space="preserve">od </w:t>
      </w:r>
      <w:r w:rsidR="004D7F4B">
        <w:rPr>
          <w:rFonts w:asciiTheme="minorHAnsi" w:hAnsiTheme="minorHAnsi" w:cstheme="minorHAnsi"/>
          <w:b/>
          <w:sz w:val="20"/>
          <w:szCs w:val="20"/>
        </w:rPr>
        <w:t xml:space="preserve">této </w:t>
      </w:r>
      <w:r w:rsidR="00C24D4C">
        <w:rPr>
          <w:rFonts w:asciiTheme="minorHAnsi" w:hAnsiTheme="minorHAnsi" w:cstheme="minorHAnsi"/>
          <w:b/>
          <w:sz w:val="20"/>
          <w:szCs w:val="20"/>
        </w:rPr>
        <w:t>rámcové</w:t>
      </w:r>
      <w:r w:rsidR="008320AE">
        <w:rPr>
          <w:rFonts w:asciiTheme="minorHAnsi" w:hAnsiTheme="minorHAnsi" w:cstheme="minorHAnsi"/>
          <w:b/>
          <w:sz w:val="20"/>
          <w:szCs w:val="20"/>
        </w:rPr>
        <w:t xml:space="preserve"> smlouvy</w:t>
      </w:r>
      <w:r w:rsidR="007C62F5">
        <w:rPr>
          <w:rFonts w:asciiTheme="minorHAnsi" w:hAnsiTheme="minorHAnsi" w:cstheme="minorHAnsi"/>
          <w:b/>
          <w:sz w:val="20"/>
          <w:szCs w:val="20"/>
        </w:rPr>
        <w:t xml:space="preserve"> a další způsoby jejího zániku</w:t>
      </w:r>
      <w:r w:rsidR="00C66011" w:rsidRPr="00B81582">
        <w:rPr>
          <w:rFonts w:asciiTheme="minorHAnsi" w:hAnsiTheme="minorHAnsi" w:cstheme="minorHAnsi"/>
          <w:b/>
          <w:sz w:val="20"/>
          <w:szCs w:val="20"/>
        </w:rPr>
        <w:t xml:space="preserve"> </w:t>
      </w:r>
    </w:p>
    <w:p w14:paraId="0286B10C" w14:textId="5BF943C8" w:rsidR="00184110" w:rsidRDefault="00A36243" w:rsidP="00184110">
      <w:pPr>
        <w:numPr>
          <w:ilvl w:val="0"/>
          <w:numId w:val="2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0"/>
          <w:szCs w:val="20"/>
        </w:rPr>
      </w:pPr>
      <w:r w:rsidRPr="00B81582">
        <w:rPr>
          <w:rFonts w:asciiTheme="minorHAnsi" w:hAnsiTheme="minorHAnsi" w:cstheme="minorHAnsi"/>
          <w:sz w:val="20"/>
          <w:szCs w:val="20"/>
        </w:rPr>
        <w:t xml:space="preserve">Odstoupit od </w:t>
      </w:r>
      <w:r w:rsidR="004D7F4B">
        <w:rPr>
          <w:rFonts w:asciiTheme="minorHAnsi" w:hAnsiTheme="minorHAnsi" w:cstheme="minorHAnsi"/>
          <w:sz w:val="20"/>
          <w:szCs w:val="20"/>
        </w:rPr>
        <w:t xml:space="preserve">této </w:t>
      </w:r>
      <w:r w:rsidR="00C24D4C">
        <w:rPr>
          <w:rFonts w:asciiTheme="minorHAnsi" w:hAnsiTheme="minorHAnsi" w:cstheme="minorHAnsi"/>
          <w:sz w:val="20"/>
          <w:szCs w:val="20"/>
        </w:rPr>
        <w:t>rámcové</w:t>
      </w:r>
      <w:r w:rsidR="008320AE">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lze pouze z důvodů stanovených </w:t>
      </w:r>
      <w:r w:rsidR="006D2262">
        <w:rPr>
          <w:rFonts w:asciiTheme="minorHAnsi" w:hAnsiTheme="minorHAnsi" w:cstheme="minorHAnsi"/>
          <w:sz w:val="20"/>
          <w:szCs w:val="20"/>
        </w:rPr>
        <w:t>v</w:t>
      </w:r>
      <w:r w:rsidR="004D7F4B">
        <w:rPr>
          <w:rFonts w:asciiTheme="minorHAnsi" w:hAnsiTheme="minorHAnsi" w:cstheme="minorHAnsi"/>
          <w:sz w:val="20"/>
          <w:szCs w:val="20"/>
        </w:rPr>
        <w:t xml:space="preserve"> této </w:t>
      </w:r>
      <w:r w:rsidR="00C24D4C">
        <w:rPr>
          <w:rFonts w:asciiTheme="minorHAnsi" w:hAnsiTheme="minorHAnsi" w:cstheme="minorHAnsi"/>
          <w:sz w:val="20"/>
          <w:szCs w:val="20"/>
        </w:rPr>
        <w:t>rámcové</w:t>
      </w:r>
      <w:r w:rsidR="004D7F4B">
        <w:rPr>
          <w:rFonts w:asciiTheme="minorHAnsi" w:hAnsiTheme="minorHAnsi" w:cstheme="minorHAnsi"/>
          <w:sz w:val="20"/>
          <w:szCs w:val="20"/>
        </w:rPr>
        <w:t xml:space="preserve"> smlouvě</w:t>
      </w:r>
      <w:r w:rsidR="006D2262">
        <w:rPr>
          <w:rFonts w:asciiTheme="minorHAnsi" w:hAnsiTheme="minorHAnsi" w:cstheme="minorHAnsi"/>
          <w:sz w:val="20"/>
          <w:szCs w:val="20"/>
        </w:rPr>
        <w:t xml:space="preserve"> </w:t>
      </w:r>
      <w:r w:rsidR="00630AA2" w:rsidRPr="00B81582">
        <w:rPr>
          <w:rFonts w:asciiTheme="minorHAnsi" w:hAnsiTheme="minorHAnsi" w:cstheme="minorHAnsi"/>
          <w:sz w:val="20"/>
          <w:szCs w:val="20"/>
        </w:rPr>
        <w:t>nebo z důvodů stanovených</w:t>
      </w:r>
      <w:r w:rsidRPr="00B81582">
        <w:rPr>
          <w:rFonts w:asciiTheme="minorHAnsi" w:hAnsiTheme="minorHAnsi" w:cstheme="minorHAnsi"/>
          <w:sz w:val="20"/>
          <w:szCs w:val="20"/>
        </w:rPr>
        <w:t xml:space="preserve"> zákonem.</w:t>
      </w:r>
      <w:r w:rsidR="00184110" w:rsidRPr="00B81582">
        <w:rPr>
          <w:rFonts w:asciiTheme="minorHAnsi" w:hAnsiTheme="minorHAnsi" w:cstheme="minorHAnsi"/>
          <w:sz w:val="20"/>
          <w:szCs w:val="20"/>
        </w:rPr>
        <w:t xml:space="preserve"> </w:t>
      </w:r>
      <w:r w:rsidR="00CB4938">
        <w:rPr>
          <w:rFonts w:asciiTheme="minorHAnsi" w:hAnsiTheme="minorHAnsi" w:cstheme="minorHAnsi"/>
          <w:sz w:val="20"/>
          <w:szCs w:val="20"/>
        </w:rPr>
        <w:t xml:space="preserve">Tato </w:t>
      </w:r>
      <w:r w:rsidR="00C24D4C">
        <w:rPr>
          <w:rFonts w:asciiTheme="minorHAnsi" w:hAnsiTheme="minorHAnsi" w:cstheme="minorHAnsi"/>
          <w:sz w:val="20"/>
          <w:szCs w:val="20"/>
        </w:rPr>
        <w:t>rámcová</w:t>
      </w:r>
      <w:r w:rsidR="00CB4938">
        <w:rPr>
          <w:rFonts w:asciiTheme="minorHAnsi" w:hAnsiTheme="minorHAnsi" w:cstheme="minorHAnsi"/>
          <w:sz w:val="20"/>
          <w:szCs w:val="20"/>
        </w:rPr>
        <w:t xml:space="preserve"> smlouva dále zaniká</w:t>
      </w:r>
    </w:p>
    <w:p w14:paraId="1B982A19" w14:textId="04AA242E" w:rsidR="00CB4938" w:rsidRDefault="00CB4938" w:rsidP="00CB4938">
      <w:pPr>
        <w:pStyle w:val="Odstavecseseznamem"/>
        <w:numPr>
          <w:ilvl w:val="0"/>
          <w:numId w:val="4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0"/>
          <w:szCs w:val="20"/>
        </w:rPr>
      </w:pPr>
      <w:r>
        <w:rPr>
          <w:rFonts w:asciiTheme="minorHAnsi" w:hAnsiTheme="minorHAnsi" w:cstheme="minorHAnsi"/>
          <w:sz w:val="20"/>
          <w:szCs w:val="20"/>
        </w:rPr>
        <w:t xml:space="preserve">uplynutím sjednané doby dle čl. 10.1 této </w:t>
      </w:r>
      <w:r w:rsidR="00C24D4C">
        <w:rPr>
          <w:rFonts w:asciiTheme="minorHAnsi" w:hAnsiTheme="minorHAnsi" w:cstheme="minorHAnsi"/>
          <w:sz w:val="20"/>
          <w:szCs w:val="20"/>
        </w:rPr>
        <w:t>rámcové</w:t>
      </w:r>
      <w:r>
        <w:rPr>
          <w:rFonts w:asciiTheme="minorHAnsi" w:hAnsiTheme="minorHAnsi" w:cstheme="minorHAnsi"/>
          <w:sz w:val="20"/>
          <w:szCs w:val="20"/>
        </w:rPr>
        <w:t xml:space="preserve"> smlouvy,</w:t>
      </w:r>
    </w:p>
    <w:p w14:paraId="2215BCFE" w14:textId="199F2536" w:rsidR="00CB4938" w:rsidRPr="00CB4938" w:rsidRDefault="00CB4938" w:rsidP="00CB4938">
      <w:pPr>
        <w:pStyle w:val="Odstavecseseznamem"/>
        <w:numPr>
          <w:ilvl w:val="0"/>
          <w:numId w:val="4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Theme="minorHAnsi" w:hAnsiTheme="minorHAnsi" w:cstheme="minorHAnsi"/>
          <w:sz w:val="20"/>
          <w:szCs w:val="20"/>
        </w:rPr>
      </w:pPr>
      <w:r>
        <w:rPr>
          <w:rFonts w:asciiTheme="minorHAnsi" w:hAnsiTheme="minorHAnsi" w:cstheme="minorHAnsi"/>
          <w:sz w:val="20"/>
          <w:szCs w:val="20"/>
        </w:rPr>
        <w:t>pokud Prodávající dodal Kupujícímu Zboží v celkové hodnotě ve výši</w:t>
      </w:r>
      <w:r w:rsidR="00166871">
        <w:rPr>
          <w:rFonts w:asciiTheme="minorHAnsi" w:hAnsiTheme="minorHAnsi" w:cstheme="minorHAnsi"/>
          <w:sz w:val="20"/>
          <w:szCs w:val="20"/>
        </w:rPr>
        <w:t xml:space="preserve"> </w:t>
      </w:r>
      <w:r w:rsidR="001118B1" w:rsidRPr="001118B1">
        <w:rPr>
          <w:rFonts w:asciiTheme="minorHAnsi" w:hAnsiTheme="minorHAnsi" w:cstheme="minorHAnsi"/>
          <w:b/>
          <w:bCs/>
          <w:sz w:val="20"/>
          <w:szCs w:val="20"/>
        </w:rPr>
        <w:t>18</w:t>
      </w:r>
      <w:r w:rsidR="00166871" w:rsidRPr="001118B1">
        <w:rPr>
          <w:rFonts w:asciiTheme="minorHAnsi" w:hAnsiTheme="minorHAnsi" w:cstheme="minorHAnsi"/>
          <w:b/>
          <w:bCs/>
          <w:sz w:val="20"/>
          <w:szCs w:val="20"/>
        </w:rPr>
        <w:t> </w:t>
      </w:r>
      <w:r w:rsidR="001118B1" w:rsidRPr="001118B1">
        <w:rPr>
          <w:rFonts w:asciiTheme="minorHAnsi" w:hAnsiTheme="minorHAnsi" w:cstheme="minorHAnsi"/>
          <w:b/>
          <w:bCs/>
          <w:sz w:val="20"/>
          <w:szCs w:val="20"/>
        </w:rPr>
        <w:t>2</w:t>
      </w:r>
      <w:r w:rsidR="00166871" w:rsidRPr="001118B1">
        <w:rPr>
          <w:rFonts w:asciiTheme="minorHAnsi" w:hAnsiTheme="minorHAnsi" w:cstheme="minorHAnsi"/>
          <w:b/>
          <w:bCs/>
          <w:sz w:val="20"/>
          <w:szCs w:val="20"/>
        </w:rPr>
        <w:t>00</w:t>
      </w:r>
      <w:r w:rsidR="00166871">
        <w:rPr>
          <w:rFonts w:asciiTheme="minorHAnsi" w:hAnsiTheme="minorHAnsi" w:cstheme="minorHAnsi"/>
          <w:b/>
          <w:bCs/>
          <w:sz w:val="20"/>
          <w:szCs w:val="20"/>
        </w:rPr>
        <w:t> 000,- Kč bez DPH</w:t>
      </w:r>
      <w:r>
        <w:rPr>
          <w:rFonts w:asciiTheme="minorHAnsi" w:hAnsiTheme="minorHAnsi" w:cstheme="minorHAnsi"/>
          <w:sz w:val="20"/>
          <w:szCs w:val="20"/>
        </w:rPr>
        <w:t xml:space="preserve">, v takovém případě tato </w:t>
      </w:r>
      <w:r w:rsidR="00FB0C99">
        <w:rPr>
          <w:rFonts w:asciiTheme="minorHAnsi" w:hAnsiTheme="minorHAnsi" w:cstheme="minorHAnsi"/>
          <w:sz w:val="20"/>
          <w:szCs w:val="20"/>
        </w:rPr>
        <w:t>rámcová</w:t>
      </w:r>
      <w:r>
        <w:rPr>
          <w:rFonts w:asciiTheme="minorHAnsi" w:hAnsiTheme="minorHAnsi" w:cstheme="minorHAnsi"/>
          <w:sz w:val="20"/>
          <w:szCs w:val="20"/>
        </w:rPr>
        <w:t xml:space="preserve"> smlouva zaniká okamžikem doručení oznámení Kupujícího o dosažení maximálně přípustné ceně plnění, tj. dodaného Zboží, Prodávajícímu.</w:t>
      </w:r>
    </w:p>
    <w:p w14:paraId="1833FE60" w14:textId="03034C96" w:rsidR="00A36243" w:rsidRPr="00B81582" w:rsidRDefault="008320AE" w:rsidP="00184110">
      <w:pPr>
        <w:pStyle w:val="Odstavecseseznamem"/>
        <w:numPr>
          <w:ilvl w:val="0"/>
          <w:numId w:val="29"/>
        </w:numPr>
        <w:tabs>
          <w:tab w:val="left" w:pos="426"/>
        </w:tabs>
        <w:spacing w:before="120"/>
        <w:jc w:val="both"/>
        <w:rPr>
          <w:rFonts w:asciiTheme="minorHAnsi" w:hAnsiTheme="minorHAnsi" w:cstheme="minorHAnsi"/>
          <w:sz w:val="20"/>
          <w:szCs w:val="20"/>
        </w:rPr>
      </w:pPr>
      <w:r>
        <w:rPr>
          <w:rFonts w:asciiTheme="minorHAnsi" w:hAnsiTheme="minorHAnsi" w:cstheme="minorHAnsi"/>
          <w:sz w:val="20"/>
          <w:szCs w:val="20"/>
        </w:rPr>
        <w:t xml:space="preserve"> Od </w:t>
      </w:r>
      <w:r w:rsidR="004D7F4B">
        <w:rPr>
          <w:rFonts w:asciiTheme="minorHAnsi" w:hAnsiTheme="minorHAnsi" w:cstheme="minorHAnsi"/>
          <w:sz w:val="20"/>
          <w:szCs w:val="20"/>
        </w:rPr>
        <w:t xml:space="preserve">této </w:t>
      </w:r>
      <w:r w:rsidR="00FB0C99">
        <w:rPr>
          <w:rFonts w:asciiTheme="minorHAnsi" w:hAnsiTheme="minorHAnsi" w:cstheme="minorHAnsi"/>
          <w:sz w:val="20"/>
          <w:szCs w:val="20"/>
        </w:rPr>
        <w:t>rámcové</w:t>
      </w:r>
      <w:r>
        <w:rPr>
          <w:rFonts w:asciiTheme="minorHAnsi" w:hAnsiTheme="minorHAnsi" w:cstheme="minorHAnsi"/>
          <w:sz w:val="20"/>
          <w:szCs w:val="20"/>
        </w:rPr>
        <w:t xml:space="preserve"> smlouvy</w:t>
      </w:r>
      <w:r w:rsidR="00A36243" w:rsidRPr="00B81582">
        <w:rPr>
          <w:rFonts w:asciiTheme="minorHAnsi" w:hAnsiTheme="minorHAnsi" w:cstheme="minorHAnsi"/>
          <w:sz w:val="20"/>
          <w:szCs w:val="20"/>
        </w:rPr>
        <w:t xml:space="preserve"> může </w:t>
      </w:r>
      <w:r>
        <w:rPr>
          <w:rFonts w:asciiTheme="minorHAnsi" w:hAnsiTheme="minorHAnsi" w:cstheme="minorHAnsi"/>
          <w:sz w:val="20"/>
          <w:szCs w:val="20"/>
        </w:rPr>
        <w:t>S</w:t>
      </w:r>
      <w:r w:rsidR="00A36243" w:rsidRPr="00B81582">
        <w:rPr>
          <w:rFonts w:asciiTheme="minorHAnsi" w:hAnsiTheme="minorHAnsi" w:cstheme="minorHAnsi"/>
          <w:sz w:val="20"/>
          <w:szCs w:val="20"/>
        </w:rPr>
        <w:t xml:space="preserve">mluvní strana dotčená porušením povinnosti </w:t>
      </w:r>
      <w:r>
        <w:rPr>
          <w:rFonts w:asciiTheme="minorHAnsi" w:hAnsiTheme="minorHAnsi" w:cstheme="minorHAnsi"/>
          <w:sz w:val="20"/>
          <w:szCs w:val="20"/>
        </w:rPr>
        <w:t>druhou Smluvní stranou odstoupit</w:t>
      </w:r>
      <w:r w:rsidR="00A36243" w:rsidRPr="00B81582">
        <w:rPr>
          <w:rFonts w:asciiTheme="minorHAnsi" w:hAnsiTheme="minorHAnsi" w:cstheme="minorHAnsi"/>
          <w:sz w:val="20"/>
          <w:szCs w:val="20"/>
        </w:rPr>
        <w:t xml:space="preserve"> pro podstatné porušení t</w:t>
      </w:r>
      <w:r w:rsidR="004D7F4B">
        <w:rPr>
          <w:rFonts w:asciiTheme="minorHAnsi" w:hAnsiTheme="minorHAnsi" w:cstheme="minorHAnsi"/>
          <w:sz w:val="20"/>
          <w:szCs w:val="20"/>
        </w:rPr>
        <w:t>éto</w:t>
      </w:r>
      <w:r w:rsidR="00A36243" w:rsidRPr="00B81582">
        <w:rPr>
          <w:rFonts w:asciiTheme="minorHAnsi" w:hAnsiTheme="minorHAnsi" w:cstheme="minorHAnsi"/>
          <w:sz w:val="20"/>
          <w:szCs w:val="20"/>
        </w:rPr>
        <w:t xml:space="preserve"> </w:t>
      </w:r>
      <w:r w:rsidR="00FB0C99">
        <w:rPr>
          <w:rFonts w:asciiTheme="minorHAnsi" w:hAnsiTheme="minorHAnsi" w:cstheme="minorHAnsi"/>
          <w:sz w:val="20"/>
          <w:szCs w:val="20"/>
        </w:rPr>
        <w:t>rámcové</w:t>
      </w:r>
      <w:r>
        <w:rPr>
          <w:rFonts w:asciiTheme="minorHAnsi" w:hAnsiTheme="minorHAnsi" w:cstheme="minorHAnsi"/>
          <w:sz w:val="20"/>
          <w:szCs w:val="20"/>
        </w:rPr>
        <w:t xml:space="preserve"> smlouvy</w:t>
      </w:r>
      <w:r w:rsidR="00A36243" w:rsidRPr="00B81582">
        <w:rPr>
          <w:rFonts w:asciiTheme="minorHAnsi" w:hAnsiTheme="minorHAnsi" w:cstheme="minorHAnsi"/>
          <w:sz w:val="20"/>
          <w:szCs w:val="20"/>
        </w:rPr>
        <w:t>, přičemž za podstatné porušení t</w:t>
      </w:r>
      <w:r w:rsidR="0002242C">
        <w:rPr>
          <w:rFonts w:asciiTheme="minorHAnsi" w:hAnsiTheme="minorHAnsi" w:cstheme="minorHAnsi"/>
          <w:sz w:val="20"/>
          <w:szCs w:val="20"/>
        </w:rPr>
        <w:t>éto</w:t>
      </w:r>
      <w:r w:rsidR="00A36243" w:rsidRPr="00B81582">
        <w:rPr>
          <w:rFonts w:asciiTheme="minorHAnsi" w:hAnsiTheme="minorHAnsi" w:cstheme="minorHAnsi"/>
          <w:sz w:val="20"/>
          <w:szCs w:val="20"/>
        </w:rPr>
        <w:t xml:space="preserve"> </w:t>
      </w:r>
      <w:r w:rsidR="00FB0C99">
        <w:rPr>
          <w:rFonts w:asciiTheme="minorHAnsi" w:hAnsiTheme="minorHAnsi" w:cstheme="minorHAnsi"/>
          <w:sz w:val="20"/>
          <w:szCs w:val="20"/>
        </w:rPr>
        <w:t>rámcové</w:t>
      </w:r>
      <w:r>
        <w:rPr>
          <w:rFonts w:asciiTheme="minorHAnsi" w:hAnsiTheme="minorHAnsi" w:cstheme="minorHAnsi"/>
          <w:sz w:val="20"/>
          <w:szCs w:val="20"/>
        </w:rPr>
        <w:t xml:space="preserve"> smlouvy</w:t>
      </w:r>
      <w:r w:rsidR="00A36243" w:rsidRPr="00B81582">
        <w:rPr>
          <w:rFonts w:asciiTheme="minorHAnsi" w:hAnsiTheme="minorHAnsi" w:cstheme="minorHAnsi"/>
          <w:sz w:val="20"/>
          <w:szCs w:val="20"/>
        </w:rPr>
        <w:t> se zejména považuje:</w:t>
      </w:r>
    </w:p>
    <w:p w14:paraId="1DB25828" w14:textId="77777777" w:rsidR="00A36243" w:rsidRPr="00B81582" w:rsidRDefault="00A36243" w:rsidP="00A36243">
      <w:pPr>
        <w:pStyle w:val="Odstavecseseznamem"/>
        <w:tabs>
          <w:tab w:val="left" w:pos="426"/>
        </w:tabs>
        <w:spacing w:before="120"/>
        <w:ind w:left="357"/>
        <w:jc w:val="both"/>
        <w:rPr>
          <w:rFonts w:asciiTheme="minorHAnsi" w:hAnsiTheme="minorHAnsi" w:cstheme="minorHAnsi"/>
          <w:sz w:val="20"/>
          <w:szCs w:val="20"/>
        </w:rPr>
      </w:pPr>
    </w:p>
    <w:p w14:paraId="5DECC19C" w14:textId="309DC16E" w:rsidR="00A36243" w:rsidRPr="00B81582" w:rsidRDefault="00A36243" w:rsidP="00A36243">
      <w:pPr>
        <w:numPr>
          <w:ilvl w:val="1"/>
          <w:numId w:val="2"/>
        </w:numPr>
        <w:tabs>
          <w:tab w:val="clear" w:pos="928"/>
        </w:tabs>
        <w:ind w:left="1134" w:hanging="425"/>
        <w:jc w:val="both"/>
        <w:rPr>
          <w:rFonts w:asciiTheme="minorHAnsi" w:hAnsiTheme="minorHAnsi" w:cstheme="minorHAnsi"/>
          <w:sz w:val="20"/>
          <w:szCs w:val="20"/>
        </w:rPr>
      </w:pPr>
      <w:r w:rsidRPr="00B81582">
        <w:rPr>
          <w:rFonts w:asciiTheme="minorHAnsi" w:hAnsiTheme="minorHAnsi" w:cstheme="minorHAnsi"/>
          <w:sz w:val="20"/>
          <w:szCs w:val="20"/>
        </w:rPr>
        <w:t xml:space="preserve">na straně Kupujícího </w:t>
      </w:r>
      <w:r w:rsidR="008320AE">
        <w:rPr>
          <w:rFonts w:asciiTheme="minorHAnsi" w:hAnsiTheme="minorHAnsi" w:cstheme="minorHAnsi"/>
          <w:sz w:val="20"/>
          <w:szCs w:val="20"/>
        </w:rPr>
        <w:t xml:space="preserve">prodlení se </w:t>
      </w:r>
      <w:r w:rsidRPr="00B81582">
        <w:rPr>
          <w:rFonts w:asciiTheme="minorHAnsi" w:hAnsiTheme="minorHAnsi" w:cstheme="minorHAnsi"/>
          <w:sz w:val="20"/>
          <w:szCs w:val="20"/>
        </w:rPr>
        <w:t>zaplacení</w:t>
      </w:r>
      <w:r w:rsidR="008320AE">
        <w:rPr>
          <w:rFonts w:asciiTheme="minorHAnsi" w:hAnsiTheme="minorHAnsi" w:cstheme="minorHAnsi"/>
          <w:sz w:val="20"/>
          <w:szCs w:val="20"/>
        </w:rPr>
        <w:t>m</w:t>
      </w:r>
      <w:r w:rsidRPr="00B81582">
        <w:rPr>
          <w:rFonts w:asciiTheme="minorHAnsi" w:hAnsiTheme="minorHAnsi" w:cstheme="minorHAnsi"/>
          <w:sz w:val="20"/>
          <w:szCs w:val="20"/>
        </w:rPr>
        <w:t xml:space="preserve"> kupní ceny podle t</w:t>
      </w:r>
      <w:r w:rsidR="00E3716B">
        <w:rPr>
          <w:rFonts w:asciiTheme="minorHAnsi" w:hAnsiTheme="minorHAnsi" w:cstheme="minorHAnsi"/>
          <w:sz w:val="20"/>
          <w:szCs w:val="20"/>
        </w:rPr>
        <w:t>éto</w:t>
      </w:r>
      <w:r w:rsidR="006D2262">
        <w:rPr>
          <w:rFonts w:asciiTheme="minorHAnsi" w:hAnsiTheme="minorHAnsi" w:cstheme="minorHAnsi"/>
          <w:sz w:val="20"/>
          <w:szCs w:val="20"/>
        </w:rPr>
        <w:t xml:space="preserve"> </w:t>
      </w:r>
      <w:r w:rsidR="00FB0C99">
        <w:rPr>
          <w:rFonts w:asciiTheme="minorHAnsi" w:hAnsiTheme="minorHAnsi" w:cstheme="minorHAnsi"/>
          <w:sz w:val="20"/>
          <w:szCs w:val="20"/>
        </w:rPr>
        <w:t>rámcové</w:t>
      </w:r>
      <w:r w:rsidR="008320AE">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w:t>
      </w:r>
      <w:r w:rsidR="008320AE">
        <w:rPr>
          <w:rFonts w:asciiTheme="minorHAnsi" w:hAnsiTheme="minorHAnsi" w:cstheme="minorHAnsi"/>
          <w:sz w:val="20"/>
          <w:szCs w:val="20"/>
        </w:rPr>
        <w:t>trvající déle</w:t>
      </w:r>
      <w:r w:rsidRPr="00B81582">
        <w:rPr>
          <w:rFonts w:asciiTheme="minorHAnsi" w:hAnsiTheme="minorHAnsi" w:cstheme="minorHAnsi"/>
          <w:sz w:val="20"/>
          <w:szCs w:val="20"/>
        </w:rPr>
        <w:t xml:space="preserve"> </w:t>
      </w:r>
      <w:r w:rsidR="008320AE">
        <w:rPr>
          <w:rFonts w:asciiTheme="minorHAnsi" w:hAnsiTheme="minorHAnsi" w:cstheme="minorHAnsi"/>
          <w:sz w:val="20"/>
          <w:szCs w:val="20"/>
        </w:rPr>
        <w:t>než</w:t>
      </w:r>
      <w:r w:rsidRPr="00B81582">
        <w:rPr>
          <w:rFonts w:asciiTheme="minorHAnsi" w:hAnsiTheme="minorHAnsi" w:cstheme="minorHAnsi"/>
          <w:sz w:val="20"/>
          <w:szCs w:val="20"/>
        </w:rPr>
        <w:t xml:space="preserve"> 60 dní po dni splatnosti příslušné faktury, </w:t>
      </w:r>
    </w:p>
    <w:p w14:paraId="5ECC57A9" w14:textId="77777777" w:rsidR="00A36243" w:rsidRPr="00B81582" w:rsidRDefault="00A36243" w:rsidP="00A36243">
      <w:pPr>
        <w:ind w:left="1134"/>
        <w:jc w:val="both"/>
        <w:rPr>
          <w:rFonts w:asciiTheme="minorHAnsi" w:hAnsiTheme="minorHAnsi" w:cstheme="minorHAnsi"/>
          <w:sz w:val="20"/>
          <w:szCs w:val="20"/>
        </w:rPr>
      </w:pPr>
    </w:p>
    <w:p w14:paraId="604BCE00" w14:textId="0D80C7BD" w:rsidR="00A36243" w:rsidRPr="00B81582" w:rsidRDefault="00A36243" w:rsidP="00A36243">
      <w:pPr>
        <w:numPr>
          <w:ilvl w:val="1"/>
          <w:numId w:val="2"/>
        </w:numPr>
        <w:tabs>
          <w:tab w:val="clear" w:pos="928"/>
        </w:tabs>
        <w:ind w:left="1134" w:hanging="425"/>
        <w:jc w:val="both"/>
        <w:rPr>
          <w:rFonts w:asciiTheme="minorHAnsi" w:hAnsiTheme="minorHAnsi" w:cstheme="minorHAnsi"/>
          <w:b/>
          <w:sz w:val="20"/>
          <w:szCs w:val="20"/>
        </w:rPr>
      </w:pPr>
      <w:r w:rsidRPr="00B81582">
        <w:rPr>
          <w:rFonts w:asciiTheme="minorHAnsi" w:hAnsiTheme="minorHAnsi" w:cstheme="minorHAnsi"/>
          <w:sz w:val="20"/>
          <w:szCs w:val="20"/>
        </w:rPr>
        <w:t>na straně Prodávajícího, jestliže byť i část Zboží nebude řádně dodána v</w:t>
      </w:r>
      <w:r w:rsidR="006D2262">
        <w:rPr>
          <w:rFonts w:asciiTheme="minorHAnsi" w:hAnsiTheme="minorHAnsi" w:cstheme="minorHAnsi"/>
          <w:sz w:val="20"/>
          <w:szCs w:val="20"/>
        </w:rPr>
        <w:t>e stanoveném nebo</w:t>
      </w:r>
      <w:r w:rsidRPr="00B81582">
        <w:rPr>
          <w:rFonts w:asciiTheme="minorHAnsi" w:hAnsiTheme="minorHAnsi" w:cstheme="minorHAnsi"/>
          <w:sz w:val="20"/>
          <w:szCs w:val="20"/>
        </w:rPr>
        <w:t> dohodnutém termínu,</w:t>
      </w:r>
    </w:p>
    <w:p w14:paraId="572ACD82" w14:textId="77777777" w:rsidR="00A36243" w:rsidRPr="00B81582" w:rsidRDefault="00A36243" w:rsidP="00A36243">
      <w:pPr>
        <w:ind w:left="1134"/>
        <w:jc w:val="both"/>
        <w:rPr>
          <w:rFonts w:asciiTheme="minorHAnsi" w:hAnsiTheme="minorHAnsi" w:cstheme="minorHAnsi"/>
          <w:b/>
          <w:sz w:val="20"/>
          <w:szCs w:val="20"/>
        </w:rPr>
      </w:pPr>
    </w:p>
    <w:p w14:paraId="201AE991" w14:textId="2F126682" w:rsidR="00A36243" w:rsidRPr="00B81582" w:rsidRDefault="00A36243" w:rsidP="00A36243">
      <w:pPr>
        <w:numPr>
          <w:ilvl w:val="1"/>
          <w:numId w:val="2"/>
        </w:numPr>
        <w:tabs>
          <w:tab w:val="clear" w:pos="928"/>
        </w:tabs>
        <w:ind w:left="1134" w:hanging="425"/>
        <w:jc w:val="both"/>
        <w:rPr>
          <w:rFonts w:asciiTheme="minorHAnsi" w:hAnsiTheme="minorHAnsi" w:cstheme="minorHAnsi"/>
          <w:b/>
          <w:sz w:val="20"/>
          <w:szCs w:val="20"/>
        </w:rPr>
      </w:pPr>
      <w:r w:rsidRPr="00B81582">
        <w:rPr>
          <w:rFonts w:asciiTheme="minorHAnsi" w:hAnsiTheme="minorHAnsi" w:cstheme="minorHAnsi"/>
          <w:sz w:val="20"/>
          <w:szCs w:val="20"/>
        </w:rPr>
        <w:t>na straně Prodávajícího, jestliže Zboží nebude mít vlastnosti deklarované Prodávajícím v</w:t>
      </w:r>
      <w:r w:rsidR="00CB4938">
        <w:rPr>
          <w:rFonts w:asciiTheme="minorHAnsi" w:hAnsiTheme="minorHAnsi" w:cstheme="minorHAnsi"/>
          <w:sz w:val="20"/>
          <w:szCs w:val="20"/>
        </w:rPr>
        <w:t xml:space="preserve"> této </w:t>
      </w:r>
      <w:r w:rsidR="00FB0C99">
        <w:rPr>
          <w:rFonts w:asciiTheme="minorHAnsi" w:hAnsiTheme="minorHAnsi" w:cstheme="minorHAnsi"/>
          <w:sz w:val="20"/>
          <w:szCs w:val="20"/>
        </w:rPr>
        <w:t>rámcové</w:t>
      </w:r>
      <w:r w:rsidR="00CB4938">
        <w:rPr>
          <w:rFonts w:asciiTheme="minorHAnsi" w:hAnsiTheme="minorHAnsi" w:cstheme="minorHAnsi"/>
          <w:sz w:val="20"/>
          <w:szCs w:val="20"/>
        </w:rPr>
        <w:t xml:space="preserve"> smlouvě a její Příloze č. 1</w:t>
      </w:r>
      <w:r w:rsidR="006D2262">
        <w:rPr>
          <w:rFonts w:asciiTheme="minorHAnsi" w:hAnsiTheme="minorHAnsi" w:cstheme="minorHAnsi"/>
          <w:sz w:val="20"/>
          <w:szCs w:val="20"/>
        </w:rPr>
        <w:t>,</w:t>
      </w:r>
    </w:p>
    <w:p w14:paraId="437F2463" w14:textId="77777777" w:rsidR="00A36243" w:rsidRPr="00B81582" w:rsidRDefault="00A36243" w:rsidP="00A36243">
      <w:pPr>
        <w:ind w:left="1134"/>
        <w:jc w:val="both"/>
        <w:rPr>
          <w:rFonts w:asciiTheme="minorHAnsi" w:hAnsiTheme="minorHAnsi" w:cstheme="minorHAnsi"/>
          <w:b/>
          <w:sz w:val="20"/>
          <w:szCs w:val="20"/>
        </w:rPr>
      </w:pPr>
    </w:p>
    <w:p w14:paraId="7FA3B317" w14:textId="6FF35B58" w:rsidR="00A36243" w:rsidRPr="00B81582" w:rsidRDefault="00A36243" w:rsidP="00A36243">
      <w:pPr>
        <w:numPr>
          <w:ilvl w:val="1"/>
          <w:numId w:val="2"/>
        </w:numPr>
        <w:tabs>
          <w:tab w:val="clear" w:pos="928"/>
        </w:tabs>
        <w:ind w:left="1134" w:hanging="425"/>
        <w:jc w:val="both"/>
        <w:rPr>
          <w:rFonts w:asciiTheme="minorHAnsi" w:hAnsiTheme="minorHAnsi" w:cstheme="minorHAnsi"/>
          <w:sz w:val="20"/>
          <w:szCs w:val="20"/>
        </w:rPr>
      </w:pPr>
      <w:r w:rsidRPr="00B81582">
        <w:rPr>
          <w:rFonts w:asciiTheme="minorHAnsi" w:hAnsiTheme="minorHAnsi" w:cstheme="minorHAnsi"/>
          <w:sz w:val="20"/>
          <w:szCs w:val="20"/>
        </w:rPr>
        <w:t xml:space="preserve">na straně Prodávajícího, jestliže Prodávající neodstraní vady </w:t>
      </w:r>
      <w:r w:rsidR="006D2262">
        <w:rPr>
          <w:rFonts w:asciiTheme="minorHAnsi" w:hAnsiTheme="minorHAnsi" w:cstheme="minorHAnsi"/>
          <w:sz w:val="20"/>
          <w:szCs w:val="20"/>
        </w:rPr>
        <w:t>Zboží</w:t>
      </w:r>
      <w:r w:rsidR="0028497D" w:rsidRPr="00B81582">
        <w:rPr>
          <w:rFonts w:asciiTheme="minorHAnsi" w:hAnsiTheme="minorHAnsi" w:cstheme="minorHAnsi"/>
          <w:sz w:val="20"/>
          <w:szCs w:val="20"/>
        </w:rPr>
        <w:t xml:space="preserve"> </w:t>
      </w:r>
      <w:r w:rsidRPr="00B81582">
        <w:rPr>
          <w:rFonts w:asciiTheme="minorHAnsi" w:hAnsiTheme="minorHAnsi" w:cstheme="minorHAnsi"/>
          <w:sz w:val="20"/>
          <w:szCs w:val="20"/>
        </w:rPr>
        <w:t xml:space="preserve">ve lhůtě stanovené </w:t>
      </w:r>
      <w:r w:rsidR="00E3716B">
        <w:rPr>
          <w:rFonts w:asciiTheme="minorHAnsi" w:hAnsiTheme="minorHAnsi" w:cstheme="minorHAnsi"/>
          <w:sz w:val="20"/>
          <w:szCs w:val="20"/>
        </w:rPr>
        <w:t xml:space="preserve">touto </w:t>
      </w:r>
      <w:r w:rsidR="00FB0C99">
        <w:rPr>
          <w:rFonts w:asciiTheme="minorHAnsi" w:hAnsiTheme="minorHAnsi" w:cstheme="minorHAnsi"/>
          <w:sz w:val="20"/>
          <w:szCs w:val="20"/>
        </w:rPr>
        <w:t>rámcovou</w:t>
      </w:r>
      <w:r w:rsidR="00E3716B">
        <w:rPr>
          <w:rFonts w:asciiTheme="minorHAnsi" w:hAnsiTheme="minorHAnsi" w:cstheme="minorHAnsi"/>
          <w:sz w:val="20"/>
          <w:szCs w:val="20"/>
        </w:rPr>
        <w:t xml:space="preserve"> smlouvou</w:t>
      </w:r>
      <w:r w:rsidRPr="00B81582">
        <w:rPr>
          <w:rFonts w:asciiTheme="minorHAnsi" w:hAnsiTheme="minorHAnsi" w:cstheme="minorHAnsi"/>
          <w:sz w:val="20"/>
          <w:szCs w:val="20"/>
        </w:rPr>
        <w:t xml:space="preserve"> od písemného nahlášení vady Kupujícím nebo v případě opakující se závady,</w:t>
      </w:r>
    </w:p>
    <w:p w14:paraId="461A8459" w14:textId="77777777" w:rsidR="00A36243" w:rsidRPr="00B81582" w:rsidRDefault="00A36243" w:rsidP="00A36243">
      <w:pPr>
        <w:ind w:left="1134"/>
        <w:jc w:val="both"/>
        <w:rPr>
          <w:rFonts w:asciiTheme="minorHAnsi" w:hAnsiTheme="minorHAnsi" w:cstheme="minorHAnsi"/>
          <w:sz w:val="20"/>
          <w:szCs w:val="20"/>
        </w:rPr>
      </w:pPr>
    </w:p>
    <w:p w14:paraId="02542214" w14:textId="6604422B" w:rsidR="00A36243" w:rsidRPr="00B81582" w:rsidRDefault="00A36243" w:rsidP="00A36243">
      <w:pPr>
        <w:numPr>
          <w:ilvl w:val="1"/>
          <w:numId w:val="2"/>
        </w:numPr>
        <w:tabs>
          <w:tab w:val="clear" w:pos="928"/>
        </w:tabs>
        <w:ind w:left="1134" w:hanging="425"/>
        <w:jc w:val="both"/>
        <w:rPr>
          <w:rFonts w:asciiTheme="minorHAnsi" w:hAnsiTheme="minorHAnsi" w:cstheme="minorHAnsi"/>
          <w:sz w:val="20"/>
          <w:szCs w:val="20"/>
        </w:rPr>
      </w:pPr>
      <w:r w:rsidRPr="00B81582">
        <w:rPr>
          <w:rFonts w:asciiTheme="minorHAnsi" w:hAnsiTheme="minorHAnsi" w:cstheme="minorHAnsi"/>
          <w:sz w:val="20"/>
          <w:szCs w:val="20"/>
        </w:rPr>
        <w:t xml:space="preserve">na straně Prodávajícího, jestliže ve své nabídce </w:t>
      </w:r>
      <w:r w:rsidR="008320AE">
        <w:rPr>
          <w:rFonts w:asciiTheme="minorHAnsi" w:hAnsiTheme="minorHAnsi" w:cstheme="minorHAnsi"/>
          <w:sz w:val="20"/>
          <w:szCs w:val="20"/>
        </w:rPr>
        <w:t xml:space="preserve">podané </w:t>
      </w:r>
      <w:r w:rsidRPr="00B81582">
        <w:rPr>
          <w:rFonts w:asciiTheme="minorHAnsi" w:hAnsiTheme="minorHAnsi" w:cstheme="minorHAnsi"/>
          <w:sz w:val="20"/>
          <w:szCs w:val="20"/>
        </w:rPr>
        <w:t xml:space="preserve">v rámci </w:t>
      </w:r>
      <w:r w:rsidR="006D2262">
        <w:rPr>
          <w:rFonts w:asciiTheme="minorHAnsi" w:hAnsiTheme="minorHAnsi" w:cstheme="minorHAnsi"/>
          <w:sz w:val="20"/>
          <w:szCs w:val="20"/>
        </w:rPr>
        <w:t xml:space="preserve">zadávání </w:t>
      </w:r>
      <w:r w:rsidR="00E3716B">
        <w:rPr>
          <w:rFonts w:asciiTheme="minorHAnsi" w:hAnsiTheme="minorHAnsi" w:cstheme="minorHAnsi"/>
          <w:sz w:val="20"/>
          <w:szCs w:val="20"/>
        </w:rPr>
        <w:t xml:space="preserve">této </w:t>
      </w:r>
      <w:r w:rsidRPr="00B81582">
        <w:rPr>
          <w:rFonts w:asciiTheme="minorHAnsi" w:hAnsiTheme="minorHAnsi" w:cstheme="minorHAnsi"/>
          <w:sz w:val="20"/>
          <w:szCs w:val="20"/>
        </w:rPr>
        <w:t xml:space="preserve">veřejné zakázky, </w:t>
      </w:r>
      <w:r w:rsidR="008320AE">
        <w:rPr>
          <w:rFonts w:asciiTheme="minorHAnsi" w:hAnsiTheme="minorHAnsi" w:cstheme="minorHAnsi"/>
          <w:sz w:val="20"/>
          <w:szCs w:val="20"/>
        </w:rPr>
        <w:t>na jehož základě byla uzavřena</w:t>
      </w:r>
      <w:r w:rsidRPr="00B81582">
        <w:rPr>
          <w:rFonts w:asciiTheme="minorHAnsi" w:hAnsiTheme="minorHAnsi" w:cstheme="minorHAnsi"/>
          <w:sz w:val="20"/>
          <w:szCs w:val="20"/>
        </w:rPr>
        <w:t xml:space="preserve"> </w:t>
      </w:r>
      <w:r w:rsidR="00E3716B">
        <w:rPr>
          <w:rFonts w:asciiTheme="minorHAnsi" w:hAnsiTheme="minorHAnsi" w:cstheme="minorHAnsi"/>
          <w:sz w:val="20"/>
          <w:szCs w:val="20"/>
        </w:rPr>
        <w:t>tato</w:t>
      </w:r>
      <w:r w:rsidRPr="00B81582">
        <w:rPr>
          <w:rFonts w:asciiTheme="minorHAnsi" w:hAnsiTheme="minorHAnsi" w:cstheme="minorHAnsi"/>
          <w:sz w:val="20"/>
          <w:szCs w:val="20"/>
        </w:rPr>
        <w:t xml:space="preserve"> </w:t>
      </w:r>
      <w:r w:rsidR="00FB0C99">
        <w:rPr>
          <w:rFonts w:asciiTheme="minorHAnsi" w:hAnsiTheme="minorHAnsi" w:cstheme="minorHAnsi"/>
          <w:sz w:val="20"/>
          <w:szCs w:val="20"/>
        </w:rPr>
        <w:t>rámcová</w:t>
      </w:r>
      <w:r w:rsidR="008320AE">
        <w:rPr>
          <w:rFonts w:asciiTheme="minorHAnsi" w:hAnsiTheme="minorHAnsi" w:cstheme="minorHAnsi"/>
          <w:sz w:val="20"/>
          <w:szCs w:val="20"/>
        </w:rPr>
        <w:t xml:space="preserve"> smlouva</w:t>
      </w:r>
      <w:r w:rsidRPr="00B81582">
        <w:rPr>
          <w:rFonts w:asciiTheme="minorHAnsi" w:hAnsiTheme="minorHAnsi" w:cstheme="minorHAnsi"/>
          <w:sz w:val="20"/>
          <w:szCs w:val="20"/>
        </w:rPr>
        <w:t xml:space="preserve">, uvedl informace nebo předložil doklady, které neodpovídají skutečnosti a měly nebo mohly mít vliv na výsledek </w:t>
      </w:r>
      <w:r w:rsidR="006D2262">
        <w:rPr>
          <w:rFonts w:asciiTheme="minorHAnsi" w:hAnsiTheme="minorHAnsi" w:cstheme="minorHAnsi"/>
          <w:sz w:val="20"/>
          <w:szCs w:val="20"/>
        </w:rPr>
        <w:t xml:space="preserve">zadávání </w:t>
      </w:r>
      <w:r w:rsidR="008320AE">
        <w:rPr>
          <w:rFonts w:asciiTheme="minorHAnsi" w:hAnsiTheme="minorHAnsi" w:cstheme="minorHAnsi"/>
          <w:sz w:val="20"/>
          <w:szCs w:val="20"/>
        </w:rPr>
        <w:t>této veřejné zakázky</w:t>
      </w:r>
      <w:r w:rsidRPr="00B81582">
        <w:rPr>
          <w:rFonts w:asciiTheme="minorHAnsi" w:hAnsiTheme="minorHAnsi" w:cstheme="minorHAnsi"/>
          <w:sz w:val="20"/>
          <w:szCs w:val="20"/>
        </w:rPr>
        <w:t>.</w:t>
      </w:r>
    </w:p>
    <w:p w14:paraId="70AC0146" w14:textId="60320C5D" w:rsidR="00A36243" w:rsidRPr="00B81582" w:rsidRDefault="001F00A1" w:rsidP="001F00A1">
      <w:pPr>
        <w:pStyle w:val="Odstavecseseznamem"/>
        <w:tabs>
          <w:tab w:val="left" w:pos="426"/>
        </w:tabs>
        <w:spacing w:before="240"/>
        <w:ind w:left="360" w:hanging="360"/>
        <w:jc w:val="both"/>
        <w:rPr>
          <w:rFonts w:asciiTheme="minorHAnsi" w:hAnsiTheme="minorHAnsi" w:cstheme="minorHAnsi"/>
          <w:sz w:val="20"/>
          <w:szCs w:val="20"/>
        </w:rPr>
      </w:pPr>
      <w:r w:rsidRPr="00B81582">
        <w:rPr>
          <w:rFonts w:asciiTheme="minorHAnsi" w:hAnsiTheme="minorHAnsi" w:cstheme="minorHAnsi"/>
          <w:sz w:val="20"/>
          <w:szCs w:val="20"/>
        </w:rPr>
        <w:t xml:space="preserve">7.4. </w:t>
      </w:r>
      <w:r w:rsidR="006D2262">
        <w:rPr>
          <w:rFonts w:asciiTheme="minorHAnsi" w:hAnsiTheme="minorHAnsi" w:cstheme="minorHAnsi"/>
          <w:sz w:val="20"/>
          <w:szCs w:val="20"/>
        </w:rPr>
        <w:t>U</w:t>
      </w:r>
      <w:r w:rsidR="00A36243" w:rsidRPr="00B81582">
        <w:rPr>
          <w:rFonts w:asciiTheme="minorHAnsi" w:hAnsiTheme="minorHAnsi" w:cstheme="minorHAnsi"/>
          <w:sz w:val="20"/>
          <w:szCs w:val="20"/>
        </w:rPr>
        <w:t xml:space="preserve">končením </w:t>
      </w:r>
      <w:r w:rsidR="00E3716B">
        <w:rPr>
          <w:rFonts w:asciiTheme="minorHAnsi" w:hAnsiTheme="minorHAnsi" w:cstheme="minorHAnsi"/>
          <w:sz w:val="20"/>
          <w:szCs w:val="20"/>
        </w:rPr>
        <w:t xml:space="preserve">této </w:t>
      </w:r>
      <w:r w:rsidR="00FB0C99">
        <w:rPr>
          <w:rFonts w:asciiTheme="minorHAnsi" w:hAnsiTheme="minorHAnsi" w:cstheme="minorHAnsi"/>
          <w:sz w:val="20"/>
          <w:szCs w:val="20"/>
        </w:rPr>
        <w:t>rámcové</w:t>
      </w:r>
      <w:r w:rsidR="008320AE">
        <w:rPr>
          <w:rFonts w:asciiTheme="minorHAnsi" w:hAnsiTheme="minorHAnsi" w:cstheme="minorHAnsi"/>
          <w:sz w:val="20"/>
          <w:szCs w:val="20"/>
        </w:rPr>
        <w:t xml:space="preserve"> smlouvy</w:t>
      </w:r>
      <w:r w:rsidR="00A36243" w:rsidRPr="00B81582">
        <w:rPr>
          <w:rFonts w:asciiTheme="minorHAnsi" w:hAnsiTheme="minorHAnsi" w:cstheme="minorHAnsi"/>
          <w:sz w:val="20"/>
          <w:szCs w:val="20"/>
        </w:rPr>
        <w:t xml:space="preserve"> zanikají všechny závazky </w:t>
      </w:r>
      <w:r w:rsidR="006D2262">
        <w:rPr>
          <w:rFonts w:asciiTheme="minorHAnsi" w:hAnsiTheme="minorHAnsi" w:cstheme="minorHAnsi"/>
          <w:sz w:val="20"/>
          <w:szCs w:val="20"/>
        </w:rPr>
        <w:t>S</w:t>
      </w:r>
      <w:r w:rsidR="00A36243" w:rsidRPr="00B81582">
        <w:rPr>
          <w:rFonts w:asciiTheme="minorHAnsi" w:hAnsiTheme="minorHAnsi" w:cstheme="minorHAnsi"/>
          <w:sz w:val="20"/>
          <w:szCs w:val="20"/>
        </w:rPr>
        <w:t>mluvních stran z</w:t>
      </w:r>
      <w:r w:rsidR="008320AE">
        <w:rPr>
          <w:rFonts w:asciiTheme="minorHAnsi" w:hAnsiTheme="minorHAnsi" w:cstheme="minorHAnsi"/>
          <w:sz w:val="20"/>
          <w:szCs w:val="20"/>
        </w:rPr>
        <w:t> t</w:t>
      </w:r>
      <w:r w:rsidR="00E3716B">
        <w:rPr>
          <w:rFonts w:asciiTheme="minorHAnsi" w:hAnsiTheme="minorHAnsi" w:cstheme="minorHAnsi"/>
          <w:sz w:val="20"/>
          <w:szCs w:val="20"/>
        </w:rPr>
        <w:t>éto</w:t>
      </w:r>
      <w:r w:rsidR="008320AE">
        <w:rPr>
          <w:rFonts w:asciiTheme="minorHAnsi" w:hAnsiTheme="minorHAnsi" w:cstheme="minorHAnsi"/>
          <w:sz w:val="20"/>
          <w:szCs w:val="20"/>
        </w:rPr>
        <w:t xml:space="preserve"> </w:t>
      </w:r>
      <w:r w:rsidR="00FB0C99">
        <w:rPr>
          <w:rFonts w:asciiTheme="minorHAnsi" w:hAnsiTheme="minorHAnsi" w:cstheme="minorHAnsi"/>
          <w:sz w:val="20"/>
          <w:szCs w:val="20"/>
        </w:rPr>
        <w:t>rámcové</w:t>
      </w:r>
      <w:r w:rsidR="008320AE">
        <w:rPr>
          <w:rFonts w:asciiTheme="minorHAnsi" w:hAnsiTheme="minorHAnsi" w:cstheme="minorHAnsi"/>
          <w:sz w:val="20"/>
          <w:szCs w:val="20"/>
        </w:rPr>
        <w:t xml:space="preserve"> smlouvy</w:t>
      </w:r>
      <w:r w:rsidR="0028497D" w:rsidRPr="00B81582">
        <w:rPr>
          <w:rFonts w:asciiTheme="minorHAnsi" w:hAnsiTheme="minorHAnsi" w:cstheme="minorHAnsi"/>
          <w:sz w:val="20"/>
          <w:szCs w:val="20"/>
        </w:rPr>
        <w:t>, pokud není dále uvedeno jinak</w:t>
      </w:r>
      <w:r w:rsidR="00A36243" w:rsidRPr="00B81582">
        <w:rPr>
          <w:rFonts w:asciiTheme="minorHAnsi" w:hAnsiTheme="minorHAnsi" w:cstheme="minorHAnsi"/>
          <w:sz w:val="20"/>
          <w:szCs w:val="20"/>
        </w:rPr>
        <w:t xml:space="preserve">. </w:t>
      </w:r>
      <w:r w:rsidR="006D2262">
        <w:rPr>
          <w:rFonts w:asciiTheme="minorHAnsi" w:hAnsiTheme="minorHAnsi" w:cstheme="minorHAnsi"/>
          <w:sz w:val="20"/>
          <w:szCs w:val="20"/>
        </w:rPr>
        <w:t>Ukončením</w:t>
      </w:r>
      <w:r w:rsidR="00A36243" w:rsidRPr="00B81582">
        <w:rPr>
          <w:rFonts w:asciiTheme="minorHAnsi" w:hAnsiTheme="minorHAnsi" w:cstheme="minorHAnsi"/>
          <w:sz w:val="20"/>
          <w:szCs w:val="20"/>
        </w:rPr>
        <w:t xml:space="preserve"> </w:t>
      </w:r>
      <w:r w:rsidR="006D2262">
        <w:rPr>
          <w:rFonts w:asciiTheme="minorHAnsi" w:hAnsiTheme="minorHAnsi" w:cstheme="minorHAnsi"/>
          <w:sz w:val="20"/>
          <w:szCs w:val="20"/>
        </w:rPr>
        <w:t>t</w:t>
      </w:r>
      <w:r w:rsidR="00E3716B">
        <w:rPr>
          <w:rFonts w:asciiTheme="minorHAnsi" w:hAnsiTheme="minorHAnsi" w:cstheme="minorHAnsi"/>
          <w:sz w:val="20"/>
          <w:szCs w:val="20"/>
        </w:rPr>
        <w:t>éto</w:t>
      </w:r>
      <w:r w:rsidR="006D2262">
        <w:rPr>
          <w:rFonts w:asciiTheme="minorHAnsi" w:hAnsiTheme="minorHAnsi" w:cstheme="minorHAnsi"/>
          <w:sz w:val="20"/>
          <w:szCs w:val="20"/>
        </w:rPr>
        <w:t xml:space="preserve"> </w:t>
      </w:r>
      <w:r w:rsidR="00FB0C99">
        <w:rPr>
          <w:rFonts w:asciiTheme="minorHAnsi" w:hAnsiTheme="minorHAnsi" w:cstheme="minorHAnsi"/>
          <w:sz w:val="20"/>
          <w:szCs w:val="20"/>
        </w:rPr>
        <w:t>rámcové</w:t>
      </w:r>
      <w:r w:rsidR="008320AE">
        <w:rPr>
          <w:rFonts w:asciiTheme="minorHAnsi" w:hAnsiTheme="minorHAnsi" w:cstheme="minorHAnsi"/>
          <w:sz w:val="20"/>
          <w:szCs w:val="20"/>
        </w:rPr>
        <w:t xml:space="preserve"> smlouvy </w:t>
      </w:r>
      <w:r w:rsidR="00A36243" w:rsidRPr="00B81582">
        <w:rPr>
          <w:rFonts w:asciiTheme="minorHAnsi" w:hAnsiTheme="minorHAnsi" w:cstheme="minorHAnsi"/>
          <w:sz w:val="20"/>
          <w:szCs w:val="20"/>
        </w:rPr>
        <w:t xml:space="preserve">nebo jejím zánikem nezanikají nároky na náhradu újmy a zaplacení smluvních pokut sjednaných pro případ porušení smluvních povinností vzniklé před </w:t>
      </w:r>
      <w:r w:rsidR="006D2262">
        <w:rPr>
          <w:rFonts w:asciiTheme="minorHAnsi" w:hAnsiTheme="minorHAnsi" w:cstheme="minorHAnsi"/>
          <w:sz w:val="20"/>
          <w:szCs w:val="20"/>
        </w:rPr>
        <w:t>ukončením nebo zánikem</w:t>
      </w:r>
      <w:r w:rsidR="00A36243" w:rsidRPr="00B81582">
        <w:rPr>
          <w:rFonts w:asciiTheme="minorHAnsi" w:hAnsiTheme="minorHAnsi" w:cstheme="minorHAnsi"/>
          <w:sz w:val="20"/>
          <w:szCs w:val="20"/>
        </w:rPr>
        <w:t xml:space="preserve"> </w:t>
      </w:r>
      <w:r w:rsidR="008320AE">
        <w:rPr>
          <w:rFonts w:asciiTheme="minorHAnsi" w:hAnsiTheme="minorHAnsi" w:cstheme="minorHAnsi"/>
          <w:sz w:val="20"/>
          <w:szCs w:val="20"/>
        </w:rPr>
        <w:t>t</w:t>
      </w:r>
      <w:r w:rsidR="00E3716B">
        <w:rPr>
          <w:rFonts w:asciiTheme="minorHAnsi" w:hAnsiTheme="minorHAnsi" w:cstheme="minorHAnsi"/>
          <w:sz w:val="20"/>
          <w:szCs w:val="20"/>
        </w:rPr>
        <w:t>éto</w:t>
      </w:r>
      <w:r w:rsidR="008320AE">
        <w:rPr>
          <w:rFonts w:asciiTheme="minorHAnsi" w:hAnsiTheme="minorHAnsi" w:cstheme="minorHAnsi"/>
          <w:sz w:val="20"/>
          <w:szCs w:val="20"/>
        </w:rPr>
        <w:t xml:space="preserve"> </w:t>
      </w:r>
      <w:r w:rsidR="00FB0C99">
        <w:rPr>
          <w:rFonts w:asciiTheme="minorHAnsi" w:hAnsiTheme="minorHAnsi" w:cstheme="minorHAnsi"/>
          <w:sz w:val="20"/>
          <w:szCs w:val="20"/>
        </w:rPr>
        <w:t>rámcové</w:t>
      </w:r>
      <w:r w:rsidR="008320AE">
        <w:rPr>
          <w:rFonts w:asciiTheme="minorHAnsi" w:hAnsiTheme="minorHAnsi" w:cstheme="minorHAnsi"/>
          <w:sz w:val="20"/>
          <w:szCs w:val="20"/>
        </w:rPr>
        <w:t xml:space="preserve"> smlouvy</w:t>
      </w:r>
      <w:r w:rsidR="00A36243" w:rsidRPr="00B81582">
        <w:rPr>
          <w:rFonts w:asciiTheme="minorHAnsi" w:hAnsiTheme="minorHAnsi" w:cstheme="minorHAnsi"/>
          <w:sz w:val="20"/>
          <w:szCs w:val="20"/>
        </w:rPr>
        <w:t xml:space="preserve">, a ty závazky </w:t>
      </w:r>
      <w:r w:rsidR="006D2262">
        <w:rPr>
          <w:rFonts w:asciiTheme="minorHAnsi" w:hAnsiTheme="minorHAnsi" w:cstheme="minorHAnsi"/>
          <w:sz w:val="20"/>
          <w:szCs w:val="20"/>
        </w:rPr>
        <w:t>S</w:t>
      </w:r>
      <w:r w:rsidR="00A36243" w:rsidRPr="00B81582">
        <w:rPr>
          <w:rFonts w:asciiTheme="minorHAnsi" w:hAnsiTheme="minorHAnsi" w:cstheme="minorHAnsi"/>
          <w:sz w:val="20"/>
          <w:szCs w:val="20"/>
        </w:rPr>
        <w:t xml:space="preserve">mluvních stran, které podle </w:t>
      </w:r>
      <w:r w:rsidR="008320AE">
        <w:rPr>
          <w:rFonts w:asciiTheme="minorHAnsi" w:hAnsiTheme="minorHAnsi" w:cstheme="minorHAnsi"/>
          <w:sz w:val="20"/>
          <w:szCs w:val="20"/>
        </w:rPr>
        <w:t>t</w:t>
      </w:r>
      <w:r w:rsidR="00E3716B">
        <w:rPr>
          <w:rFonts w:asciiTheme="minorHAnsi" w:hAnsiTheme="minorHAnsi" w:cstheme="minorHAnsi"/>
          <w:sz w:val="20"/>
          <w:szCs w:val="20"/>
        </w:rPr>
        <w:t>éto</w:t>
      </w:r>
      <w:r w:rsidR="008320AE">
        <w:rPr>
          <w:rFonts w:asciiTheme="minorHAnsi" w:hAnsiTheme="minorHAnsi" w:cstheme="minorHAnsi"/>
          <w:sz w:val="20"/>
          <w:szCs w:val="20"/>
        </w:rPr>
        <w:t xml:space="preserve"> </w:t>
      </w:r>
      <w:r w:rsidR="00FB0C99">
        <w:rPr>
          <w:rFonts w:asciiTheme="minorHAnsi" w:hAnsiTheme="minorHAnsi" w:cstheme="minorHAnsi"/>
          <w:sz w:val="20"/>
          <w:szCs w:val="20"/>
        </w:rPr>
        <w:t>rámcové</w:t>
      </w:r>
      <w:r w:rsidR="008320AE">
        <w:rPr>
          <w:rFonts w:asciiTheme="minorHAnsi" w:hAnsiTheme="minorHAnsi" w:cstheme="minorHAnsi"/>
          <w:sz w:val="20"/>
          <w:szCs w:val="20"/>
        </w:rPr>
        <w:t xml:space="preserve"> smlouvy</w:t>
      </w:r>
      <w:r w:rsidR="00A36243" w:rsidRPr="00B81582">
        <w:rPr>
          <w:rFonts w:asciiTheme="minorHAnsi" w:hAnsiTheme="minorHAnsi" w:cstheme="minorHAnsi"/>
          <w:sz w:val="20"/>
          <w:szCs w:val="20"/>
        </w:rPr>
        <w:t xml:space="preserve"> nebo vzhledem ke své povaze mají trvat i nadále nebo u kterých tak stanoví zákon.</w:t>
      </w:r>
    </w:p>
    <w:p w14:paraId="731918D7" w14:textId="7B113CA0" w:rsidR="003C15F6" w:rsidRPr="00B81582" w:rsidRDefault="003C15F6" w:rsidP="001F00A1">
      <w:pPr>
        <w:pStyle w:val="Odstavecseseznamem"/>
        <w:tabs>
          <w:tab w:val="left" w:pos="426"/>
        </w:tabs>
        <w:spacing w:before="240"/>
        <w:ind w:left="360" w:hanging="360"/>
        <w:jc w:val="both"/>
        <w:rPr>
          <w:rFonts w:asciiTheme="minorHAnsi" w:hAnsiTheme="minorHAnsi" w:cstheme="minorHAnsi"/>
          <w:sz w:val="20"/>
          <w:szCs w:val="20"/>
        </w:rPr>
      </w:pPr>
      <w:bookmarkStart w:id="156" w:name="_Hlk114671373"/>
      <w:r w:rsidRPr="00B81582">
        <w:rPr>
          <w:rFonts w:asciiTheme="minorHAnsi" w:hAnsiTheme="minorHAnsi" w:cstheme="minorHAnsi"/>
          <w:sz w:val="20"/>
          <w:szCs w:val="20"/>
        </w:rPr>
        <w:t xml:space="preserve">7.5. </w:t>
      </w:r>
      <w:bookmarkEnd w:id="156"/>
      <w:r w:rsidR="00E3716B">
        <w:rPr>
          <w:rFonts w:asciiTheme="minorHAnsi" w:hAnsiTheme="minorHAnsi" w:cstheme="minorHAnsi"/>
          <w:sz w:val="20"/>
          <w:szCs w:val="20"/>
        </w:rPr>
        <w:t>Prodávající</w:t>
      </w:r>
      <w:r w:rsidR="00B92C07" w:rsidRPr="00B81582">
        <w:rPr>
          <w:rFonts w:asciiTheme="minorHAnsi" w:hAnsiTheme="minorHAnsi" w:cstheme="minorHAnsi"/>
          <w:sz w:val="20"/>
          <w:szCs w:val="20"/>
        </w:rPr>
        <w:t xml:space="preserve"> se </w:t>
      </w:r>
      <w:r w:rsidR="006D2262" w:rsidRPr="006D2262">
        <w:rPr>
          <w:rFonts w:asciiTheme="minorHAnsi" w:hAnsiTheme="minorHAnsi" w:cstheme="minorHAnsi"/>
          <w:bCs/>
          <w:snapToGrid w:val="0"/>
          <w:color w:val="000000"/>
          <w:sz w:val="20"/>
          <w:szCs w:val="20"/>
        </w:rPr>
        <w:t>podáním žádosti o účast v zadávacím řízení zavedení DNS</w:t>
      </w:r>
      <w:r w:rsidR="00E3716B">
        <w:rPr>
          <w:rFonts w:asciiTheme="minorHAnsi" w:hAnsiTheme="minorHAnsi" w:cstheme="minorHAnsi"/>
          <w:bCs/>
          <w:snapToGrid w:val="0"/>
          <w:color w:val="000000"/>
          <w:sz w:val="20"/>
          <w:szCs w:val="20"/>
        </w:rPr>
        <w:t>/</w:t>
      </w:r>
      <w:r w:rsidR="006D2262" w:rsidRPr="006D2262">
        <w:rPr>
          <w:rFonts w:asciiTheme="minorHAnsi" w:hAnsiTheme="minorHAnsi" w:cstheme="minorHAnsi"/>
          <w:bCs/>
          <w:snapToGrid w:val="0"/>
          <w:color w:val="000000"/>
          <w:sz w:val="20"/>
          <w:szCs w:val="20"/>
        </w:rPr>
        <w:t>žádosti o účast v zavedeném DNS</w:t>
      </w:r>
      <w:r w:rsidR="006D2262" w:rsidRPr="00B81582">
        <w:rPr>
          <w:rFonts w:asciiTheme="minorHAnsi" w:hAnsiTheme="minorHAnsi" w:cstheme="minorHAnsi"/>
          <w:snapToGrid w:val="0"/>
          <w:color w:val="000000"/>
          <w:sz w:val="20"/>
          <w:szCs w:val="20"/>
        </w:rPr>
        <w:t xml:space="preserve"> </w:t>
      </w:r>
      <w:r w:rsidR="00B92C07" w:rsidRPr="00B81582">
        <w:rPr>
          <w:rFonts w:asciiTheme="minorHAnsi" w:hAnsiTheme="minorHAnsi" w:cstheme="minorHAnsi"/>
          <w:sz w:val="20"/>
          <w:szCs w:val="20"/>
        </w:rPr>
        <w:t>zav</w:t>
      </w:r>
      <w:r w:rsidR="00E3716B">
        <w:rPr>
          <w:rFonts w:asciiTheme="minorHAnsi" w:hAnsiTheme="minorHAnsi" w:cstheme="minorHAnsi"/>
          <w:sz w:val="20"/>
          <w:szCs w:val="20"/>
        </w:rPr>
        <w:t>á</w:t>
      </w:r>
      <w:r w:rsidR="00B92C07" w:rsidRPr="00B81582">
        <w:rPr>
          <w:rFonts w:asciiTheme="minorHAnsi" w:hAnsiTheme="minorHAnsi" w:cstheme="minorHAnsi"/>
          <w:sz w:val="20"/>
          <w:szCs w:val="20"/>
        </w:rPr>
        <w:t>z</w:t>
      </w:r>
      <w:r w:rsidR="00E3716B">
        <w:rPr>
          <w:rFonts w:asciiTheme="minorHAnsi" w:hAnsiTheme="minorHAnsi" w:cstheme="minorHAnsi"/>
          <w:sz w:val="20"/>
          <w:szCs w:val="20"/>
        </w:rPr>
        <w:t>al</w:t>
      </w:r>
      <w:r w:rsidR="00B92C07" w:rsidRPr="00B81582">
        <w:rPr>
          <w:rFonts w:asciiTheme="minorHAnsi" w:hAnsiTheme="minorHAnsi" w:cstheme="minorHAnsi"/>
          <w:sz w:val="20"/>
          <w:szCs w:val="20"/>
        </w:rPr>
        <w:t xml:space="preserve">, že po celou dobu </w:t>
      </w:r>
      <w:r w:rsidR="006D2262">
        <w:rPr>
          <w:rFonts w:asciiTheme="minorHAnsi" w:hAnsiTheme="minorHAnsi" w:cstheme="minorHAnsi"/>
          <w:sz w:val="20"/>
          <w:szCs w:val="20"/>
        </w:rPr>
        <w:t xml:space="preserve">trvání DNS </w:t>
      </w:r>
      <w:r w:rsidR="00B92C07" w:rsidRPr="00B81582">
        <w:rPr>
          <w:rFonts w:asciiTheme="minorHAnsi" w:hAnsiTheme="minorHAnsi" w:cstheme="minorHAnsi"/>
          <w:sz w:val="20"/>
          <w:szCs w:val="20"/>
        </w:rPr>
        <w:t>bude naplňovat skutečnosti uvedené v čestn</w:t>
      </w:r>
      <w:r w:rsidR="009E7EA3">
        <w:rPr>
          <w:rFonts w:asciiTheme="minorHAnsi" w:hAnsiTheme="minorHAnsi" w:cstheme="minorHAnsi"/>
          <w:sz w:val="20"/>
          <w:szCs w:val="20"/>
        </w:rPr>
        <w:t>ých</w:t>
      </w:r>
      <w:r w:rsidR="00B92C07" w:rsidRPr="00B81582">
        <w:rPr>
          <w:rFonts w:asciiTheme="minorHAnsi" w:hAnsiTheme="minorHAnsi" w:cstheme="minorHAnsi"/>
          <w:sz w:val="20"/>
          <w:szCs w:val="20"/>
        </w:rPr>
        <w:t xml:space="preserve"> prohlášení</w:t>
      </w:r>
      <w:r w:rsidR="009E7EA3">
        <w:rPr>
          <w:rFonts w:asciiTheme="minorHAnsi" w:hAnsiTheme="minorHAnsi" w:cstheme="minorHAnsi"/>
          <w:sz w:val="20"/>
          <w:szCs w:val="20"/>
        </w:rPr>
        <w:t>ch</w:t>
      </w:r>
      <w:r w:rsidR="00B92C07" w:rsidRPr="00B81582">
        <w:rPr>
          <w:rFonts w:asciiTheme="minorHAnsi" w:hAnsiTheme="minorHAnsi" w:cstheme="minorHAnsi"/>
          <w:sz w:val="20"/>
          <w:szCs w:val="20"/>
        </w:rPr>
        <w:t>, kter</w:t>
      </w:r>
      <w:r w:rsidR="009E7EA3">
        <w:rPr>
          <w:rFonts w:asciiTheme="minorHAnsi" w:hAnsiTheme="minorHAnsi" w:cstheme="minorHAnsi"/>
          <w:sz w:val="20"/>
          <w:szCs w:val="20"/>
        </w:rPr>
        <w:t>á</w:t>
      </w:r>
      <w:r w:rsidR="00B92C07" w:rsidRPr="00B81582">
        <w:rPr>
          <w:rFonts w:asciiTheme="minorHAnsi" w:hAnsiTheme="minorHAnsi" w:cstheme="minorHAnsi"/>
          <w:sz w:val="20"/>
          <w:szCs w:val="20"/>
        </w:rPr>
        <w:t xml:space="preserve"> tvořil</w:t>
      </w:r>
      <w:r w:rsidR="009E7EA3">
        <w:rPr>
          <w:rFonts w:asciiTheme="minorHAnsi" w:hAnsiTheme="minorHAnsi" w:cstheme="minorHAnsi"/>
          <w:sz w:val="20"/>
          <w:szCs w:val="20"/>
        </w:rPr>
        <w:t>a</w:t>
      </w:r>
      <w:r w:rsidR="00B92C07" w:rsidRPr="00B81582">
        <w:rPr>
          <w:rFonts w:asciiTheme="minorHAnsi" w:hAnsiTheme="minorHAnsi" w:cstheme="minorHAnsi"/>
          <w:sz w:val="20"/>
          <w:szCs w:val="20"/>
        </w:rPr>
        <w:t xml:space="preserve"> přílohu zadávací dokumentace</w:t>
      </w:r>
      <w:r w:rsidR="008E7B44">
        <w:rPr>
          <w:rFonts w:asciiTheme="minorHAnsi" w:hAnsiTheme="minorHAnsi" w:cstheme="minorHAnsi"/>
          <w:sz w:val="20"/>
          <w:szCs w:val="20"/>
        </w:rPr>
        <w:t xml:space="preserve"> stanovené pro zadávací řízení na zavedení DNS</w:t>
      </w:r>
      <w:r w:rsidR="00B92C07" w:rsidRPr="00B81582">
        <w:rPr>
          <w:rFonts w:asciiTheme="minorHAnsi" w:hAnsiTheme="minorHAnsi" w:cstheme="minorHAnsi"/>
          <w:sz w:val="20"/>
          <w:szCs w:val="20"/>
        </w:rPr>
        <w:t xml:space="preserve">, a které </w:t>
      </w:r>
      <w:r w:rsidR="008E7B44">
        <w:rPr>
          <w:rFonts w:asciiTheme="minorHAnsi" w:hAnsiTheme="minorHAnsi" w:cstheme="minorHAnsi"/>
          <w:sz w:val="20"/>
          <w:szCs w:val="20"/>
        </w:rPr>
        <w:t>P</w:t>
      </w:r>
      <w:r w:rsidR="00B92C07" w:rsidRPr="00B81582">
        <w:rPr>
          <w:rFonts w:asciiTheme="minorHAnsi" w:hAnsiTheme="minorHAnsi" w:cstheme="minorHAnsi"/>
          <w:sz w:val="20"/>
          <w:szCs w:val="20"/>
        </w:rPr>
        <w:t xml:space="preserve">rodávající předložil jako součást </w:t>
      </w:r>
      <w:r w:rsidR="006D2262">
        <w:rPr>
          <w:rFonts w:asciiTheme="minorHAnsi" w:hAnsiTheme="minorHAnsi" w:cstheme="minorHAnsi"/>
          <w:sz w:val="20"/>
          <w:szCs w:val="20"/>
        </w:rPr>
        <w:t>žádosti o účast</w:t>
      </w:r>
      <w:r w:rsidR="00B92C07" w:rsidRPr="00B81582">
        <w:rPr>
          <w:rFonts w:asciiTheme="minorHAnsi" w:hAnsiTheme="minorHAnsi" w:cstheme="minorHAnsi"/>
          <w:sz w:val="20"/>
          <w:szCs w:val="20"/>
        </w:rPr>
        <w:t xml:space="preserve"> </w:t>
      </w:r>
      <w:r w:rsidR="008E7B44">
        <w:rPr>
          <w:rFonts w:asciiTheme="minorHAnsi" w:hAnsiTheme="minorHAnsi" w:cstheme="minorHAnsi"/>
          <w:sz w:val="20"/>
          <w:szCs w:val="20"/>
        </w:rPr>
        <w:t xml:space="preserve">podané v </w:t>
      </w:r>
      <w:r w:rsidR="00B92C07" w:rsidRPr="00B81582">
        <w:rPr>
          <w:rFonts w:asciiTheme="minorHAnsi" w:hAnsiTheme="minorHAnsi" w:cstheme="minorHAnsi"/>
          <w:sz w:val="20"/>
          <w:szCs w:val="20"/>
        </w:rPr>
        <w:t>zadávací</w:t>
      </w:r>
      <w:r w:rsidR="008E7B44">
        <w:rPr>
          <w:rFonts w:asciiTheme="minorHAnsi" w:hAnsiTheme="minorHAnsi" w:cstheme="minorHAnsi"/>
          <w:sz w:val="20"/>
          <w:szCs w:val="20"/>
        </w:rPr>
        <w:t>m</w:t>
      </w:r>
      <w:r w:rsidR="00B92C07" w:rsidRPr="00B81582">
        <w:rPr>
          <w:rFonts w:asciiTheme="minorHAnsi" w:hAnsiTheme="minorHAnsi" w:cstheme="minorHAnsi"/>
          <w:sz w:val="20"/>
          <w:szCs w:val="20"/>
        </w:rPr>
        <w:t xml:space="preserve"> řízení</w:t>
      </w:r>
      <w:r w:rsidR="008E7B44">
        <w:rPr>
          <w:rFonts w:asciiTheme="minorHAnsi" w:hAnsiTheme="minorHAnsi" w:cstheme="minorHAnsi"/>
          <w:sz w:val="20"/>
          <w:szCs w:val="20"/>
        </w:rPr>
        <w:t xml:space="preserve"> na zavedení DNS</w:t>
      </w:r>
      <w:r w:rsidR="00E3716B">
        <w:rPr>
          <w:rFonts w:asciiTheme="minorHAnsi" w:hAnsiTheme="minorHAnsi" w:cstheme="minorHAnsi"/>
          <w:sz w:val="20"/>
          <w:szCs w:val="20"/>
        </w:rPr>
        <w:t>/</w:t>
      </w:r>
      <w:r w:rsidR="006D2262">
        <w:rPr>
          <w:rFonts w:asciiTheme="minorHAnsi" w:hAnsiTheme="minorHAnsi" w:cstheme="minorHAnsi"/>
          <w:sz w:val="20"/>
          <w:szCs w:val="20"/>
        </w:rPr>
        <w:t xml:space="preserve"> v žádosti o účast v zavedeném DNS</w:t>
      </w:r>
      <w:r w:rsidR="00B92C07" w:rsidRPr="00B81582">
        <w:rPr>
          <w:rFonts w:asciiTheme="minorHAnsi" w:hAnsiTheme="minorHAnsi" w:cstheme="minorHAnsi"/>
          <w:sz w:val="20"/>
          <w:szCs w:val="20"/>
        </w:rPr>
        <w:t xml:space="preserve">. V případě, že dojde na straně </w:t>
      </w:r>
      <w:r w:rsidR="00E3716B">
        <w:rPr>
          <w:rFonts w:asciiTheme="minorHAnsi" w:hAnsiTheme="minorHAnsi" w:cstheme="minorHAnsi"/>
          <w:sz w:val="20"/>
          <w:szCs w:val="20"/>
        </w:rPr>
        <w:t>Prodávajícího</w:t>
      </w:r>
      <w:r w:rsidR="00B92C07" w:rsidRPr="00B81582">
        <w:rPr>
          <w:rFonts w:asciiTheme="minorHAnsi" w:hAnsiTheme="minorHAnsi" w:cstheme="minorHAnsi"/>
          <w:sz w:val="20"/>
          <w:szCs w:val="20"/>
        </w:rPr>
        <w:t xml:space="preserve"> k jakékoliv změně ve skutečnostech uvedených v t</w:t>
      </w:r>
      <w:r w:rsidR="008E7B44">
        <w:rPr>
          <w:rFonts w:asciiTheme="minorHAnsi" w:hAnsiTheme="minorHAnsi" w:cstheme="minorHAnsi"/>
          <w:sz w:val="20"/>
          <w:szCs w:val="20"/>
        </w:rPr>
        <w:t>ěchto</w:t>
      </w:r>
      <w:r w:rsidR="00B92C07" w:rsidRPr="00B81582">
        <w:rPr>
          <w:rFonts w:asciiTheme="minorHAnsi" w:hAnsiTheme="minorHAnsi" w:cstheme="minorHAnsi"/>
          <w:sz w:val="20"/>
          <w:szCs w:val="20"/>
        </w:rPr>
        <w:t xml:space="preserve"> čestn</w:t>
      </w:r>
      <w:r w:rsidR="008E7B44">
        <w:rPr>
          <w:rFonts w:asciiTheme="minorHAnsi" w:hAnsiTheme="minorHAnsi" w:cstheme="minorHAnsi"/>
          <w:sz w:val="20"/>
          <w:szCs w:val="20"/>
        </w:rPr>
        <w:t>ých</w:t>
      </w:r>
      <w:r w:rsidR="00B92C07" w:rsidRPr="00B81582">
        <w:rPr>
          <w:rFonts w:asciiTheme="minorHAnsi" w:hAnsiTheme="minorHAnsi" w:cstheme="minorHAnsi"/>
          <w:sz w:val="20"/>
          <w:szCs w:val="20"/>
        </w:rPr>
        <w:t xml:space="preserve"> prohlášení</w:t>
      </w:r>
      <w:r w:rsidR="008E7B44">
        <w:rPr>
          <w:rFonts w:asciiTheme="minorHAnsi" w:hAnsiTheme="minorHAnsi" w:cstheme="minorHAnsi"/>
          <w:sz w:val="20"/>
          <w:szCs w:val="20"/>
        </w:rPr>
        <w:t>ch</w:t>
      </w:r>
      <w:r w:rsidR="00B92C07" w:rsidRPr="00B81582">
        <w:rPr>
          <w:rFonts w:asciiTheme="minorHAnsi" w:hAnsiTheme="minorHAnsi" w:cstheme="minorHAnsi"/>
          <w:sz w:val="20"/>
          <w:szCs w:val="20"/>
        </w:rPr>
        <w:t>, zavazuje se</w:t>
      </w:r>
      <w:r w:rsidR="00E3716B">
        <w:rPr>
          <w:rFonts w:asciiTheme="minorHAnsi" w:hAnsiTheme="minorHAnsi" w:cstheme="minorHAnsi"/>
          <w:sz w:val="20"/>
          <w:szCs w:val="20"/>
        </w:rPr>
        <w:t xml:space="preserve"> Prodávající</w:t>
      </w:r>
      <w:r w:rsidR="00B92C07" w:rsidRPr="00B81582">
        <w:rPr>
          <w:rFonts w:asciiTheme="minorHAnsi" w:hAnsiTheme="minorHAnsi" w:cstheme="minorHAnsi"/>
          <w:sz w:val="20"/>
          <w:szCs w:val="20"/>
        </w:rPr>
        <w:t xml:space="preserve">, že tuto změnu písemně oznámí </w:t>
      </w:r>
      <w:r w:rsidR="00E3716B">
        <w:rPr>
          <w:rFonts w:asciiTheme="minorHAnsi" w:hAnsiTheme="minorHAnsi" w:cstheme="minorHAnsi"/>
          <w:sz w:val="20"/>
          <w:szCs w:val="20"/>
        </w:rPr>
        <w:t>Kupujícímu</w:t>
      </w:r>
      <w:r w:rsidR="00B92C07" w:rsidRPr="00B81582">
        <w:rPr>
          <w:rFonts w:asciiTheme="minorHAnsi" w:hAnsiTheme="minorHAnsi" w:cstheme="minorHAnsi"/>
          <w:sz w:val="20"/>
          <w:szCs w:val="20"/>
        </w:rPr>
        <w:t>, a to nejpozději do 5 dnů od</w:t>
      </w:r>
      <w:r w:rsidR="008E7B44">
        <w:rPr>
          <w:rFonts w:asciiTheme="minorHAnsi" w:hAnsiTheme="minorHAnsi" w:cstheme="minorHAnsi"/>
          <w:sz w:val="20"/>
          <w:szCs w:val="20"/>
        </w:rPr>
        <w:t>e dne</w:t>
      </w:r>
      <w:r w:rsidR="00B92C07" w:rsidRPr="00B81582">
        <w:rPr>
          <w:rFonts w:asciiTheme="minorHAnsi" w:hAnsiTheme="minorHAnsi" w:cstheme="minorHAnsi"/>
          <w:sz w:val="20"/>
          <w:szCs w:val="20"/>
        </w:rPr>
        <w:t xml:space="preserve">, </w:t>
      </w:r>
      <w:r w:rsidR="008E7B44">
        <w:rPr>
          <w:rFonts w:asciiTheme="minorHAnsi" w:hAnsiTheme="minorHAnsi" w:cstheme="minorHAnsi"/>
          <w:sz w:val="20"/>
          <w:szCs w:val="20"/>
        </w:rPr>
        <w:t>ve kterém</w:t>
      </w:r>
      <w:r w:rsidR="00B92C07" w:rsidRPr="00B81582">
        <w:rPr>
          <w:rFonts w:asciiTheme="minorHAnsi" w:hAnsiTheme="minorHAnsi" w:cstheme="minorHAnsi"/>
          <w:sz w:val="20"/>
          <w:szCs w:val="20"/>
        </w:rPr>
        <w:t xml:space="preserve"> k této změně došlo. Kupující je oprávněn odstoupit od </w:t>
      </w:r>
      <w:r w:rsidR="00E3716B">
        <w:rPr>
          <w:rFonts w:asciiTheme="minorHAnsi" w:hAnsiTheme="minorHAnsi" w:cstheme="minorHAnsi"/>
          <w:sz w:val="20"/>
          <w:szCs w:val="20"/>
        </w:rPr>
        <w:t xml:space="preserve">této </w:t>
      </w:r>
      <w:r w:rsidR="00C30EB0">
        <w:rPr>
          <w:rFonts w:asciiTheme="minorHAnsi" w:hAnsiTheme="minorHAnsi" w:cstheme="minorHAnsi"/>
          <w:sz w:val="20"/>
          <w:szCs w:val="20"/>
        </w:rPr>
        <w:t>rámcové</w:t>
      </w:r>
      <w:r w:rsidR="008E7B44">
        <w:rPr>
          <w:rFonts w:asciiTheme="minorHAnsi" w:hAnsiTheme="minorHAnsi" w:cstheme="minorHAnsi"/>
          <w:sz w:val="20"/>
          <w:szCs w:val="20"/>
        </w:rPr>
        <w:t xml:space="preserve"> smlouvy</w:t>
      </w:r>
      <w:r w:rsidR="00B92C07" w:rsidRPr="00B81582">
        <w:rPr>
          <w:rFonts w:asciiTheme="minorHAnsi" w:hAnsiTheme="minorHAnsi" w:cstheme="minorHAnsi"/>
          <w:sz w:val="20"/>
          <w:szCs w:val="20"/>
        </w:rPr>
        <w:t>,</w:t>
      </w:r>
      <w:r w:rsidR="00FF1464">
        <w:rPr>
          <w:rFonts w:asciiTheme="minorHAnsi" w:hAnsiTheme="minorHAnsi" w:cstheme="minorHAnsi"/>
          <w:sz w:val="20"/>
          <w:szCs w:val="20"/>
        </w:rPr>
        <w:t xml:space="preserve"> </w:t>
      </w:r>
      <w:r w:rsidR="00B92C07" w:rsidRPr="00B81582">
        <w:rPr>
          <w:rFonts w:asciiTheme="minorHAnsi" w:hAnsiTheme="minorHAnsi" w:cstheme="minorHAnsi"/>
          <w:sz w:val="20"/>
          <w:szCs w:val="20"/>
        </w:rPr>
        <w:t xml:space="preserve">pokud u </w:t>
      </w:r>
      <w:r w:rsidR="008E7B44">
        <w:rPr>
          <w:rFonts w:asciiTheme="minorHAnsi" w:hAnsiTheme="minorHAnsi" w:cstheme="minorHAnsi"/>
          <w:sz w:val="20"/>
          <w:szCs w:val="20"/>
        </w:rPr>
        <w:t>P</w:t>
      </w:r>
      <w:r w:rsidR="00B92C07" w:rsidRPr="00B81582">
        <w:rPr>
          <w:rFonts w:asciiTheme="minorHAnsi" w:hAnsiTheme="minorHAnsi" w:cstheme="minorHAnsi"/>
          <w:sz w:val="20"/>
          <w:szCs w:val="20"/>
        </w:rPr>
        <w:t>rodávajícího nastane změna ve skutečnostech uvedených v čestném prohlášení dle tohoto odstavce.</w:t>
      </w:r>
    </w:p>
    <w:p w14:paraId="2C554B9D" w14:textId="77777777" w:rsidR="003C15F6" w:rsidRPr="00B81582" w:rsidRDefault="003C15F6" w:rsidP="001F00A1">
      <w:pPr>
        <w:pStyle w:val="Odstavecseseznamem"/>
        <w:tabs>
          <w:tab w:val="left" w:pos="426"/>
        </w:tabs>
        <w:spacing w:before="240"/>
        <w:ind w:left="360" w:hanging="360"/>
        <w:jc w:val="both"/>
        <w:rPr>
          <w:rFonts w:asciiTheme="minorHAnsi" w:hAnsiTheme="minorHAnsi" w:cstheme="minorHAnsi"/>
          <w:sz w:val="20"/>
          <w:szCs w:val="20"/>
        </w:rPr>
      </w:pPr>
    </w:p>
    <w:p w14:paraId="66FBE657" w14:textId="0C74783A" w:rsidR="00CC6F48" w:rsidRPr="00B81582" w:rsidRDefault="00CC6F48" w:rsidP="00CC6F48">
      <w:pPr>
        <w:jc w:val="center"/>
        <w:rPr>
          <w:rFonts w:asciiTheme="minorHAnsi" w:hAnsiTheme="minorHAnsi" w:cstheme="minorHAnsi"/>
          <w:b/>
          <w:sz w:val="20"/>
          <w:szCs w:val="20"/>
        </w:rPr>
      </w:pPr>
      <w:r w:rsidRPr="00B81582">
        <w:rPr>
          <w:rFonts w:asciiTheme="minorHAnsi" w:hAnsiTheme="minorHAnsi" w:cstheme="minorHAnsi"/>
          <w:b/>
          <w:sz w:val="20"/>
          <w:szCs w:val="20"/>
        </w:rPr>
        <w:t>VIII.</w:t>
      </w:r>
    </w:p>
    <w:p w14:paraId="4C99A1BF" w14:textId="77777777" w:rsidR="003434C1" w:rsidRPr="00B81582" w:rsidRDefault="003434C1" w:rsidP="003434C1">
      <w:pPr>
        <w:spacing w:after="120"/>
        <w:jc w:val="center"/>
        <w:rPr>
          <w:rFonts w:asciiTheme="minorHAnsi" w:hAnsiTheme="minorHAnsi" w:cstheme="minorHAnsi"/>
          <w:b/>
          <w:sz w:val="20"/>
          <w:szCs w:val="20"/>
        </w:rPr>
      </w:pPr>
      <w:r w:rsidRPr="00B81582">
        <w:rPr>
          <w:rFonts w:asciiTheme="minorHAnsi" w:hAnsiTheme="minorHAnsi" w:cstheme="minorHAnsi"/>
          <w:b/>
          <w:sz w:val="20"/>
          <w:szCs w:val="20"/>
        </w:rPr>
        <w:t>Důstojné pracovní podmínky, odpad</w:t>
      </w:r>
    </w:p>
    <w:p w14:paraId="4CDEAF6C" w14:textId="64A0167E" w:rsidR="00695E2C" w:rsidRDefault="003434C1" w:rsidP="00695E2C">
      <w:pPr>
        <w:pStyle w:val="Normodsaz"/>
        <w:numPr>
          <w:ilvl w:val="1"/>
          <w:numId w:val="30"/>
        </w:numPr>
        <w:rPr>
          <w:rFonts w:asciiTheme="minorHAnsi" w:hAnsiTheme="minorHAnsi" w:cstheme="minorHAnsi"/>
          <w:sz w:val="20"/>
        </w:rPr>
      </w:pPr>
      <w:r w:rsidRPr="00B81582">
        <w:rPr>
          <w:rFonts w:asciiTheme="minorHAnsi" w:hAnsiTheme="minorHAnsi" w:cstheme="minorHAnsi"/>
          <w:sz w:val="20"/>
        </w:rPr>
        <w:t xml:space="preserve">Prodávající prohlašuje, že si je vědom skutečnosti, že </w:t>
      </w:r>
      <w:r w:rsidR="00A50D70">
        <w:rPr>
          <w:rFonts w:asciiTheme="minorHAnsi" w:hAnsiTheme="minorHAnsi" w:cstheme="minorHAnsi"/>
          <w:sz w:val="20"/>
        </w:rPr>
        <w:t>K</w:t>
      </w:r>
      <w:r w:rsidRPr="00B81582">
        <w:rPr>
          <w:rFonts w:asciiTheme="minorHAnsi" w:hAnsiTheme="minorHAnsi" w:cstheme="minorHAnsi"/>
          <w:sz w:val="20"/>
        </w:rPr>
        <w:t xml:space="preserve">upující má zájem na plnění </w:t>
      </w:r>
      <w:r w:rsidR="00E3716B">
        <w:rPr>
          <w:rFonts w:asciiTheme="minorHAnsi" w:hAnsiTheme="minorHAnsi" w:cstheme="minorHAnsi"/>
          <w:sz w:val="20"/>
        </w:rPr>
        <w:t xml:space="preserve">této </w:t>
      </w:r>
      <w:r w:rsidR="00C30EB0">
        <w:rPr>
          <w:rFonts w:asciiTheme="minorHAnsi" w:hAnsiTheme="minorHAnsi" w:cstheme="minorHAnsi"/>
          <w:sz w:val="20"/>
        </w:rPr>
        <w:t>rámcové</w:t>
      </w:r>
      <w:r w:rsidR="00A50D70">
        <w:rPr>
          <w:rFonts w:asciiTheme="minorHAnsi" w:hAnsiTheme="minorHAnsi" w:cstheme="minorHAnsi"/>
          <w:sz w:val="20"/>
        </w:rPr>
        <w:t xml:space="preserve"> smlouvy</w:t>
      </w:r>
      <w:r w:rsidRPr="00B81582">
        <w:rPr>
          <w:rFonts w:asciiTheme="minorHAnsi" w:hAnsiTheme="minorHAnsi" w:cstheme="minorHAnsi"/>
          <w:sz w:val="20"/>
        </w:rPr>
        <w:t xml:space="preserve"> v souladu se zásadami společensky odpovědného zadávání veřejných zakázek. Prodávající se zavazuje </w:t>
      </w:r>
      <w:r w:rsidR="007163B5">
        <w:rPr>
          <w:rFonts w:asciiTheme="minorHAnsi" w:hAnsiTheme="minorHAnsi" w:cstheme="minorHAnsi"/>
          <w:sz w:val="20"/>
        </w:rPr>
        <w:t xml:space="preserve">po celou dobu trvání </w:t>
      </w:r>
      <w:r w:rsidRPr="00B81582">
        <w:rPr>
          <w:rFonts w:asciiTheme="minorHAnsi" w:hAnsiTheme="minorHAnsi" w:cstheme="minorHAnsi"/>
          <w:sz w:val="20"/>
        </w:rPr>
        <w:t>t</w:t>
      </w:r>
      <w:r w:rsidR="00411E9C">
        <w:rPr>
          <w:rFonts w:asciiTheme="minorHAnsi" w:hAnsiTheme="minorHAnsi" w:cstheme="minorHAnsi"/>
          <w:sz w:val="20"/>
        </w:rPr>
        <w:t>éto</w:t>
      </w:r>
      <w:r w:rsidRPr="00B81582">
        <w:rPr>
          <w:rFonts w:asciiTheme="minorHAnsi" w:hAnsiTheme="minorHAnsi" w:cstheme="minorHAnsi"/>
          <w:sz w:val="20"/>
        </w:rPr>
        <w:t xml:space="preserve"> </w:t>
      </w:r>
      <w:r w:rsidR="00C30EB0">
        <w:rPr>
          <w:rFonts w:asciiTheme="minorHAnsi" w:hAnsiTheme="minorHAnsi" w:cstheme="minorHAnsi"/>
          <w:sz w:val="20"/>
        </w:rPr>
        <w:t>rámcové</w:t>
      </w:r>
      <w:r w:rsidR="00A50D70">
        <w:rPr>
          <w:rFonts w:asciiTheme="minorHAnsi" w:hAnsiTheme="minorHAnsi" w:cstheme="minorHAnsi"/>
          <w:sz w:val="20"/>
        </w:rPr>
        <w:t xml:space="preserve"> smlouvy</w:t>
      </w:r>
      <w:r w:rsidRPr="00B81582">
        <w:rPr>
          <w:rFonts w:asciiTheme="minorHAnsi" w:hAnsiTheme="minorHAnsi" w:cstheme="minorHAnsi"/>
          <w:sz w:val="20"/>
        </w:rPr>
        <w:t xml:space="preserve"> zajistit dodržování veškerých </w:t>
      </w:r>
      <w:r w:rsidR="00A50D70">
        <w:rPr>
          <w:rFonts w:asciiTheme="minorHAnsi" w:hAnsiTheme="minorHAnsi" w:cstheme="minorHAnsi"/>
          <w:sz w:val="20"/>
        </w:rPr>
        <w:t xml:space="preserve">účinných </w:t>
      </w:r>
      <w:r w:rsidRPr="00B81582">
        <w:rPr>
          <w:rFonts w:asciiTheme="minorHAnsi" w:hAnsiTheme="minorHAnsi" w:cstheme="minorHAnsi"/>
          <w:sz w:val="20"/>
        </w:rPr>
        <w:t xml:space="preserve">právních předpisů, zejména pak pracovněprávních (odměňování, pracovní doba, doba odpočinku mezi směnami, placené přesčasy), dále </w:t>
      </w:r>
      <w:r w:rsidR="00A50D70">
        <w:rPr>
          <w:rFonts w:asciiTheme="minorHAnsi" w:hAnsiTheme="minorHAnsi" w:cstheme="minorHAnsi"/>
          <w:sz w:val="20"/>
        </w:rPr>
        <w:t xml:space="preserve">právních předpisů </w:t>
      </w:r>
      <w:r w:rsidRPr="00B81582">
        <w:rPr>
          <w:rFonts w:asciiTheme="minorHAnsi" w:hAnsiTheme="minorHAnsi" w:cstheme="minorHAnsi"/>
          <w:sz w:val="20"/>
        </w:rPr>
        <w:t xml:space="preserve">týkajících se oblasti zaměstnanosti a bezpečnosti a ochrany zdraví při práci, tj. zejména zákona </w:t>
      </w:r>
      <w:r w:rsidR="00A50D70">
        <w:rPr>
          <w:rFonts w:asciiTheme="minorHAnsi" w:hAnsiTheme="minorHAnsi" w:cstheme="minorHAnsi"/>
          <w:sz w:val="20"/>
        </w:rPr>
        <w:t xml:space="preserve">č. 435/2004 Sb., </w:t>
      </w:r>
      <w:r w:rsidRPr="00B81582">
        <w:rPr>
          <w:rFonts w:asciiTheme="minorHAnsi" w:hAnsiTheme="minorHAnsi" w:cstheme="minorHAnsi"/>
          <w:sz w:val="20"/>
        </w:rPr>
        <w:t>o zaměstnanosti</w:t>
      </w:r>
      <w:r w:rsidR="00A50D70">
        <w:rPr>
          <w:rFonts w:asciiTheme="minorHAnsi" w:hAnsiTheme="minorHAnsi" w:cstheme="minorHAnsi"/>
          <w:sz w:val="20"/>
        </w:rPr>
        <w:t xml:space="preserve">, ve znění pozdějších předpisů, </w:t>
      </w:r>
      <w:r w:rsidRPr="00B81582">
        <w:rPr>
          <w:rFonts w:asciiTheme="minorHAnsi" w:hAnsiTheme="minorHAnsi" w:cstheme="minorHAnsi"/>
          <w:sz w:val="20"/>
        </w:rPr>
        <w:t xml:space="preserve">a </w:t>
      </w:r>
      <w:r w:rsidR="00A50D70">
        <w:rPr>
          <w:rFonts w:asciiTheme="minorHAnsi" w:hAnsiTheme="minorHAnsi" w:cstheme="minorHAnsi"/>
          <w:sz w:val="20"/>
        </w:rPr>
        <w:t>zákona č. 262/2006 Sb., z</w:t>
      </w:r>
      <w:r w:rsidRPr="00B81582">
        <w:rPr>
          <w:rFonts w:asciiTheme="minorHAnsi" w:hAnsiTheme="minorHAnsi" w:cstheme="minorHAnsi"/>
          <w:sz w:val="20"/>
        </w:rPr>
        <w:t>ákoník pr</w:t>
      </w:r>
      <w:r w:rsidR="00A50D70">
        <w:rPr>
          <w:rFonts w:asciiTheme="minorHAnsi" w:hAnsiTheme="minorHAnsi" w:cstheme="minorHAnsi"/>
          <w:sz w:val="20"/>
        </w:rPr>
        <w:t>áce</w:t>
      </w:r>
      <w:r w:rsidRPr="00B81582">
        <w:rPr>
          <w:rFonts w:asciiTheme="minorHAnsi" w:hAnsiTheme="minorHAnsi" w:cstheme="minorHAnsi"/>
          <w:sz w:val="20"/>
        </w:rPr>
        <w:t xml:space="preserve">, </w:t>
      </w:r>
      <w:r w:rsidR="00A50D70">
        <w:rPr>
          <w:rFonts w:asciiTheme="minorHAnsi" w:hAnsiTheme="minorHAnsi" w:cstheme="minorHAnsi"/>
          <w:sz w:val="20"/>
        </w:rPr>
        <w:t xml:space="preserve">ve znění pozdějších předpisů, </w:t>
      </w:r>
      <w:r w:rsidRPr="00B81582">
        <w:rPr>
          <w:rFonts w:asciiTheme="minorHAnsi" w:hAnsiTheme="minorHAnsi" w:cstheme="minorHAnsi"/>
          <w:sz w:val="20"/>
        </w:rPr>
        <w:t xml:space="preserve">a to vůči všem osobám, které se na plnění </w:t>
      </w:r>
      <w:r w:rsidR="00A50D70">
        <w:rPr>
          <w:rFonts w:asciiTheme="minorHAnsi" w:hAnsiTheme="minorHAnsi" w:cstheme="minorHAnsi"/>
          <w:sz w:val="20"/>
        </w:rPr>
        <w:t>dle t</w:t>
      </w:r>
      <w:r w:rsidR="00411E9C">
        <w:rPr>
          <w:rFonts w:asciiTheme="minorHAnsi" w:hAnsiTheme="minorHAnsi" w:cstheme="minorHAnsi"/>
          <w:sz w:val="20"/>
        </w:rPr>
        <w:t>éto</w:t>
      </w:r>
      <w:r w:rsidR="00A50D70">
        <w:rPr>
          <w:rFonts w:asciiTheme="minorHAnsi" w:hAnsiTheme="minorHAnsi" w:cstheme="minorHAnsi"/>
          <w:sz w:val="20"/>
        </w:rPr>
        <w:t xml:space="preserve"> </w:t>
      </w:r>
      <w:r w:rsidR="00C30EB0">
        <w:rPr>
          <w:rFonts w:asciiTheme="minorHAnsi" w:hAnsiTheme="minorHAnsi" w:cstheme="minorHAnsi"/>
          <w:sz w:val="20"/>
        </w:rPr>
        <w:t>rámcové</w:t>
      </w:r>
      <w:r w:rsidR="00A50D70">
        <w:rPr>
          <w:rFonts w:asciiTheme="minorHAnsi" w:hAnsiTheme="minorHAnsi" w:cstheme="minorHAnsi"/>
          <w:sz w:val="20"/>
        </w:rPr>
        <w:t xml:space="preserve"> smlouvy</w:t>
      </w:r>
      <w:r w:rsidRPr="00B81582">
        <w:rPr>
          <w:rFonts w:asciiTheme="minorHAnsi" w:hAnsiTheme="minorHAnsi" w:cstheme="minorHAnsi"/>
          <w:sz w:val="20"/>
        </w:rPr>
        <w:t xml:space="preserve"> </w:t>
      </w:r>
      <w:r w:rsidRPr="00B81582">
        <w:rPr>
          <w:rFonts w:asciiTheme="minorHAnsi" w:hAnsiTheme="minorHAnsi" w:cstheme="minorHAnsi"/>
          <w:sz w:val="20"/>
        </w:rPr>
        <w:lastRenderedPageBreak/>
        <w:t>podílejí a bez ohledu na to, zda bude dle t</w:t>
      </w:r>
      <w:r w:rsidR="00411E9C">
        <w:rPr>
          <w:rFonts w:asciiTheme="minorHAnsi" w:hAnsiTheme="minorHAnsi" w:cstheme="minorHAnsi"/>
          <w:sz w:val="20"/>
        </w:rPr>
        <w:t>éto</w:t>
      </w:r>
      <w:r w:rsidR="00917539">
        <w:rPr>
          <w:rFonts w:asciiTheme="minorHAnsi" w:hAnsiTheme="minorHAnsi" w:cstheme="minorHAnsi"/>
          <w:sz w:val="20"/>
        </w:rPr>
        <w:t xml:space="preserve"> </w:t>
      </w:r>
      <w:r w:rsidR="00C30EB0">
        <w:rPr>
          <w:rFonts w:asciiTheme="minorHAnsi" w:hAnsiTheme="minorHAnsi" w:cstheme="minorHAnsi"/>
          <w:sz w:val="20"/>
        </w:rPr>
        <w:t>rámcové</w:t>
      </w:r>
      <w:r w:rsidR="00917539">
        <w:rPr>
          <w:rFonts w:asciiTheme="minorHAnsi" w:hAnsiTheme="minorHAnsi" w:cstheme="minorHAnsi"/>
          <w:sz w:val="20"/>
        </w:rPr>
        <w:t xml:space="preserve"> smlouvy</w:t>
      </w:r>
      <w:r w:rsidRPr="00B81582">
        <w:rPr>
          <w:rFonts w:asciiTheme="minorHAnsi" w:hAnsiTheme="minorHAnsi" w:cstheme="minorHAnsi"/>
          <w:sz w:val="20"/>
        </w:rPr>
        <w:t xml:space="preserve"> plněno </w:t>
      </w:r>
      <w:r w:rsidR="00A50D70">
        <w:rPr>
          <w:rFonts w:asciiTheme="minorHAnsi" w:hAnsiTheme="minorHAnsi" w:cstheme="minorHAnsi"/>
          <w:sz w:val="20"/>
        </w:rPr>
        <w:t>P</w:t>
      </w:r>
      <w:r w:rsidRPr="00B81582">
        <w:rPr>
          <w:rFonts w:asciiTheme="minorHAnsi" w:hAnsiTheme="minorHAnsi" w:cstheme="minorHAnsi"/>
          <w:sz w:val="20"/>
        </w:rPr>
        <w:t>rodávajícím či jeho poddodavatelem.</w:t>
      </w:r>
    </w:p>
    <w:p w14:paraId="568ECE4B" w14:textId="6C8BD69B" w:rsidR="003434C1" w:rsidRPr="00695E2C" w:rsidRDefault="003434C1" w:rsidP="00695E2C">
      <w:pPr>
        <w:pStyle w:val="Normodsaz"/>
        <w:tabs>
          <w:tab w:val="clear" w:pos="397"/>
        </w:tabs>
        <w:ind w:left="375" w:firstLine="0"/>
        <w:rPr>
          <w:rFonts w:asciiTheme="minorHAnsi" w:hAnsiTheme="minorHAnsi" w:cstheme="minorHAnsi"/>
          <w:sz w:val="20"/>
        </w:rPr>
      </w:pPr>
      <w:r w:rsidRPr="00695E2C">
        <w:rPr>
          <w:rFonts w:asciiTheme="minorHAnsi" w:hAnsiTheme="minorHAnsi" w:cstheme="minorHAnsi"/>
          <w:sz w:val="20"/>
        </w:rPr>
        <w:t xml:space="preserve">Prodávající se dále zavazuje po celou dobu </w:t>
      </w:r>
      <w:r w:rsidR="00695E2C">
        <w:rPr>
          <w:rFonts w:asciiTheme="minorHAnsi" w:hAnsiTheme="minorHAnsi" w:cstheme="minorHAnsi"/>
          <w:sz w:val="20"/>
        </w:rPr>
        <w:t>poskytování plnění podle t</w:t>
      </w:r>
      <w:r w:rsidR="00411E9C">
        <w:rPr>
          <w:rFonts w:asciiTheme="minorHAnsi" w:hAnsiTheme="minorHAnsi" w:cstheme="minorHAnsi"/>
          <w:sz w:val="20"/>
        </w:rPr>
        <w:t>éto</w:t>
      </w:r>
      <w:r w:rsidRPr="00695E2C">
        <w:rPr>
          <w:rFonts w:asciiTheme="minorHAnsi" w:hAnsiTheme="minorHAnsi" w:cstheme="minorHAnsi"/>
          <w:sz w:val="20"/>
        </w:rPr>
        <w:t xml:space="preserve"> </w:t>
      </w:r>
      <w:r w:rsidR="003911A1">
        <w:rPr>
          <w:rFonts w:asciiTheme="minorHAnsi" w:hAnsiTheme="minorHAnsi" w:cstheme="minorHAnsi"/>
          <w:sz w:val="20"/>
        </w:rPr>
        <w:t>rámcové</w:t>
      </w:r>
      <w:r w:rsidR="00695E2C">
        <w:rPr>
          <w:rFonts w:asciiTheme="minorHAnsi" w:hAnsiTheme="minorHAnsi" w:cstheme="minorHAnsi"/>
          <w:sz w:val="20"/>
        </w:rPr>
        <w:t xml:space="preserve"> smlouvy</w:t>
      </w:r>
      <w:r w:rsidRPr="00695E2C">
        <w:rPr>
          <w:rFonts w:asciiTheme="minorHAnsi" w:hAnsiTheme="minorHAnsi" w:cstheme="minorHAnsi"/>
          <w:sz w:val="20"/>
        </w:rPr>
        <w:t xml:space="preserve"> zajistit u sebe a svých poddodavatelů dodržování zákona č. 198/2009 Sb., o rovném zacházení a o právních prostředcích ochrany před diskriminací a o změně některých zákonů (antidiskriminační zákon)</w:t>
      </w:r>
      <w:r w:rsidR="00323131">
        <w:rPr>
          <w:rFonts w:asciiTheme="minorHAnsi" w:hAnsiTheme="minorHAnsi" w:cstheme="minorHAnsi"/>
          <w:sz w:val="20"/>
        </w:rPr>
        <w:t>, ve znění pozdějších předpisů</w:t>
      </w:r>
      <w:r w:rsidRPr="00695E2C">
        <w:rPr>
          <w:rFonts w:asciiTheme="minorHAnsi" w:hAnsiTheme="minorHAnsi" w:cstheme="minorHAnsi"/>
          <w:sz w:val="20"/>
        </w:rPr>
        <w:t>.</w:t>
      </w:r>
    </w:p>
    <w:p w14:paraId="3F8D000B" w14:textId="729F8C6B" w:rsidR="003434C1" w:rsidRPr="00B81582" w:rsidRDefault="003434C1" w:rsidP="003434C1">
      <w:pPr>
        <w:pStyle w:val="Normodsaz"/>
        <w:numPr>
          <w:ilvl w:val="1"/>
          <w:numId w:val="30"/>
        </w:numPr>
        <w:ind w:left="426" w:hanging="426"/>
        <w:rPr>
          <w:rFonts w:asciiTheme="minorHAnsi" w:hAnsiTheme="minorHAnsi" w:cstheme="minorHAnsi"/>
          <w:sz w:val="20"/>
        </w:rPr>
      </w:pPr>
      <w:r w:rsidRPr="00B81582">
        <w:rPr>
          <w:rFonts w:asciiTheme="minorHAnsi" w:hAnsiTheme="minorHAnsi" w:cstheme="minorHAnsi"/>
          <w:sz w:val="20"/>
        </w:rPr>
        <w:t xml:space="preserve">Prodávající </w:t>
      </w:r>
      <w:r w:rsidR="005D11F0">
        <w:rPr>
          <w:rFonts w:asciiTheme="minorHAnsi" w:hAnsiTheme="minorHAnsi" w:cstheme="minorHAnsi"/>
          <w:sz w:val="20"/>
        </w:rPr>
        <w:t xml:space="preserve">podpisem této </w:t>
      </w:r>
      <w:r w:rsidR="003B0841">
        <w:rPr>
          <w:rFonts w:asciiTheme="minorHAnsi" w:hAnsiTheme="minorHAnsi" w:cstheme="minorHAnsi"/>
          <w:sz w:val="20"/>
        </w:rPr>
        <w:t>rámcové</w:t>
      </w:r>
      <w:r w:rsidR="005D11F0">
        <w:rPr>
          <w:rFonts w:asciiTheme="minorHAnsi" w:hAnsiTheme="minorHAnsi" w:cstheme="minorHAnsi"/>
          <w:sz w:val="20"/>
        </w:rPr>
        <w:t xml:space="preserve"> smlouvy čestně prohlašuje,</w:t>
      </w:r>
      <w:r w:rsidRPr="00B81582">
        <w:rPr>
          <w:rFonts w:asciiTheme="minorHAnsi" w:hAnsiTheme="minorHAnsi" w:cstheme="minorHAnsi"/>
          <w:sz w:val="20"/>
        </w:rPr>
        <w:t xml:space="preserve"> </w:t>
      </w:r>
      <w:r w:rsidR="005D11F0">
        <w:rPr>
          <w:rFonts w:asciiTheme="minorHAnsi" w:hAnsiTheme="minorHAnsi" w:cstheme="minorHAnsi"/>
          <w:sz w:val="20"/>
        </w:rPr>
        <w:t xml:space="preserve">že </w:t>
      </w:r>
      <w:r w:rsidRPr="00B81582">
        <w:rPr>
          <w:rFonts w:asciiTheme="minorHAnsi" w:hAnsiTheme="minorHAnsi" w:cstheme="minorHAnsi"/>
          <w:sz w:val="20"/>
        </w:rPr>
        <w:t xml:space="preserve">po dobu </w:t>
      </w:r>
      <w:r w:rsidR="008E3C52">
        <w:rPr>
          <w:rFonts w:asciiTheme="minorHAnsi" w:hAnsiTheme="minorHAnsi" w:cstheme="minorHAnsi"/>
          <w:sz w:val="20"/>
        </w:rPr>
        <w:t xml:space="preserve">poskytování plnění podle </w:t>
      </w:r>
      <w:r w:rsidR="00411E9C">
        <w:rPr>
          <w:rFonts w:asciiTheme="minorHAnsi" w:hAnsiTheme="minorHAnsi" w:cstheme="minorHAnsi"/>
          <w:sz w:val="20"/>
        </w:rPr>
        <w:t xml:space="preserve">této </w:t>
      </w:r>
      <w:r w:rsidR="003B0841">
        <w:rPr>
          <w:rFonts w:asciiTheme="minorHAnsi" w:hAnsiTheme="minorHAnsi" w:cstheme="minorHAnsi"/>
          <w:sz w:val="20"/>
        </w:rPr>
        <w:t>rámcové</w:t>
      </w:r>
      <w:r w:rsidR="008E3C52">
        <w:rPr>
          <w:rFonts w:asciiTheme="minorHAnsi" w:hAnsiTheme="minorHAnsi" w:cstheme="minorHAnsi"/>
          <w:sz w:val="20"/>
        </w:rPr>
        <w:t xml:space="preserve"> smlouvy</w:t>
      </w:r>
      <w:r w:rsidR="005D11F0">
        <w:rPr>
          <w:rFonts w:asciiTheme="minorHAnsi" w:hAnsiTheme="minorHAnsi" w:cstheme="minorHAnsi"/>
          <w:sz w:val="20"/>
        </w:rPr>
        <w:t xml:space="preserve"> se na plnění této </w:t>
      </w:r>
      <w:r w:rsidR="003B0841">
        <w:rPr>
          <w:rFonts w:asciiTheme="minorHAnsi" w:hAnsiTheme="minorHAnsi" w:cstheme="minorHAnsi"/>
          <w:sz w:val="20"/>
        </w:rPr>
        <w:t>rámcové</w:t>
      </w:r>
      <w:r w:rsidR="005D11F0">
        <w:rPr>
          <w:rFonts w:asciiTheme="minorHAnsi" w:hAnsiTheme="minorHAnsi" w:cstheme="minorHAnsi"/>
          <w:sz w:val="20"/>
        </w:rPr>
        <w:t xml:space="preserve"> smlouvy na straně Prodávajícího budou podílet pouze takové fyzické osoby</w:t>
      </w:r>
      <w:r w:rsidRPr="00B81582">
        <w:rPr>
          <w:rFonts w:asciiTheme="minorHAnsi" w:hAnsiTheme="minorHAnsi" w:cstheme="minorHAnsi"/>
          <w:sz w:val="20"/>
        </w:rPr>
        <w:t xml:space="preserve"> </w:t>
      </w:r>
      <w:r w:rsidR="005D11F0">
        <w:rPr>
          <w:rFonts w:asciiTheme="minorHAnsi" w:hAnsiTheme="minorHAnsi" w:cstheme="minorHAnsi"/>
          <w:sz w:val="20"/>
        </w:rPr>
        <w:t>(</w:t>
      </w:r>
      <w:r w:rsidRPr="00B81582">
        <w:rPr>
          <w:rFonts w:asciiTheme="minorHAnsi" w:hAnsiTheme="minorHAnsi" w:cstheme="minorHAnsi"/>
          <w:sz w:val="20"/>
        </w:rPr>
        <w:t>zaměstnanc</w:t>
      </w:r>
      <w:r w:rsidR="005D11F0">
        <w:rPr>
          <w:rFonts w:asciiTheme="minorHAnsi" w:hAnsiTheme="minorHAnsi" w:cstheme="minorHAnsi"/>
          <w:sz w:val="20"/>
        </w:rPr>
        <w:t>i Prodávajícího</w:t>
      </w:r>
      <w:r w:rsidRPr="00B81582">
        <w:rPr>
          <w:rFonts w:asciiTheme="minorHAnsi" w:hAnsiTheme="minorHAnsi" w:cstheme="minorHAnsi"/>
          <w:sz w:val="20"/>
        </w:rPr>
        <w:t>, agenturní zaměstnanc</w:t>
      </w:r>
      <w:r w:rsidR="005D11F0">
        <w:rPr>
          <w:rFonts w:asciiTheme="minorHAnsi" w:hAnsiTheme="minorHAnsi" w:cstheme="minorHAnsi"/>
          <w:sz w:val="20"/>
        </w:rPr>
        <w:t>i</w:t>
      </w:r>
      <w:r w:rsidRPr="00B81582">
        <w:rPr>
          <w:rFonts w:asciiTheme="minorHAnsi" w:hAnsiTheme="minorHAnsi" w:cstheme="minorHAnsi"/>
          <w:sz w:val="20"/>
        </w:rPr>
        <w:t>, živnostní</w:t>
      </w:r>
      <w:r w:rsidR="005D11F0">
        <w:rPr>
          <w:rFonts w:asciiTheme="minorHAnsi" w:hAnsiTheme="minorHAnsi" w:cstheme="minorHAnsi"/>
          <w:sz w:val="20"/>
        </w:rPr>
        <w:t>ci</w:t>
      </w:r>
      <w:r w:rsidRPr="00B81582">
        <w:rPr>
          <w:rFonts w:asciiTheme="minorHAnsi" w:hAnsiTheme="minorHAnsi" w:cstheme="minorHAnsi"/>
          <w:sz w:val="20"/>
        </w:rPr>
        <w:t xml:space="preserve"> a další osob</w:t>
      </w:r>
      <w:r w:rsidR="005D11F0">
        <w:rPr>
          <w:rFonts w:asciiTheme="minorHAnsi" w:hAnsiTheme="minorHAnsi" w:cstheme="minorHAnsi"/>
          <w:sz w:val="20"/>
        </w:rPr>
        <w:t>y činné pro Prodávajícího</w:t>
      </w:r>
      <w:r w:rsidRPr="00B81582">
        <w:rPr>
          <w:rFonts w:asciiTheme="minorHAnsi" w:hAnsiTheme="minorHAnsi" w:cstheme="minorHAnsi"/>
          <w:sz w:val="20"/>
        </w:rPr>
        <w:t xml:space="preserve">,  </w:t>
      </w:r>
      <w:r w:rsidR="005D11F0">
        <w:rPr>
          <w:rFonts w:asciiTheme="minorHAnsi" w:hAnsiTheme="minorHAnsi" w:cstheme="minorHAnsi"/>
          <w:sz w:val="20"/>
        </w:rPr>
        <w:t xml:space="preserve">které </w:t>
      </w:r>
      <w:r w:rsidRPr="00B81582">
        <w:rPr>
          <w:rFonts w:asciiTheme="minorHAnsi" w:hAnsiTheme="minorHAnsi" w:cstheme="minorHAnsi"/>
          <w:sz w:val="20"/>
        </w:rPr>
        <w:t xml:space="preserve">jsou </w:t>
      </w:r>
      <w:r w:rsidR="005D11F0">
        <w:rPr>
          <w:rFonts w:asciiTheme="minorHAnsi" w:hAnsiTheme="minorHAnsi" w:cstheme="minorHAnsi"/>
          <w:sz w:val="20"/>
        </w:rPr>
        <w:t xml:space="preserve">v souladu s příslušnými účinnými právními předpisy </w:t>
      </w:r>
      <w:r w:rsidRPr="00B81582">
        <w:rPr>
          <w:rFonts w:asciiTheme="minorHAnsi" w:hAnsiTheme="minorHAnsi" w:cstheme="minorHAnsi"/>
          <w:sz w:val="20"/>
        </w:rPr>
        <w:t xml:space="preserve">vedeny v příslušných registrech, zejména </w:t>
      </w:r>
      <w:r w:rsidR="008E3C52">
        <w:rPr>
          <w:rFonts w:asciiTheme="minorHAnsi" w:hAnsiTheme="minorHAnsi" w:cstheme="minorHAnsi"/>
          <w:sz w:val="20"/>
        </w:rPr>
        <w:t xml:space="preserve">v </w:t>
      </w:r>
      <w:r w:rsidRPr="00B81582">
        <w:rPr>
          <w:rFonts w:asciiTheme="minorHAnsi" w:hAnsiTheme="minorHAnsi" w:cstheme="minorHAnsi"/>
          <w:sz w:val="20"/>
        </w:rPr>
        <w:t>živnostenském rejstříku</w:t>
      </w:r>
      <w:r w:rsidR="008E3C52">
        <w:rPr>
          <w:rFonts w:asciiTheme="minorHAnsi" w:hAnsiTheme="minorHAnsi" w:cstheme="minorHAnsi"/>
          <w:sz w:val="20"/>
        </w:rPr>
        <w:t xml:space="preserve"> (pokud se jako živnostníci podílejí na plnění dle t</w:t>
      </w:r>
      <w:r w:rsidR="00411E9C">
        <w:rPr>
          <w:rFonts w:asciiTheme="minorHAnsi" w:hAnsiTheme="minorHAnsi" w:cstheme="minorHAnsi"/>
          <w:sz w:val="20"/>
        </w:rPr>
        <w:t>éto</w:t>
      </w:r>
      <w:r w:rsidR="008E3C52">
        <w:rPr>
          <w:rFonts w:asciiTheme="minorHAnsi" w:hAnsiTheme="minorHAnsi" w:cstheme="minorHAnsi"/>
          <w:sz w:val="20"/>
        </w:rPr>
        <w:t xml:space="preserve"> </w:t>
      </w:r>
      <w:r w:rsidR="003B0841">
        <w:rPr>
          <w:rFonts w:asciiTheme="minorHAnsi" w:hAnsiTheme="minorHAnsi" w:cstheme="minorHAnsi"/>
          <w:sz w:val="20"/>
        </w:rPr>
        <w:t>rámcové</w:t>
      </w:r>
      <w:r w:rsidR="008E3C52">
        <w:rPr>
          <w:rFonts w:asciiTheme="minorHAnsi" w:hAnsiTheme="minorHAnsi" w:cstheme="minorHAnsi"/>
          <w:sz w:val="20"/>
        </w:rPr>
        <w:t xml:space="preserve"> smlouvy)</w:t>
      </w:r>
      <w:r w:rsidRPr="00B81582">
        <w:rPr>
          <w:rFonts w:asciiTheme="minorHAnsi" w:hAnsiTheme="minorHAnsi" w:cstheme="minorHAnsi"/>
          <w:sz w:val="20"/>
        </w:rPr>
        <w:t xml:space="preserve">, </w:t>
      </w:r>
      <w:r w:rsidR="008E3C52">
        <w:rPr>
          <w:rFonts w:asciiTheme="minorHAnsi" w:hAnsiTheme="minorHAnsi" w:cstheme="minorHAnsi"/>
          <w:sz w:val="20"/>
        </w:rPr>
        <w:t xml:space="preserve">v </w:t>
      </w:r>
      <w:r w:rsidRPr="00B81582">
        <w:rPr>
          <w:rFonts w:asciiTheme="minorHAnsi" w:hAnsiTheme="minorHAnsi" w:cstheme="minorHAnsi"/>
          <w:sz w:val="20"/>
        </w:rPr>
        <w:t>registru pojištěnců ČSSZ a</w:t>
      </w:r>
      <w:r w:rsidR="008E3C52">
        <w:rPr>
          <w:rFonts w:asciiTheme="minorHAnsi" w:hAnsiTheme="minorHAnsi" w:cstheme="minorHAnsi"/>
          <w:sz w:val="20"/>
        </w:rPr>
        <w:t>, nejsou-li státními občany České republiky,</w:t>
      </w:r>
      <w:r w:rsidRPr="00B81582">
        <w:rPr>
          <w:rFonts w:asciiTheme="minorHAnsi" w:hAnsiTheme="minorHAnsi" w:cstheme="minorHAnsi"/>
          <w:sz w:val="20"/>
        </w:rPr>
        <w:t xml:space="preserve"> mají příslušná povolení k pobytu v</w:t>
      </w:r>
      <w:r w:rsidR="008E3C52">
        <w:rPr>
          <w:rFonts w:asciiTheme="minorHAnsi" w:hAnsiTheme="minorHAnsi" w:cstheme="minorHAnsi"/>
          <w:sz w:val="20"/>
        </w:rPr>
        <w:t> </w:t>
      </w:r>
      <w:r w:rsidRPr="00B81582">
        <w:rPr>
          <w:rFonts w:asciiTheme="minorHAnsi" w:hAnsiTheme="minorHAnsi" w:cstheme="minorHAnsi"/>
          <w:sz w:val="20"/>
        </w:rPr>
        <w:t>Č</w:t>
      </w:r>
      <w:r w:rsidR="008E3C52">
        <w:rPr>
          <w:rFonts w:asciiTheme="minorHAnsi" w:hAnsiTheme="minorHAnsi" w:cstheme="minorHAnsi"/>
          <w:sz w:val="20"/>
        </w:rPr>
        <w:t>eské republice</w:t>
      </w:r>
      <w:r w:rsidRPr="00B81582">
        <w:rPr>
          <w:rFonts w:asciiTheme="minorHAnsi" w:hAnsiTheme="minorHAnsi" w:cstheme="minorHAnsi"/>
          <w:sz w:val="20"/>
        </w:rPr>
        <w:t xml:space="preserve"> a </w:t>
      </w:r>
      <w:r w:rsidR="00896C8C">
        <w:rPr>
          <w:rFonts w:asciiTheme="minorHAnsi" w:hAnsiTheme="minorHAnsi" w:cstheme="minorHAnsi"/>
          <w:sz w:val="20"/>
        </w:rPr>
        <w:t>povolení k zaměstnání v Č</w:t>
      </w:r>
      <w:r w:rsidR="008E3C52">
        <w:rPr>
          <w:rFonts w:asciiTheme="minorHAnsi" w:hAnsiTheme="minorHAnsi" w:cstheme="minorHAnsi"/>
          <w:sz w:val="20"/>
        </w:rPr>
        <w:t>eské republice</w:t>
      </w:r>
      <w:r w:rsidR="005D11F0">
        <w:rPr>
          <w:rFonts w:asciiTheme="minorHAnsi" w:hAnsiTheme="minorHAnsi" w:cstheme="minorHAnsi"/>
          <w:sz w:val="20"/>
        </w:rPr>
        <w:t>, a které</w:t>
      </w:r>
      <w:r w:rsidRPr="00B81582">
        <w:rPr>
          <w:rFonts w:asciiTheme="minorHAnsi" w:hAnsiTheme="minorHAnsi" w:cstheme="minorHAnsi"/>
          <w:sz w:val="20"/>
        </w:rPr>
        <w:t xml:space="preserve"> byly proškoleny z problematiky </w:t>
      </w:r>
      <w:r w:rsidR="00896C8C">
        <w:rPr>
          <w:rFonts w:asciiTheme="minorHAnsi" w:hAnsiTheme="minorHAnsi" w:cstheme="minorHAnsi"/>
          <w:sz w:val="20"/>
        </w:rPr>
        <w:t>bezpečnosti a ochrany zdraví při práci (</w:t>
      </w:r>
      <w:r w:rsidRPr="00B81582">
        <w:rPr>
          <w:rFonts w:asciiTheme="minorHAnsi" w:hAnsiTheme="minorHAnsi" w:cstheme="minorHAnsi"/>
          <w:sz w:val="20"/>
        </w:rPr>
        <w:t>BOZP</w:t>
      </w:r>
      <w:r w:rsidR="00896C8C">
        <w:rPr>
          <w:rFonts w:asciiTheme="minorHAnsi" w:hAnsiTheme="minorHAnsi" w:cstheme="minorHAnsi"/>
          <w:sz w:val="20"/>
        </w:rPr>
        <w:t>)</w:t>
      </w:r>
      <w:r w:rsidRPr="00B81582">
        <w:rPr>
          <w:rFonts w:asciiTheme="minorHAnsi" w:hAnsiTheme="minorHAnsi" w:cstheme="minorHAnsi"/>
          <w:sz w:val="20"/>
        </w:rPr>
        <w:t xml:space="preserve"> a </w:t>
      </w:r>
      <w:r w:rsidR="005D11F0">
        <w:rPr>
          <w:rFonts w:asciiTheme="minorHAnsi" w:hAnsiTheme="minorHAnsi" w:cstheme="minorHAnsi"/>
          <w:sz w:val="20"/>
        </w:rPr>
        <w:t>které</w:t>
      </w:r>
      <w:r w:rsidRPr="00B81582">
        <w:rPr>
          <w:rFonts w:asciiTheme="minorHAnsi" w:hAnsiTheme="minorHAnsi" w:cstheme="minorHAnsi"/>
          <w:sz w:val="20"/>
        </w:rPr>
        <w:t xml:space="preserve"> jsou vybaveny osobními ochrannými pracovními prostředky dle </w:t>
      </w:r>
      <w:r w:rsidR="00896C8C">
        <w:rPr>
          <w:rFonts w:asciiTheme="minorHAnsi" w:hAnsiTheme="minorHAnsi" w:cstheme="minorHAnsi"/>
          <w:sz w:val="20"/>
        </w:rPr>
        <w:t>příslušných účinných právních předpisů</w:t>
      </w:r>
      <w:r w:rsidRPr="00B81582">
        <w:rPr>
          <w:rFonts w:asciiTheme="minorHAnsi" w:hAnsiTheme="minorHAnsi" w:cstheme="minorHAnsi"/>
          <w:sz w:val="20"/>
        </w:rPr>
        <w:t>.  Tato povinnost platí bez ohledu na to, zda bude plnění dle t</w:t>
      </w:r>
      <w:r w:rsidR="00411E9C">
        <w:rPr>
          <w:rFonts w:asciiTheme="minorHAnsi" w:hAnsiTheme="minorHAnsi" w:cstheme="minorHAnsi"/>
          <w:sz w:val="20"/>
        </w:rPr>
        <w:t>éto</w:t>
      </w:r>
      <w:r w:rsidRPr="00B81582">
        <w:rPr>
          <w:rFonts w:asciiTheme="minorHAnsi" w:hAnsiTheme="minorHAnsi" w:cstheme="minorHAnsi"/>
          <w:sz w:val="20"/>
        </w:rPr>
        <w:t xml:space="preserve"> </w:t>
      </w:r>
      <w:r w:rsidR="003B0841">
        <w:rPr>
          <w:rFonts w:asciiTheme="minorHAnsi" w:hAnsiTheme="minorHAnsi" w:cstheme="minorHAnsi"/>
          <w:sz w:val="20"/>
        </w:rPr>
        <w:t>rámcové</w:t>
      </w:r>
      <w:r w:rsidR="00896C8C">
        <w:rPr>
          <w:rFonts w:asciiTheme="minorHAnsi" w:hAnsiTheme="minorHAnsi" w:cstheme="minorHAnsi"/>
          <w:sz w:val="20"/>
        </w:rPr>
        <w:t xml:space="preserve"> smlouvy</w:t>
      </w:r>
      <w:r w:rsidRPr="00B81582">
        <w:rPr>
          <w:rFonts w:asciiTheme="minorHAnsi" w:hAnsiTheme="minorHAnsi" w:cstheme="minorHAnsi"/>
          <w:sz w:val="20"/>
        </w:rPr>
        <w:t xml:space="preserve"> prováděno </w:t>
      </w:r>
      <w:r w:rsidR="00896C8C">
        <w:rPr>
          <w:rFonts w:asciiTheme="minorHAnsi" w:hAnsiTheme="minorHAnsi" w:cstheme="minorHAnsi"/>
          <w:sz w:val="20"/>
        </w:rPr>
        <w:t>P</w:t>
      </w:r>
      <w:r w:rsidRPr="00B81582">
        <w:rPr>
          <w:rFonts w:asciiTheme="minorHAnsi" w:hAnsiTheme="minorHAnsi" w:cstheme="minorHAnsi"/>
          <w:sz w:val="20"/>
        </w:rPr>
        <w:t xml:space="preserve">rodávajícím či jeho poddodavatelem. </w:t>
      </w:r>
    </w:p>
    <w:p w14:paraId="1F4775F2" w14:textId="3CEEB0C5" w:rsidR="003434C1" w:rsidRPr="00B81582" w:rsidRDefault="003434C1" w:rsidP="003434C1">
      <w:pPr>
        <w:pStyle w:val="Normodsaz"/>
        <w:numPr>
          <w:ilvl w:val="1"/>
          <w:numId w:val="30"/>
        </w:numPr>
        <w:ind w:left="426" w:hanging="426"/>
        <w:rPr>
          <w:rFonts w:asciiTheme="minorHAnsi" w:hAnsiTheme="minorHAnsi" w:cstheme="minorHAnsi"/>
          <w:sz w:val="20"/>
        </w:rPr>
      </w:pPr>
      <w:r w:rsidRPr="00B81582">
        <w:rPr>
          <w:rFonts w:asciiTheme="minorHAnsi" w:hAnsiTheme="minorHAnsi" w:cstheme="minorHAnsi"/>
          <w:sz w:val="20"/>
        </w:rPr>
        <w:t xml:space="preserve">Kupující je oprávněn průběžně kontrolovat dodržování povinností </w:t>
      </w:r>
      <w:r w:rsidR="00896C8C">
        <w:rPr>
          <w:rFonts w:asciiTheme="minorHAnsi" w:hAnsiTheme="minorHAnsi" w:cstheme="minorHAnsi"/>
          <w:sz w:val="20"/>
        </w:rPr>
        <w:t>P</w:t>
      </w:r>
      <w:r w:rsidRPr="00B81582">
        <w:rPr>
          <w:rFonts w:asciiTheme="minorHAnsi" w:hAnsiTheme="minorHAnsi" w:cstheme="minorHAnsi"/>
          <w:sz w:val="20"/>
        </w:rPr>
        <w:t xml:space="preserve">rodávajícího dle odst. </w:t>
      </w:r>
      <w:r w:rsidR="003C5746" w:rsidRPr="00B81582">
        <w:rPr>
          <w:rFonts w:asciiTheme="minorHAnsi" w:hAnsiTheme="minorHAnsi" w:cstheme="minorHAnsi"/>
          <w:sz w:val="20"/>
        </w:rPr>
        <w:t>8</w:t>
      </w:r>
      <w:r w:rsidRPr="00B81582">
        <w:rPr>
          <w:rFonts w:asciiTheme="minorHAnsi" w:hAnsiTheme="minorHAnsi" w:cstheme="minorHAnsi"/>
          <w:sz w:val="20"/>
        </w:rPr>
        <w:t xml:space="preserve">.1 a </w:t>
      </w:r>
      <w:r w:rsidR="003C5746" w:rsidRPr="00B81582">
        <w:rPr>
          <w:rFonts w:asciiTheme="minorHAnsi" w:hAnsiTheme="minorHAnsi" w:cstheme="minorHAnsi"/>
          <w:sz w:val="20"/>
        </w:rPr>
        <w:t>8</w:t>
      </w:r>
      <w:r w:rsidRPr="00B81582">
        <w:rPr>
          <w:rFonts w:asciiTheme="minorHAnsi" w:hAnsiTheme="minorHAnsi" w:cstheme="minorHAnsi"/>
          <w:sz w:val="20"/>
        </w:rPr>
        <w:t xml:space="preserve">.2 tohoto článku, přičemž </w:t>
      </w:r>
      <w:r w:rsidR="00896C8C">
        <w:rPr>
          <w:rFonts w:asciiTheme="minorHAnsi" w:hAnsiTheme="minorHAnsi" w:cstheme="minorHAnsi"/>
          <w:sz w:val="20"/>
        </w:rPr>
        <w:t>Prodávající</w:t>
      </w:r>
      <w:r w:rsidRPr="00B81582">
        <w:rPr>
          <w:rFonts w:asciiTheme="minorHAnsi" w:hAnsiTheme="minorHAnsi" w:cstheme="minorHAnsi"/>
          <w:sz w:val="20"/>
        </w:rPr>
        <w:t xml:space="preserve"> je povinen tuto kontrolu umožnit, strpět a poskytnout </w:t>
      </w:r>
      <w:r w:rsidR="00896C8C">
        <w:rPr>
          <w:rFonts w:asciiTheme="minorHAnsi" w:hAnsiTheme="minorHAnsi" w:cstheme="minorHAnsi"/>
          <w:sz w:val="20"/>
        </w:rPr>
        <w:t>Kupujícímu</w:t>
      </w:r>
      <w:r w:rsidRPr="00B81582">
        <w:rPr>
          <w:rFonts w:asciiTheme="minorHAnsi" w:hAnsiTheme="minorHAnsi" w:cstheme="minorHAnsi"/>
          <w:sz w:val="20"/>
        </w:rPr>
        <w:t xml:space="preserve"> veškerou nezbytnou součinnost k jejímu provedení.</w:t>
      </w:r>
    </w:p>
    <w:p w14:paraId="1384977D" w14:textId="6DDAEB97" w:rsidR="003434C1" w:rsidRPr="00B81582" w:rsidRDefault="003434C1" w:rsidP="003434C1">
      <w:pPr>
        <w:pStyle w:val="Normodsaz"/>
        <w:numPr>
          <w:ilvl w:val="1"/>
          <w:numId w:val="30"/>
        </w:numPr>
        <w:ind w:left="426" w:hanging="426"/>
        <w:rPr>
          <w:rFonts w:asciiTheme="minorHAnsi" w:hAnsiTheme="minorHAnsi" w:cstheme="minorHAnsi"/>
          <w:sz w:val="20"/>
        </w:rPr>
      </w:pPr>
      <w:r w:rsidRPr="00B81582">
        <w:rPr>
          <w:rFonts w:asciiTheme="minorHAnsi" w:hAnsiTheme="minorHAnsi" w:cstheme="minorHAnsi"/>
          <w:sz w:val="20"/>
        </w:rPr>
        <w:t xml:space="preserve">Prodávající je povinen oznámit </w:t>
      </w:r>
      <w:r w:rsidR="00896C8C">
        <w:rPr>
          <w:rFonts w:asciiTheme="minorHAnsi" w:hAnsiTheme="minorHAnsi" w:cstheme="minorHAnsi"/>
          <w:sz w:val="20"/>
        </w:rPr>
        <w:t>K</w:t>
      </w:r>
      <w:r w:rsidRPr="00B81582">
        <w:rPr>
          <w:rFonts w:asciiTheme="minorHAnsi" w:hAnsiTheme="minorHAnsi" w:cstheme="minorHAnsi"/>
          <w:sz w:val="20"/>
        </w:rPr>
        <w:t xml:space="preserve">upujícímu, že vůči němu či jeho poddodavateli bylo orgánem veřejné moci (zejména Státním úřadem inspekce práce či </w:t>
      </w:r>
      <w:r w:rsidR="00896C8C">
        <w:rPr>
          <w:rFonts w:asciiTheme="minorHAnsi" w:hAnsiTheme="minorHAnsi" w:cstheme="minorHAnsi"/>
          <w:sz w:val="20"/>
        </w:rPr>
        <w:t xml:space="preserve">jeho </w:t>
      </w:r>
      <w:r w:rsidRPr="00B81582">
        <w:rPr>
          <w:rFonts w:asciiTheme="minorHAnsi" w:hAnsiTheme="minorHAnsi" w:cstheme="minorHAnsi"/>
          <w:sz w:val="20"/>
        </w:rPr>
        <w:t xml:space="preserve">oblastními inspektoráty, Krajskou hygienickou stanicí apod.) zahájeno řízení pro porušení právních předpisů, jichž se dotýká ujednání v odst. </w:t>
      </w:r>
      <w:r w:rsidR="003C5746" w:rsidRPr="00B81582">
        <w:rPr>
          <w:rFonts w:asciiTheme="minorHAnsi" w:hAnsiTheme="minorHAnsi" w:cstheme="minorHAnsi"/>
          <w:sz w:val="20"/>
        </w:rPr>
        <w:t>8</w:t>
      </w:r>
      <w:r w:rsidRPr="00B81582">
        <w:rPr>
          <w:rFonts w:asciiTheme="minorHAnsi" w:hAnsiTheme="minorHAnsi" w:cstheme="minorHAnsi"/>
          <w:sz w:val="20"/>
        </w:rPr>
        <w:t xml:space="preserve">.1 nebo odst. </w:t>
      </w:r>
      <w:r w:rsidR="003C5746" w:rsidRPr="00B81582">
        <w:rPr>
          <w:rFonts w:asciiTheme="minorHAnsi" w:hAnsiTheme="minorHAnsi" w:cstheme="minorHAnsi"/>
          <w:sz w:val="20"/>
        </w:rPr>
        <w:t>8</w:t>
      </w:r>
      <w:r w:rsidRPr="00B81582">
        <w:rPr>
          <w:rFonts w:asciiTheme="minorHAnsi" w:hAnsiTheme="minorHAnsi" w:cstheme="minorHAnsi"/>
          <w:sz w:val="20"/>
        </w:rPr>
        <w:t xml:space="preserve">.2 tohoto článku, a k němuž došlo </w:t>
      </w:r>
      <w:r w:rsidR="00896C8C">
        <w:rPr>
          <w:rFonts w:asciiTheme="minorHAnsi" w:hAnsiTheme="minorHAnsi" w:cstheme="minorHAnsi"/>
          <w:sz w:val="20"/>
        </w:rPr>
        <w:t>na základě</w:t>
      </w:r>
      <w:r w:rsidRPr="00B81582">
        <w:rPr>
          <w:rFonts w:asciiTheme="minorHAnsi" w:hAnsiTheme="minorHAnsi" w:cstheme="minorHAnsi"/>
          <w:sz w:val="20"/>
        </w:rPr>
        <w:t xml:space="preserve"> plnění </w:t>
      </w:r>
      <w:r w:rsidR="00896C8C">
        <w:rPr>
          <w:rFonts w:asciiTheme="minorHAnsi" w:hAnsiTheme="minorHAnsi" w:cstheme="minorHAnsi"/>
          <w:sz w:val="20"/>
        </w:rPr>
        <w:t xml:space="preserve">dle </w:t>
      </w:r>
      <w:r w:rsidR="00411E9C">
        <w:rPr>
          <w:rFonts w:asciiTheme="minorHAnsi" w:hAnsiTheme="minorHAnsi" w:cstheme="minorHAnsi"/>
          <w:sz w:val="20"/>
        </w:rPr>
        <w:t>této</w:t>
      </w:r>
      <w:r w:rsidR="004D148F">
        <w:rPr>
          <w:rFonts w:asciiTheme="minorHAnsi" w:hAnsiTheme="minorHAnsi" w:cstheme="minorHAnsi"/>
          <w:sz w:val="20"/>
        </w:rPr>
        <w:t xml:space="preserve"> </w:t>
      </w:r>
      <w:r w:rsidR="003B0841">
        <w:rPr>
          <w:rFonts w:asciiTheme="minorHAnsi" w:hAnsiTheme="minorHAnsi" w:cstheme="minorHAnsi"/>
          <w:sz w:val="20"/>
        </w:rPr>
        <w:t>rámcové</w:t>
      </w:r>
      <w:r w:rsidR="004D148F">
        <w:rPr>
          <w:rFonts w:asciiTheme="minorHAnsi" w:hAnsiTheme="minorHAnsi" w:cstheme="minorHAnsi"/>
          <w:sz w:val="20"/>
        </w:rPr>
        <w:t xml:space="preserve"> smlouvy </w:t>
      </w:r>
      <w:r w:rsidRPr="00B81582">
        <w:rPr>
          <w:rFonts w:asciiTheme="minorHAnsi" w:hAnsiTheme="minorHAnsi" w:cstheme="minorHAnsi"/>
          <w:sz w:val="20"/>
        </w:rPr>
        <w:t xml:space="preserve">nebo v souvislosti s ní, a to nejpozději do 10 dnů od doručení oznámení </w:t>
      </w:r>
      <w:r w:rsidR="00896C8C">
        <w:rPr>
          <w:rFonts w:asciiTheme="minorHAnsi" w:hAnsiTheme="minorHAnsi" w:cstheme="minorHAnsi"/>
          <w:sz w:val="20"/>
        </w:rPr>
        <w:t xml:space="preserve">příslušného orgánu </w:t>
      </w:r>
      <w:r w:rsidRPr="00B81582">
        <w:rPr>
          <w:rFonts w:asciiTheme="minorHAnsi" w:hAnsiTheme="minorHAnsi" w:cstheme="minorHAnsi"/>
          <w:sz w:val="20"/>
        </w:rPr>
        <w:t xml:space="preserve">o zahájení </w:t>
      </w:r>
      <w:r w:rsidR="00896C8C">
        <w:rPr>
          <w:rFonts w:asciiTheme="minorHAnsi" w:hAnsiTheme="minorHAnsi" w:cstheme="minorHAnsi"/>
          <w:sz w:val="20"/>
        </w:rPr>
        <w:t xml:space="preserve">předmětného </w:t>
      </w:r>
      <w:r w:rsidRPr="00B81582">
        <w:rPr>
          <w:rFonts w:asciiTheme="minorHAnsi" w:hAnsiTheme="minorHAnsi" w:cstheme="minorHAnsi"/>
          <w:sz w:val="20"/>
        </w:rPr>
        <w:t xml:space="preserve">řízení. Součástí oznámení </w:t>
      </w:r>
      <w:r w:rsidR="00896C8C">
        <w:rPr>
          <w:rFonts w:asciiTheme="minorHAnsi" w:hAnsiTheme="minorHAnsi" w:cstheme="minorHAnsi"/>
          <w:sz w:val="20"/>
        </w:rPr>
        <w:t>Prodávajícího</w:t>
      </w:r>
      <w:r w:rsidRPr="00B81582">
        <w:rPr>
          <w:rFonts w:asciiTheme="minorHAnsi" w:hAnsiTheme="minorHAnsi" w:cstheme="minorHAnsi"/>
          <w:sz w:val="20"/>
        </w:rPr>
        <w:t xml:space="preserve"> bude též informace o datu doručení </w:t>
      </w:r>
      <w:r w:rsidR="00896C8C">
        <w:rPr>
          <w:rFonts w:asciiTheme="minorHAnsi" w:hAnsiTheme="minorHAnsi" w:cstheme="minorHAnsi"/>
          <w:sz w:val="20"/>
        </w:rPr>
        <w:t xml:space="preserve">tohoto </w:t>
      </w:r>
      <w:r w:rsidRPr="00B81582">
        <w:rPr>
          <w:rFonts w:asciiTheme="minorHAnsi" w:hAnsiTheme="minorHAnsi" w:cstheme="minorHAnsi"/>
          <w:sz w:val="20"/>
        </w:rPr>
        <w:t xml:space="preserve">oznámení o zahájení </w:t>
      </w:r>
      <w:r w:rsidR="00896C8C">
        <w:rPr>
          <w:rFonts w:asciiTheme="minorHAnsi" w:hAnsiTheme="minorHAnsi" w:cstheme="minorHAnsi"/>
          <w:sz w:val="20"/>
        </w:rPr>
        <w:t xml:space="preserve">předmětného </w:t>
      </w:r>
      <w:r w:rsidRPr="00B81582">
        <w:rPr>
          <w:rFonts w:asciiTheme="minorHAnsi" w:hAnsiTheme="minorHAnsi" w:cstheme="minorHAnsi"/>
          <w:sz w:val="20"/>
        </w:rPr>
        <w:t>řízení.</w:t>
      </w:r>
    </w:p>
    <w:p w14:paraId="007A9005" w14:textId="3D7B5DAC" w:rsidR="003434C1" w:rsidRPr="00B81582" w:rsidRDefault="003434C1" w:rsidP="003434C1">
      <w:pPr>
        <w:pStyle w:val="Normodsaz"/>
        <w:numPr>
          <w:ilvl w:val="1"/>
          <w:numId w:val="30"/>
        </w:numPr>
        <w:ind w:left="426" w:hanging="426"/>
        <w:rPr>
          <w:rFonts w:asciiTheme="minorHAnsi" w:hAnsiTheme="minorHAnsi" w:cstheme="minorHAnsi"/>
          <w:sz w:val="20"/>
        </w:rPr>
      </w:pPr>
      <w:r w:rsidRPr="00B81582">
        <w:rPr>
          <w:rFonts w:asciiTheme="minorHAnsi" w:hAnsiTheme="minorHAnsi" w:cstheme="minorHAnsi"/>
          <w:sz w:val="20"/>
        </w:rPr>
        <w:t xml:space="preserve">V případě, že </w:t>
      </w:r>
      <w:r w:rsidR="007163B5">
        <w:rPr>
          <w:rFonts w:asciiTheme="minorHAnsi" w:hAnsiTheme="minorHAnsi" w:cstheme="minorHAnsi"/>
          <w:sz w:val="20"/>
        </w:rPr>
        <w:t>P</w:t>
      </w:r>
      <w:r w:rsidRPr="00B81582">
        <w:rPr>
          <w:rFonts w:asciiTheme="minorHAnsi" w:hAnsiTheme="minorHAnsi" w:cstheme="minorHAnsi"/>
          <w:sz w:val="20"/>
        </w:rPr>
        <w:t xml:space="preserve">rodávající (či jeho poddodavatel) bude v rámci řízení zahájeného dle odst. </w:t>
      </w:r>
      <w:r w:rsidR="003C5746" w:rsidRPr="00B81582">
        <w:rPr>
          <w:rFonts w:asciiTheme="minorHAnsi" w:hAnsiTheme="minorHAnsi" w:cstheme="minorHAnsi"/>
          <w:sz w:val="20"/>
        </w:rPr>
        <w:t>8</w:t>
      </w:r>
      <w:r w:rsidRPr="00B81582">
        <w:rPr>
          <w:rFonts w:asciiTheme="minorHAnsi" w:hAnsiTheme="minorHAnsi" w:cstheme="minorHAnsi"/>
          <w:sz w:val="20"/>
        </w:rPr>
        <w:t xml:space="preserve">.4 tohoto článku pravomocně uznán vinným ze spáchání přestupku, správního deliktu či jiného obdobného protiprávního jednání, je </w:t>
      </w:r>
      <w:r w:rsidR="00147547">
        <w:rPr>
          <w:rFonts w:asciiTheme="minorHAnsi" w:hAnsiTheme="minorHAnsi" w:cstheme="minorHAnsi"/>
          <w:sz w:val="20"/>
        </w:rPr>
        <w:t>P</w:t>
      </w:r>
      <w:r w:rsidRPr="00B81582">
        <w:rPr>
          <w:rFonts w:asciiTheme="minorHAnsi" w:hAnsiTheme="minorHAnsi" w:cstheme="minorHAnsi"/>
          <w:sz w:val="20"/>
        </w:rPr>
        <w:t xml:space="preserve">rodávající povinen přijmout nápravná opatření a o těchto, včetně jejich realizace, písemně informovat </w:t>
      </w:r>
      <w:r w:rsidR="00147547">
        <w:rPr>
          <w:rFonts w:asciiTheme="minorHAnsi" w:hAnsiTheme="minorHAnsi" w:cstheme="minorHAnsi"/>
          <w:sz w:val="20"/>
        </w:rPr>
        <w:t>K</w:t>
      </w:r>
      <w:r w:rsidRPr="00B81582">
        <w:rPr>
          <w:rFonts w:asciiTheme="minorHAnsi" w:hAnsiTheme="minorHAnsi" w:cstheme="minorHAnsi"/>
          <w:sz w:val="20"/>
        </w:rPr>
        <w:t xml:space="preserve">upujícího, a to v přiměřené lhůtě stanovené </w:t>
      </w:r>
      <w:r w:rsidR="00147547">
        <w:rPr>
          <w:rFonts w:asciiTheme="minorHAnsi" w:hAnsiTheme="minorHAnsi" w:cstheme="minorHAnsi"/>
          <w:sz w:val="20"/>
        </w:rPr>
        <w:t>K</w:t>
      </w:r>
      <w:r w:rsidRPr="00B81582">
        <w:rPr>
          <w:rFonts w:asciiTheme="minorHAnsi" w:hAnsiTheme="minorHAnsi" w:cstheme="minorHAnsi"/>
          <w:sz w:val="20"/>
        </w:rPr>
        <w:t>upujícím.</w:t>
      </w:r>
    </w:p>
    <w:p w14:paraId="78F3B9B3" w14:textId="028CF07A" w:rsidR="003434C1" w:rsidRPr="00B81582" w:rsidRDefault="003434C1" w:rsidP="003434C1">
      <w:pPr>
        <w:pStyle w:val="Normodsaz"/>
        <w:numPr>
          <w:ilvl w:val="1"/>
          <w:numId w:val="30"/>
        </w:numPr>
        <w:ind w:left="426" w:hanging="426"/>
        <w:rPr>
          <w:rFonts w:asciiTheme="minorHAnsi" w:hAnsiTheme="minorHAnsi" w:cstheme="minorHAnsi"/>
          <w:sz w:val="20"/>
        </w:rPr>
      </w:pPr>
      <w:r w:rsidRPr="00B81582">
        <w:rPr>
          <w:rFonts w:asciiTheme="minorHAnsi" w:hAnsiTheme="minorHAnsi" w:cstheme="minorHAnsi"/>
          <w:sz w:val="20"/>
        </w:rPr>
        <w:t xml:space="preserve">Prodávající se zavazuje, že veškerý odpad vzniklý v souvislosti s plněním dle </w:t>
      </w:r>
      <w:r w:rsidR="00411E9C">
        <w:rPr>
          <w:rFonts w:asciiTheme="minorHAnsi" w:hAnsiTheme="minorHAnsi" w:cstheme="minorHAnsi"/>
          <w:sz w:val="20"/>
        </w:rPr>
        <w:t xml:space="preserve">této </w:t>
      </w:r>
      <w:r w:rsidR="003B0841">
        <w:rPr>
          <w:rFonts w:asciiTheme="minorHAnsi" w:hAnsiTheme="minorHAnsi" w:cstheme="minorHAnsi"/>
          <w:sz w:val="20"/>
        </w:rPr>
        <w:t>rámcové</w:t>
      </w:r>
      <w:r w:rsidR="00147547">
        <w:rPr>
          <w:rFonts w:asciiTheme="minorHAnsi" w:hAnsiTheme="minorHAnsi" w:cstheme="minorHAnsi"/>
          <w:sz w:val="20"/>
        </w:rPr>
        <w:t xml:space="preserve"> smlouvy</w:t>
      </w:r>
      <w:r w:rsidRPr="00B81582">
        <w:rPr>
          <w:rFonts w:asciiTheme="minorHAnsi" w:hAnsiTheme="minorHAnsi" w:cstheme="minorHAnsi"/>
          <w:sz w:val="20"/>
        </w:rPr>
        <w:t xml:space="preserve"> bude </w:t>
      </w:r>
      <w:r w:rsidR="00147547">
        <w:rPr>
          <w:rFonts w:asciiTheme="minorHAnsi" w:hAnsiTheme="minorHAnsi" w:cstheme="minorHAnsi"/>
          <w:sz w:val="20"/>
        </w:rPr>
        <w:t>P</w:t>
      </w:r>
      <w:r w:rsidRPr="00B81582">
        <w:rPr>
          <w:rFonts w:asciiTheme="minorHAnsi" w:hAnsiTheme="minorHAnsi" w:cstheme="minorHAnsi"/>
          <w:sz w:val="20"/>
        </w:rPr>
        <w:t>rodávajícím likvidován v souladu s</w:t>
      </w:r>
      <w:r w:rsidR="00147547">
        <w:rPr>
          <w:rFonts w:asciiTheme="minorHAnsi" w:hAnsiTheme="minorHAnsi" w:cstheme="minorHAnsi"/>
          <w:sz w:val="20"/>
        </w:rPr>
        <w:t xml:space="preserve"> účinnými </w:t>
      </w:r>
      <w:r w:rsidRPr="00B81582">
        <w:rPr>
          <w:rFonts w:asciiTheme="minorHAnsi" w:hAnsiTheme="minorHAnsi" w:cstheme="minorHAnsi"/>
          <w:sz w:val="20"/>
        </w:rPr>
        <w:t xml:space="preserve">obecně </w:t>
      </w:r>
      <w:r w:rsidR="00147547">
        <w:rPr>
          <w:rFonts w:asciiTheme="minorHAnsi" w:hAnsiTheme="minorHAnsi" w:cstheme="minorHAnsi"/>
          <w:sz w:val="20"/>
        </w:rPr>
        <w:t xml:space="preserve">závaznými právními </w:t>
      </w:r>
      <w:r w:rsidRPr="00B81582">
        <w:rPr>
          <w:rFonts w:asciiTheme="minorHAnsi" w:hAnsiTheme="minorHAnsi" w:cstheme="minorHAnsi"/>
          <w:sz w:val="20"/>
        </w:rPr>
        <w:t xml:space="preserve">předpisy, zejm. v souladu se zákonem č. </w:t>
      </w:r>
      <w:r w:rsidR="008A16F7" w:rsidRPr="00B81582">
        <w:rPr>
          <w:rFonts w:asciiTheme="minorHAnsi" w:hAnsiTheme="minorHAnsi" w:cstheme="minorHAnsi"/>
          <w:sz w:val="20"/>
        </w:rPr>
        <w:t>541</w:t>
      </w:r>
      <w:r w:rsidRPr="00B81582">
        <w:rPr>
          <w:rFonts w:asciiTheme="minorHAnsi" w:hAnsiTheme="minorHAnsi" w:cstheme="minorHAnsi"/>
          <w:sz w:val="20"/>
        </w:rPr>
        <w:t>/20</w:t>
      </w:r>
      <w:r w:rsidR="008A16F7" w:rsidRPr="00B81582">
        <w:rPr>
          <w:rFonts w:asciiTheme="minorHAnsi" w:hAnsiTheme="minorHAnsi" w:cstheme="minorHAnsi"/>
          <w:sz w:val="20"/>
        </w:rPr>
        <w:t>20</w:t>
      </w:r>
      <w:r w:rsidRPr="00B81582">
        <w:rPr>
          <w:rFonts w:asciiTheme="minorHAnsi" w:hAnsiTheme="minorHAnsi" w:cstheme="minorHAnsi"/>
          <w:sz w:val="20"/>
        </w:rPr>
        <w:t xml:space="preserve"> Sb., o odpadech, ve znění pozdějších předpisů. </w:t>
      </w:r>
    </w:p>
    <w:p w14:paraId="743890CD" w14:textId="29B2E2D2" w:rsidR="00D30B19" w:rsidRPr="00B81582" w:rsidRDefault="00210070" w:rsidP="00D30B19">
      <w:pPr>
        <w:pStyle w:val="Normodsaz"/>
        <w:numPr>
          <w:ilvl w:val="1"/>
          <w:numId w:val="30"/>
        </w:numPr>
        <w:spacing w:after="200" w:line="276" w:lineRule="auto"/>
        <w:ind w:left="426" w:hanging="426"/>
        <w:rPr>
          <w:rFonts w:asciiTheme="minorHAnsi" w:hAnsiTheme="minorHAnsi" w:cstheme="minorHAnsi"/>
          <w:sz w:val="20"/>
        </w:rPr>
      </w:pPr>
      <w:r w:rsidRPr="00B81582">
        <w:rPr>
          <w:rFonts w:asciiTheme="minorHAnsi" w:hAnsiTheme="minorHAnsi" w:cstheme="minorHAnsi"/>
          <w:sz w:val="20"/>
        </w:rPr>
        <w:t xml:space="preserve">Kupující </w:t>
      </w:r>
      <w:r w:rsidR="00D30B19" w:rsidRPr="00B81582">
        <w:rPr>
          <w:rFonts w:asciiTheme="minorHAnsi" w:hAnsiTheme="minorHAnsi" w:cstheme="minorHAnsi"/>
          <w:sz w:val="20"/>
        </w:rPr>
        <w:t xml:space="preserve">je dále oprávněn požadovat po </w:t>
      </w:r>
      <w:r w:rsidR="00147547">
        <w:rPr>
          <w:rFonts w:asciiTheme="minorHAnsi" w:hAnsiTheme="minorHAnsi" w:cstheme="minorHAnsi"/>
          <w:sz w:val="20"/>
        </w:rPr>
        <w:t>Prodávajícím</w:t>
      </w:r>
      <w:r w:rsidR="00D30B19" w:rsidRPr="00B81582">
        <w:rPr>
          <w:rFonts w:asciiTheme="minorHAnsi" w:hAnsiTheme="minorHAnsi" w:cstheme="minorHAnsi"/>
          <w:sz w:val="20"/>
        </w:rPr>
        <w:t xml:space="preserve"> zaplacení smluvní pokuty ve výši: </w:t>
      </w:r>
    </w:p>
    <w:p w14:paraId="3917EE4D" w14:textId="55B78ADB" w:rsidR="00D30B19" w:rsidRPr="00B81582" w:rsidRDefault="00D30B19" w:rsidP="00147547">
      <w:pPr>
        <w:pStyle w:val="Odstavecseseznamem"/>
        <w:ind w:left="1276" w:hanging="283"/>
        <w:jc w:val="both"/>
        <w:rPr>
          <w:rFonts w:asciiTheme="minorHAnsi" w:hAnsiTheme="minorHAnsi" w:cstheme="minorHAnsi"/>
          <w:sz w:val="20"/>
          <w:szCs w:val="20"/>
        </w:rPr>
      </w:pPr>
      <w:r w:rsidRPr="00B81582">
        <w:rPr>
          <w:rFonts w:asciiTheme="minorHAnsi" w:hAnsiTheme="minorHAnsi" w:cstheme="minorHAnsi"/>
          <w:sz w:val="20"/>
          <w:szCs w:val="20"/>
        </w:rPr>
        <w:t xml:space="preserve">a) </w:t>
      </w:r>
      <w:r w:rsidR="00210070" w:rsidRPr="00B81582">
        <w:rPr>
          <w:rFonts w:asciiTheme="minorHAnsi" w:hAnsiTheme="minorHAnsi" w:cstheme="minorHAnsi"/>
          <w:sz w:val="20"/>
          <w:szCs w:val="20"/>
        </w:rPr>
        <w:t>5</w:t>
      </w:r>
      <w:r w:rsidR="00147547">
        <w:rPr>
          <w:rFonts w:asciiTheme="minorHAnsi" w:hAnsiTheme="minorHAnsi" w:cstheme="minorHAnsi"/>
          <w:sz w:val="20"/>
          <w:szCs w:val="20"/>
        </w:rPr>
        <w:t xml:space="preserve"> </w:t>
      </w:r>
      <w:r w:rsidR="00210070" w:rsidRPr="00B81582">
        <w:rPr>
          <w:rFonts w:asciiTheme="minorHAnsi" w:hAnsiTheme="minorHAnsi" w:cstheme="minorHAnsi"/>
          <w:sz w:val="20"/>
          <w:szCs w:val="20"/>
        </w:rPr>
        <w:t>000,-</w:t>
      </w:r>
      <w:r w:rsidRPr="00B81582">
        <w:rPr>
          <w:rFonts w:asciiTheme="minorHAnsi" w:hAnsiTheme="minorHAnsi" w:cstheme="minorHAnsi"/>
          <w:sz w:val="20"/>
          <w:szCs w:val="20"/>
        </w:rPr>
        <w:t xml:space="preserve"> Kč v případě, že se na základě pravomocného rozhodnutí příslušných orgánů prokáže nepravdivost údajů obsažených v čestn</w:t>
      </w:r>
      <w:r w:rsidR="009F3B06">
        <w:rPr>
          <w:rFonts w:asciiTheme="minorHAnsi" w:hAnsiTheme="minorHAnsi" w:cstheme="minorHAnsi"/>
          <w:sz w:val="20"/>
          <w:szCs w:val="20"/>
        </w:rPr>
        <w:t>ém</w:t>
      </w:r>
      <w:r w:rsidRPr="00B81582">
        <w:rPr>
          <w:rFonts w:asciiTheme="minorHAnsi" w:hAnsiTheme="minorHAnsi" w:cstheme="minorHAnsi"/>
          <w:sz w:val="20"/>
          <w:szCs w:val="20"/>
        </w:rPr>
        <w:t xml:space="preserve"> prohlášení podle odst. </w:t>
      </w:r>
      <w:r w:rsidR="003C5746" w:rsidRPr="00B81582">
        <w:rPr>
          <w:rFonts w:asciiTheme="minorHAnsi" w:hAnsiTheme="minorHAnsi" w:cstheme="minorHAnsi"/>
          <w:sz w:val="20"/>
          <w:szCs w:val="20"/>
        </w:rPr>
        <w:t>8.</w:t>
      </w:r>
      <w:r w:rsidRPr="00B81582">
        <w:rPr>
          <w:rFonts w:asciiTheme="minorHAnsi" w:hAnsiTheme="minorHAnsi" w:cstheme="minorHAnsi"/>
          <w:sz w:val="20"/>
          <w:szCs w:val="20"/>
        </w:rPr>
        <w:t xml:space="preserve">2 </w:t>
      </w:r>
      <w:r w:rsidR="00147547">
        <w:rPr>
          <w:rFonts w:asciiTheme="minorHAnsi" w:hAnsiTheme="minorHAnsi" w:cstheme="minorHAnsi"/>
          <w:sz w:val="20"/>
          <w:szCs w:val="20"/>
        </w:rPr>
        <w:t>tohoto článku</w:t>
      </w:r>
      <w:r w:rsidRPr="00B81582">
        <w:rPr>
          <w:rFonts w:asciiTheme="minorHAnsi" w:hAnsiTheme="minorHAnsi" w:cstheme="minorHAnsi"/>
          <w:sz w:val="20"/>
          <w:szCs w:val="20"/>
        </w:rPr>
        <w:t>;</w:t>
      </w:r>
    </w:p>
    <w:p w14:paraId="625BB17F" w14:textId="3101B186" w:rsidR="00D30B19" w:rsidRPr="00B81582" w:rsidRDefault="00D30B19" w:rsidP="00147547">
      <w:pPr>
        <w:pStyle w:val="Odstavecseseznamem"/>
        <w:ind w:left="1276" w:hanging="284"/>
        <w:jc w:val="both"/>
        <w:rPr>
          <w:rFonts w:asciiTheme="minorHAnsi" w:hAnsiTheme="minorHAnsi" w:cstheme="minorHAnsi"/>
          <w:sz w:val="20"/>
          <w:szCs w:val="20"/>
        </w:rPr>
      </w:pPr>
      <w:r w:rsidRPr="00B81582">
        <w:rPr>
          <w:rFonts w:asciiTheme="minorHAnsi" w:hAnsiTheme="minorHAnsi" w:cstheme="minorHAnsi"/>
          <w:sz w:val="20"/>
          <w:szCs w:val="20"/>
        </w:rPr>
        <w:t xml:space="preserve">b) </w:t>
      </w:r>
      <w:r w:rsidR="00210070" w:rsidRPr="00B81582">
        <w:rPr>
          <w:rFonts w:asciiTheme="minorHAnsi" w:hAnsiTheme="minorHAnsi" w:cstheme="minorHAnsi"/>
          <w:sz w:val="20"/>
          <w:szCs w:val="20"/>
        </w:rPr>
        <w:t>1</w:t>
      </w:r>
      <w:r w:rsidR="00147547">
        <w:rPr>
          <w:rFonts w:asciiTheme="minorHAnsi" w:hAnsiTheme="minorHAnsi" w:cstheme="minorHAnsi"/>
          <w:sz w:val="20"/>
          <w:szCs w:val="20"/>
        </w:rPr>
        <w:t xml:space="preserve"> </w:t>
      </w:r>
      <w:r w:rsidR="00210070" w:rsidRPr="00B81582">
        <w:rPr>
          <w:rFonts w:asciiTheme="minorHAnsi" w:hAnsiTheme="minorHAnsi" w:cstheme="minorHAnsi"/>
          <w:sz w:val="20"/>
          <w:szCs w:val="20"/>
        </w:rPr>
        <w:t>000,- Kč</w:t>
      </w:r>
      <w:r w:rsidRPr="00B81582">
        <w:rPr>
          <w:rFonts w:asciiTheme="minorHAnsi" w:hAnsiTheme="minorHAnsi" w:cstheme="minorHAnsi"/>
          <w:sz w:val="20"/>
          <w:szCs w:val="20"/>
        </w:rPr>
        <w:t xml:space="preserve"> </w:t>
      </w:r>
      <w:r w:rsidR="00147547">
        <w:rPr>
          <w:rFonts w:asciiTheme="minorHAnsi" w:hAnsiTheme="minorHAnsi" w:cstheme="minorHAnsi"/>
          <w:sz w:val="20"/>
          <w:szCs w:val="20"/>
        </w:rPr>
        <w:t xml:space="preserve">za každý započatý den prodlení </w:t>
      </w:r>
      <w:r w:rsidRPr="00B81582">
        <w:rPr>
          <w:rFonts w:asciiTheme="minorHAnsi" w:hAnsiTheme="minorHAnsi" w:cstheme="minorHAnsi"/>
          <w:sz w:val="20"/>
          <w:szCs w:val="20"/>
        </w:rPr>
        <w:t xml:space="preserve">v případě, že </w:t>
      </w:r>
      <w:r w:rsidR="00147547">
        <w:rPr>
          <w:rFonts w:asciiTheme="minorHAnsi" w:hAnsiTheme="minorHAnsi" w:cstheme="minorHAnsi"/>
          <w:sz w:val="20"/>
          <w:szCs w:val="20"/>
        </w:rPr>
        <w:t xml:space="preserve">Prodávající </w:t>
      </w:r>
      <w:r w:rsidRPr="00B81582">
        <w:rPr>
          <w:rFonts w:asciiTheme="minorHAnsi" w:hAnsiTheme="minorHAnsi" w:cstheme="minorHAnsi"/>
          <w:sz w:val="20"/>
          <w:szCs w:val="20"/>
        </w:rPr>
        <w:t xml:space="preserve">bude v prodlení s plněním povinnosti oznámit </w:t>
      </w:r>
      <w:r w:rsidR="004D148F">
        <w:rPr>
          <w:rFonts w:asciiTheme="minorHAnsi" w:hAnsiTheme="minorHAnsi" w:cstheme="minorHAnsi"/>
          <w:sz w:val="20"/>
          <w:szCs w:val="20"/>
        </w:rPr>
        <w:t>Kupujícímu</w:t>
      </w:r>
      <w:r w:rsidRPr="00B81582">
        <w:rPr>
          <w:rFonts w:asciiTheme="minorHAnsi" w:hAnsiTheme="minorHAnsi" w:cstheme="minorHAnsi"/>
          <w:sz w:val="20"/>
          <w:szCs w:val="20"/>
        </w:rPr>
        <w:t xml:space="preserve"> zahájení řízení a uvést datum jeho zahájení dle odst. </w:t>
      </w:r>
      <w:r w:rsidR="003C5746" w:rsidRPr="00B81582">
        <w:rPr>
          <w:rFonts w:asciiTheme="minorHAnsi" w:hAnsiTheme="minorHAnsi" w:cstheme="minorHAnsi"/>
          <w:sz w:val="20"/>
          <w:szCs w:val="20"/>
        </w:rPr>
        <w:t>8.</w:t>
      </w:r>
      <w:r w:rsidRPr="00B81582">
        <w:rPr>
          <w:rFonts w:asciiTheme="minorHAnsi" w:hAnsiTheme="minorHAnsi" w:cstheme="minorHAnsi"/>
          <w:sz w:val="20"/>
          <w:szCs w:val="20"/>
        </w:rPr>
        <w:t xml:space="preserve">4 </w:t>
      </w:r>
      <w:r w:rsidR="00147547">
        <w:rPr>
          <w:rFonts w:asciiTheme="minorHAnsi" w:hAnsiTheme="minorHAnsi" w:cstheme="minorHAnsi"/>
          <w:sz w:val="20"/>
          <w:szCs w:val="20"/>
        </w:rPr>
        <w:t>tohoto článku</w:t>
      </w:r>
      <w:r w:rsidRPr="00B81582">
        <w:rPr>
          <w:rFonts w:asciiTheme="minorHAnsi" w:hAnsiTheme="minorHAnsi" w:cstheme="minorHAnsi"/>
          <w:sz w:val="20"/>
          <w:szCs w:val="20"/>
        </w:rPr>
        <w:t>;</w:t>
      </w:r>
      <w:r w:rsidR="00147547">
        <w:rPr>
          <w:rFonts w:asciiTheme="minorHAnsi" w:hAnsiTheme="minorHAnsi" w:cstheme="minorHAnsi"/>
          <w:sz w:val="20"/>
          <w:szCs w:val="20"/>
        </w:rPr>
        <w:t xml:space="preserve"> </w:t>
      </w:r>
      <w:r w:rsidRPr="00B81582">
        <w:rPr>
          <w:rFonts w:asciiTheme="minorHAnsi" w:hAnsiTheme="minorHAnsi" w:cstheme="minorHAnsi"/>
          <w:sz w:val="20"/>
          <w:szCs w:val="20"/>
        </w:rPr>
        <w:t xml:space="preserve">celková výše smluvní pokuty za každý jednotlivý případ porušení </w:t>
      </w:r>
      <w:r w:rsidR="00147547">
        <w:rPr>
          <w:rFonts w:asciiTheme="minorHAnsi" w:hAnsiTheme="minorHAnsi" w:cstheme="minorHAnsi"/>
          <w:sz w:val="20"/>
          <w:szCs w:val="20"/>
        </w:rPr>
        <w:t xml:space="preserve">však </w:t>
      </w:r>
      <w:r w:rsidRPr="00B81582">
        <w:rPr>
          <w:rFonts w:asciiTheme="minorHAnsi" w:hAnsiTheme="minorHAnsi" w:cstheme="minorHAnsi"/>
          <w:sz w:val="20"/>
          <w:szCs w:val="20"/>
        </w:rPr>
        <w:t xml:space="preserve">může činit nejvýše </w:t>
      </w:r>
      <w:r w:rsidR="00210070" w:rsidRPr="00B81582">
        <w:rPr>
          <w:rFonts w:asciiTheme="minorHAnsi" w:hAnsiTheme="minorHAnsi" w:cstheme="minorHAnsi"/>
          <w:sz w:val="20"/>
          <w:szCs w:val="20"/>
        </w:rPr>
        <w:t>50</w:t>
      </w:r>
      <w:r w:rsidR="00147547">
        <w:rPr>
          <w:rFonts w:asciiTheme="minorHAnsi" w:hAnsiTheme="minorHAnsi" w:cstheme="minorHAnsi"/>
          <w:sz w:val="20"/>
          <w:szCs w:val="20"/>
        </w:rPr>
        <w:t xml:space="preserve"> </w:t>
      </w:r>
      <w:r w:rsidR="00210070" w:rsidRPr="00B81582">
        <w:rPr>
          <w:rFonts w:asciiTheme="minorHAnsi" w:hAnsiTheme="minorHAnsi" w:cstheme="minorHAnsi"/>
          <w:sz w:val="20"/>
          <w:szCs w:val="20"/>
        </w:rPr>
        <w:t>000</w:t>
      </w:r>
      <w:r w:rsidRPr="00B81582">
        <w:rPr>
          <w:rFonts w:asciiTheme="minorHAnsi" w:hAnsiTheme="minorHAnsi" w:cstheme="minorHAnsi"/>
          <w:sz w:val="20"/>
          <w:szCs w:val="20"/>
        </w:rPr>
        <w:t xml:space="preserve">,- Kč. </w:t>
      </w:r>
    </w:p>
    <w:p w14:paraId="710FD21C" w14:textId="77777777" w:rsidR="00D30B19" w:rsidRPr="00B81582" w:rsidRDefault="00D30B19" w:rsidP="00D30B19">
      <w:pPr>
        <w:ind w:left="708"/>
        <w:rPr>
          <w:rFonts w:asciiTheme="minorHAnsi" w:hAnsiTheme="minorHAnsi" w:cstheme="minorHAnsi"/>
          <w:sz w:val="20"/>
          <w:szCs w:val="20"/>
        </w:rPr>
      </w:pPr>
    </w:p>
    <w:p w14:paraId="72B52D40" w14:textId="73F22C18" w:rsidR="00D30B19" w:rsidRPr="00B81582" w:rsidRDefault="00D30B19" w:rsidP="00D30B19">
      <w:pPr>
        <w:spacing w:after="200" w:line="276" w:lineRule="auto"/>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8.9 </w:t>
      </w:r>
      <w:r w:rsidR="003C5746" w:rsidRPr="00B81582">
        <w:rPr>
          <w:rFonts w:asciiTheme="minorHAnsi" w:hAnsiTheme="minorHAnsi" w:cstheme="minorHAnsi"/>
          <w:sz w:val="20"/>
          <w:szCs w:val="20"/>
        </w:rPr>
        <w:t xml:space="preserve">Kupující </w:t>
      </w:r>
      <w:r w:rsidRPr="00B81582">
        <w:rPr>
          <w:rFonts w:asciiTheme="minorHAnsi" w:hAnsiTheme="minorHAnsi" w:cstheme="minorHAnsi"/>
          <w:sz w:val="20"/>
          <w:szCs w:val="20"/>
        </w:rPr>
        <w:t xml:space="preserve">je oprávněn odstoupit od </w:t>
      </w:r>
      <w:r w:rsidR="00FE1B86">
        <w:rPr>
          <w:rFonts w:asciiTheme="minorHAnsi" w:hAnsiTheme="minorHAnsi" w:cstheme="minorHAnsi"/>
          <w:sz w:val="20"/>
          <w:szCs w:val="20"/>
        </w:rPr>
        <w:t>této</w:t>
      </w:r>
      <w:r w:rsidR="00147547">
        <w:rPr>
          <w:rFonts w:asciiTheme="minorHAnsi" w:hAnsiTheme="minorHAnsi" w:cstheme="minorHAnsi"/>
          <w:sz w:val="20"/>
          <w:szCs w:val="20"/>
        </w:rPr>
        <w:t xml:space="preserve"> </w:t>
      </w:r>
      <w:r w:rsidR="003B0841">
        <w:rPr>
          <w:rFonts w:asciiTheme="minorHAnsi" w:hAnsiTheme="minorHAnsi" w:cstheme="minorHAnsi"/>
          <w:sz w:val="20"/>
          <w:szCs w:val="20"/>
        </w:rPr>
        <w:t>rámcové</w:t>
      </w:r>
      <w:r w:rsidR="00147547">
        <w:rPr>
          <w:rFonts w:asciiTheme="minorHAnsi" w:hAnsiTheme="minorHAnsi" w:cstheme="minorHAnsi"/>
          <w:sz w:val="20"/>
          <w:szCs w:val="20"/>
        </w:rPr>
        <w:t xml:space="preserve"> smlouvy</w:t>
      </w:r>
      <w:r w:rsidRPr="00B81582">
        <w:rPr>
          <w:rFonts w:asciiTheme="minorHAnsi" w:hAnsiTheme="minorHAnsi" w:cstheme="minorHAnsi"/>
          <w:sz w:val="20"/>
          <w:szCs w:val="20"/>
        </w:rPr>
        <w:t>, pokud:</w:t>
      </w:r>
    </w:p>
    <w:p w14:paraId="2B95E178" w14:textId="1543C8C8" w:rsidR="00D30B19" w:rsidRPr="00B81582" w:rsidRDefault="009F3B06" w:rsidP="00D30B19">
      <w:pPr>
        <w:pStyle w:val="Odstavecseseznamem"/>
        <w:numPr>
          <w:ilvl w:val="0"/>
          <w:numId w:val="31"/>
        </w:numPr>
        <w:spacing w:after="200" w:line="276" w:lineRule="auto"/>
        <w:ind w:left="993" w:hanging="284"/>
        <w:contextualSpacing/>
        <w:jc w:val="both"/>
        <w:rPr>
          <w:rFonts w:asciiTheme="minorHAnsi" w:hAnsiTheme="minorHAnsi" w:cstheme="minorHAnsi"/>
          <w:sz w:val="20"/>
          <w:szCs w:val="20"/>
        </w:rPr>
      </w:pPr>
      <w:r>
        <w:rPr>
          <w:rFonts w:asciiTheme="minorHAnsi" w:hAnsiTheme="minorHAnsi" w:cstheme="minorHAnsi"/>
          <w:sz w:val="20"/>
          <w:szCs w:val="20"/>
        </w:rPr>
        <w:t>Č</w:t>
      </w:r>
      <w:r w:rsidR="00D30B19" w:rsidRPr="00B81582">
        <w:rPr>
          <w:rFonts w:asciiTheme="minorHAnsi" w:hAnsiTheme="minorHAnsi" w:cstheme="minorHAnsi"/>
          <w:sz w:val="20"/>
          <w:szCs w:val="20"/>
        </w:rPr>
        <w:t>estné prohlášení podle tohoto odst</w:t>
      </w:r>
      <w:r w:rsidR="008014CB">
        <w:rPr>
          <w:rFonts w:asciiTheme="minorHAnsi" w:hAnsiTheme="minorHAnsi" w:cstheme="minorHAnsi"/>
          <w:sz w:val="20"/>
          <w:szCs w:val="20"/>
        </w:rPr>
        <w:t xml:space="preserve">. </w:t>
      </w:r>
      <w:r>
        <w:rPr>
          <w:rFonts w:asciiTheme="minorHAnsi" w:hAnsiTheme="minorHAnsi" w:cstheme="minorHAnsi"/>
          <w:sz w:val="20"/>
          <w:szCs w:val="20"/>
        </w:rPr>
        <w:t>8.</w:t>
      </w:r>
      <w:r w:rsidR="008014CB">
        <w:rPr>
          <w:rFonts w:asciiTheme="minorHAnsi" w:hAnsiTheme="minorHAnsi" w:cstheme="minorHAnsi"/>
          <w:sz w:val="20"/>
          <w:szCs w:val="20"/>
        </w:rPr>
        <w:t xml:space="preserve">2 </w:t>
      </w:r>
      <w:r>
        <w:rPr>
          <w:rFonts w:asciiTheme="minorHAnsi" w:hAnsiTheme="minorHAnsi" w:cstheme="minorHAnsi"/>
          <w:sz w:val="20"/>
          <w:szCs w:val="20"/>
        </w:rPr>
        <w:t>tohoto článku</w:t>
      </w:r>
      <w:r w:rsidR="008014CB">
        <w:rPr>
          <w:rFonts w:asciiTheme="minorHAnsi" w:hAnsiTheme="minorHAnsi" w:cstheme="minorHAnsi"/>
          <w:sz w:val="20"/>
          <w:szCs w:val="20"/>
        </w:rPr>
        <w:t xml:space="preserve"> </w:t>
      </w:r>
      <w:r w:rsidR="007163B5">
        <w:rPr>
          <w:rFonts w:asciiTheme="minorHAnsi" w:hAnsiTheme="minorHAnsi" w:cstheme="minorHAnsi"/>
          <w:sz w:val="20"/>
          <w:szCs w:val="20"/>
        </w:rPr>
        <w:t>není pravdivé;</w:t>
      </w:r>
    </w:p>
    <w:p w14:paraId="58960C69" w14:textId="749A4644" w:rsidR="001B5526" w:rsidRPr="00B81582" w:rsidRDefault="008014CB" w:rsidP="00D30B19">
      <w:pPr>
        <w:pStyle w:val="Odstavecseseznamem"/>
        <w:numPr>
          <w:ilvl w:val="0"/>
          <w:numId w:val="31"/>
        </w:numPr>
        <w:spacing w:after="200" w:line="276" w:lineRule="auto"/>
        <w:ind w:left="993" w:hanging="284"/>
        <w:contextualSpacing/>
        <w:jc w:val="both"/>
        <w:rPr>
          <w:rFonts w:asciiTheme="minorHAnsi" w:hAnsiTheme="minorHAnsi" w:cstheme="minorHAnsi"/>
          <w:sz w:val="20"/>
          <w:szCs w:val="20"/>
        </w:rPr>
      </w:pPr>
      <w:r>
        <w:rPr>
          <w:rFonts w:asciiTheme="minorHAnsi" w:hAnsiTheme="minorHAnsi" w:cstheme="minorHAnsi"/>
          <w:sz w:val="20"/>
          <w:szCs w:val="20"/>
        </w:rPr>
        <w:t>Prodávající</w:t>
      </w:r>
      <w:r w:rsidR="00D30B19" w:rsidRPr="00B81582">
        <w:rPr>
          <w:rFonts w:asciiTheme="minorHAnsi" w:hAnsiTheme="minorHAnsi" w:cstheme="minorHAnsi"/>
          <w:sz w:val="20"/>
          <w:szCs w:val="20"/>
        </w:rPr>
        <w:t xml:space="preserve"> nebo jeho poddodavatel bude orgánem veřejné moci opakovaně (2x a více) pravomocně uznán vinným ze spáchání přestupku či správního deliktu, popř. jiného obdobného protiprávního jednání, v řízení dle odst. </w:t>
      </w:r>
      <w:r w:rsidR="003C5746" w:rsidRPr="00B81582">
        <w:rPr>
          <w:rFonts w:asciiTheme="minorHAnsi" w:hAnsiTheme="minorHAnsi" w:cstheme="minorHAnsi"/>
          <w:sz w:val="20"/>
          <w:szCs w:val="20"/>
        </w:rPr>
        <w:t>8.</w:t>
      </w:r>
      <w:r w:rsidR="00D30B19" w:rsidRPr="00B81582">
        <w:rPr>
          <w:rFonts w:asciiTheme="minorHAnsi" w:hAnsiTheme="minorHAnsi" w:cstheme="minorHAnsi"/>
          <w:sz w:val="20"/>
          <w:szCs w:val="20"/>
        </w:rPr>
        <w:t xml:space="preserve">4 </w:t>
      </w:r>
      <w:r>
        <w:rPr>
          <w:rFonts w:asciiTheme="minorHAnsi" w:hAnsiTheme="minorHAnsi" w:cstheme="minorHAnsi"/>
          <w:sz w:val="20"/>
          <w:szCs w:val="20"/>
        </w:rPr>
        <w:t>tohoto článku</w:t>
      </w:r>
      <w:r w:rsidR="00D30B19" w:rsidRPr="00B81582">
        <w:rPr>
          <w:rFonts w:asciiTheme="minorHAnsi" w:hAnsiTheme="minorHAnsi" w:cstheme="minorHAnsi"/>
          <w:sz w:val="20"/>
          <w:szCs w:val="20"/>
        </w:rPr>
        <w:t>.</w:t>
      </w:r>
    </w:p>
    <w:p w14:paraId="52383C7F" w14:textId="39EF55FB" w:rsidR="003434C1" w:rsidRPr="00B81582" w:rsidRDefault="00D30B19" w:rsidP="00CC6F48">
      <w:pPr>
        <w:jc w:val="center"/>
        <w:rPr>
          <w:rFonts w:asciiTheme="minorHAnsi" w:hAnsiTheme="minorHAnsi" w:cstheme="minorHAnsi"/>
          <w:b/>
          <w:sz w:val="20"/>
          <w:szCs w:val="20"/>
        </w:rPr>
      </w:pPr>
      <w:r w:rsidRPr="00B81582">
        <w:rPr>
          <w:rFonts w:asciiTheme="minorHAnsi" w:hAnsiTheme="minorHAnsi" w:cstheme="minorHAnsi"/>
          <w:b/>
          <w:sz w:val="20"/>
          <w:szCs w:val="20"/>
        </w:rPr>
        <w:t>IX.</w:t>
      </w:r>
    </w:p>
    <w:p w14:paraId="68C07471" w14:textId="77777777" w:rsidR="00CC6F48" w:rsidRPr="00B81582" w:rsidRDefault="00CC6F48" w:rsidP="00CC6F48">
      <w:pPr>
        <w:tabs>
          <w:tab w:val="left" w:pos="0"/>
        </w:tabs>
        <w:ind w:left="284"/>
        <w:jc w:val="center"/>
        <w:rPr>
          <w:rFonts w:asciiTheme="minorHAnsi" w:hAnsiTheme="minorHAnsi" w:cstheme="minorHAnsi"/>
          <w:b/>
          <w:sz w:val="20"/>
          <w:szCs w:val="20"/>
          <w:u w:val="single"/>
        </w:rPr>
      </w:pPr>
      <w:r w:rsidRPr="00B81582">
        <w:rPr>
          <w:rFonts w:asciiTheme="minorHAnsi" w:hAnsiTheme="minorHAnsi" w:cstheme="minorHAnsi"/>
          <w:b/>
          <w:sz w:val="20"/>
          <w:szCs w:val="20"/>
          <w:u w:val="single"/>
        </w:rPr>
        <w:t>Ochrana informací, ochrana a zpracování osobních údajů, mlčenlivost</w:t>
      </w:r>
    </w:p>
    <w:p w14:paraId="3A3FEEEA" w14:textId="78E12D95" w:rsidR="00CC6F48" w:rsidRPr="00B81582" w:rsidRDefault="00CC6F48" w:rsidP="00B04787">
      <w:pPr>
        <w:pStyle w:val="Odstavecseseznamem"/>
        <w:numPr>
          <w:ilvl w:val="0"/>
          <w:numId w:val="21"/>
        </w:numPr>
        <w:spacing w:before="120" w:after="120"/>
        <w:ind w:left="426" w:hanging="426"/>
        <w:jc w:val="both"/>
        <w:rPr>
          <w:rFonts w:asciiTheme="minorHAnsi" w:eastAsia="Calibri" w:hAnsiTheme="minorHAnsi" w:cstheme="minorHAnsi"/>
          <w:sz w:val="20"/>
          <w:szCs w:val="20"/>
          <w:lang w:eastAsia="en-US"/>
        </w:rPr>
      </w:pPr>
      <w:r w:rsidRPr="00B81582">
        <w:rPr>
          <w:rFonts w:asciiTheme="minorHAnsi" w:eastAsia="Calibri" w:hAnsiTheme="minorHAnsi" w:cstheme="minorHAnsi"/>
          <w:sz w:val="20"/>
          <w:szCs w:val="20"/>
          <w:lang w:eastAsia="en-US"/>
        </w:rPr>
        <w:t xml:space="preserve">Žádná ze </w:t>
      </w:r>
      <w:r w:rsidR="00E11AF5">
        <w:rPr>
          <w:rFonts w:asciiTheme="minorHAnsi" w:eastAsia="Calibri" w:hAnsiTheme="minorHAnsi" w:cstheme="minorHAnsi"/>
          <w:sz w:val="20"/>
          <w:szCs w:val="20"/>
          <w:lang w:eastAsia="en-US"/>
        </w:rPr>
        <w:t>S</w:t>
      </w:r>
      <w:r w:rsidRPr="00B81582">
        <w:rPr>
          <w:rFonts w:asciiTheme="minorHAnsi" w:eastAsia="Calibri" w:hAnsiTheme="minorHAnsi" w:cstheme="minorHAnsi"/>
          <w:sz w:val="20"/>
          <w:szCs w:val="20"/>
          <w:lang w:eastAsia="en-US"/>
        </w:rPr>
        <w:t xml:space="preserve">mluvních stran nesmí zpřístupnit třetí osobě důvěrné informace, které při plnění </w:t>
      </w:r>
      <w:r w:rsidR="007E4877">
        <w:rPr>
          <w:rFonts w:asciiTheme="minorHAnsi" w:eastAsia="Calibri" w:hAnsiTheme="minorHAnsi" w:cstheme="minorHAnsi"/>
          <w:sz w:val="20"/>
          <w:szCs w:val="20"/>
          <w:lang w:eastAsia="en-US"/>
        </w:rPr>
        <w:t xml:space="preserve">této </w:t>
      </w:r>
      <w:r w:rsidR="003B0841">
        <w:rPr>
          <w:rFonts w:asciiTheme="minorHAnsi" w:eastAsia="Calibri" w:hAnsiTheme="minorHAnsi" w:cstheme="minorHAnsi"/>
          <w:sz w:val="20"/>
          <w:szCs w:val="20"/>
          <w:lang w:eastAsia="en-US"/>
        </w:rPr>
        <w:t>rámcové</w:t>
      </w:r>
      <w:r w:rsidR="00E11AF5">
        <w:rPr>
          <w:rFonts w:asciiTheme="minorHAnsi" w:eastAsia="Calibri" w:hAnsiTheme="minorHAnsi" w:cstheme="minorHAnsi"/>
          <w:sz w:val="20"/>
          <w:szCs w:val="20"/>
          <w:lang w:eastAsia="en-US"/>
        </w:rPr>
        <w:t xml:space="preserve"> smlouvy</w:t>
      </w:r>
      <w:r w:rsidRPr="00B81582">
        <w:rPr>
          <w:rFonts w:asciiTheme="minorHAnsi" w:eastAsia="Calibri" w:hAnsiTheme="minorHAnsi" w:cstheme="minorHAnsi"/>
          <w:sz w:val="20"/>
          <w:szCs w:val="20"/>
          <w:lang w:eastAsia="en-US"/>
        </w:rPr>
        <w:t xml:space="preserve"> získala od druhé </w:t>
      </w:r>
      <w:r w:rsidR="00E11AF5">
        <w:rPr>
          <w:rFonts w:asciiTheme="minorHAnsi" w:eastAsia="Calibri" w:hAnsiTheme="minorHAnsi" w:cstheme="minorHAnsi"/>
          <w:sz w:val="20"/>
          <w:szCs w:val="20"/>
          <w:lang w:eastAsia="en-US"/>
        </w:rPr>
        <w:t>S</w:t>
      </w:r>
      <w:r w:rsidRPr="00B81582">
        <w:rPr>
          <w:rFonts w:asciiTheme="minorHAnsi" w:eastAsia="Calibri" w:hAnsiTheme="minorHAnsi" w:cstheme="minorHAnsi"/>
          <w:sz w:val="20"/>
          <w:szCs w:val="20"/>
          <w:lang w:eastAsia="en-US"/>
        </w:rPr>
        <w:t>mluvní strany v</w:t>
      </w:r>
      <w:r w:rsidR="00E11AF5">
        <w:rPr>
          <w:rFonts w:asciiTheme="minorHAnsi" w:eastAsia="Calibri" w:hAnsiTheme="minorHAnsi" w:cstheme="minorHAnsi"/>
          <w:sz w:val="20"/>
          <w:szCs w:val="20"/>
          <w:lang w:eastAsia="en-US"/>
        </w:rPr>
        <w:t> </w:t>
      </w:r>
      <w:r w:rsidRPr="00B81582">
        <w:rPr>
          <w:rFonts w:asciiTheme="minorHAnsi" w:eastAsia="Calibri" w:hAnsiTheme="minorHAnsi" w:cstheme="minorHAnsi"/>
          <w:sz w:val="20"/>
          <w:szCs w:val="20"/>
          <w:lang w:eastAsia="en-US"/>
        </w:rPr>
        <w:t>souvislosti</w:t>
      </w:r>
      <w:r w:rsidR="00E11AF5">
        <w:rPr>
          <w:rFonts w:asciiTheme="minorHAnsi" w:eastAsia="Calibri" w:hAnsiTheme="minorHAnsi" w:cstheme="minorHAnsi"/>
          <w:sz w:val="20"/>
          <w:szCs w:val="20"/>
          <w:lang w:eastAsia="en-US"/>
        </w:rPr>
        <w:t xml:space="preserve"> s</w:t>
      </w:r>
      <w:r w:rsidR="003B43D7">
        <w:rPr>
          <w:rFonts w:asciiTheme="minorHAnsi" w:eastAsia="Calibri" w:hAnsiTheme="minorHAnsi" w:cstheme="minorHAnsi"/>
          <w:sz w:val="20"/>
          <w:szCs w:val="20"/>
          <w:lang w:eastAsia="en-US"/>
        </w:rPr>
        <w:t> t</w:t>
      </w:r>
      <w:r w:rsidR="007E4877">
        <w:rPr>
          <w:rFonts w:asciiTheme="minorHAnsi" w:eastAsia="Calibri" w:hAnsiTheme="minorHAnsi" w:cstheme="minorHAnsi"/>
          <w:sz w:val="20"/>
          <w:szCs w:val="20"/>
          <w:lang w:eastAsia="en-US"/>
        </w:rPr>
        <w:t>outo</w:t>
      </w:r>
      <w:r w:rsidR="003B43D7">
        <w:rPr>
          <w:rFonts w:asciiTheme="minorHAnsi" w:eastAsia="Calibri" w:hAnsiTheme="minorHAnsi" w:cstheme="minorHAnsi"/>
          <w:sz w:val="20"/>
          <w:szCs w:val="20"/>
          <w:lang w:eastAsia="en-US"/>
        </w:rPr>
        <w:t xml:space="preserve"> </w:t>
      </w:r>
      <w:r w:rsidR="003B0841">
        <w:rPr>
          <w:rFonts w:asciiTheme="minorHAnsi" w:eastAsia="Calibri" w:hAnsiTheme="minorHAnsi" w:cstheme="minorHAnsi"/>
          <w:sz w:val="20"/>
          <w:szCs w:val="20"/>
          <w:lang w:eastAsia="en-US"/>
        </w:rPr>
        <w:t>rámcovou</w:t>
      </w:r>
      <w:r w:rsidR="00E11AF5">
        <w:rPr>
          <w:rFonts w:asciiTheme="minorHAnsi" w:eastAsia="Calibri" w:hAnsiTheme="minorHAnsi" w:cstheme="minorHAnsi"/>
          <w:sz w:val="20"/>
          <w:szCs w:val="20"/>
          <w:lang w:eastAsia="en-US"/>
        </w:rPr>
        <w:t xml:space="preserve"> smlouvou</w:t>
      </w:r>
      <w:r w:rsidRPr="00B81582">
        <w:rPr>
          <w:rFonts w:asciiTheme="minorHAnsi" w:eastAsia="Calibri" w:hAnsiTheme="minorHAnsi" w:cstheme="minorHAnsi"/>
          <w:sz w:val="20"/>
          <w:szCs w:val="20"/>
          <w:lang w:eastAsia="en-US"/>
        </w:rPr>
        <w:t xml:space="preserve">. To neplatí, mají-li být za účelem plnění </w:t>
      </w:r>
      <w:r w:rsidR="00E11AF5">
        <w:rPr>
          <w:rFonts w:asciiTheme="minorHAnsi" w:eastAsia="Calibri" w:hAnsiTheme="minorHAnsi" w:cstheme="minorHAnsi"/>
          <w:sz w:val="20"/>
          <w:szCs w:val="20"/>
          <w:lang w:eastAsia="en-US"/>
        </w:rPr>
        <w:t>t</w:t>
      </w:r>
      <w:r w:rsidR="007E4877">
        <w:rPr>
          <w:rFonts w:asciiTheme="minorHAnsi" w:eastAsia="Calibri" w:hAnsiTheme="minorHAnsi" w:cstheme="minorHAnsi"/>
          <w:sz w:val="20"/>
          <w:szCs w:val="20"/>
          <w:lang w:eastAsia="en-US"/>
        </w:rPr>
        <w:t>éto</w:t>
      </w:r>
      <w:r w:rsidR="00E11AF5">
        <w:rPr>
          <w:rFonts w:asciiTheme="minorHAnsi" w:eastAsia="Calibri" w:hAnsiTheme="minorHAnsi" w:cstheme="minorHAnsi"/>
          <w:sz w:val="20"/>
          <w:szCs w:val="20"/>
          <w:lang w:eastAsia="en-US"/>
        </w:rPr>
        <w:t xml:space="preserve"> </w:t>
      </w:r>
      <w:r w:rsidR="003B0841">
        <w:rPr>
          <w:rFonts w:asciiTheme="minorHAnsi" w:eastAsia="Calibri" w:hAnsiTheme="minorHAnsi" w:cstheme="minorHAnsi"/>
          <w:sz w:val="20"/>
          <w:szCs w:val="20"/>
          <w:lang w:eastAsia="en-US"/>
        </w:rPr>
        <w:t>rámcové</w:t>
      </w:r>
      <w:r w:rsidR="00E11AF5">
        <w:rPr>
          <w:rFonts w:asciiTheme="minorHAnsi" w:eastAsia="Calibri" w:hAnsiTheme="minorHAnsi" w:cstheme="minorHAnsi"/>
          <w:sz w:val="20"/>
          <w:szCs w:val="20"/>
          <w:lang w:eastAsia="en-US"/>
        </w:rPr>
        <w:t xml:space="preserve"> smlouvy</w:t>
      </w:r>
      <w:r w:rsidRPr="00B81582">
        <w:rPr>
          <w:rFonts w:asciiTheme="minorHAnsi" w:eastAsia="Calibri" w:hAnsiTheme="minorHAnsi" w:cstheme="minorHAnsi"/>
          <w:sz w:val="20"/>
          <w:szCs w:val="20"/>
          <w:lang w:eastAsia="en-US"/>
        </w:rPr>
        <w:t xml:space="preserve"> potřebné informace zpřístupněny zaměstnancům</w:t>
      </w:r>
      <w:r w:rsidR="00E11AF5">
        <w:rPr>
          <w:rFonts w:asciiTheme="minorHAnsi" w:eastAsia="Calibri" w:hAnsiTheme="minorHAnsi" w:cstheme="minorHAnsi"/>
          <w:sz w:val="20"/>
          <w:szCs w:val="20"/>
          <w:lang w:eastAsia="en-US"/>
        </w:rPr>
        <w:t xml:space="preserve"> Smluvní strany</w:t>
      </w:r>
      <w:r w:rsidRPr="00B81582">
        <w:rPr>
          <w:rFonts w:asciiTheme="minorHAnsi" w:eastAsia="Calibri" w:hAnsiTheme="minorHAnsi" w:cstheme="minorHAnsi"/>
          <w:sz w:val="20"/>
          <w:szCs w:val="20"/>
          <w:lang w:eastAsia="en-US"/>
        </w:rPr>
        <w:t xml:space="preserve">, orgánům </w:t>
      </w:r>
      <w:r w:rsidR="00E11AF5">
        <w:rPr>
          <w:rFonts w:asciiTheme="minorHAnsi" w:eastAsia="Calibri" w:hAnsiTheme="minorHAnsi" w:cstheme="minorHAnsi"/>
          <w:sz w:val="20"/>
          <w:szCs w:val="20"/>
          <w:lang w:eastAsia="en-US"/>
        </w:rPr>
        <w:t xml:space="preserve">Smluvní strany </w:t>
      </w:r>
      <w:r w:rsidRPr="00B81582">
        <w:rPr>
          <w:rFonts w:asciiTheme="minorHAnsi" w:eastAsia="Calibri" w:hAnsiTheme="minorHAnsi" w:cstheme="minorHAnsi"/>
          <w:sz w:val="20"/>
          <w:szCs w:val="20"/>
          <w:lang w:eastAsia="en-US"/>
        </w:rPr>
        <w:t xml:space="preserve">nebo jejich členům, kteří se podílejí na plnění </w:t>
      </w:r>
      <w:r w:rsidR="00E11AF5">
        <w:rPr>
          <w:rFonts w:asciiTheme="minorHAnsi" w:eastAsia="Calibri" w:hAnsiTheme="minorHAnsi" w:cstheme="minorHAnsi"/>
          <w:sz w:val="20"/>
          <w:szCs w:val="20"/>
          <w:lang w:eastAsia="en-US"/>
        </w:rPr>
        <w:t>t</w:t>
      </w:r>
      <w:r w:rsidR="007E4877">
        <w:rPr>
          <w:rFonts w:asciiTheme="minorHAnsi" w:eastAsia="Calibri" w:hAnsiTheme="minorHAnsi" w:cstheme="minorHAnsi"/>
          <w:sz w:val="20"/>
          <w:szCs w:val="20"/>
          <w:lang w:eastAsia="en-US"/>
        </w:rPr>
        <w:t>éto</w:t>
      </w:r>
      <w:r w:rsidR="00E11AF5">
        <w:rPr>
          <w:rFonts w:asciiTheme="minorHAnsi" w:eastAsia="Calibri" w:hAnsiTheme="minorHAnsi" w:cstheme="minorHAnsi"/>
          <w:sz w:val="20"/>
          <w:szCs w:val="20"/>
          <w:lang w:eastAsia="en-US"/>
        </w:rPr>
        <w:t xml:space="preserve"> </w:t>
      </w:r>
      <w:r w:rsidR="003B0841">
        <w:rPr>
          <w:rFonts w:asciiTheme="minorHAnsi" w:eastAsia="Calibri" w:hAnsiTheme="minorHAnsi" w:cstheme="minorHAnsi"/>
          <w:sz w:val="20"/>
          <w:szCs w:val="20"/>
          <w:lang w:eastAsia="en-US"/>
        </w:rPr>
        <w:t>rámcové</w:t>
      </w:r>
      <w:r w:rsidR="00E11AF5">
        <w:rPr>
          <w:rFonts w:asciiTheme="minorHAnsi" w:eastAsia="Calibri" w:hAnsiTheme="minorHAnsi" w:cstheme="minorHAnsi"/>
          <w:sz w:val="20"/>
          <w:szCs w:val="20"/>
          <w:lang w:eastAsia="en-US"/>
        </w:rPr>
        <w:t xml:space="preserve"> smlouvy</w:t>
      </w:r>
      <w:r w:rsidRPr="00B81582">
        <w:rPr>
          <w:rFonts w:asciiTheme="minorHAnsi" w:eastAsia="Calibri" w:hAnsiTheme="minorHAnsi" w:cstheme="minorHAnsi"/>
          <w:sz w:val="20"/>
          <w:szCs w:val="20"/>
          <w:lang w:eastAsia="en-US"/>
        </w:rPr>
        <w:t xml:space="preserve"> za stejných podmínek, jaké jsou stanoveny </w:t>
      </w:r>
      <w:r w:rsidR="00E11AF5">
        <w:rPr>
          <w:rFonts w:asciiTheme="minorHAnsi" w:eastAsia="Calibri" w:hAnsiTheme="minorHAnsi" w:cstheme="minorHAnsi"/>
          <w:sz w:val="20"/>
          <w:szCs w:val="20"/>
          <w:lang w:eastAsia="en-US"/>
        </w:rPr>
        <w:t>S</w:t>
      </w:r>
      <w:r w:rsidRPr="00B81582">
        <w:rPr>
          <w:rFonts w:asciiTheme="minorHAnsi" w:eastAsia="Calibri" w:hAnsiTheme="minorHAnsi" w:cstheme="minorHAnsi"/>
          <w:sz w:val="20"/>
          <w:szCs w:val="20"/>
          <w:lang w:eastAsia="en-US"/>
        </w:rPr>
        <w:t xml:space="preserve">mluvním stranám v tomto článku, a to vždy jen v rozsahu zcela nezbytně nutném pro řádné plnění </w:t>
      </w:r>
      <w:r w:rsidR="00E11AF5">
        <w:rPr>
          <w:rFonts w:asciiTheme="minorHAnsi" w:eastAsia="Calibri" w:hAnsiTheme="minorHAnsi" w:cstheme="minorHAnsi"/>
          <w:sz w:val="20"/>
          <w:szCs w:val="20"/>
          <w:lang w:eastAsia="en-US"/>
        </w:rPr>
        <w:t>t</w:t>
      </w:r>
      <w:r w:rsidR="007E4877">
        <w:rPr>
          <w:rFonts w:asciiTheme="minorHAnsi" w:eastAsia="Calibri" w:hAnsiTheme="minorHAnsi" w:cstheme="minorHAnsi"/>
          <w:sz w:val="20"/>
          <w:szCs w:val="20"/>
          <w:lang w:eastAsia="en-US"/>
        </w:rPr>
        <w:t>éto</w:t>
      </w:r>
      <w:r w:rsidR="00E11AF5">
        <w:rPr>
          <w:rFonts w:asciiTheme="minorHAnsi" w:eastAsia="Calibri" w:hAnsiTheme="minorHAnsi" w:cstheme="minorHAnsi"/>
          <w:sz w:val="20"/>
          <w:szCs w:val="20"/>
          <w:lang w:eastAsia="en-US"/>
        </w:rPr>
        <w:t xml:space="preserve"> </w:t>
      </w:r>
      <w:r w:rsidR="003B0841">
        <w:rPr>
          <w:rFonts w:asciiTheme="minorHAnsi" w:eastAsia="Calibri" w:hAnsiTheme="minorHAnsi" w:cstheme="minorHAnsi"/>
          <w:sz w:val="20"/>
          <w:szCs w:val="20"/>
          <w:lang w:eastAsia="en-US"/>
        </w:rPr>
        <w:t>rámcové</w:t>
      </w:r>
      <w:r w:rsidR="00E11AF5">
        <w:rPr>
          <w:rFonts w:asciiTheme="minorHAnsi" w:eastAsia="Calibri" w:hAnsiTheme="minorHAnsi" w:cstheme="minorHAnsi"/>
          <w:sz w:val="20"/>
          <w:szCs w:val="20"/>
          <w:lang w:eastAsia="en-US"/>
        </w:rPr>
        <w:t xml:space="preserve"> smlouvy</w:t>
      </w:r>
      <w:r w:rsidRPr="00B81582">
        <w:rPr>
          <w:rFonts w:asciiTheme="minorHAnsi" w:eastAsia="Calibri" w:hAnsiTheme="minorHAnsi" w:cstheme="minorHAnsi"/>
          <w:sz w:val="20"/>
          <w:szCs w:val="20"/>
          <w:lang w:eastAsia="en-US"/>
        </w:rPr>
        <w:t xml:space="preserve"> či naplnění jejího účelu.</w:t>
      </w:r>
    </w:p>
    <w:p w14:paraId="41BD5502" w14:textId="22AEFC9F" w:rsidR="00CC6F48" w:rsidRPr="00B81582" w:rsidRDefault="00CC6F48" w:rsidP="00B04787">
      <w:pPr>
        <w:pStyle w:val="Odstavecseseznamem"/>
        <w:numPr>
          <w:ilvl w:val="0"/>
          <w:numId w:val="21"/>
        </w:numPr>
        <w:ind w:left="426" w:hanging="426"/>
        <w:jc w:val="both"/>
        <w:rPr>
          <w:rFonts w:asciiTheme="minorHAnsi" w:eastAsia="Calibri" w:hAnsiTheme="minorHAnsi" w:cstheme="minorHAnsi"/>
          <w:sz w:val="20"/>
          <w:szCs w:val="20"/>
          <w:lang w:eastAsia="en-US"/>
        </w:rPr>
      </w:pPr>
      <w:r w:rsidRPr="00B81582">
        <w:rPr>
          <w:rFonts w:asciiTheme="minorHAnsi" w:eastAsia="Calibri" w:hAnsiTheme="minorHAnsi" w:cstheme="minorHAnsi"/>
          <w:sz w:val="20"/>
          <w:szCs w:val="20"/>
          <w:lang w:eastAsia="en-US"/>
        </w:rPr>
        <w:lastRenderedPageBreak/>
        <w:t>Ochrana informací se nevztahuje na případy, kdy:</w:t>
      </w:r>
    </w:p>
    <w:p w14:paraId="17730AF1" w14:textId="4B7B0A67" w:rsidR="00CC6F48" w:rsidRPr="00B81582" w:rsidRDefault="00E11AF5" w:rsidP="00CC6F48">
      <w:pPr>
        <w:numPr>
          <w:ilvl w:val="1"/>
          <w:numId w:val="18"/>
        </w:numPr>
        <w:tabs>
          <w:tab w:val="clear" w:pos="1070"/>
        </w:tabs>
        <w:ind w:left="709" w:hanging="283"/>
        <w:jc w:val="both"/>
        <w:rPr>
          <w:rFonts w:asciiTheme="minorHAnsi" w:hAnsiTheme="minorHAnsi" w:cstheme="minorHAnsi"/>
          <w:snapToGrid w:val="0"/>
          <w:sz w:val="20"/>
          <w:szCs w:val="20"/>
        </w:rPr>
      </w:pPr>
      <w:r>
        <w:rPr>
          <w:rFonts w:asciiTheme="minorHAnsi" w:hAnsiTheme="minorHAnsi" w:cstheme="minorHAnsi"/>
          <w:snapToGrid w:val="0"/>
          <w:sz w:val="20"/>
          <w:szCs w:val="20"/>
        </w:rPr>
        <w:t>S</w:t>
      </w:r>
      <w:r w:rsidR="00CC6F48" w:rsidRPr="00B81582">
        <w:rPr>
          <w:rFonts w:asciiTheme="minorHAnsi" w:hAnsiTheme="minorHAnsi" w:cstheme="minorHAnsi"/>
          <w:snapToGrid w:val="0"/>
          <w:sz w:val="20"/>
          <w:szCs w:val="20"/>
        </w:rPr>
        <w:t xml:space="preserve">mluvní strana prokáže, že je tato informace veřejně dostupná, aniž by tuto dostupnost způsobila sama </w:t>
      </w:r>
      <w:r w:rsidR="007163B5">
        <w:rPr>
          <w:rFonts w:asciiTheme="minorHAnsi" w:hAnsiTheme="minorHAnsi" w:cstheme="minorHAnsi"/>
          <w:snapToGrid w:val="0"/>
          <w:sz w:val="20"/>
          <w:szCs w:val="20"/>
        </w:rPr>
        <w:t xml:space="preserve">tato </w:t>
      </w:r>
      <w:r>
        <w:rPr>
          <w:rFonts w:asciiTheme="minorHAnsi" w:hAnsiTheme="minorHAnsi" w:cstheme="minorHAnsi"/>
          <w:snapToGrid w:val="0"/>
          <w:sz w:val="20"/>
          <w:szCs w:val="20"/>
        </w:rPr>
        <w:t>S</w:t>
      </w:r>
      <w:r w:rsidR="00CC6F48" w:rsidRPr="00B81582">
        <w:rPr>
          <w:rFonts w:asciiTheme="minorHAnsi" w:hAnsiTheme="minorHAnsi" w:cstheme="minorHAnsi"/>
          <w:snapToGrid w:val="0"/>
          <w:sz w:val="20"/>
          <w:szCs w:val="20"/>
        </w:rPr>
        <w:t xml:space="preserve">mluvní strana; </w:t>
      </w:r>
    </w:p>
    <w:p w14:paraId="33777187" w14:textId="0400CE87" w:rsidR="00CC6F48" w:rsidRPr="00B81582" w:rsidRDefault="00E11AF5" w:rsidP="00CC6F48">
      <w:pPr>
        <w:numPr>
          <w:ilvl w:val="1"/>
          <w:numId w:val="18"/>
        </w:numPr>
        <w:tabs>
          <w:tab w:val="clear" w:pos="1070"/>
          <w:tab w:val="num" w:pos="709"/>
        </w:tabs>
        <w:ind w:left="709" w:hanging="283"/>
        <w:jc w:val="both"/>
        <w:rPr>
          <w:rFonts w:asciiTheme="minorHAnsi" w:hAnsiTheme="minorHAnsi" w:cstheme="minorHAnsi"/>
          <w:snapToGrid w:val="0"/>
          <w:sz w:val="20"/>
          <w:szCs w:val="20"/>
        </w:rPr>
      </w:pPr>
      <w:r>
        <w:rPr>
          <w:rFonts w:asciiTheme="minorHAnsi" w:hAnsiTheme="minorHAnsi" w:cstheme="minorHAnsi"/>
          <w:snapToGrid w:val="0"/>
          <w:sz w:val="20"/>
          <w:szCs w:val="20"/>
        </w:rPr>
        <w:t>S</w:t>
      </w:r>
      <w:r w:rsidR="00CC6F48" w:rsidRPr="00B81582">
        <w:rPr>
          <w:rFonts w:asciiTheme="minorHAnsi" w:hAnsiTheme="minorHAnsi" w:cstheme="minorHAnsi"/>
          <w:snapToGrid w:val="0"/>
          <w:sz w:val="20"/>
          <w:szCs w:val="20"/>
        </w:rPr>
        <w:t xml:space="preserve">mluvní strana prokáže, že měla tuto informaci k dispozici ještě před datem zpřístupnění druhou </w:t>
      </w:r>
      <w:r>
        <w:rPr>
          <w:rFonts w:asciiTheme="minorHAnsi" w:hAnsiTheme="minorHAnsi" w:cstheme="minorHAnsi"/>
          <w:snapToGrid w:val="0"/>
          <w:sz w:val="20"/>
          <w:szCs w:val="20"/>
        </w:rPr>
        <w:t xml:space="preserve">Smluvní </w:t>
      </w:r>
      <w:r w:rsidR="00CC6F48" w:rsidRPr="00B81582">
        <w:rPr>
          <w:rFonts w:asciiTheme="minorHAnsi" w:hAnsiTheme="minorHAnsi" w:cstheme="minorHAnsi"/>
          <w:snapToGrid w:val="0"/>
          <w:sz w:val="20"/>
          <w:szCs w:val="20"/>
        </w:rPr>
        <w:t xml:space="preserve">stranou, a že ji nenabyla v rozporu se zákonem; </w:t>
      </w:r>
    </w:p>
    <w:p w14:paraId="084B27CE" w14:textId="564FF299" w:rsidR="00CC6F48" w:rsidRPr="00B81582" w:rsidRDefault="00E11AF5" w:rsidP="00CC6F48">
      <w:pPr>
        <w:numPr>
          <w:ilvl w:val="1"/>
          <w:numId w:val="18"/>
        </w:numPr>
        <w:tabs>
          <w:tab w:val="clear" w:pos="1070"/>
          <w:tab w:val="num" w:pos="709"/>
        </w:tabs>
        <w:ind w:left="709" w:hanging="283"/>
        <w:jc w:val="both"/>
        <w:rPr>
          <w:rFonts w:asciiTheme="minorHAnsi" w:hAnsiTheme="minorHAnsi" w:cstheme="minorHAnsi"/>
          <w:snapToGrid w:val="0"/>
          <w:sz w:val="20"/>
          <w:szCs w:val="20"/>
        </w:rPr>
      </w:pPr>
      <w:r>
        <w:rPr>
          <w:rFonts w:asciiTheme="minorHAnsi" w:hAnsiTheme="minorHAnsi" w:cstheme="minorHAnsi"/>
          <w:snapToGrid w:val="0"/>
          <w:sz w:val="20"/>
          <w:szCs w:val="20"/>
        </w:rPr>
        <w:t>S</w:t>
      </w:r>
      <w:r w:rsidR="00CC6F48" w:rsidRPr="00B81582">
        <w:rPr>
          <w:rFonts w:asciiTheme="minorHAnsi" w:hAnsiTheme="minorHAnsi" w:cstheme="minorHAnsi"/>
          <w:snapToGrid w:val="0"/>
          <w:sz w:val="20"/>
          <w:szCs w:val="20"/>
        </w:rPr>
        <w:t xml:space="preserve">mluvní strana obdrží od zpřístupňující </w:t>
      </w:r>
      <w:r>
        <w:rPr>
          <w:rFonts w:asciiTheme="minorHAnsi" w:hAnsiTheme="minorHAnsi" w:cstheme="minorHAnsi"/>
          <w:snapToGrid w:val="0"/>
          <w:sz w:val="20"/>
          <w:szCs w:val="20"/>
        </w:rPr>
        <w:t xml:space="preserve">Smluvní </w:t>
      </w:r>
      <w:r w:rsidR="00CC6F48" w:rsidRPr="00B81582">
        <w:rPr>
          <w:rFonts w:asciiTheme="minorHAnsi" w:hAnsiTheme="minorHAnsi" w:cstheme="minorHAnsi"/>
          <w:snapToGrid w:val="0"/>
          <w:sz w:val="20"/>
          <w:szCs w:val="20"/>
        </w:rPr>
        <w:t xml:space="preserve">strany písemný souhlas zpřístupňovat danou informaci; </w:t>
      </w:r>
    </w:p>
    <w:p w14:paraId="4642C28E" w14:textId="18A01556" w:rsidR="00CC6F48" w:rsidRPr="00B81582" w:rsidRDefault="00CC6F48" w:rsidP="00CC6F48">
      <w:pPr>
        <w:numPr>
          <w:ilvl w:val="1"/>
          <w:numId w:val="18"/>
        </w:numPr>
        <w:tabs>
          <w:tab w:val="clear" w:pos="1070"/>
          <w:tab w:val="num" w:pos="709"/>
        </w:tabs>
        <w:ind w:left="709" w:hanging="283"/>
        <w:jc w:val="both"/>
        <w:rPr>
          <w:rFonts w:asciiTheme="minorHAnsi" w:hAnsiTheme="minorHAnsi" w:cstheme="minorHAnsi"/>
          <w:snapToGrid w:val="0"/>
          <w:sz w:val="20"/>
          <w:szCs w:val="20"/>
        </w:rPr>
      </w:pPr>
      <w:r w:rsidRPr="00B81582">
        <w:rPr>
          <w:rFonts w:asciiTheme="minorHAnsi" w:hAnsiTheme="minorHAnsi" w:cstheme="minorHAnsi"/>
          <w:snapToGrid w:val="0"/>
          <w:sz w:val="20"/>
          <w:szCs w:val="20"/>
        </w:rPr>
        <w:t xml:space="preserve">je-li zpřístupnění informace vyžadováno zákonem nebo závazným rozhodnutím </w:t>
      </w:r>
      <w:r w:rsidR="00E11AF5">
        <w:rPr>
          <w:rFonts w:asciiTheme="minorHAnsi" w:hAnsiTheme="minorHAnsi" w:cstheme="minorHAnsi"/>
          <w:snapToGrid w:val="0"/>
          <w:sz w:val="20"/>
          <w:szCs w:val="20"/>
        </w:rPr>
        <w:t>příslušného</w:t>
      </w:r>
      <w:r w:rsidRPr="00B81582">
        <w:rPr>
          <w:rFonts w:asciiTheme="minorHAnsi" w:hAnsiTheme="minorHAnsi" w:cstheme="minorHAnsi"/>
          <w:snapToGrid w:val="0"/>
          <w:sz w:val="20"/>
          <w:szCs w:val="20"/>
        </w:rPr>
        <w:t xml:space="preserve"> orgánu</w:t>
      </w:r>
      <w:r w:rsidR="00E11AF5">
        <w:rPr>
          <w:rFonts w:asciiTheme="minorHAnsi" w:hAnsiTheme="minorHAnsi" w:cstheme="minorHAnsi"/>
          <w:snapToGrid w:val="0"/>
          <w:sz w:val="20"/>
          <w:szCs w:val="20"/>
        </w:rPr>
        <w:t>.</w:t>
      </w:r>
    </w:p>
    <w:p w14:paraId="0A2EAEAF" w14:textId="719EABC1" w:rsidR="00CC6F48" w:rsidRPr="00B81582" w:rsidRDefault="00CC6F48" w:rsidP="00BE1AF8">
      <w:pPr>
        <w:pStyle w:val="Odstavecseseznamem"/>
        <w:numPr>
          <w:ilvl w:val="0"/>
          <w:numId w:val="21"/>
        </w:numPr>
        <w:spacing w:before="120"/>
        <w:ind w:left="426" w:hanging="426"/>
        <w:jc w:val="both"/>
        <w:rPr>
          <w:rFonts w:asciiTheme="minorHAnsi" w:hAnsiTheme="minorHAnsi" w:cstheme="minorHAnsi"/>
          <w:snapToGrid w:val="0"/>
          <w:sz w:val="20"/>
          <w:szCs w:val="20"/>
        </w:rPr>
      </w:pPr>
      <w:r w:rsidRPr="00B81582">
        <w:rPr>
          <w:rFonts w:asciiTheme="minorHAnsi" w:hAnsiTheme="minorHAnsi" w:cstheme="minorHAnsi"/>
          <w:snapToGrid w:val="0"/>
          <w:sz w:val="20"/>
          <w:szCs w:val="20"/>
        </w:rPr>
        <w:t xml:space="preserve">Za důvěrné informace jsou dle dohody považovány veškeré informace vzájemně poskytnuté v ústní nebo v písemné formě, jakož i know-how, jímž se rozumí veškeré poznatky obchodní, výrobní, bezpečnostní, technické či ekonomické povahy související s činností </w:t>
      </w:r>
      <w:r w:rsidR="00E11AF5">
        <w:rPr>
          <w:rFonts w:asciiTheme="minorHAnsi" w:hAnsiTheme="minorHAnsi" w:cstheme="minorHAnsi"/>
          <w:snapToGrid w:val="0"/>
          <w:sz w:val="20"/>
          <w:szCs w:val="20"/>
        </w:rPr>
        <w:t>S</w:t>
      </w:r>
      <w:r w:rsidRPr="00B81582">
        <w:rPr>
          <w:rFonts w:asciiTheme="minorHAnsi" w:hAnsiTheme="minorHAnsi" w:cstheme="minorHAnsi"/>
          <w:snapToGrid w:val="0"/>
          <w:sz w:val="20"/>
          <w:szCs w:val="20"/>
        </w:rPr>
        <w:t xml:space="preserve">mluvní strany, které mají skutečnou nebo alespoň potenciální hodnotu a které nejsou v příslušných obchodních kruzích běžně dostupné a mají být dle vůle příslušné </w:t>
      </w:r>
      <w:r w:rsidR="00E11AF5">
        <w:rPr>
          <w:rFonts w:asciiTheme="minorHAnsi" w:hAnsiTheme="minorHAnsi" w:cstheme="minorHAnsi"/>
          <w:snapToGrid w:val="0"/>
          <w:sz w:val="20"/>
          <w:szCs w:val="20"/>
        </w:rPr>
        <w:t>S</w:t>
      </w:r>
      <w:r w:rsidRPr="00B81582">
        <w:rPr>
          <w:rFonts w:asciiTheme="minorHAnsi" w:hAnsiTheme="minorHAnsi" w:cstheme="minorHAnsi"/>
          <w:snapToGrid w:val="0"/>
          <w:sz w:val="20"/>
          <w:szCs w:val="20"/>
        </w:rPr>
        <w:t xml:space="preserve">mluvní strany utajeny. Za důvěrné informace jsou dále dle </w:t>
      </w:r>
      <w:r w:rsidR="007E4877">
        <w:rPr>
          <w:rFonts w:asciiTheme="minorHAnsi" w:hAnsiTheme="minorHAnsi" w:cstheme="minorHAnsi"/>
          <w:snapToGrid w:val="0"/>
          <w:sz w:val="20"/>
          <w:szCs w:val="20"/>
        </w:rPr>
        <w:t xml:space="preserve">této </w:t>
      </w:r>
      <w:r w:rsidR="003B0841">
        <w:rPr>
          <w:rFonts w:asciiTheme="minorHAnsi" w:hAnsiTheme="minorHAnsi" w:cstheme="minorHAnsi"/>
          <w:snapToGrid w:val="0"/>
          <w:sz w:val="20"/>
          <w:szCs w:val="20"/>
        </w:rPr>
        <w:t>rámcové</w:t>
      </w:r>
      <w:r w:rsidR="00E11AF5">
        <w:rPr>
          <w:rFonts w:asciiTheme="minorHAnsi" w:hAnsiTheme="minorHAnsi" w:cstheme="minorHAnsi"/>
          <w:snapToGrid w:val="0"/>
          <w:sz w:val="20"/>
          <w:szCs w:val="20"/>
        </w:rPr>
        <w:t xml:space="preserve"> smlouvy</w:t>
      </w:r>
      <w:r w:rsidRPr="00B81582">
        <w:rPr>
          <w:rFonts w:asciiTheme="minorHAnsi" w:hAnsiTheme="minorHAnsi" w:cstheme="minorHAnsi"/>
          <w:snapToGrid w:val="0"/>
          <w:sz w:val="20"/>
          <w:szCs w:val="20"/>
        </w:rPr>
        <w:t xml:space="preserve"> považovány veškeré další informace, které jsou písemně označeny jako důvěrné informace </w:t>
      </w:r>
      <w:r w:rsidR="00E11AF5">
        <w:rPr>
          <w:rFonts w:asciiTheme="minorHAnsi" w:hAnsiTheme="minorHAnsi" w:cstheme="minorHAnsi"/>
          <w:snapToGrid w:val="0"/>
          <w:sz w:val="20"/>
          <w:szCs w:val="20"/>
        </w:rPr>
        <w:t>Prodávajícího</w:t>
      </w:r>
      <w:r w:rsidRPr="00B81582">
        <w:rPr>
          <w:rFonts w:asciiTheme="minorHAnsi" w:hAnsiTheme="minorHAnsi" w:cstheme="minorHAnsi"/>
          <w:snapToGrid w:val="0"/>
          <w:sz w:val="20"/>
          <w:szCs w:val="20"/>
        </w:rPr>
        <w:t xml:space="preserve"> či </w:t>
      </w:r>
      <w:r w:rsidR="00E11AF5">
        <w:rPr>
          <w:rFonts w:asciiTheme="minorHAnsi" w:hAnsiTheme="minorHAnsi" w:cstheme="minorHAnsi"/>
          <w:snapToGrid w:val="0"/>
          <w:sz w:val="20"/>
          <w:szCs w:val="20"/>
        </w:rPr>
        <w:t>Kupujícího</w:t>
      </w:r>
      <w:r w:rsidRPr="00B81582">
        <w:rPr>
          <w:rFonts w:asciiTheme="minorHAnsi" w:hAnsiTheme="minorHAnsi" w:cstheme="minorHAnsi"/>
          <w:snapToGrid w:val="0"/>
          <w:sz w:val="20"/>
          <w:szCs w:val="20"/>
        </w:rPr>
        <w:t>.</w:t>
      </w:r>
    </w:p>
    <w:p w14:paraId="3BF03509" w14:textId="6F300A6A" w:rsidR="00CC6F48" w:rsidRPr="00B81582" w:rsidRDefault="00CC6F48" w:rsidP="00B04787">
      <w:pPr>
        <w:pStyle w:val="Odstavecseseznamem"/>
        <w:numPr>
          <w:ilvl w:val="0"/>
          <w:numId w:val="21"/>
        </w:numPr>
        <w:spacing w:before="120"/>
        <w:jc w:val="both"/>
        <w:rPr>
          <w:rFonts w:asciiTheme="minorHAnsi" w:hAnsiTheme="minorHAnsi" w:cstheme="minorHAnsi"/>
          <w:snapToGrid w:val="0"/>
          <w:sz w:val="20"/>
          <w:szCs w:val="20"/>
        </w:rPr>
      </w:pPr>
      <w:r w:rsidRPr="00B81582">
        <w:rPr>
          <w:rFonts w:asciiTheme="minorHAnsi" w:hAnsiTheme="minorHAnsi" w:cstheme="minorHAnsi"/>
          <w:snapToGrid w:val="0"/>
          <w:sz w:val="20"/>
          <w:szCs w:val="20"/>
        </w:rPr>
        <w:t xml:space="preserve">Obě </w:t>
      </w:r>
      <w:r w:rsidR="00B67702">
        <w:rPr>
          <w:rFonts w:asciiTheme="minorHAnsi" w:hAnsiTheme="minorHAnsi" w:cstheme="minorHAnsi"/>
          <w:snapToGrid w:val="0"/>
          <w:sz w:val="20"/>
          <w:szCs w:val="20"/>
        </w:rPr>
        <w:t>S</w:t>
      </w:r>
      <w:r w:rsidRPr="00B81582">
        <w:rPr>
          <w:rFonts w:asciiTheme="minorHAnsi" w:hAnsiTheme="minorHAnsi" w:cstheme="minorHAnsi"/>
          <w:snapToGrid w:val="0"/>
          <w:sz w:val="20"/>
          <w:szCs w:val="20"/>
        </w:rPr>
        <w:t xml:space="preserve">mluvní strany se zavazují nakládat s důvěrnými informacemi, které jim byly poskytnuty druhou </w:t>
      </w:r>
      <w:r w:rsidR="00B67702">
        <w:rPr>
          <w:rFonts w:asciiTheme="minorHAnsi" w:hAnsiTheme="minorHAnsi" w:cstheme="minorHAnsi"/>
          <w:snapToGrid w:val="0"/>
          <w:sz w:val="20"/>
          <w:szCs w:val="20"/>
        </w:rPr>
        <w:t xml:space="preserve">Smluvní </w:t>
      </w:r>
      <w:r w:rsidRPr="00B81582">
        <w:rPr>
          <w:rFonts w:asciiTheme="minorHAnsi" w:hAnsiTheme="minorHAnsi" w:cstheme="minorHAnsi"/>
          <w:snapToGrid w:val="0"/>
          <w:sz w:val="20"/>
          <w:szCs w:val="20"/>
        </w:rPr>
        <w:t xml:space="preserve">stranou nebo je jinak získaly v souvislosti s plněním </w:t>
      </w:r>
      <w:r w:rsidR="007E4877">
        <w:rPr>
          <w:rFonts w:asciiTheme="minorHAnsi" w:hAnsiTheme="minorHAnsi" w:cstheme="minorHAnsi"/>
          <w:snapToGrid w:val="0"/>
          <w:sz w:val="20"/>
          <w:szCs w:val="20"/>
        </w:rPr>
        <w:t xml:space="preserve">této </w:t>
      </w:r>
      <w:r w:rsidR="003B0841">
        <w:rPr>
          <w:rFonts w:asciiTheme="minorHAnsi" w:hAnsiTheme="minorHAnsi" w:cstheme="minorHAnsi"/>
          <w:snapToGrid w:val="0"/>
          <w:sz w:val="20"/>
          <w:szCs w:val="20"/>
        </w:rPr>
        <w:t>rámcové</w:t>
      </w:r>
      <w:r w:rsidR="00B67702">
        <w:rPr>
          <w:rFonts w:asciiTheme="minorHAnsi" w:hAnsiTheme="minorHAnsi" w:cstheme="minorHAnsi"/>
          <w:snapToGrid w:val="0"/>
          <w:sz w:val="20"/>
          <w:szCs w:val="20"/>
        </w:rPr>
        <w:t xml:space="preserve"> smlouvy</w:t>
      </w:r>
      <w:r w:rsidR="00A0662D">
        <w:rPr>
          <w:rFonts w:asciiTheme="minorHAnsi" w:hAnsiTheme="minorHAnsi" w:cstheme="minorHAnsi"/>
          <w:snapToGrid w:val="0"/>
          <w:sz w:val="20"/>
          <w:szCs w:val="20"/>
        </w:rPr>
        <w:t xml:space="preserve"> </w:t>
      </w:r>
      <w:r w:rsidRPr="00B81582">
        <w:rPr>
          <w:rFonts w:asciiTheme="minorHAnsi" w:hAnsiTheme="minorHAnsi" w:cstheme="minorHAnsi"/>
          <w:snapToGrid w:val="0"/>
          <w:sz w:val="20"/>
          <w:szCs w:val="20"/>
        </w:rPr>
        <w:t>jako s obchodním tajemstvím, zejména uchovávat je v tajnosti a učinit veškerá smluvní a technická opatření zabraňující jejich zneužití či prozrazení.</w:t>
      </w:r>
    </w:p>
    <w:p w14:paraId="092F5C5C" w14:textId="210C75BA" w:rsidR="00CC6F48" w:rsidRPr="00B81582" w:rsidRDefault="00CC6F48" w:rsidP="00B04787">
      <w:pPr>
        <w:pStyle w:val="Odstavecseseznamem"/>
        <w:numPr>
          <w:ilvl w:val="0"/>
          <w:numId w:val="21"/>
        </w:numPr>
        <w:spacing w:before="120"/>
        <w:jc w:val="both"/>
        <w:rPr>
          <w:rFonts w:asciiTheme="minorHAnsi" w:hAnsiTheme="minorHAnsi" w:cstheme="minorHAnsi"/>
          <w:snapToGrid w:val="0"/>
          <w:sz w:val="20"/>
          <w:szCs w:val="20"/>
        </w:rPr>
      </w:pPr>
      <w:r w:rsidRPr="00B81582">
        <w:rPr>
          <w:rFonts w:asciiTheme="minorHAnsi" w:hAnsiTheme="minorHAnsi" w:cstheme="minorHAnsi"/>
          <w:snapToGrid w:val="0"/>
          <w:sz w:val="20"/>
          <w:szCs w:val="20"/>
        </w:rPr>
        <w:t xml:space="preserve">Povinnost utajovat důvěrné informace uvedená v tomto článku zavazuje </w:t>
      </w:r>
      <w:r w:rsidR="00B67702">
        <w:rPr>
          <w:rFonts w:asciiTheme="minorHAnsi" w:hAnsiTheme="minorHAnsi" w:cstheme="minorHAnsi"/>
          <w:snapToGrid w:val="0"/>
          <w:sz w:val="20"/>
          <w:szCs w:val="20"/>
        </w:rPr>
        <w:t>S</w:t>
      </w:r>
      <w:r w:rsidRPr="00B81582">
        <w:rPr>
          <w:rFonts w:asciiTheme="minorHAnsi" w:hAnsiTheme="minorHAnsi" w:cstheme="minorHAnsi"/>
          <w:snapToGrid w:val="0"/>
          <w:sz w:val="20"/>
          <w:szCs w:val="20"/>
        </w:rPr>
        <w:t>mluvní strany po dobu</w:t>
      </w:r>
      <w:r w:rsidR="00B67702">
        <w:rPr>
          <w:rFonts w:asciiTheme="minorHAnsi" w:hAnsiTheme="minorHAnsi" w:cstheme="minorHAnsi"/>
          <w:snapToGrid w:val="0"/>
          <w:sz w:val="20"/>
          <w:szCs w:val="20"/>
        </w:rPr>
        <w:t xml:space="preserve"> i</w:t>
      </w:r>
      <w:r w:rsidRPr="00B81582">
        <w:rPr>
          <w:rFonts w:asciiTheme="minorHAnsi" w:hAnsiTheme="minorHAnsi" w:cstheme="minorHAnsi"/>
          <w:snapToGrid w:val="0"/>
          <w:sz w:val="20"/>
          <w:szCs w:val="20"/>
        </w:rPr>
        <w:t xml:space="preserve"> po ukončení </w:t>
      </w:r>
      <w:r w:rsidR="00B67702">
        <w:rPr>
          <w:rFonts w:asciiTheme="minorHAnsi" w:hAnsiTheme="minorHAnsi" w:cstheme="minorHAnsi"/>
          <w:snapToGrid w:val="0"/>
          <w:sz w:val="20"/>
          <w:szCs w:val="20"/>
        </w:rPr>
        <w:t xml:space="preserve">veškerých plnění na základě </w:t>
      </w:r>
      <w:r w:rsidR="007E4877">
        <w:rPr>
          <w:rFonts w:asciiTheme="minorHAnsi" w:hAnsiTheme="minorHAnsi" w:cstheme="minorHAnsi"/>
          <w:snapToGrid w:val="0"/>
          <w:sz w:val="20"/>
          <w:szCs w:val="20"/>
        </w:rPr>
        <w:t xml:space="preserve">této </w:t>
      </w:r>
      <w:r w:rsidR="003B0841">
        <w:rPr>
          <w:rFonts w:asciiTheme="minorHAnsi" w:hAnsiTheme="minorHAnsi" w:cstheme="minorHAnsi"/>
          <w:snapToGrid w:val="0"/>
          <w:sz w:val="20"/>
          <w:szCs w:val="20"/>
        </w:rPr>
        <w:t>rámcové</w:t>
      </w:r>
      <w:r w:rsidR="00B67702">
        <w:rPr>
          <w:rFonts w:asciiTheme="minorHAnsi" w:hAnsiTheme="minorHAnsi" w:cstheme="minorHAnsi"/>
          <w:snapToGrid w:val="0"/>
          <w:sz w:val="20"/>
          <w:szCs w:val="20"/>
        </w:rPr>
        <w:t xml:space="preserve"> smlouvy</w:t>
      </w:r>
      <w:r w:rsidRPr="00B81582">
        <w:rPr>
          <w:rFonts w:asciiTheme="minorHAnsi" w:hAnsiTheme="minorHAnsi" w:cstheme="minorHAnsi"/>
          <w:snapToGrid w:val="0"/>
          <w:sz w:val="20"/>
          <w:szCs w:val="20"/>
        </w:rPr>
        <w:t>.</w:t>
      </w:r>
    </w:p>
    <w:p w14:paraId="78F6F0D6" w14:textId="760D25BA" w:rsidR="00CC6F48" w:rsidRPr="00B81582" w:rsidRDefault="00CC6F48" w:rsidP="00B04787">
      <w:pPr>
        <w:pStyle w:val="Odstavecseseznamem"/>
        <w:numPr>
          <w:ilvl w:val="0"/>
          <w:numId w:val="21"/>
        </w:numPr>
        <w:spacing w:before="120" w:after="120"/>
        <w:jc w:val="both"/>
        <w:rPr>
          <w:rFonts w:asciiTheme="minorHAnsi" w:hAnsiTheme="minorHAnsi" w:cstheme="minorHAnsi"/>
          <w:b/>
          <w:sz w:val="20"/>
          <w:szCs w:val="20"/>
          <w:u w:val="single"/>
        </w:rPr>
      </w:pPr>
      <w:r w:rsidRPr="00B81582">
        <w:rPr>
          <w:rFonts w:asciiTheme="minorHAnsi" w:hAnsiTheme="minorHAnsi" w:cstheme="minorHAnsi"/>
          <w:snapToGrid w:val="0"/>
          <w:sz w:val="20"/>
          <w:szCs w:val="20"/>
        </w:rPr>
        <w:t xml:space="preserve">Poskytnutí informací dle zákona č. 106/1999 Sb., o svobodném přístupu k informacím, ve znění pozdějších předpisů, není porušením práv a povinností </w:t>
      </w:r>
      <w:r w:rsidR="00A0662D">
        <w:rPr>
          <w:rFonts w:asciiTheme="minorHAnsi" w:hAnsiTheme="minorHAnsi" w:cstheme="minorHAnsi"/>
          <w:snapToGrid w:val="0"/>
          <w:sz w:val="20"/>
          <w:szCs w:val="20"/>
        </w:rPr>
        <w:t>stanovených v</w:t>
      </w:r>
      <w:r w:rsidR="00C90CC2">
        <w:rPr>
          <w:rFonts w:asciiTheme="minorHAnsi" w:hAnsiTheme="minorHAnsi" w:cstheme="minorHAnsi"/>
          <w:snapToGrid w:val="0"/>
          <w:sz w:val="20"/>
          <w:szCs w:val="20"/>
        </w:rPr>
        <w:t xml:space="preserve"> této </w:t>
      </w:r>
      <w:r w:rsidR="003B0841">
        <w:rPr>
          <w:rFonts w:asciiTheme="minorHAnsi" w:hAnsiTheme="minorHAnsi" w:cstheme="minorHAnsi"/>
          <w:snapToGrid w:val="0"/>
          <w:sz w:val="20"/>
          <w:szCs w:val="20"/>
        </w:rPr>
        <w:t>rámcové</w:t>
      </w:r>
      <w:r w:rsidR="00C90CC2">
        <w:rPr>
          <w:rFonts w:asciiTheme="minorHAnsi" w:hAnsiTheme="minorHAnsi" w:cstheme="minorHAnsi"/>
          <w:snapToGrid w:val="0"/>
          <w:sz w:val="20"/>
          <w:szCs w:val="20"/>
        </w:rPr>
        <w:t xml:space="preserve"> smlouvě</w:t>
      </w:r>
      <w:r w:rsidRPr="00B81582">
        <w:rPr>
          <w:rFonts w:asciiTheme="minorHAnsi" w:hAnsiTheme="minorHAnsi" w:cstheme="minorHAnsi"/>
          <w:snapToGrid w:val="0"/>
          <w:sz w:val="20"/>
          <w:szCs w:val="20"/>
        </w:rPr>
        <w:t>.</w:t>
      </w:r>
    </w:p>
    <w:p w14:paraId="34824385" w14:textId="5554A08D" w:rsidR="00CC6F48" w:rsidRPr="00B81582" w:rsidRDefault="00CC6F48" w:rsidP="00B04787">
      <w:pPr>
        <w:pStyle w:val="Odstavecseseznamem"/>
        <w:numPr>
          <w:ilvl w:val="0"/>
          <w:numId w:val="21"/>
        </w:numPr>
        <w:spacing w:after="120"/>
        <w:jc w:val="both"/>
        <w:rPr>
          <w:rFonts w:asciiTheme="minorHAnsi" w:hAnsiTheme="minorHAnsi" w:cstheme="minorHAnsi"/>
          <w:sz w:val="20"/>
          <w:szCs w:val="20"/>
        </w:rPr>
      </w:pPr>
      <w:r w:rsidRPr="00B81582">
        <w:rPr>
          <w:rFonts w:asciiTheme="minorHAnsi" w:hAnsiTheme="minorHAnsi" w:cstheme="minorHAnsi"/>
          <w:sz w:val="20"/>
          <w:szCs w:val="20"/>
        </w:rPr>
        <w:t>Veškeré informace obsahující osobní údaje (dále jen „údaje“), které si smluvní strany při </w:t>
      </w:r>
      <w:r w:rsidR="00B67702">
        <w:rPr>
          <w:rFonts w:asciiTheme="minorHAnsi" w:hAnsiTheme="minorHAnsi" w:cstheme="minorHAnsi"/>
          <w:sz w:val="20"/>
          <w:szCs w:val="20"/>
        </w:rPr>
        <w:t xml:space="preserve">poskytování plnění podle </w:t>
      </w:r>
      <w:r w:rsidR="00C90CC2">
        <w:rPr>
          <w:rFonts w:asciiTheme="minorHAnsi" w:hAnsiTheme="minorHAnsi" w:cstheme="minorHAnsi"/>
          <w:sz w:val="20"/>
          <w:szCs w:val="20"/>
        </w:rPr>
        <w:t xml:space="preserve">této </w:t>
      </w:r>
      <w:r w:rsidR="003B0841">
        <w:rPr>
          <w:rFonts w:asciiTheme="minorHAnsi" w:hAnsiTheme="minorHAnsi" w:cstheme="minorHAnsi"/>
          <w:sz w:val="20"/>
          <w:szCs w:val="20"/>
        </w:rPr>
        <w:t>rámcové</w:t>
      </w:r>
      <w:r w:rsidR="00B67702">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poskytnou, jsou důvěrné. Smluvní strany se jako příjemci údajů (dále též „příjemce údajů“) zavazují, že tyto údaje nikdy neposkytnou třetí osobě ani je nepoužijí v rozporu s účelem jejich poskytnutí (tj. za účelem splnění </w:t>
      </w:r>
      <w:r w:rsidR="00B67702">
        <w:rPr>
          <w:rFonts w:asciiTheme="minorHAnsi" w:hAnsiTheme="minorHAnsi" w:cstheme="minorHAnsi"/>
          <w:sz w:val="20"/>
          <w:szCs w:val="20"/>
        </w:rPr>
        <w:t xml:space="preserve">povinností stanovených </w:t>
      </w:r>
      <w:r w:rsidR="00C90CC2">
        <w:rPr>
          <w:rFonts w:asciiTheme="minorHAnsi" w:hAnsiTheme="minorHAnsi" w:cstheme="minorHAnsi"/>
          <w:sz w:val="20"/>
          <w:szCs w:val="20"/>
        </w:rPr>
        <w:t>touto</w:t>
      </w:r>
      <w:r w:rsidR="00B67702">
        <w:rPr>
          <w:rFonts w:asciiTheme="minorHAnsi" w:hAnsiTheme="minorHAnsi" w:cstheme="minorHAnsi"/>
          <w:sz w:val="20"/>
          <w:szCs w:val="20"/>
        </w:rPr>
        <w:t xml:space="preserve"> </w:t>
      </w:r>
      <w:r w:rsidR="0012248A">
        <w:rPr>
          <w:rFonts w:asciiTheme="minorHAnsi" w:hAnsiTheme="minorHAnsi" w:cstheme="minorHAnsi"/>
          <w:sz w:val="20"/>
          <w:szCs w:val="20"/>
        </w:rPr>
        <w:t>rámcovou</w:t>
      </w:r>
      <w:r w:rsidR="00B67702">
        <w:rPr>
          <w:rFonts w:asciiTheme="minorHAnsi" w:hAnsiTheme="minorHAnsi" w:cstheme="minorHAnsi"/>
          <w:sz w:val="20"/>
          <w:szCs w:val="20"/>
        </w:rPr>
        <w:t xml:space="preserve"> smlouvou</w:t>
      </w:r>
      <w:r w:rsidRPr="00B81582">
        <w:rPr>
          <w:rFonts w:asciiTheme="minorHAnsi" w:hAnsiTheme="minorHAnsi" w:cstheme="minorHAnsi"/>
          <w:sz w:val="20"/>
          <w:szCs w:val="20"/>
        </w:rPr>
        <w:t xml:space="preserve">), není-li </w:t>
      </w:r>
      <w:r w:rsidR="00C90CC2">
        <w:rPr>
          <w:rFonts w:asciiTheme="minorHAnsi" w:hAnsiTheme="minorHAnsi" w:cstheme="minorHAnsi"/>
          <w:sz w:val="20"/>
          <w:szCs w:val="20"/>
        </w:rPr>
        <w:t>touto</w:t>
      </w:r>
      <w:r w:rsidRPr="00B81582">
        <w:rPr>
          <w:rFonts w:asciiTheme="minorHAnsi" w:hAnsiTheme="minorHAnsi" w:cstheme="minorHAnsi"/>
          <w:sz w:val="20"/>
          <w:szCs w:val="20"/>
        </w:rPr>
        <w:t xml:space="preserve"> </w:t>
      </w:r>
      <w:r w:rsidR="0012248A">
        <w:rPr>
          <w:rFonts w:asciiTheme="minorHAnsi" w:hAnsiTheme="minorHAnsi" w:cstheme="minorHAnsi"/>
          <w:sz w:val="20"/>
          <w:szCs w:val="20"/>
        </w:rPr>
        <w:t>rámcovou</w:t>
      </w:r>
      <w:r w:rsidR="00B67702">
        <w:rPr>
          <w:rFonts w:asciiTheme="minorHAnsi" w:hAnsiTheme="minorHAnsi" w:cstheme="minorHAnsi"/>
          <w:sz w:val="20"/>
          <w:szCs w:val="20"/>
        </w:rPr>
        <w:t xml:space="preserve"> smlouvou</w:t>
      </w:r>
      <w:r w:rsidRPr="00B81582">
        <w:rPr>
          <w:rFonts w:asciiTheme="minorHAnsi" w:hAnsiTheme="minorHAnsi" w:cstheme="minorHAnsi"/>
          <w:sz w:val="20"/>
          <w:szCs w:val="20"/>
        </w:rPr>
        <w:t xml:space="preserve"> výslovně stanoveno jinak, a to jak po dobu </w:t>
      </w:r>
      <w:r w:rsidR="00B67702">
        <w:rPr>
          <w:rFonts w:asciiTheme="minorHAnsi" w:hAnsiTheme="minorHAnsi" w:cstheme="minorHAnsi"/>
          <w:sz w:val="20"/>
          <w:szCs w:val="20"/>
        </w:rPr>
        <w:t>poskytování plnění podle</w:t>
      </w:r>
      <w:r w:rsidRPr="00B81582">
        <w:rPr>
          <w:rFonts w:asciiTheme="minorHAnsi" w:hAnsiTheme="minorHAnsi" w:cstheme="minorHAnsi"/>
          <w:sz w:val="20"/>
          <w:szCs w:val="20"/>
        </w:rPr>
        <w:t xml:space="preserve"> </w:t>
      </w:r>
      <w:r w:rsidR="00C90CC2">
        <w:rPr>
          <w:rFonts w:asciiTheme="minorHAnsi" w:hAnsiTheme="minorHAnsi" w:cstheme="minorHAnsi"/>
          <w:sz w:val="20"/>
          <w:szCs w:val="20"/>
        </w:rPr>
        <w:t>této</w:t>
      </w:r>
      <w:r w:rsidRPr="00B81582">
        <w:rPr>
          <w:rFonts w:asciiTheme="minorHAnsi" w:hAnsiTheme="minorHAnsi" w:cstheme="minorHAnsi"/>
          <w:sz w:val="20"/>
          <w:szCs w:val="20"/>
        </w:rPr>
        <w:t xml:space="preserve"> </w:t>
      </w:r>
      <w:r w:rsidR="0012248A">
        <w:rPr>
          <w:rFonts w:asciiTheme="minorHAnsi" w:hAnsiTheme="minorHAnsi" w:cstheme="minorHAnsi"/>
          <w:sz w:val="20"/>
          <w:szCs w:val="20"/>
        </w:rPr>
        <w:t>rámcové</w:t>
      </w:r>
      <w:r w:rsidR="00B67702">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tak i po ukončení </w:t>
      </w:r>
      <w:r w:rsidR="00B67702">
        <w:rPr>
          <w:rFonts w:asciiTheme="minorHAnsi" w:hAnsiTheme="minorHAnsi" w:cstheme="minorHAnsi"/>
          <w:sz w:val="20"/>
          <w:szCs w:val="20"/>
        </w:rPr>
        <w:t xml:space="preserve">poskytování plnění podle </w:t>
      </w:r>
      <w:r w:rsidR="00C90CC2">
        <w:rPr>
          <w:rFonts w:asciiTheme="minorHAnsi" w:hAnsiTheme="minorHAnsi" w:cstheme="minorHAnsi"/>
          <w:sz w:val="20"/>
          <w:szCs w:val="20"/>
        </w:rPr>
        <w:t>této</w:t>
      </w:r>
      <w:r w:rsidR="00B67702">
        <w:rPr>
          <w:rFonts w:asciiTheme="minorHAnsi" w:hAnsiTheme="minorHAnsi" w:cstheme="minorHAnsi"/>
          <w:sz w:val="20"/>
          <w:szCs w:val="20"/>
        </w:rPr>
        <w:t xml:space="preserve"> </w:t>
      </w:r>
      <w:r w:rsidR="0012248A">
        <w:rPr>
          <w:rFonts w:asciiTheme="minorHAnsi" w:hAnsiTheme="minorHAnsi" w:cstheme="minorHAnsi"/>
          <w:sz w:val="20"/>
          <w:szCs w:val="20"/>
        </w:rPr>
        <w:t>rámcové</w:t>
      </w:r>
      <w:r w:rsidR="00B67702">
        <w:rPr>
          <w:rFonts w:asciiTheme="minorHAnsi" w:hAnsiTheme="minorHAnsi" w:cstheme="minorHAnsi"/>
          <w:sz w:val="20"/>
          <w:szCs w:val="20"/>
        </w:rPr>
        <w:t xml:space="preserve"> smlouvy </w:t>
      </w:r>
      <w:r w:rsidRPr="00B81582">
        <w:rPr>
          <w:rFonts w:asciiTheme="minorHAnsi" w:hAnsiTheme="minorHAnsi" w:cstheme="minorHAnsi"/>
          <w:sz w:val="20"/>
          <w:szCs w:val="20"/>
        </w:rPr>
        <w:t xml:space="preserve">(s výjimkou případů, kdy </w:t>
      </w:r>
      <w:r w:rsidR="004626D4">
        <w:rPr>
          <w:rFonts w:asciiTheme="minorHAnsi" w:hAnsiTheme="minorHAnsi" w:cstheme="minorHAnsi"/>
          <w:sz w:val="20"/>
          <w:szCs w:val="20"/>
        </w:rPr>
        <w:t>je povinnost poskytnout údaje</w:t>
      </w:r>
      <w:r w:rsidRPr="00B81582">
        <w:rPr>
          <w:rFonts w:asciiTheme="minorHAnsi" w:hAnsiTheme="minorHAnsi" w:cstheme="minorHAnsi"/>
          <w:sz w:val="20"/>
          <w:szCs w:val="20"/>
        </w:rPr>
        <w:t xml:space="preserve"> </w:t>
      </w:r>
      <w:r w:rsidR="004626D4">
        <w:rPr>
          <w:rFonts w:asciiTheme="minorHAnsi" w:hAnsiTheme="minorHAnsi" w:cstheme="minorHAnsi"/>
          <w:sz w:val="20"/>
          <w:szCs w:val="20"/>
        </w:rPr>
        <w:t xml:space="preserve">stanovena Smluvní straně </w:t>
      </w:r>
      <w:r w:rsidRPr="00B81582">
        <w:rPr>
          <w:rFonts w:asciiTheme="minorHAnsi" w:hAnsiTheme="minorHAnsi" w:cstheme="minorHAnsi"/>
          <w:sz w:val="20"/>
          <w:szCs w:val="20"/>
        </w:rPr>
        <w:t>právní</w:t>
      </w:r>
      <w:r w:rsidR="004626D4">
        <w:rPr>
          <w:rFonts w:asciiTheme="minorHAnsi" w:hAnsiTheme="minorHAnsi" w:cstheme="minorHAnsi"/>
          <w:sz w:val="20"/>
          <w:szCs w:val="20"/>
        </w:rPr>
        <w:t>m</w:t>
      </w:r>
      <w:r w:rsidRPr="00B81582">
        <w:rPr>
          <w:rFonts w:asciiTheme="minorHAnsi" w:hAnsiTheme="minorHAnsi" w:cstheme="minorHAnsi"/>
          <w:sz w:val="20"/>
          <w:szCs w:val="20"/>
        </w:rPr>
        <w:t xml:space="preserve"> předpis</w:t>
      </w:r>
      <w:r w:rsidR="004626D4">
        <w:rPr>
          <w:rFonts w:asciiTheme="minorHAnsi" w:hAnsiTheme="minorHAnsi" w:cstheme="minorHAnsi"/>
          <w:sz w:val="20"/>
          <w:szCs w:val="20"/>
        </w:rPr>
        <w:t>em</w:t>
      </w:r>
      <w:r w:rsidRPr="00B81582">
        <w:rPr>
          <w:rFonts w:asciiTheme="minorHAnsi" w:hAnsiTheme="minorHAnsi" w:cstheme="minorHAnsi"/>
          <w:sz w:val="20"/>
          <w:szCs w:val="20"/>
        </w:rPr>
        <w:t xml:space="preserve">, nebo kdy se na </w:t>
      </w:r>
      <w:r w:rsidR="004626D4">
        <w:rPr>
          <w:rFonts w:asciiTheme="minorHAnsi" w:hAnsiTheme="minorHAnsi" w:cstheme="minorHAnsi"/>
          <w:sz w:val="20"/>
          <w:szCs w:val="20"/>
        </w:rPr>
        <w:t>poskytnutí údajů</w:t>
      </w:r>
      <w:r w:rsidRPr="00B81582">
        <w:rPr>
          <w:rFonts w:asciiTheme="minorHAnsi" w:hAnsiTheme="minorHAnsi" w:cstheme="minorHAnsi"/>
          <w:sz w:val="20"/>
          <w:szCs w:val="20"/>
        </w:rPr>
        <w:t xml:space="preserve"> obě </w:t>
      </w:r>
      <w:r w:rsidR="004626D4">
        <w:rPr>
          <w:rFonts w:asciiTheme="minorHAnsi" w:hAnsiTheme="minorHAnsi" w:cstheme="minorHAnsi"/>
          <w:sz w:val="20"/>
          <w:szCs w:val="20"/>
        </w:rPr>
        <w:t>S</w:t>
      </w:r>
      <w:r w:rsidRPr="00B81582">
        <w:rPr>
          <w:rFonts w:asciiTheme="minorHAnsi" w:hAnsiTheme="minorHAnsi" w:cstheme="minorHAnsi"/>
          <w:sz w:val="20"/>
          <w:szCs w:val="20"/>
        </w:rPr>
        <w:t>mluvní strany písemně dohodnou). Smluvní strany dále zajistí, aby se osoby podílející se na zpracování údajů zavázaly k mlčenlivosti nebo aby se na ně vztahovala zákonná povinnost mlčenlivosti.</w:t>
      </w:r>
    </w:p>
    <w:p w14:paraId="04650FE0" w14:textId="2AA02135" w:rsidR="00CC6F48" w:rsidRPr="00B81582" w:rsidRDefault="00CC6F48" w:rsidP="00B04787">
      <w:pPr>
        <w:pStyle w:val="Odstavecseseznamem"/>
        <w:numPr>
          <w:ilvl w:val="0"/>
          <w:numId w:val="21"/>
        </w:numPr>
        <w:contextualSpacing/>
        <w:jc w:val="both"/>
        <w:rPr>
          <w:rFonts w:asciiTheme="minorHAnsi" w:hAnsiTheme="minorHAnsi" w:cstheme="minorHAnsi"/>
          <w:sz w:val="20"/>
          <w:szCs w:val="20"/>
        </w:rPr>
      </w:pPr>
      <w:r w:rsidRPr="00B81582">
        <w:rPr>
          <w:rFonts w:asciiTheme="minorHAnsi" w:hAnsiTheme="minorHAnsi" w:cstheme="minorHAnsi"/>
          <w:sz w:val="20"/>
          <w:szCs w:val="20"/>
        </w:rPr>
        <w:t>Bez předchozího písemného souhlasu není příjemce údajů oprávněn přenést na třetí osobu ani část svých povinností týkajících se zpracování údajů vyplývajících z</w:t>
      </w:r>
      <w:r w:rsidR="00A0662D">
        <w:rPr>
          <w:rFonts w:asciiTheme="minorHAnsi" w:hAnsiTheme="minorHAnsi" w:cstheme="minorHAnsi"/>
          <w:sz w:val="20"/>
          <w:szCs w:val="20"/>
        </w:rPr>
        <w:t> </w:t>
      </w:r>
      <w:r w:rsidR="00C90CC2">
        <w:rPr>
          <w:rFonts w:asciiTheme="minorHAnsi" w:hAnsiTheme="minorHAnsi" w:cstheme="minorHAnsi"/>
          <w:sz w:val="20"/>
          <w:szCs w:val="20"/>
        </w:rPr>
        <w:t>této</w:t>
      </w:r>
      <w:r w:rsidRPr="00B81582">
        <w:rPr>
          <w:rFonts w:asciiTheme="minorHAnsi" w:hAnsiTheme="minorHAnsi" w:cstheme="minorHAnsi"/>
          <w:sz w:val="20"/>
          <w:szCs w:val="20"/>
        </w:rPr>
        <w:t xml:space="preserve"> </w:t>
      </w:r>
      <w:r w:rsidR="00972ADC">
        <w:rPr>
          <w:rFonts w:asciiTheme="minorHAnsi" w:hAnsiTheme="minorHAnsi" w:cstheme="minorHAnsi"/>
          <w:sz w:val="20"/>
          <w:szCs w:val="20"/>
        </w:rPr>
        <w:t>rámcové</w:t>
      </w:r>
      <w:r w:rsidR="00E335DC">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Pokud dojde s předchozím písemným souhlasem druhé </w:t>
      </w:r>
      <w:r w:rsidR="00E335DC">
        <w:rPr>
          <w:rFonts w:asciiTheme="minorHAnsi" w:hAnsiTheme="minorHAnsi" w:cstheme="minorHAnsi"/>
          <w:sz w:val="20"/>
          <w:szCs w:val="20"/>
        </w:rPr>
        <w:t>S</w:t>
      </w:r>
      <w:r w:rsidRPr="00B81582">
        <w:rPr>
          <w:rFonts w:asciiTheme="minorHAnsi" w:hAnsiTheme="minorHAnsi" w:cstheme="minorHAnsi"/>
          <w:sz w:val="20"/>
          <w:szCs w:val="20"/>
        </w:rPr>
        <w:t xml:space="preserve">mluvní strany k přenesení všech, nebo části povinností </w:t>
      </w:r>
      <w:r w:rsidR="00E335DC">
        <w:rPr>
          <w:rFonts w:asciiTheme="minorHAnsi" w:hAnsiTheme="minorHAnsi" w:cstheme="minorHAnsi"/>
          <w:sz w:val="20"/>
          <w:szCs w:val="20"/>
        </w:rPr>
        <w:t>S</w:t>
      </w:r>
      <w:r w:rsidRPr="00B81582">
        <w:rPr>
          <w:rFonts w:asciiTheme="minorHAnsi" w:hAnsiTheme="minorHAnsi" w:cstheme="minorHAnsi"/>
          <w:sz w:val="20"/>
          <w:szCs w:val="20"/>
        </w:rPr>
        <w:t>mluvní strany týkajících se zpracování údajů na třetí osobu, odpovídá příjemce údajů za případnou škodu způsobenou touto třetí osobou, jako</w:t>
      </w:r>
      <w:r w:rsidR="004F5EB1">
        <w:rPr>
          <w:rFonts w:asciiTheme="minorHAnsi" w:hAnsiTheme="minorHAnsi" w:cstheme="minorHAnsi"/>
          <w:sz w:val="20"/>
          <w:szCs w:val="20"/>
        </w:rPr>
        <w:t xml:space="preserve"> </w:t>
      </w:r>
      <w:r w:rsidRPr="00B81582">
        <w:rPr>
          <w:rFonts w:asciiTheme="minorHAnsi" w:hAnsiTheme="minorHAnsi" w:cstheme="minorHAnsi"/>
          <w:sz w:val="20"/>
          <w:szCs w:val="20"/>
        </w:rPr>
        <w:t>by škodu způsobil sám, a to bez jakéhokoliv omezení.</w:t>
      </w:r>
    </w:p>
    <w:p w14:paraId="341EAD96" w14:textId="77777777" w:rsidR="00CC6F48" w:rsidRPr="00B81582" w:rsidRDefault="00CC6F48" w:rsidP="00CC6F48">
      <w:pPr>
        <w:pStyle w:val="Odstavecseseznamem"/>
        <w:ind w:left="0"/>
        <w:contextualSpacing/>
        <w:jc w:val="both"/>
        <w:rPr>
          <w:rFonts w:asciiTheme="minorHAnsi" w:hAnsiTheme="minorHAnsi" w:cstheme="minorHAnsi"/>
          <w:sz w:val="20"/>
          <w:szCs w:val="20"/>
        </w:rPr>
      </w:pPr>
    </w:p>
    <w:p w14:paraId="17F62996" w14:textId="726A4FB6" w:rsidR="00CC6F48" w:rsidRPr="00B81582" w:rsidRDefault="00CC6F48" w:rsidP="00B04787">
      <w:pPr>
        <w:pStyle w:val="Odstavecseseznamem"/>
        <w:numPr>
          <w:ilvl w:val="0"/>
          <w:numId w:val="21"/>
        </w:numPr>
        <w:spacing w:after="120"/>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Příjemce údajů se zavazuje zajistit všechna bezpečnostní, technická a organizační zabezpečení ochrany osobních údajů a jiná opatření požadovaná v čl. 32 </w:t>
      </w:r>
      <w:r w:rsidR="00474AB4">
        <w:rPr>
          <w:rFonts w:asciiTheme="minorHAnsi" w:hAnsiTheme="minorHAnsi" w:cstheme="minorHAnsi"/>
          <w:sz w:val="20"/>
          <w:szCs w:val="20"/>
        </w:rPr>
        <w:t>GDPR,</w:t>
      </w:r>
      <w:r w:rsidRPr="00B81582">
        <w:rPr>
          <w:rFonts w:asciiTheme="minorHAnsi" w:hAnsiTheme="minorHAnsi" w:cstheme="minorHAnsi"/>
          <w:sz w:val="20"/>
          <w:szCs w:val="20"/>
        </w:rPr>
        <w:t xml:space="preserve"> zejména přijmout veškerá opatření, aby nemohlo dojít k neoprávněnému nebo nahodilému přístupu k údajům, jejich změně, zničení či ztrátě, jakož i jejich zneužití, včetně opatření týkajících se práce s informačními systémy, v nichž jsou tyto údaje zpracovávány.</w:t>
      </w:r>
    </w:p>
    <w:p w14:paraId="59A62E04" w14:textId="77777777" w:rsidR="00CC6F48" w:rsidRPr="00B81582" w:rsidRDefault="00CC6F48" w:rsidP="00B04787">
      <w:pPr>
        <w:pStyle w:val="Zkladntextodsazen3"/>
        <w:numPr>
          <w:ilvl w:val="0"/>
          <w:numId w:val="21"/>
        </w:numPr>
        <w:jc w:val="both"/>
        <w:rPr>
          <w:rFonts w:asciiTheme="minorHAnsi" w:hAnsiTheme="minorHAnsi" w:cstheme="minorHAnsi"/>
          <w:sz w:val="20"/>
          <w:szCs w:val="20"/>
          <w:u w:val="single"/>
        </w:rPr>
      </w:pPr>
      <w:r w:rsidRPr="00B81582">
        <w:rPr>
          <w:rFonts w:asciiTheme="minorHAnsi" w:hAnsiTheme="minorHAnsi" w:cstheme="minorHAnsi"/>
          <w:sz w:val="20"/>
          <w:szCs w:val="20"/>
        </w:rPr>
        <w:t xml:space="preserve"> Příjemce údajů se zavazuje:</w:t>
      </w:r>
    </w:p>
    <w:p w14:paraId="57403714" w14:textId="6A6346FF"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učinit a dodržovat s odbornou péčí všechna kontrolní a ochranná opatření za účelem ochrany údajů a umožnit kontroly, audity či inspekce prováděné </w:t>
      </w:r>
      <w:r w:rsidR="004A7CDA">
        <w:rPr>
          <w:rFonts w:asciiTheme="minorHAnsi" w:hAnsiTheme="minorHAnsi" w:cstheme="minorHAnsi"/>
          <w:sz w:val="20"/>
          <w:szCs w:val="20"/>
        </w:rPr>
        <w:t>S</w:t>
      </w:r>
      <w:r w:rsidRPr="00B81582">
        <w:rPr>
          <w:rFonts w:asciiTheme="minorHAnsi" w:hAnsiTheme="minorHAnsi" w:cstheme="minorHAnsi"/>
          <w:sz w:val="20"/>
          <w:szCs w:val="20"/>
        </w:rPr>
        <w:t xml:space="preserve">mluvní stranou, která údaje poskytla, nebo jiným příslušným orgánem dle </w:t>
      </w:r>
      <w:r w:rsidR="00A0662D">
        <w:rPr>
          <w:rFonts w:asciiTheme="minorHAnsi" w:hAnsiTheme="minorHAnsi" w:cstheme="minorHAnsi"/>
          <w:sz w:val="20"/>
          <w:szCs w:val="20"/>
        </w:rPr>
        <w:t xml:space="preserve">účinných </w:t>
      </w:r>
      <w:r w:rsidRPr="00B81582">
        <w:rPr>
          <w:rFonts w:asciiTheme="minorHAnsi" w:hAnsiTheme="minorHAnsi" w:cstheme="minorHAnsi"/>
          <w:sz w:val="20"/>
          <w:szCs w:val="20"/>
        </w:rPr>
        <w:t>právních předpisů;</w:t>
      </w:r>
    </w:p>
    <w:p w14:paraId="558DDC1F" w14:textId="5C26BBE1"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poskytnout </w:t>
      </w:r>
      <w:r w:rsidR="004A7CDA">
        <w:rPr>
          <w:rFonts w:asciiTheme="minorHAnsi" w:hAnsiTheme="minorHAnsi" w:cstheme="minorHAnsi"/>
          <w:sz w:val="20"/>
          <w:szCs w:val="20"/>
        </w:rPr>
        <w:t>S</w:t>
      </w:r>
      <w:r w:rsidRPr="00B81582">
        <w:rPr>
          <w:rFonts w:asciiTheme="minorHAnsi" w:hAnsiTheme="minorHAnsi" w:cstheme="minorHAnsi"/>
          <w:sz w:val="20"/>
          <w:szCs w:val="20"/>
        </w:rPr>
        <w:t xml:space="preserve">mluvní straně, která údaje poskytla, bez zbytečného odkladu nebo ve lhůtě, kterou tato </w:t>
      </w:r>
      <w:r w:rsidR="004A7CDA">
        <w:rPr>
          <w:rFonts w:asciiTheme="minorHAnsi" w:hAnsiTheme="minorHAnsi" w:cstheme="minorHAnsi"/>
          <w:sz w:val="20"/>
          <w:szCs w:val="20"/>
        </w:rPr>
        <w:t>S</w:t>
      </w:r>
      <w:r w:rsidRPr="00B81582">
        <w:rPr>
          <w:rFonts w:asciiTheme="minorHAnsi" w:hAnsiTheme="minorHAnsi" w:cstheme="minorHAnsi"/>
          <w:sz w:val="20"/>
          <w:szCs w:val="20"/>
        </w:rPr>
        <w:t>mluvní strana stanoví, součinnost potřebnou pro plnění zákonných povinností spojených s ochranou úda</w:t>
      </w:r>
      <w:r w:rsidR="004A7CDA">
        <w:rPr>
          <w:rFonts w:asciiTheme="minorHAnsi" w:hAnsiTheme="minorHAnsi" w:cstheme="minorHAnsi"/>
          <w:sz w:val="20"/>
          <w:szCs w:val="20"/>
        </w:rPr>
        <w:t>jů</w:t>
      </w:r>
      <w:r w:rsidRPr="00B81582">
        <w:rPr>
          <w:rFonts w:asciiTheme="minorHAnsi" w:hAnsiTheme="minorHAnsi" w:cstheme="minorHAnsi"/>
          <w:sz w:val="20"/>
          <w:szCs w:val="20"/>
        </w:rPr>
        <w:t xml:space="preserve">, jejich zpracováním a s plněním </w:t>
      </w:r>
      <w:r w:rsidR="00A0662D">
        <w:rPr>
          <w:rFonts w:asciiTheme="minorHAnsi" w:hAnsiTheme="minorHAnsi" w:cstheme="minorHAnsi"/>
          <w:sz w:val="20"/>
          <w:szCs w:val="20"/>
        </w:rPr>
        <w:t xml:space="preserve">dle </w:t>
      </w:r>
      <w:r w:rsidR="00C90CC2">
        <w:rPr>
          <w:rFonts w:asciiTheme="minorHAnsi" w:hAnsiTheme="minorHAnsi" w:cstheme="minorHAnsi"/>
          <w:sz w:val="20"/>
          <w:szCs w:val="20"/>
        </w:rPr>
        <w:t>této</w:t>
      </w:r>
      <w:r w:rsidR="004A7CDA">
        <w:rPr>
          <w:rFonts w:asciiTheme="minorHAnsi" w:hAnsiTheme="minorHAnsi" w:cstheme="minorHAnsi"/>
          <w:sz w:val="20"/>
          <w:szCs w:val="20"/>
        </w:rPr>
        <w:t xml:space="preserve"> </w:t>
      </w:r>
      <w:r w:rsidR="00972ADC">
        <w:rPr>
          <w:rFonts w:asciiTheme="minorHAnsi" w:hAnsiTheme="minorHAnsi" w:cstheme="minorHAnsi"/>
          <w:sz w:val="20"/>
          <w:szCs w:val="20"/>
        </w:rPr>
        <w:t>rámcové</w:t>
      </w:r>
      <w:r w:rsidR="004A7CDA">
        <w:rPr>
          <w:rFonts w:asciiTheme="minorHAnsi" w:hAnsiTheme="minorHAnsi" w:cstheme="minorHAnsi"/>
          <w:sz w:val="20"/>
          <w:szCs w:val="20"/>
        </w:rPr>
        <w:t xml:space="preserve"> smlouvy</w:t>
      </w:r>
      <w:r w:rsidRPr="00B81582">
        <w:rPr>
          <w:rFonts w:asciiTheme="minorHAnsi" w:hAnsiTheme="minorHAnsi" w:cstheme="minorHAnsi"/>
          <w:sz w:val="20"/>
          <w:szCs w:val="20"/>
        </w:rPr>
        <w:t>;</w:t>
      </w:r>
    </w:p>
    <w:p w14:paraId="3E4273A5" w14:textId="1DD6C2CC"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informovat písemně </w:t>
      </w:r>
      <w:r w:rsidR="004A7CDA">
        <w:rPr>
          <w:rFonts w:asciiTheme="minorHAnsi" w:hAnsiTheme="minorHAnsi" w:cstheme="minorHAnsi"/>
          <w:sz w:val="20"/>
          <w:szCs w:val="20"/>
        </w:rPr>
        <w:t>S</w:t>
      </w:r>
      <w:r w:rsidRPr="00B81582">
        <w:rPr>
          <w:rFonts w:asciiTheme="minorHAnsi" w:hAnsiTheme="minorHAnsi" w:cstheme="minorHAnsi"/>
          <w:sz w:val="20"/>
          <w:szCs w:val="20"/>
        </w:rPr>
        <w:t>mluvní stranu, která údaje poskytla, o všech skutečnostech majících vliv na zpracování údajů;</w:t>
      </w:r>
    </w:p>
    <w:p w14:paraId="165B4760" w14:textId="58AB56E1"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oznámit </w:t>
      </w:r>
      <w:r w:rsidR="005540C7">
        <w:rPr>
          <w:rFonts w:asciiTheme="minorHAnsi" w:hAnsiTheme="minorHAnsi" w:cstheme="minorHAnsi"/>
          <w:sz w:val="20"/>
          <w:szCs w:val="20"/>
        </w:rPr>
        <w:t>S</w:t>
      </w:r>
      <w:r w:rsidRPr="00B81582">
        <w:rPr>
          <w:rFonts w:asciiTheme="minorHAnsi" w:hAnsiTheme="minorHAnsi" w:cstheme="minorHAnsi"/>
          <w:sz w:val="20"/>
          <w:szCs w:val="20"/>
        </w:rPr>
        <w:t xml:space="preserve">mluvní straně, která údaje poskytla, každou pochybnost o dodržování zákona či narušení bezpečnosti údajů; </w:t>
      </w:r>
    </w:p>
    <w:p w14:paraId="46CDFDD3" w14:textId="2BEE6E8F"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bude-li to třeba, poskytnout </w:t>
      </w:r>
      <w:r w:rsidR="005540C7">
        <w:rPr>
          <w:rFonts w:asciiTheme="minorHAnsi" w:hAnsiTheme="minorHAnsi" w:cstheme="minorHAnsi"/>
          <w:sz w:val="20"/>
          <w:szCs w:val="20"/>
        </w:rPr>
        <w:t>S</w:t>
      </w:r>
      <w:r w:rsidRPr="00B81582">
        <w:rPr>
          <w:rFonts w:asciiTheme="minorHAnsi" w:hAnsiTheme="minorHAnsi" w:cstheme="minorHAnsi"/>
          <w:sz w:val="20"/>
          <w:szCs w:val="20"/>
        </w:rPr>
        <w:t>mluvní straně, která údaje poskytla, veškerou podporu a pomoc při styku a jednáních s Úřadem pro ochranu osobních údajů a se subjekty údajů;</w:t>
      </w:r>
    </w:p>
    <w:p w14:paraId="678F5A39" w14:textId="77777777"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neprodleně reagovat na žádosti subjektů údajů, tyto informovat o všech jejich právech a na žádost umožnit přístup k informacím o zpracování;</w:t>
      </w:r>
    </w:p>
    <w:p w14:paraId="01851CFE" w14:textId="55028778"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lastRenderedPageBreak/>
        <w:t xml:space="preserve">po odpadnutí důvodu pro zpracování údajů (např. po ukončení realizace plnění podle </w:t>
      </w:r>
      <w:r w:rsidR="00C90CC2">
        <w:rPr>
          <w:rFonts w:asciiTheme="minorHAnsi" w:hAnsiTheme="minorHAnsi" w:cstheme="minorHAnsi"/>
          <w:sz w:val="20"/>
          <w:szCs w:val="20"/>
        </w:rPr>
        <w:t>této</w:t>
      </w:r>
      <w:r w:rsidRPr="00B81582">
        <w:rPr>
          <w:rFonts w:asciiTheme="minorHAnsi" w:hAnsiTheme="minorHAnsi" w:cstheme="minorHAnsi"/>
          <w:sz w:val="20"/>
          <w:szCs w:val="20"/>
        </w:rPr>
        <w:t xml:space="preserve"> </w:t>
      </w:r>
      <w:r w:rsidR="00972ADC">
        <w:rPr>
          <w:rFonts w:asciiTheme="minorHAnsi" w:hAnsiTheme="minorHAnsi" w:cstheme="minorHAnsi"/>
          <w:sz w:val="20"/>
          <w:szCs w:val="20"/>
        </w:rPr>
        <w:t>rámcové</w:t>
      </w:r>
      <w:r w:rsidR="005540C7">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řádně naložit se zpracovávanými údaji, tj. všechny údaje buď vymazat, nebo je vrátit </w:t>
      </w:r>
      <w:r w:rsidR="00A26A25">
        <w:rPr>
          <w:rFonts w:asciiTheme="minorHAnsi" w:hAnsiTheme="minorHAnsi" w:cstheme="minorHAnsi"/>
          <w:sz w:val="20"/>
          <w:szCs w:val="20"/>
        </w:rPr>
        <w:t>S</w:t>
      </w:r>
      <w:r w:rsidRPr="00B81582">
        <w:rPr>
          <w:rFonts w:asciiTheme="minorHAnsi" w:hAnsiTheme="minorHAnsi" w:cstheme="minorHAnsi"/>
          <w:sz w:val="20"/>
          <w:szCs w:val="20"/>
        </w:rPr>
        <w:t xml:space="preserve">mluvní straně, která údaje poskytla; </w:t>
      </w:r>
    </w:p>
    <w:p w14:paraId="6AB5FF68" w14:textId="5D13F38A" w:rsidR="00CC6F48" w:rsidRPr="00B81582" w:rsidRDefault="00CC6F48" w:rsidP="00CC6F48">
      <w:pPr>
        <w:pStyle w:val="Odstavecseseznamem"/>
        <w:numPr>
          <w:ilvl w:val="0"/>
          <w:numId w:val="17"/>
        </w:numPr>
        <w:spacing w:after="120"/>
        <w:ind w:left="567" w:hanging="283"/>
        <w:contextualSpacing/>
        <w:jc w:val="both"/>
        <w:rPr>
          <w:rFonts w:asciiTheme="minorHAnsi" w:hAnsiTheme="minorHAnsi" w:cstheme="minorHAnsi"/>
          <w:sz w:val="20"/>
          <w:szCs w:val="20"/>
        </w:rPr>
      </w:pPr>
      <w:r w:rsidRPr="00B81582">
        <w:rPr>
          <w:rFonts w:asciiTheme="minorHAnsi" w:hAnsiTheme="minorHAnsi" w:cstheme="minorHAnsi"/>
          <w:sz w:val="20"/>
          <w:szCs w:val="20"/>
        </w:rPr>
        <w:t xml:space="preserve">dodržovat všechny ostatní povinnosti stanovené </w:t>
      </w:r>
      <w:r w:rsidR="00A26A25">
        <w:rPr>
          <w:rFonts w:asciiTheme="minorHAnsi" w:hAnsiTheme="minorHAnsi" w:cstheme="minorHAnsi"/>
          <w:sz w:val="20"/>
          <w:szCs w:val="20"/>
        </w:rPr>
        <w:t xml:space="preserve">účinnými </w:t>
      </w:r>
      <w:r w:rsidRPr="00B81582">
        <w:rPr>
          <w:rFonts w:asciiTheme="minorHAnsi" w:hAnsiTheme="minorHAnsi" w:cstheme="minorHAnsi"/>
          <w:sz w:val="20"/>
          <w:szCs w:val="20"/>
        </w:rPr>
        <w:t>právními předpisy, i pokud tak není výslovně uvedeno v</w:t>
      </w:r>
      <w:r w:rsidR="00A0662D">
        <w:rPr>
          <w:rFonts w:asciiTheme="minorHAnsi" w:hAnsiTheme="minorHAnsi" w:cstheme="minorHAnsi"/>
          <w:sz w:val="20"/>
          <w:szCs w:val="20"/>
        </w:rPr>
        <w:t> </w:t>
      </w:r>
      <w:r w:rsidR="00C90CC2">
        <w:rPr>
          <w:rFonts w:asciiTheme="minorHAnsi" w:hAnsiTheme="minorHAnsi" w:cstheme="minorHAnsi"/>
          <w:sz w:val="20"/>
          <w:szCs w:val="20"/>
        </w:rPr>
        <w:t>této</w:t>
      </w:r>
      <w:r w:rsidRPr="00B81582">
        <w:rPr>
          <w:rFonts w:asciiTheme="minorHAnsi" w:hAnsiTheme="minorHAnsi" w:cstheme="minorHAnsi"/>
          <w:sz w:val="20"/>
          <w:szCs w:val="20"/>
        </w:rPr>
        <w:t xml:space="preserve"> </w:t>
      </w:r>
      <w:r w:rsidR="00972ADC">
        <w:rPr>
          <w:rFonts w:asciiTheme="minorHAnsi" w:hAnsiTheme="minorHAnsi" w:cstheme="minorHAnsi"/>
          <w:sz w:val="20"/>
          <w:szCs w:val="20"/>
        </w:rPr>
        <w:t>rámcové</w:t>
      </w:r>
      <w:r w:rsidR="00A26A25">
        <w:rPr>
          <w:rFonts w:asciiTheme="minorHAnsi" w:hAnsiTheme="minorHAnsi" w:cstheme="minorHAnsi"/>
          <w:sz w:val="20"/>
          <w:szCs w:val="20"/>
        </w:rPr>
        <w:t xml:space="preserve"> smlouvě</w:t>
      </w:r>
      <w:r w:rsidRPr="00B81582">
        <w:rPr>
          <w:rFonts w:asciiTheme="minorHAnsi" w:hAnsiTheme="minorHAnsi" w:cstheme="minorHAnsi"/>
          <w:sz w:val="20"/>
          <w:szCs w:val="20"/>
        </w:rPr>
        <w:t xml:space="preserve">. </w:t>
      </w:r>
    </w:p>
    <w:p w14:paraId="66EE7495" w14:textId="1874232D" w:rsidR="00A36243" w:rsidRPr="00B81582" w:rsidRDefault="008E452E" w:rsidP="00EE2FAC">
      <w:pPr>
        <w:autoSpaceDE w:val="0"/>
        <w:autoSpaceDN w:val="0"/>
        <w:adjustRightInd w:val="0"/>
        <w:spacing w:before="240"/>
        <w:jc w:val="center"/>
        <w:rPr>
          <w:rFonts w:asciiTheme="minorHAnsi" w:hAnsiTheme="minorHAnsi" w:cstheme="minorHAnsi"/>
          <w:b/>
          <w:bCs/>
          <w:sz w:val="20"/>
          <w:szCs w:val="20"/>
        </w:rPr>
      </w:pPr>
      <w:r w:rsidRPr="00B81582">
        <w:rPr>
          <w:rFonts w:asciiTheme="minorHAnsi" w:hAnsiTheme="minorHAnsi" w:cstheme="minorHAnsi"/>
          <w:b/>
          <w:bCs/>
          <w:sz w:val="20"/>
          <w:szCs w:val="20"/>
        </w:rPr>
        <w:t>X</w:t>
      </w:r>
      <w:r w:rsidR="00A36243" w:rsidRPr="00B81582">
        <w:rPr>
          <w:rFonts w:asciiTheme="minorHAnsi" w:hAnsiTheme="minorHAnsi" w:cstheme="minorHAnsi"/>
          <w:b/>
          <w:bCs/>
          <w:sz w:val="20"/>
          <w:szCs w:val="20"/>
        </w:rPr>
        <w:t>.</w:t>
      </w:r>
    </w:p>
    <w:p w14:paraId="64FB6CCA" w14:textId="77777777" w:rsidR="00A36243" w:rsidRPr="00B81582" w:rsidRDefault="00A36243" w:rsidP="00A36243">
      <w:pPr>
        <w:autoSpaceDE w:val="0"/>
        <w:autoSpaceDN w:val="0"/>
        <w:adjustRightInd w:val="0"/>
        <w:spacing w:after="120"/>
        <w:jc w:val="center"/>
        <w:rPr>
          <w:rFonts w:asciiTheme="minorHAnsi" w:hAnsiTheme="minorHAnsi" w:cstheme="minorHAnsi"/>
          <w:b/>
          <w:bCs/>
          <w:sz w:val="20"/>
          <w:szCs w:val="20"/>
        </w:rPr>
      </w:pPr>
      <w:r w:rsidRPr="00B81582">
        <w:rPr>
          <w:rFonts w:asciiTheme="minorHAnsi" w:hAnsiTheme="minorHAnsi" w:cstheme="minorHAnsi"/>
          <w:b/>
          <w:bCs/>
          <w:sz w:val="20"/>
          <w:szCs w:val="20"/>
        </w:rPr>
        <w:t>Společná a závěrečná ustanovení</w:t>
      </w:r>
    </w:p>
    <w:p w14:paraId="1C897A78" w14:textId="6E1F6FBA" w:rsidR="00A36243" w:rsidRPr="00B81582" w:rsidRDefault="00C90CC2" w:rsidP="00BE1AF8">
      <w:pPr>
        <w:pStyle w:val="Odstavecseseznamem"/>
        <w:numPr>
          <w:ilvl w:val="0"/>
          <w:numId w:val="26"/>
        </w:numPr>
        <w:spacing w:after="120"/>
        <w:jc w:val="both"/>
        <w:rPr>
          <w:rFonts w:asciiTheme="minorHAnsi" w:hAnsiTheme="minorHAnsi" w:cstheme="minorHAnsi"/>
          <w:sz w:val="20"/>
          <w:szCs w:val="20"/>
        </w:rPr>
      </w:pPr>
      <w:r>
        <w:rPr>
          <w:rFonts w:asciiTheme="minorHAnsi" w:hAnsiTheme="minorHAnsi" w:cstheme="minorHAnsi"/>
          <w:sz w:val="20"/>
          <w:szCs w:val="20"/>
        </w:rPr>
        <w:t xml:space="preserve">Tato </w:t>
      </w:r>
      <w:r w:rsidR="00972ADC">
        <w:rPr>
          <w:rFonts w:asciiTheme="minorHAnsi" w:hAnsiTheme="minorHAnsi" w:cstheme="minorHAnsi"/>
          <w:sz w:val="20"/>
          <w:szCs w:val="20"/>
        </w:rPr>
        <w:t>rámcová</w:t>
      </w:r>
      <w:r w:rsidR="0086426A">
        <w:rPr>
          <w:rFonts w:asciiTheme="minorHAnsi" w:hAnsiTheme="minorHAnsi" w:cstheme="minorHAnsi"/>
          <w:sz w:val="20"/>
          <w:szCs w:val="20"/>
        </w:rPr>
        <w:t xml:space="preserve"> smlouva</w:t>
      </w:r>
      <w:r w:rsidR="00A36243" w:rsidRPr="00B81582">
        <w:rPr>
          <w:rFonts w:asciiTheme="minorHAnsi" w:hAnsiTheme="minorHAnsi" w:cstheme="minorHAnsi"/>
          <w:sz w:val="20"/>
          <w:szCs w:val="20"/>
        </w:rPr>
        <w:t xml:space="preserve"> nabývá platnosti </w:t>
      </w:r>
      <w:r w:rsidR="000C275A" w:rsidRPr="00B81582">
        <w:rPr>
          <w:rFonts w:asciiTheme="minorHAnsi" w:hAnsiTheme="minorHAnsi" w:cstheme="minorHAnsi"/>
          <w:sz w:val="20"/>
          <w:szCs w:val="20"/>
        </w:rPr>
        <w:t>dnem</w:t>
      </w:r>
      <w:r>
        <w:rPr>
          <w:rFonts w:asciiTheme="minorHAnsi" w:hAnsiTheme="minorHAnsi" w:cstheme="minorHAnsi"/>
          <w:sz w:val="20"/>
          <w:szCs w:val="20"/>
        </w:rPr>
        <w:t xml:space="preserve"> podpisu tou Smluvní stranou, která ji podepíše jako poslední</w:t>
      </w:r>
      <w:r w:rsidR="002D5F82" w:rsidRPr="00B81582">
        <w:rPr>
          <w:rFonts w:asciiTheme="minorHAnsi" w:hAnsiTheme="minorHAnsi" w:cstheme="minorHAnsi"/>
          <w:sz w:val="20"/>
          <w:szCs w:val="20"/>
        </w:rPr>
        <w:t xml:space="preserve">. </w:t>
      </w:r>
      <w:r w:rsidR="004B1745">
        <w:rPr>
          <w:rFonts w:asciiTheme="minorHAnsi" w:hAnsiTheme="minorHAnsi" w:cstheme="minorHAnsi"/>
          <w:sz w:val="20"/>
          <w:szCs w:val="20"/>
        </w:rPr>
        <w:t>Účinnosti</w:t>
      </w:r>
      <w:r w:rsidR="0086426A">
        <w:rPr>
          <w:rFonts w:asciiTheme="minorHAnsi" w:hAnsiTheme="minorHAnsi" w:cstheme="minorHAnsi"/>
          <w:sz w:val="20"/>
          <w:szCs w:val="20"/>
        </w:rPr>
        <w:t xml:space="preserve"> </w:t>
      </w:r>
      <w:r w:rsidR="002D5F82" w:rsidRPr="00B81582">
        <w:rPr>
          <w:rFonts w:asciiTheme="minorHAnsi" w:hAnsiTheme="minorHAnsi" w:cstheme="minorHAnsi"/>
          <w:sz w:val="20"/>
          <w:szCs w:val="20"/>
        </w:rPr>
        <w:t>nabývá</w:t>
      </w:r>
      <w:r w:rsidR="000C275A" w:rsidRPr="00B81582">
        <w:rPr>
          <w:rFonts w:asciiTheme="minorHAnsi" w:hAnsiTheme="minorHAnsi" w:cstheme="minorHAnsi"/>
          <w:sz w:val="20"/>
          <w:szCs w:val="20"/>
        </w:rPr>
        <w:t xml:space="preserve"> </w:t>
      </w:r>
      <w:r w:rsidR="004B1745">
        <w:rPr>
          <w:rFonts w:asciiTheme="minorHAnsi" w:hAnsiTheme="minorHAnsi" w:cstheme="minorHAnsi"/>
          <w:sz w:val="20"/>
          <w:szCs w:val="20"/>
        </w:rPr>
        <w:t>ta</w:t>
      </w:r>
      <w:r>
        <w:rPr>
          <w:rFonts w:asciiTheme="minorHAnsi" w:hAnsiTheme="minorHAnsi" w:cstheme="minorHAnsi"/>
          <w:sz w:val="20"/>
          <w:szCs w:val="20"/>
        </w:rPr>
        <w:t>to</w:t>
      </w:r>
      <w:r w:rsidR="004B1745">
        <w:rPr>
          <w:rFonts w:asciiTheme="minorHAnsi" w:hAnsiTheme="minorHAnsi" w:cstheme="minorHAnsi"/>
          <w:sz w:val="20"/>
          <w:szCs w:val="20"/>
        </w:rPr>
        <w:t xml:space="preserve"> </w:t>
      </w:r>
      <w:r w:rsidR="00972ADC">
        <w:rPr>
          <w:rFonts w:asciiTheme="minorHAnsi" w:hAnsiTheme="minorHAnsi" w:cstheme="minorHAnsi"/>
          <w:sz w:val="20"/>
          <w:szCs w:val="20"/>
        </w:rPr>
        <w:t>rámcová</w:t>
      </w:r>
      <w:r w:rsidR="004B1745">
        <w:rPr>
          <w:rFonts w:asciiTheme="minorHAnsi" w:hAnsiTheme="minorHAnsi" w:cstheme="minorHAnsi"/>
          <w:sz w:val="20"/>
          <w:szCs w:val="20"/>
        </w:rPr>
        <w:t xml:space="preserve"> smlouva </w:t>
      </w:r>
      <w:r w:rsidR="000C275A" w:rsidRPr="00B81582">
        <w:rPr>
          <w:rFonts w:asciiTheme="minorHAnsi" w:hAnsiTheme="minorHAnsi" w:cstheme="minorHAnsi"/>
          <w:sz w:val="20"/>
          <w:szCs w:val="20"/>
        </w:rPr>
        <w:t xml:space="preserve">okamžikem uveřejnění v registru smluv dle zákona </w:t>
      </w:r>
      <w:r w:rsidR="0086426A">
        <w:rPr>
          <w:rFonts w:asciiTheme="minorHAnsi" w:hAnsiTheme="minorHAnsi" w:cstheme="minorHAnsi"/>
          <w:sz w:val="20"/>
          <w:szCs w:val="20"/>
        </w:rPr>
        <w:t>o registru smlu</w:t>
      </w:r>
      <w:r w:rsidR="00733D2C">
        <w:rPr>
          <w:rFonts w:asciiTheme="minorHAnsi" w:hAnsiTheme="minorHAnsi" w:cstheme="minorHAnsi"/>
          <w:sz w:val="20"/>
          <w:szCs w:val="20"/>
        </w:rPr>
        <w:t xml:space="preserve">v, a uzavírá se na dobu určitou v délce </w:t>
      </w:r>
      <w:r w:rsidR="001118B1">
        <w:rPr>
          <w:rFonts w:asciiTheme="minorHAnsi" w:hAnsiTheme="minorHAnsi" w:cstheme="minorHAnsi"/>
          <w:b/>
          <w:bCs/>
          <w:sz w:val="20"/>
          <w:szCs w:val="20"/>
        </w:rPr>
        <w:t>24</w:t>
      </w:r>
      <w:r w:rsidR="00DD6C41">
        <w:rPr>
          <w:rFonts w:asciiTheme="minorHAnsi" w:hAnsiTheme="minorHAnsi" w:cstheme="minorHAnsi"/>
          <w:b/>
          <w:bCs/>
          <w:sz w:val="20"/>
          <w:szCs w:val="20"/>
        </w:rPr>
        <w:t xml:space="preserve"> měsíců</w:t>
      </w:r>
      <w:r w:rsidR="00733D2C">
        <w:rPr>
          <w:rFonts w:asciiTheme="minorHAnsi" w:hAnsiTheme="minorHAnsi" w:cstheme="minorHAnsi"/>
          <w:sz w:val="20"/>
          <w:szCs w:val="20"/>
        </w:rPr>
        <w:t xml:space="preserve"> ode dne její účinnosti nebo do vyčerpání částky</w:t>
      </w:r>
      <w:r w:rsidR="00166871">
        <w:rPr>
          <w:rFonts w:asciiTheme="minorHAnsi" w:hAnsiTheme="minorHAnsi" w:cstheme="minorHAnsi"/>
          <w:sz w:val="20"/>
          <w:szCs w:val="20"/>
        </w:rPr>
        <w:t xml:space="preserve"> </w:t>
      </w:r>
      <w:r w:rsidR="001118B1" w:rsidRPr="001118B1">
        <w:rPr>
          <w:rFonts w:asciiTheme="minorHAnsi" w:hAnsiTheme="minorHAnsi" w:cstheme="minorHAnsi"/>
          <w:b/>
          <w:bCs/>
          <w:sz w:val="20"/>
          <w:szCs w:val="20"/>
        </w:rPr>
        <w:t>18</w:t>
      </w:r>
      <w:r w:rsidR="00166871" w:rsidRPr="001118B1">
        <w:rPr>
          <w:rFonts w:asciiTheme="minorHAnsi" w:hAnsiTheme="minorHAnsi" w:cstheme="minorHAnsi"/>
          <w:b/>
          <w:bCs/>
          <w:sz w:val="20"/>
          <w:szCs w:val="20"/>
        </w:rPr>
        <w:t> </w:t>
      </w:r>
      <w:r w:rsidR="001118B1" w:rsidRPr="001118B1">
        <w:rPr>
          <w:rFonts w:asciiTheme="minorHAnsi" w:hAnsiTheme="minorHAnsi" w:cstheme="minorHAnsi"/>
          <w:b/>
          <w:bCs/>
          <w:sz w:val="20"/>
          <w:szCs w:val="20"/>
        </w:rPr>
        <w:t>2</w:t>
      </w:r>
      <w:r w:rsidR="00166871" w:rsidRPr="001118B1">
        <w:rPr>
          <w:rFonts w:asciiTheme="minorHAnsi" w:hAnsiTheme="minorHAnsi" w:cstheme="minorHAnsi"/>
          <w:b/>
          <w:bCs/>
          <w:sz w:val="20"/>
          <w:szCs w:val="20"/>
        </w:rPr>
        <w:t>00</w:t>
      </w:r>
      <w:r w:rsidR="00166871">
        <w:rPr>
          <w:rFonts w:asciiTheme="minorHAnsi" w:hAnsiTheme="minorHAnsi" w:cstheme="minorHAnsi"/>
          <w:b/>
          <w:bCs/>
          <w:sz w:val="20"/>
          <w:szCs w:val="20"/>
        </w:rPr>
        <w:t xml:space="preserve"> 000,- </w:t>
      </w:r>
      <w:r w:rsidR="00733D2C">
        <w:rPr>
          <w:rFonts w:asciiTheme="minorHAnsi" w:hAnsiTheme="minorHAnsi" w:cstheme="minorHAnsi"/>
          <w:sz w:val="20"/>
          <w:szCs w:val="20"/>
        </w:rPr>
        <w:t>Kč bez DPH, podle toho, která skutečnost nastane dříve.</w:t>
      </w:r>
    </w:p>
    <w:p w14:paraId="612C1573" w14:textId="04BA832C" w:rsidR="00A36243" w:rsidRPr="00B81582" w:rsidRDefault="00A36243" w:rsidP="00B04787">
      <w:pPr>
        <w:pStyle w:val="Odstavecseseznamem"/>
        <w:numPr>
          <w:ilvl w:val="0"/>
          <w:numId w:val="26"/>
        </w:numPr>
        <w:spacing w:after="120"/>
        <w:jc w:val="both"/>
        <w:rPr>
          <w:rFonts w:asciiTheme="minorHAnsi" w:hAnsiTheme="minorHAnsi" w:cstheme="minorHAnsi"/>
          <w:sz w:val="20"/>
          <w:szCs w:val="20"/>
        </w:rPr>
      </w:pPr>
      <w:r w:rsidRPr="00B81582">
        <w:rPr>
          <w:rFonts w:asciiTheme="minorHAnsi" w:hAnsiTheme="minorHAnsi" w:cstheme="minorHAnsi"/>
          <w:sz w:val="20"/>
          <w:szCs w:val="20"/>
        </w:rPr>
        <w:t xml:space="preserve">Smluvní pokuty </w:t>
      </w:r>
      <w:r w:rsidR="00F24FE4" w:rsidRPr="00B81582">
        <w:rPr>
          <w:rFonts w:asciiTheme="minorHAnsi" w:hAnsiTheme="minorHAnsi" w:cstheme="minorHAnsi"/>
          <w:sz w:val="20"/>
          <w:szCs w:val="20"/>
        </w:rPr>
        <w:t xml:space="preserve">a úroky z prodlení </w:t>
      </w:r>
      <w:r w:rsidRPr="00B81582">
        <w:rPr>
          <w:rFonts w:asciiTheme="minorHAnsi" w:hAnsiTheme="minorHAnsi" w:cstheme="minorHAnsi"/>
          <w:sz w:val="20"/>
          <w:szCs w:val="20"/>
        </w:rPr>
        <w:t xml:space="preserve">uplatňované dle </w:t>
      </w:r>
      <w:r w:rsidR="00C90CC2">
        <w:rPr>
          <w:rFonts w:asciiTheme="minorHAnsi" w:hAnsiTheme="minorHAnsi" w:cstheme="minorHAnsi"/>
          <w:sz w:val="20"/>
          <w:szCs w:val="20"/>
        </w:rPr>
        <w:t>této</w:t>
      </w:r>
      <w:r w:rsidRPr="00B81582">
        <w:rPr>
          <w:rFonts w:asciiTheme="minorHAnsi" w:hAnsiTheme="minorHAnsi" w:cstheme="minorHAnsi"/>
          <w:sz w:val="20"/>
          <w:szCs w:val="20"/>
        </w:rPr>
        <w:t xml:space="preserve"> </w:t>
      </w:r>
      <w:r w:rsidR="00972ADC">
        <w:rPr>
          <w:rFonts w:asciiTheme="minorHAnsi" w:hAnsiTheme="minorHAnsi" w:cstheme="minorHAnsi"/>
          <w:sz w:val="20"/>
          <w:szCs w:val="20"/>
        </w:rPr>
        <w:t>rámcové</w:t>
      </w:r>
      <w:r w:rsidR="003707B0">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jsou splatné do třiceti (30) dní od data, kdy byla povinné </w:t>
      </w:r>
      <w:r w:rsidR="003707B0">
        <w:rPr>
          <w:rFonts w:asciiTheme="minorHAnsi" w:hAnsiTheme="minorHAnsi" w:cstheme="minorHAnsi"/>
          <w:sz w:val="20"/>
          <w:szCs w:val="20"/>
        </w:rPr>
        <w:t xml:space="preserve">Smluvní straně </w:t>
      </w:r>
      <w:r w:rsidRPr="00B81582">
        <w:rPr>
          <w:rFonts w:asciiTheme="minorHAnsi" w:hAnsiTheme="minorHAnsi" w:cstheme="minorHAnsi"/>
          <w:sz w:val="20"/>
          <w:szCs w:val="20"/>
        </w:rPr>
        <w:t>doručena písemná výzva k zaplacení smluvní pokuty</w:t>
      </w:r>
      <w:r w:rsidR="00F24FE4" w:rsidRPr="00B81582">
        <w:rPr>
          <w:rFonts w:asciiTheme="minorHAnsi" w:hAnsiTheme="minorHAnsi" w:cstheme="minorHAnsi"/>
          <w:sz w:val="20"/>
          <w:szCs w:val="20"/>
        </w:rPr>
        <w:t xml:space="preserve"> či úroku z prodlení</w:t>
      </w:r>
      <w:r w:rsidRPr="00B81582">
        <w:rPr>
          <w:rFonts w:asciiTheme="minorHAnsi" w:hAnsiTheme="minorHAnsi" w:cstheme="minorHAnsi"/>
          <w:sz w:val="20"/>
          <w:szCs w:val="20"/>
        </w:rPr>
        <w:t xml:space="preserve"> ze strany oprávněné </w:t>
      </w:r>
      <w:r w:rsidR="003707B0">
        <w:rPr>
          <w:rFonts w:asciiTheme="minorHAnsi" w:hAnsiTheme="minorHAnsi" w:cstheme="minorHAnsi"/>
          <w:sz w:val="20"/>
          <w:szCs w:val="20"/>
        </w:rPr>
        <w:t xml:space="preserve">Smluvní </w:t>
      </w:r>
      <w:r w:rsidRPr="00B81582">
        <w:rPr>
          <w:rFonts w:asciiTheme="minorHAnsi" w:hAnsiTheme="minorHAnsi" w:cstheme="minorHAnsi"/>
          <w:sz w:val="20"/>
          <w:szCs w:val="20"/>
        </w:rPr>
        <w:t xml:space="preserve">strany, a to na účet oprávněné </w:t>
      </w:r>
      <w:r w:rsidR="003707B0">
        <w:rPr>
          <w:rFonts w:asciiTheme="minorHAnsi" w:hAnsiTheme="minorHAnsi" w:cstheme="minorHAnsi"/>
          <w:sz w:val="20"/>
          <w:szCs w:val="20"/>
        </w:rPr>
        <w:t xml:space="preserve">Smluvní </w:t>
      </w:r>
      <w:r w:rsidRPr="00B81582">
        <w:rPr>
          <w:rFonts w:asciiTheme="minorHAnsi" w:hAnsiTheme="minorHAnsi" w:cstheme="minorHAnsi"/>
          <w:sz w:val="20"/>
          <w:szCs w:val="20"/>
        </w:rPr>
        <w:t>strany uvedený v</w:t>
      </w:r>
      <w:r w:rsidR="004B1745">
        <w:rPr>
          <w:rFonts w:asciiTheme="minorHAnsi" w:hAnsiTheme="minorHAnsi" w:cstheme="minorHAnsi"/>
          <w:sz w:val="20"/>
          <w:szCs w:val="20"/>
        </w:rPr>
        <w:t xml:space="preserve"> písemné výzvě k zaplacení </w:t>
      </w:r>
      <w:r w:rsidR="004B1745" w:rsidRPr="00B81582">
        <w:rPr>
          <w:rFonts w:asciiTheme="minorHAnsi" w:hAnsiTheme="minorHAnsi" w:cstheme="minorHAnsi"/>
          <w:sz w:val="20"/>
          <w:szCs w:val="20"/>
        </w:rPr>
        <w:t>smluvní pokuty či úroku z prodlení</w:t>
      </w:r>
      <w:r w:rsidRPr="00B81582">
        <w:rPr>
          <w:rFonts w:asciiTheme="minorHAnsi" w:hAnsiTheme="minorHAnsi" w:cstheme="minorHAnsi"/>
          <w:sz w:val="20"/>
          <w:szCs w:val="20"/>
        </w:rPr>
        <w:t xml:space="preserve">. </w:t>
      </w:r>
    </w:p>
    <w:p w14:paraId="733FBE08" w14:textId="4DC448E4" w:rsidR="00A36243" w:rsidRPr="00B81582" w:rsidRDefault="00C90CC2" w:rsidP="00B04787">
      <w:pPr>
        <w:pStyle w:val="Odstavecseseznamem"/>
        <w:numPr>
          <w:ilvl w:val="0"/>
          <w:numId w:val="26"/>
        </w:numPr>
        <w:spacing w:after="120"/>
        <w:jc w:val="both"/>
        <w:rPr>
          <w:rFonts w:asciiTheme="minorHAnsi" w:hAnsiTheme="minorHAnsi" w:cstheme="minorHAnsi"/>
          <w:sz w:val="20"/>
          <w:szCs w:val="20"/>
        </w:rPr>
      </w:pPr>
      <w:r>
        <w:rPr>
          <w:rFonts w:asciiTheme="minorHAnsi" w:hAnsiTheme="minorHAnsi" w:cstheme="minorHAnsi"/>
          <w:sz w:val="20"/>
          <w:szCs w:val="20"/>
        </w:rPr>
        <w:t xml:space="preserve">Tuto </w:t>
      </w:r>
      <w:r w:rsidR="00972ADC">
        <w:rPr>
          <w:rFonts w:asciiTheme="minorHAnsi" w:hAnsiTheme="minorHAnsi" w:cstheme="minorHAnsi"/>
          <w:sz w:val="20"/>
          <w:szCs w:val="20"/>
        </w:rPr>
        <w:t>rámcovou</w:t>
      </w:r>
      <w:r w:rsidR="003707B0">
        <w:rPr>
          <w:rFonts w:asciiTheme="minorHAnsi" w:hAnsiTheme="minorHAnsi" w:cstheme="minorHAnsi"/>
          <w:sz w:val="20"/>
          <w:szCs w:val="20"/>
        </w:rPr>
        <w:t xml:space="preserve"> smlouvu</w:t>
      </w:r>
      <w:r w:rsidR="000C275A" w:rsidRPr="00B81582">
        <w:rPr>
          <w:rFonts w:asciiTheme="minorHAnsi" w:hAnsiTheme="minorHAnsi" w:cstheme="minorHAnsi"/>
          <w:sz w:val="20"/>
          <w:szCs w:val="20"/>
        </w:rPr>
        <w:t xml:space="preserve"> lze měnit a doplňovat</w:t>
      </w:r>
      <w:r w:rsidR="006E3B03" w:rsidRPr="00B81582">
        <w:rPr>
          <w:rFonts w:asciiTheme="minorHAnsi" w:hAnsiTheme="minorHAnsi" w:cstheme="minorHAnsi"/>
          <w:sz w:val="20"/>
          <w:szCs w:val="20"/>
        </w:rPr>
        <w:t xml:space="preserve"> v souladu s</w:t>
      </w:r>
      <w:r w:rsidR="003707B0">
        <w:rPr>
          <w:rFonts w:asciiTheme="minorHAnsi" w:hAnsiTheme="minorHAnsi" w:cstheme="minorHAnsi"/>
          <w:sz w:val="20"/>
          <w:szCs w:val="20"/>
        </w:rPr>
        <w:t xml:space="preserve"> § </w:t>
      </w:r>
      <w:r w:rsidR="006E3B03" w:rsidRPr="00B81582">
        <w:rPr>
          <w:rFonts w:asciiTheme="minorHAnsi" w:hAnsiTheme="minorHAnsi" w:cstheme="minorHAnsi"/>
          <w:sz w:val="20"/>
          <w:szCs w:val="20"/>
        </w:rPr>
        <w:t>222 ZZVZ</w:t>
      </w:r>
      <w:r w:rsidR="000C275A" w:rsidRPr="00B81582">
        <w:rPr>
          <w:rFonts w:asciiTheme="minorHAnsi" w:hAnsiTheme="minorHAnsi" w:cstheme="minorHAnsi"/>
          <w:sz w:val="20"/>
          <w:szCs w:val="20"/>
        </w:rPr>
        <w:t xml:space="preserve">, po vzájemné dohodě </w:t>
      </w:r>
      <w:r w:rsidR="003707B0">
        <w:rPr>
          <w:rFonts w:asciiTheme="minorHAnsi" w:hAnsiTheme="minorHAnsi" w:cstheme="minorHAnsi"/>
          <w:sz w:val="20"/>
          <w:szCs w:val="20"/>
        </w:rPr>
        <w:t>S</w:t>
      </w:r>
      <w:r w:rsidR="000C275A" w:rsidRPr="00B81582">
        <w:rPr>
          <w:rFonts w:asciiTheme="minorHAnsi" w:hAnsiTheme="minorHAnsi" w:cstheme="minorHAnsi"/>
          <w:sz w:val="20"/>
          <w:szCs w:val="20"/>
        </w:rPr>
        <w:t xml:space="preserve">mluvních stran výhradně formou </w:t>
      </w:r>
      <w:r w:rsidR="0018553C" w:rsidRPr="00B81582">
        <w:rPr>
          <w:rFonts w:asciiTheme="minorHAnsi" w:hAnsiTheme="minorHAnsi" w:cstheme="minorHAnsi"/>
          <w:sz w:val="20"/>
          <w:szCs w:val="20"/>
        </w:rPr>
        <w:t xml:space="preserve">elektronicky provedených </w:t>
      </w:r>
      <w:r w:rsidR="000C275A" w:rsidRPr="00B81582">
        <w:rPr>
          <w:rFonts w:asciiTheme="minorHAnsi" w:hAnsiTheme="minorHAnsi" w:cstheme="minorHAnsi"/>
          <w:sz w:val="20"/>
          <w:szCs w:val="20"/>
        </w:rPr>
        <w:t>vzestupně číslovaných dodatků</w:t>
      </w:r>
      <w:r w:rsidR="000D293F">
        <w:rPr>
          <w:rFonts w:asciiTheme="minorHAnsi" w:hAnsiTheme="minorHAnsi" w:cstheme="minorHAnsi"/>
          <w:sz w:val="20"/>
          <w:szCs w:val="20"/>
        </w:rPr>
        <w:t xml:space="preserve"> (ledaže jde o změnu předmětu plnění dle čl. II odst. 2.7)</w:t>
      </w:r>
      <w:r w:rsidR="000C275A" w:rsidRPr="00B81582">
        <w:rPr>
          <w:rFonts w:asciiTheme="minorHAnsi" w:hAnsiTheme="minorHAnsi" w:cstheme="minorHAnsi"/>
          <w:sz w:val="20"/>
          <w:szCs w:val="20"/>
        </w:rPr>
        <w:t xml:space="preserve">, které obsahují dohodu </w:t>
      </w:r>
      <w:r w:rsidR="00733D2C">
        <w:rPr>
          <w:rFonts w:asciiTheme="minorHAnsi" w:hAnsiTheme="minorHAnsi" w:cstheme="minorHAnsi"/>
          <w:sz w:val="20"/>
          <w:szCs w:val="20"/>
        </w:rPr>
        <w:t xml:space="preserve">Smluvních </w:t>
      </w:r>
      <w:r w:rsidR="000C275A" w:rsidRPr="00B81582">
        <w:rPr>
          <w:rFonts w:asciiTheme="minorHAnsi" w:hAnsiTheme="minorHAnsi" w:cstheme="minorHAnsi"/>
          <w:sz w:val="20"/>
          <w:szCs w:val="20"/>
        </w:rPr>
        <w:t xml:space="preserve">stran o celém textu </w:t>
      </w:r>
      <w:r>
        <w:rPr>
          <w:rFonts w:asciiTheme="minorHAnsi" w:hAnsiTheme="minorHAnsi" w:cstheme="minorHAnsi"/>
          <w:sz w:val="20"/>
          <w:szCs w:val="20"/>
        </w:rPr>
        <w:t>této</w:t>
      </w:r>
      <w:r w:rsidR="004B1745">
        <w:rPr>
          <w:rFonts w:asciiTheme="minorHAnsi" w:hAnsiTheme="minorHAnsi" w:cstheme="minorHAnsi"/>
          <w:sz w:val="20"/>
          <w:szCs w:val="20"/>
        </w:rPr>
        <w:t xml:space="preserve"> </w:t>
      </w:r>
      <w:r w:rsidR="00972ADC">
        <w:rPr>
          <w:rFonts w:asciiTheme="minorHAnsi" w:hAnsiTheme="minorHAnsi" w:cstheme="minorHAnsi"/>
          <w:sz w:val="20"/>
          <w:szCs w:val="20"/>
        </w:rPr>
        <w:t>rámcové</w:t>
      </w:r>
      <w:r w:rsidR="003707B0">
        <w:rPr>
          <w:rFonts w:asciiTheme="minorHAnsi" w:hAnsiTheme="minorHAnsi" w:cstheme="minorHAnsi"/>
          <w:sz w:val="20"/>
          <w:szCs w:val="20"/>
        </w:rPr>
        <w:t xml:space="preserve"> smlouvy</w:t>
      </w:r>
      <w:r w:rsidR="000C275A" w:rsidRPr="00B81582">
        <w:rPr>
          <w:rFonts w:asciiTheme="minorHAnsi" w:hAnsiTheme="minorHAnsi" w:cstheme="minorHAnsi"/>
          <w:sz w:val="20"/>
          <w:szCs w:val="20"/>
        </w:rPr>
        <w:t xml:space="preserve"> a které jsou </w:t>
      </w:r>
      <w:r w:rsidR="0018553C" w:rsidRPr="00B81582">
        <w:rPr>
          <w:rFonts w:asciiTheme="minorHAnsi" w:hAnsiTheme="minorHAnsi" w:cstheme="minorHAnsi"/>
          <w:sz w:val="20"/>
          <w:szCs w:val="20"/>
        </w:rPr>
        <w:t xml:space="preserve">elektronicky </w:t>
      </w:r>
      <w:r w:rsidR="000C275A" w:rsidRPr="00B81582">
        <w:rPr>
          <w:rFonts w:asciiTheme="minorHAnsi" w:hAnsiTheme="minorHAnsi" w:cstheme="minorHAnsi"/>
          <w:sz w:val="20"/>
          <w:szCs w:val="20"/>
        </w:rPr>
        <w:t xml:space="preserve">podepsány zástupci </w:t>
      </w:r>
      <w:r w:rsidR="00D32A09" w:rsidRPr="00B81582">
        <w:rPr>
          <w:rFonts w:asciiTheme="minorHAnsi" w:hAnsiTheme="minorHAnsi" w:cstheme="minorHAnsi"/>
          <w:sz w:val="20"/>
          <w:szCs w:val="20"/>
        </w:rPr>
        <w:t>S</w:t>
      </w:r>
      <w:r w:rsidR="000C275A" w:rsidRPr="00B81582">
        <w:rPr>
          <w:rFonts w:asciiTheme="minorHAnsi" w:hAnsiTheme="minorHAnsi" w:cstheme="minorHAnsi"/>
          <w:sz w:val="20"/>
          <w:szCs w:val="20"/>
        </w:rPr>
        <w:t xml:space="preserve">mluvních stran oprávněnými k takovým </w:t>
      </w:r>
      <w:r w:rsidR="003707B0">
        <w:rPr>
          <w:rFonts w:asciiTheme="minorHAnsi" w:hAnsiTheme="minorHAnsi" w:cstheme="minorHAnsi"/>
          <w:sz w:val="20"/>
          <w:szCs w:val="20"/>
        </w:rPr>
        <w:t xml:space="preserve">právním </w:t>
      </w:r>
      <w:r w:rsidR="000C275A" w:rsidRPr="00B81582">
        <w:rPr>
          <w:rFonts w:asciiTheme="minorHAnsi" w:hAnsiTheme="minorHAnsi" w:cstheme="minorHAnsi"/>
          <w:sz w:val="20"/>
          <w:szCs w:val="20"/>
        </w:rPr>
        <w:t xml:space="preserve">jednáním. Dodatky se po podpisu oběma </w:t>
      </w:r>
      <w:r w:rsidR="00D32A09" w:rsidRPr="00B81582">
        <w:rPr>
          <w:rFonts w:asciiTheme="minorHAnsi" w:hAnsiTheme="minorHAnsi" w:cstheme="minorHAnsi"/>
          <w:sz w:val="20"/>
          <w:szCs w:val="20"/>
        </w:rPr>
        <w:t>S</w:t>
      </w:r>
      <w:r w:rsidR="000C275A" w:rsidRPr="00B81582">
        <w:rPr>
          <w:rFonts w:asciiTheme="minorHAnsi" w:hAnsiTheme="minorHAnsi" w:cstheme="minorHAnsi"/>
          <w:sz w:val="20"/>
          <w:szCs w:val="20"/>
        </w:rPr>
        <w:t>mluvními stranami stávají nedílnou součástí t</w:t>
      </w:r>
      <w:r>
        <w:rPr>
          <w:rFonts w:asciiTheme="minorHAnsi" w:hAnsiTheme="minorHAnsi" w:cstheme="minorHAnsi"/>
          <w:sz w:val="20"/>
          <w:szCs w:val="20"/>
        </w:rPr>
        <w:t>éto</w:t>
      </w:r>
      <w:r w:rsidR="000C275A" w:rsidRPr="00B81582">
        <w:rPr>
          <w:rFonts w:asciiTheme="minorHAnsi" w:hAnsiTheme="minorHAnsi" w:cstheme="minorHAnsi"/>
          <w:sz w:val="20"/>
          <w:szCs w:val="20"/>
        </w:rPr>
        <w:t xml:space="preserve"> </w:t>
      </w:r>
      <w:r w:rsidR="00972ADC">
        <w:rPr>
          <w:rFonts w:asciiTheme="minorHAnsi" w:hAnsiTheme="minorHAnsi" w:cstheme="minorHAnsi"/>
          <w:sz w:val="20"/>
          <w:szCs w:val="20"/>
        </w:rPr>
        <w:t>rámcové</w:t>
      </w:r>
      <w:r w:rsidR="003707B0">
        <w:rPr>
          <w:rFonts w:asciiTheme="minorHAnsi" w:hAnsiTheme="minorHAnsi" w:cstheme="minorHAnsi"/>
          <w:sz w:val="20"/>
          <w:szCs w:val="20"/>
        </w:rPr>
        <w:t xml:space="preserve"> smlouvy</w:t>
      </w:r>
      <w:r w:rsidR="000C275A" w:rsidRPr="00B81582">
        <w:rPr>
          <w:rFonts w:asciiTheme="minorHAnsi" w:hAnsiTheme="minorHAnsi" w:cstheme="minorHAnsi"/>
          <w:sz w:val="20"/>
          <w:szCs w:val="20"/>
        </w:rPr>
        <w:t xml:space="preserve">. Ke změně </w:t>
      </w:r>
      <w:r w:rsidR="00972ADC">
        <w:rPr>
          <w:rFonts w:asciiTheme="minorHAnsi" w:hAnsiTheme="minorHAnsi" w:cstheme="minorHAnsi"/>
          <w:sz w:val="20"/>
          <w:szCs w:val="20"/>
        </w:rPr>
        <w:t>rámcové</w:t>
      </w:r>
      <w:r w:rsidR="003707B0">
        <w:rPr>
          <w:rFonts w:asciiTheme="minorHAnsi" w:hAnsiTheme="minorHAnsi" w:cstheme="minorHAnsi"/>
          <w:sz w:val="20"/>
          <w:szCs w:val="20"/>
        </w:rPr>
        <w:t xml:space="preserve"> smlouvy</w:t>
      </w:r>
      <w:r w:rsidR="000C275A" w:rsidRPr="00B81582">
        <w:rPr>
          <w:rFonts w:asciiTheme="minorHAnsi" w:hAnsiTheme="minorHAnsi" w:cstheme="minorHAnsi"/>
          <w:sz w:val="20"/>
          <w:szCs w:val="20"/>
        </w:rPr>
        <w:t xml:space="preserve"> učiněné jinou</w:t>
      </w:r>
      <w:r w:rsidR="00726721">
        <w:rPr>
          <w:rFonts w:asciiTheme="minorHAnsi" w:hAnsiTheme="minorHAnsi" w:cstheme="minorHAnsi"/>
          <w:sz w:val="20"/>
          <w:szCs w:val="20"/>
        </w:rPr>
        <w:t>,</w:t>
      </w:r>
      <w:r w:rsidR="004B1745">
        <w:rPr>
          <w:rFonts w:asciiTheme="minorHAnsi" w:hAnsiTheme="minorHAnsi" w:cstheme="minorHAnsi"/>
          <w:sz w:val="20"/>
          <w:szCs w:val="20"/>
        </w:rPr>
        <w:t xml:space="preserve"> </w:t>
      </w:r>
      <w:r w:rsidR="000C275A" w:rsidRPr="00B81582">
        <w:rPr>
          <w:rFonts w:asciiTheme="minorHAnsi" w:hAnsiTheme="minorHAnsi" w:cstheme="minorHAnsi"/>
          <w:sz w:val="20"/>
          <w:szCs w:val="20"/>
        </w:rPr>
        <w:t xml:space="preserve">než sjednanou formou se nepřihlíží. </w:t>
      </w:r>
    </w:p>
    <w:p w14:paraId="6F6A3044" w14:textId="2BF845FC" w:rsidR="00A36243" w:rsidRPr="00B81582" w:rsidRDefault="00A36243" w:rsidP="00B04787">
      <w:pPr>
        <w:pStyle w:val="Odstavecseseznamem"/>
        <w:numPr>
          <w:ilvl w:val="0"/>
          <w:numId w:val="26"/>
        </w:numPr>
        <w:spacing w:before="240" w:after="120"/>
        <w:jc w:val="both"/>
        <w:rPr>
          <w:rFonts w:asciiTheme="minorHAnsi" w:hAnsiTheme="minorHAnsi" w:cstheme="minorHAnsi"/>
          <w:sz w:val="20"/>
          <w:szCs w:val="20"/>
        </w:rPr>
      </w:pPr>
      <w:r w:rsidRPr="00B81582">
        <w:rPr>
          <w:rFonts w:asciiTheme="minorHAnsi" w:hAnsiTheme="minorHAnsi" w:cstheme="minorHAnsi"/>
          <w:sz w:val="20"/>
          <w:szCs w:val="20"/>
        </w:rPr>
        <w:t xml:space="preserve">Nastanou-li u některé ze </w:t>
      </w:r>
      <w:r w:rsidR="00D32A09" w:rsidRPr="00B81582">
        <w:rPr>
          <w:rFonts w:asciiTheme="minorHAnsi" w:hAnsiTheme="minorHAnsi" w:cstheme="minorHAnsi"/>
          <w:sz w:val="20"/>
          <w:szCs w:val="20"/>
        </w:rPr>
        <w:t xml:space="preserve">Smluvních </w:t>
      </w:r>
      <w:r w:rsidRPr="00B81582">
        <w:rPr>
          <w:rFonts w:asciiTheme="minorHAnsi" w:hAnsiTheme="minorHAnsi" w:cstheme="minorHAnsi"/>
          <w:sz w:val="20"/>
          <w:szCs w:val="20"/>
        </w:rPr>
        <w:t xml:space="preserve">stran skutečnosti bránící řádnému plnění </w:t>
      </w:r>
      <w:r w:rsidR="006601A3">
        <w:rPr>
          <w:rFonts w:asciiTheme="minorHAnsi" w:hAnsiTheme="minorHAnsi" w:cstheme="minorHAnsi"/>
          <w:sz w:val="20"/>
          <w:szCs w:val="20"/>
        </w:rPr>
        <w:t xml:space="preserve">této </w:t>
      </w:r>
      <w:r w:rsidR="00972ADC">
        <w:rPr>
          <w:rFonts w:asciiTheme="minorHAnsi" w:hAnsiTheme="minorHAnsi" w:cstheme="minorHAnsi"/>
          <w:sz w:val="20"/>
          <w:szCs w:val="20"/>
        </w:rPr>
        <w:t>rámcové</w:t>
      </w:r>
      <w:r w:rsidR="00A74854">
        <w:rPr>
          <w:rFonts w:asciiTheme="minorHAnsi" w:hAnsiTheme="minorHAnsi" w:cstheme="minorHAnsi"/>
          <w:sz w:val="20"/>
          <w:szCs w:val="20"/>
        </w:rPr>
        <w:t xml:space="preserve"> smlouvy</w:t>
      </w:r>
      <w:r w:rsidR="003F1E38">
        <w:rPr>
          <w:rFonts w:asciiTheme="minorHAnsi" w:hAnsiTheme="minorHAnsi" w:cstheme="minorHAnsi"/>
          <w:sz w:val="20"/>
          <w:szCs w:val="20"/>
        </w:rPr>
        <w:t>,</w:t>
      </w:r>
      <w:r w:rsidR="004B1745">
        <w:rPr>
          <w:rFonts w:asciiTheme="minorHAnsi" w:hAnsiTheme="minorHAnsi" w:cstheme="minorHAnsi"/>
          <w:sz w:val="20"/>
          <w:szCs w:val="20"/>
        </w:rPr>
        <w:t xml:space="preserve"> </w:t>
      </w:r>
      <w:r w:rsidRPr="00B81582">
        <w:rPr>
          <w:rFonts w:asciiTheme="minorHAnsi" w:hAnsiTheme="minorHAnsi" w:cstheme="minorHAnsi"/>
          <w:sz w:val="20"/>
          <w:szCs w:val="20"/>
        </w:rPr>
        <w:t xml:space="preserve">je </w:t>
      </w:r>
      <w:r w:rsidR="004B1745">
        <w:rPr>
          <w:rFonts w:asciiTheme="minorHAnsi" w:hAnsiTheme="minorHAnsi" w:cstheme="minorHAnsi"/>
          <w:sz w:val="20"/>
          <w:szCs w:val="20"/>
        </w:rPr>
        <w:t xml:space="preserve">tato Smluvní strana </w:t>
      </w:r>
      <w:r w:rsidRPr="00B81582">
        <w:rPr>
          <w:rFonts w:asciiTheme="minorHAnsi" w:hAnsiTheme="minorHAnsi" w:cstheme="minorHAnsi"/>
          <w:sz w:val="20"/>
          <w:szCs w:val="20"/>
        </w:rPr>
        <w:t>povinna t</w:t>
      </w:r>
      <w:r w:rsidR="004B1745">
        <w:rPr>
          <w:rFonts w:asciiTheme="minorHAnsi" w:hAnsiTheme="minorHAnsi" w:cstheme="minorHAnsi"/>
          <w:sz w:val="20"/>
          <w:szCs w:val="20"/>
        </w:rPr>
        <w:t>akovou skutečnost</w:t>
      </w:r>
      <w:r w:rsidRPr="00B81582">
        <w:rPr>
          <w:rFonts w:asciiTheme="minorHAnsi" w:hAnsiTheme="minorHAnsi" w:cstheme="minorHAnsi"/>
          <w:sz w:val="20"/>
          <w:szCs w:val="20"/>
        </w:rPr>
        <w:t xml:space="preserve"> ihned bez zbytečného odkladu oznámit druhé </w:t>
      </w:r>
      <w:r w:rsidR="00A74854">
        <w:rPr>
          <w:rFonts w:asciiTheme="minorHAnsi" w:hAnsiTheme="minorHAnsi" w:cstheme="minorHAnsi"/>
          <w:sz w:val="20"/>
          <w:szCs w:val="20"/>
        </w:rPr>
        <w:t xml:space="preserve">Smluvní </w:t>
      </w:r>
      <w:r w:rsidRPr="00B81582">
        <w:rPr>
          <w:rFonts w:asciiTheme="minorHAnsi" w:hAnsiTheme="minorHAnsi" w:cstheme="minorHAnsi"/>
          <w:sz w:val="20"/>
          <w:szCs w:val="20"/>
        </w:rPr>
        <w:t>straně a vyvolat jednání zástupců Kupujícího a Prodávajícího.</w:t>
      </w:r>
    </w:p>
    <w:p w14:paraId="57CA882E" w14:textId="1433D97E" w:rsidR="00A36243" w:rsidRPr="00B81582" w:rsidRDefault="00A36243" w:rsidP="00B04787">
      <w:pPr>
        <w:pStyle w:val="Odstavecseseznamem"/>
        <w:numPr>
          <w:ilvl w:val="0"/>
          <w:numId w:val="26"/>
        </w:numPr>
        <w:spacing w:after="120"/>
        <w:jc w:val="both"/>
        <w:rPr>
          <w:rFonts w:asciiTheme="minorHAnsi" w:hAnsiTheme="minorHAnsi" w:cstheme="minorHAnsi"/>
          <w:sz w:val="20"/>
          <w:szCs w:val="20"/>
        </w:rPr>
      </w:pPr>
      <w:r w:rsidRPr="00B81582">
        <w:rPr>
          <w:rFonts w:asciiTheme="minorHAnsi" w:hAnsiTheme="minorHAnsi" w:cstheme="minorHAnsi"/>
          <w:sz w:val="20"/>
          <w:szCs w:val="20"/>
        </w:rPr>
        <w:t>Vztahuje-li se důvod neplatnosti jen na některé ustanovení</w:t>
      </w:r>
      <w:r w:rsidR="00A74854">
        <w:rPr>
          <w:rFonts w:asciiTheme="minorHAnsi" w:hAnsiTheme="minorHAnsi" w:cstheme="minorHAnsi"/>
          <w:sz w:val="20"/>
          <w:szCs w:val="20"/>
        </w:rPr>
        <w:t xml:space="preserve"> </w:t>
      </w:r>
      <w:r w:rsidR="006601A3">
        <w:rPr>
          <w:rFonts w:asciiTheme="minorHAnsi" w:hAnsiTheme="minorHAnsi" w:cstheme="minorHAnsi"/>
          <w:sz w:val="20"/>
          <w:szCs w:val="20"/>
        </w:rPr>
        <w:t xml:space="preserve">této </w:t>
      </w:r>
      <w:r w:rsidR="00972ADC">
        <w:rPr>
          <w:rFonts w:asciiTheme="minorHAnsi" w:hAnsiTheme="minorHAnsi" w:cstheme="minorHAnsi"/>
          <w:sz w:val="20"/>
          <w:szCs w:val="20"/>
        </w:rPr>
        <w:t>rámcové</w:t>
      </w:r>
      <w:r w:rsidR="00A74854">
        <w:rPr>
          <w:rFonts w:asciiTheme="minorHAnsi" w:hAnsiTheme="minorHAnsi" w:cstheme="minorHAnsi"/>
          <w:sz w:val="20"/>
          <w:szCs w:val="20"/>
        </w:rPr>
        <w:t xml:space="preserve"> smlouvy</w:t>
      </w:r>
      <w:r w:rsidRPr="00B81582">
        <w:rPr>
          <w:rFonts w:asciiTheme="minorHAnsi" w:hAnsiTheme="minorHAnsi" w:cstheme="minorHAnsi"/>
          <w:sz w:val="20"/>
          <w:szCs w:val="20"/>
        </w:rPr>
        <w:t xml:space="preserve">, je neplatným pouze toto ustanovení, pokud z jeho povahy, obsahu anebo z okolností, za nichž bylo sjednáno, nevyplývá, že jej nelze oddělit od ostatního obsahu </w:t>
      </w:r>
      <w:r w:rsidR="00A74854">
        <w:rPr>
          <w:rFonts w:asciiTheme="minorHAnsi" w:hAnsiTheme="minorHAnsi" w:cstheme="minorHAnsi"/>
          <w:sz w:val="20"/>
          <w:szCs w:val="20"/>
        </w:rPr>
        <w:t>t</w:t>
      </w:r>
      <w:r w:rsidR="006601A3">
        <w:rPr>
          <w:rFonts w:asciiTheme="minorHAnsi" w:hAnsiTheme="minorHAnsi" w:cstheme="minorHAnsi"/>
          <w:sz w:val="20"/>
          <w:szCs w:val="20"/>
        </w:rPr>
        <w:t>éto</w:t>
      </w:r>
      <w:r w:rsidR="00A74854">
        <w:rPr>
          <w:rFonts w:asciiTheme="minorHAnsi" w:hAnsiTheme="minorHAnsi" w:cstheme="minorHAnsi"/>
          <w:sz w:val="20"/>
          <w:szCs w:val="20"/>
        </w:rPr>
        <w:t xml:space="preserve"> </w:t>
      </w:r>
      <w:r w:rsidR="00972ADC">
        <w:rPr>
          <w:rFonts w:asciiTheme="minorHAnsi" w:hAnsiTheme="minorHAnsi" w:cstheme="minorHAnsi"/>
          <w:sz w:val="20"/>
          <w:szCs w:val="20"/>
        </w:rPr>
        <w:t>rámcové</w:t>
      </w:r>
      <w:r w:rsidR="00A74854">
        <w:rPr>
          <w:rFonts w:asciiTheme="minorHAnsi" w:hAnsiTheme="minorHAnsi" w:cstheme="minorHAnsi"/>
          <w:sz w:val="20"/>
          <w:szCs w:val="20"/>
        </w:rPr>
        <w:t xml:space="preserve"> smlouvy</w:t>
      </w:r>
      <w:r w:rsidRPr="00B81582">
        <w:rPr>
          <w:rFonts w:asciiTheme="minorHAnsi" w:hAnsiTheme="minorHAnsi" w:cstheme="minorHAnsi"/>
          <w:sz w:val="20"/>
          <w:szCs w:val="20"/>
        </w:rPr>
        <w:t>.</w:t>
      </w:r>
    </w:p>
    <w:p w14:paraId="6E5437BA" w14:textId="4E62772C" w:rsidR="00733D2C" w:rsidRPr="00733D2C" w:rsidRDefault="00A36243" w:rsidP="00733D2C">
      <w:pPr>
        <w:pStyle w:val="Odstavecseseznamem"/>
        <w:numPr>
          <w:ilvl w:val="0"/>
          <w:numId w:val="26"/>
        </w:numPr>
        <w:spacing w:after="120"/>
        <w:jc w:val="both"/>
        <w:rPr>
          <w:rFonts w:asciiTheme="minorHAnsi" w:hAnsiTheme="minorHAnsi" w:cstheme="minorHAnsi"/>
          <w:sz w:val="20"/>
          <w:szCs w:val="20"/>
        </w:rPr>
      </w:pPr>
      <w:r w:rsidRPr="00B81582">
        <w:rPr>
          <w:rFonts w:asciiTheme="minorHAnsi" w:hAnsiTheme="minorHAnsi" w:cstheme="minorHAnsi"/>
          <w:sz w:val="20"/>
          <w:szCs w:val="20"/>
        </w:rPr>
        <w:t>Smluvní strany budou vždy usilovat o smírné urovnání případných sporů vzniklých z</w:t>
      </w:r>
      <w:r w:rsidR="004B1745">
        <w:rPr>
          <w:rFonts w:asciiTheme="minorHAnsi" w:hAnsiTheme="minorHAnsi" w:cstheme="minorHAnsi"/>
          <w:sz w:val="20"/>
          <w:szCs w:val="20"/>
        </w:rPr>
        <w:t> </w:t>
      </w:r>
      <w:r w:rsidR="006601A3">
        <w:rPr>
          <w:rFonts w:asciiTheme="minorHAnsi" w:hAnsiTheme="minorHAnsi" w:cstheme="minorHAnsi"/>
          <w:sz w:val="20"/>
          <w:szCs w:val="20"/>
        </w:rPr>
        <w:t>této</w:t>
      </w:r>
      <w:r w:rsidR="00A74854">
        <w:rPr>
          <w:rFonts w:asciiTheme="minorHAnsi" w:hAnsiTheme="minorHAnsi" w:cstheme="minorHAnsi"/>
          <w:sz w:val="20"/>
          <w:szCs w:val="20"/>
        </w:rPr>
        <w:t xml:space="preserve"> </w:t>
      </w:r>
      <w:r w:rsidR="00972ADC">
        <w:rPr>
          <w:rFonts w:asciiTheme="minorHAnsi" w:hAnsiTheme="minorHAnsi" w:cstheme="minorHAnsi"/>
          <w:sz w:val="20"/>
          <w:szCs w:val="20"/>
        </w:rPr>
        <w:t>rámcové</w:t>
      </w:r>
      <w:r w:rsidR="00A74854">
        <w:rPr>
          <w:rFonts w:asciiTheme="minorHAnsi" w:hAnsiTheme="minorHAnsi" w:cstheme="minorHAnsi"/>
          <w:sz w:val="20"/>
          <w:szCs w:val="20"/>
        </w:rPr>
        <w:t xml:space="preserve"> smlouvy</w:t>
      </w:r>
      <w:r w:rsidRPr="00B81582">
        <w:rPr>
          <w:rFonts w:asciiTheme="minorHAnsi" w:hAnsiTheme="minorHAnsi" w:cstheme="minorHAnsi"/>
          <w:sz w:val="20"/>
          <w:szCs w:val="20"/>
        </w:rPr>
        <w:t>. Případné spory vzniklé z</w:t>
      </w:r>
      <w:r w:rsidR="00972ADC">
        <w:rPr>
          <w:rFonts w:asciiTheme="minorHAnsi" w:hAnsiTheme="minorHAnsi" w:cstheme="minorHAnsi"/>
          <w:sz w:val="20"/>
          <w:szCs w:val="20"/>
        </w:rPr>
        <w:t> </w:t>
      </w:r>
      <w:r w:rsidRPr="00B81582">
        <w:rPr>
          <w:rFonts w:asciiTheme="minorHAnsi" w:hAnsiTheme="minorHAnsi" w:cstheme="minorHAnsi"/>
          <w:sz w:val="20"/>
          <w:szCs w:val="20"/>
        </w:rPr>
        <w:t>t</w:t>
      </w:r>
      <w:r w:rsidR="006601A3">
        <w:rPr>
          <w:rFonts w:asciiTheme="minorHAnsi" w:hAnsiTheme="minorHAnsi" w:cstheme="minorHAnsi"/>
          <w:sz w:val="20"/>
          <w:szCs w:val="20"/>
        </w:rPr>
        <w:t>éto</w:t>
      </w:r>
      <w:r w:rsidR="00972ADC">
        <w:rPr>
          <w:rFonts w:asciiTheme="minorHAnsi" w:hAnsiTheme="minorHAnsi" w:cstheme="minorHAnsi"/>
          <w:sz w:val="20"/>
          <w:szCs w:val="20"/>
        </w:rPr>
        <w:t xml:space="preserve"> rámcové </w:t>
      </w:r>
      <w:r w:rsidR="00A74854">
        <w:rPr>
          <w:rFonts w:asciiTheme="minorHAnsi" w:hAnsiTheme="minorHAnsi" w:cstheme="minorHAnsi"/>
          <w:sz w:val="20"/>
          <w:szCs w:val="20"/>
        </w:rPr>
        <w:t>smlouvy</w:t>
      </w:r>
      <w:r w:rsidRPr="00B81582">
        <w:rPr>
          <w:rFonts w:asciiTheme="minorHAnsi" w:hAnsiTheme="minorHAnsi" w:cstheme="minorHAnsi"/>
          <w:sz w:val="20"/>
          <w:szCs w:val="20"/>
        </w:rPr>
        <w:t xml:space="preserve"> budou řešeny podle platné právní úpravy věcně a místně příslušnými </w:t>
      </w:r>
      <w:r w:rsidR="00C71B50" w:rsidRPr="00B81582">
        <w:rPr>
          <w:rFonts w:asciiTheme="minorHAnsi" w:hAnsiTheme="minorHAnsi" w:cstheme="minorHAnsi"/>
          <w:sz w:val="20"/>
          <w:szCs w:val="20"/>
        </w:rPr>
        <w:t>soudy</w:t>
      </w:r>
      <w:r w:rsidRPr="00B81582">
        <w:rPr>
          <w:rFonts w:asciiTheme="minorHAnsi" w:hAnsiTheme="minorHAnsi" w:cstheme="minorHAnsi"/>
          <w:sz w:val="20"/>
          <w:szCs w:val="20"/>
        </w:rPr>
        <w:t xml:space="preserve"> České republiky.</w:t>
      </w:r>
    </w:p>
    <w:p w14:paraId="17B37C6D" w14:textId="73BA05DE" w:rsidR="00214EB7" w:rsidRPr="00733D2C" w:rsidRDefault="006601A3" w:rsidP="0049575D">
      <w:pPr>
        <w:pStyle w:val="Odstavecseseznamem"/>
        <w:numPr>
          <w:ilvl w:val="0"/>
          <w:numId w:val="26"/>
        </w:numPr>
        <w:spacing w:after="120" w:line="240" w:lineRule="atLeast"/>
        <w:jc w:val="both"/>
        <w:rPr>
          <w:rFonts w:asciiTheme="minorHAnsi" w:hAnsiTheme="minorHAnsi" w:cstheme="minorHAnsi"/>
          <w:b/>
          <w:bCs/>
          <w:sz w:val="20"/>
          <w:szCs w:val="20"/>
          <w:u w:val="single"/>
        </w:rPr>
      </w:pPr>
      <w:r>
        <w:rPr>
          <w:rFonts w:asciiTheme="minorHAnsi" w:hAnsiTheme="minorHAnsi" w:cstheme="minorHAnsi"/>
          <w:sz w:val="20"/>
          <w:szCs w:val="20"/>
        </w:rPr>
        <w:t xml:space="preserve">Tato </w:t>
      </w:r>
      <w:r w:rsidR="00972ADC">
        <w:rPr>
          <w:rFonts w:asciiTheme="minorHAnsi" w:hAnsiTheme="minorHAnsi" w:cstheme="minorHAnsi"/>
          <w:sz w:val="20"/>
          <w:szCs w:val="20"/>
        </w:rPr>
        <w:t>rámcová</w:t>
      </w:r>
      <w:r w:rsidR="00A74854" w:rsidRPr="006601A3">
        <w:rPr>
          <w:rFonts w:asciiTheme="minorHAnsi" w:hAnsiTheme="minorHAnsi" w:cstheme="minorHAnsi"/>
          <w:sz w:val="20"/>
          <w:szCs w:val="20"/>
        </w:rPr>
        <w:t xml:space="preserve"> smlouv</w:t>
      </w:r>
      <w:r>
        <w:rPr>
          <w:rFonts w:asciiTheme="minorHAnsi" w:hAnsiTheme="minorHAnsi" w:cstheme="minorHAnsi"/>
          <w:sz w:val="20"/>
          <w:szCs w:val="20"/>
        </w:rPr>
        <w:t>a</w:t>
      </w:r>
      <w:r w:rsidR="007C55C3">
        <w:rPr>
          <w:rFonts w:asciiTheme="minorHAnsi" w:hAnsiTheme="minorHAnsi" w:cstheme="minorHAnsi"/>
          <w:sz w:val="20"/>
          <w:szCs w:val="20"/>
        </w:rPr>
        <w:t xml:space="preserve"> je </w:t>
      </w:r>
      <w:r w:rsidR="00733D2C">
        <w:rPr>
          <w:rFonts w:ascii="Calibri" w:hAnsi="Calibri" w:cs="Calibri"/>
          <w:sz w:val="20"/>
          <w:szCs w:val="20"/>
        </w:rPr>
        <w:t>vyhotovena elektronicky a opatřena elektronickými podpisy oprávněných zástupců Smluvních stran.</w:t>
      </w:r>
    </w:p>
    <w:p w14:paraId="6772D8A0" w14:textId="4280140D" w:rsidR="00733D2C" w:rsidRPr="00733D2C" w:rsidRDefault="00733D2C" w:rsidP="0049575D">
      <w:pPr>
        <w:pStyle w:val="Odstavecseseznamem"/>
        <w:numPr>
          <w:ilvl w:val="0"/>
          <w:numId w:val="26"/>
        </w:numPr>
        <w:spacing w:after="120" w:line="240" w:lineRule="atLeast"/>
        <w:jc w:val="both"/>
        <w:rPr>
          <w:rFonts w:asciiTheme="minorHAnsi" w:hAnsiTheme="minorHAnsi" w:cstheme="minorHAnsi"/>
          <w:b/>
          <w:bCs/>
          <w:sz w:val="20"/>
          <w:szCs w:val="20"/>
          <w:u w:val="single"/>
        </w:rPr>
      </w:pPr>
      <w:r>
        <w:rPr>
          <w:rFonts w:ascii="Calibri" w:hAnsi="Calibri" w:cs="Calibri"/>
          <w:sz w:val="20"/>
          <w:szCs w:val="20"/>
        </w:rPr>
        <w:t xml:space="preserve">Nedílnou součástí této </w:t>
      </w:r>
      <w:r w:rsidR="00972ADC">
        <w:rPr>
          <w:rFonts w:ascii="Calibri" w:hAnsi="Calibri" w:cs="Calibri"/>
          <w:sz w:val="20"/>
          <w:szCs w:val="20"/>
        </w:rPr>
        <w:t>rámcové</w:t>
      </w:r>
      <w:r>
        <w:rPr>
          <w:rFonts w:ascii="Calibri" w:hAnsi="Calibri" w:cs="Calibri"/>
          <w:sz w:val="20"/>
          <w:szCs w:val="20"/>
        </w:rPr>
        <w:t xml:space="preserve"> smlouvy jsou následující přílohy:</w:t>
      </w:r>
    </w:p>
    <w:p w14:paraId="7D8D91DD" w14:textId="41522DF9" w:rsidR="00733D2C" w:rsidRDefault="00733D2C" w:rsidP="00733D2C">
      <w:pPr>
        <w:pStyle w:val="Odstavecseseznamem"/>
        <w:spacing w:after="120" w:line="240" w:lineRule="atLeast"/>
        <w:ind w:left="360"/>
        <w:jc w:val="both"/>
        <w:rPr>
          <w:rFonts w:ascii="Calibri" w:hAnsi="Calibri" w:cs="Calibri"/>
          <w:sz w:val="20"/>
          <w:szCs w:val="20"/>
        </w:rPr>
      </w:pPr>
      <w:r>
        <w:rPr>
          <w:rFonts w:ascii="Calibri" w:hAnsi="Calibri" w:cs="Calibri"/>
          <w:sz w:val="20"/>
          <w:szCs w:val="20"/>
        </w:rPr>
        <w:t>Příloha č. 1 – Popis předmětu plnění a cenová nabídka</w:t>
      </w:r>
      <w:r w:rsidR="00EF0CCB">
        <w:rPr>
          <w:rFonts w:ascii="Calibri" w:hAnsi="Calibri" w:cs="Calibri"/>
          <w:sz w:val="20"/>
          <w:szCs w:val="20"/>
        </w:rPr>
        <w:t>, technická specifikace</w:t>
      </w:r>
      <w:r>
        <w:rPr>
          <w:rFonts w:ascii="Calibri" w:hAnsi="Calibri" w:cs="Calibri"/>
          <w:sz w:val="20"/>
          <w:szCs w:val="20"/>
        </w:rPr>
        <w:t xml:space="preserve"> </w:t>
      </w:r>
      <w:r>
        <w:rPr>
          <w:rFonts w:ascii="Calibri" w:hAnsi="Calibri" w:cs="Calibri"/>
          <w:i/>
          <w:iCs/>
          <w:sz w:val="20"/>
          <w:szCs w:val="20"/>
        </w:rPr>
        <w:t>(bude přiloženo z nabídky vybraného dodavatele)</w:t>
      </w:r>
    </w:p>
    <w:p w14:paraId="6F0884B7" w14:textId="4275DE10" w:rsidR="00733D2C" w:rsidRPr="00733D2C" w:rsidRDefault="00733D2C" w:rsidP="00733D2C">
      <w:pPr>
        <w:pStyle w:val="Odstavecseseznamem"/>
        <w:numPr>
          <w:ilvl w:val="0"/>
          <w:numId w:val="26"/>
        </w:numPr>
        <w:autoSpaceDE w:val="0"/>
        <w:autoSpaceDN w:val="0"/>
        <w:adjustRightInd w:val="0"/>
        <w:spacing w:after="240"/>
        <w:jc w:val="both"/>
        <w:rPr>
          <w:rFonts w:asciiTheme="minorHAnsi" w:hAnsiTheme="minorHAnsi" w:cstheme="minorHAnsi"/>
          <w:sz w:val="20"/>
          <w:szCs w:val="20"/>
        </w:rPr>
      </w:pPr>
      <w:r w:rsidRPr="00733D2C">
        <w:rPr>
          <w:rFonts w:asciiTheme="minorHAnsi" w:hAnsiTheme="minorHAnsi" w:cstheme="minorHAnsi"/>
          <w:sz w:val="20"/>
          <w:szCs w:val="20"/>
        </w:rPr>
        <w:t xml:space="preserve">Smluvní strany prohlašují, že si </w:t>
      </w:r>
      <w:r>
        <w:rPr>
          <w:rFonts w:asciiTheme="minorHAnsi" w:hAnsiTheme="minorHAnsi" w:cstheme="minorHAnsi"/>
          <w:sz w:val="20"/>
          <w:szCs w:val="20"/>
        </w:rPr>
        <w:t xml:space="preserve">tuto </w:t>
      </w:r>
      <w:r w:rsidR="00972ADC">
        <w:rPr>
          <w:rFonts w:asciiTheme="minorHAnsi" w:hAnsiTheme="minorHAnsi" w:cstheme="minorHAnsi"/>
          <w:sz w:val="20"/>
          <w:szCs w:val="20"/>
        </w:rPr>
        <w:t>rámcovou</w:t>
      </w:r>
      <w:r>
        <w:rPr>
          <w:rFonts w:asciiTheme="minorHAnsi" w:hAnsiTheme="minorHAnsi" w:cstheme="minorHAnsi"/>
          <w:sz w:val="20"/>
          <w:szCs w:val="20"/>
        </w:rPr>
        <w:t xml:space="preserve"> smlouvu</w:t>
      </w:r>
      <w:r w:rsidRPr="00733D2C">
        <w:rPr>
          <w:rFonts w:asciiTheme="minorHAnsi" w:hAnsiTheme="minorHAnsi" w:cstheme="minorHAnsi"/>
          <w:sz w:val="20"/>
          <w:szCs w:val="20"/>
        </w:rPr>
        <w:t xml:space="preserve"> před jejím podpisem přečetly a s jejím obsahem bez výhrad souhlasí. </w:t>
      </w:r>
      <w:r>
        <w:rPr>
          <w:rFonts w:asciiTheme="minorHAnsi" w:hAnsiTheme="minorHAnsi" w:cstheme="minorHAnsi"/>
          <w:sz w:val="20"/>
          <w:szCs w:val="20"/>
        </w:rPr>
        <w:t xml:space="preserve">Tato </w:t>
      </w:r>
      <w:r w:rsidR="00972ADC">
        <w:rPr>
          <w:rFonts w:asciiTheme="minorHAnsi" w:hAnsiTheme="minorHAnsi" w:cstheme="minorHAnsi"/>
          <w:sz w:val="20"/>
          <w:szCs w:val="20"/>
        </w:rPr>
        <w:t>rámcová</w:t>
      </w:r>
      <w:r>
        <w:rPr>
          <w:rFonts w:asciiTheme="minorHAnsi" w:hAnsiTheme="minorHAnsi" w:cstheme="minorHAnsi"/>
          <w:sz w:val="20"/>
          <w:szCs w:val="20"/>
        </w:rPr>
        <w:t xml:space="preserve"> smlouva</w:t>
      </w:r>
      <w:r w:rsidRPr="00733D2C">
        <w:rPr>
          <w:rFonts w:asciiTheme="minorHAnsi" w:hAnsiTheme="minorHAnsi" w:cstheme="minorHAnsi"/>
          <w:sz w:val="20"/>
          <w:szCs w:val="20"/>
        </w:rPr>
        <w:t xml:space="preserve"> je vyjádřením jejich pravé, skutečné, svobodné a vážné vůle. Na důkaz pravosti a pravdivosti těchto prohlášení připojují oprávnění zástupci smluvních stran své elektronické podpisy.</w:t>
      </w:r>
    </w:p>
    <w:p w14:paraId="34D84197" w14:textId="77777777" w:rsidR="00733D2C" w:rsidRDefault="00733D2C" w:rsidP="00733D2C">
      <w:pPr>
        <w:spacing w:after="120"/>
        <w:rPr>
          <w:rFonts w:ascii="Garamond" w:hAnsi="Garamond"/>
          <w:sz w:val="22"/>
          <w:szCs w:val="22"/>
        </w:rPr>
      </w:pPr>
    </w:p>
    <w:p w14:paraId="675900EA" w14:textId="5DE85FF0" w:rsidR="00733D2C" w:rsidRPr="00050ACD" w:rsidRDefault="00733D2C" w:rsidP="00733D2C">
      <w:pPr>
        <w:spacing w:after="120"/>
        <w:rPr>
          <w:rFonts w:asciiTheme="minorHAnsi" w:hAnsiTheme="minorHAnsi" w:cstheme="minorHAnsi"/>
          <w:b/>
          <w:sz w:val="20"/>
          <w:szCs w:val="20"/>
        </w:rPr>
      </w:pPr>
      <w:r w:rsidRPr="00050ACD">
        <w:rPr>
          <w:rFonts w:asciiTheme="minorHAnsi" w:hAnsiTheme="minorHAnsi" w:cstheme="minorHAnsi"/>
          <w:sz w:val="20"/>
          <w:szCs w:val="20"/>
        </w:rPr>
        <w:t>V Praze</w:t>
      </w:r>
      <w:r w:rsidRPr="00050ACD">
        <w:rPr>
          <w:rFonts w:asciiTheme="minorHAnsi" w:hAnsiTheme="minorHAnsi" w:cstheme="minorHAnsi"/>
          <w:sz w:val="20"/>
          <w:szCs w:val="20"/>
        </w:rPr>
        <w:tab/>
      </w:r>
      <w:r w:rsidRPr="00050ACD">
        <w:rPr>
          <w:rFonts w:asciiTheme="minorHAnsi" w:hAnsiTheme="minorHAnsi" w:cstheme="minorHAnsi"/>
          <w:sz w:val="20"/>
          <w:szCs w:val="20"/>
        </w:rPr>
        <w:tab/>
        <w:t xml:space="preserve">            </w:t>
      </w:r>
      <w:r w:rsidRPr="00050ACD">
        <w:rPr>
          <w:rFonts w:asciiTheme="minorHAnsi" w:hAnsiTheme="minorHAnsi" w:cstheme="minorHAnsi"/>
          <w:sz w:val="20"/>
          <w:szCs w:val="20"/>
        </w:rPr>
        <w:tab/>
      </w:r>
      <w:r w:rsidRPr="00050ACD">
        <w:rPr>
          <w:rFonts w:asciiTheme="minorHAnsi" w:hAnsiTheme="minorHAnsi" w:cstheme="minorHAnsi"/>
          <w:sz w:val="20"/>
          <w:szCs w:val="20"/>
        </w:rPr>
        <w:tab/>
      </w:r>
      <w:r w:rsidRPr="00050ACD">
        <w:rPr>
          <w:rFonts w:asciiTheme="minorHAnsi" w:hAnsiTheme="minorHAnsi" w:cstheme="minorHAnsi"/>
          <w:sz w:val="20"/>
          <w:szCs w:val="20"/>
        </w:rPr>
        <w:tab/>
      </w:r>
      <w:r w:rsidRPr="00050ACD">
        <w:rPr>
          <w:rFonts w:asciiTheme="minorHAnsi" w:hAnsiTheme="minorHAnsi" w:cstheme="minorHAnsi"/>
          <w:sz w:val="20"/>
          <w:szCs w:val="20"/>
        </w:rPr>
        <w:tab/>
        <w:t xml:space="preserve">V </w:t>
      </w:r>
      <w:permStart w:id="1419735199" w:edGrp="everyone"/>
      <w:r w:rsidRPr="00050ACD">
        <w:rPr>
          <w:rFonts w:asciiTheme="minorHAnsi" w:hAnsiTheme="minorHAnsi" w:cstheme="minorHAnsi"/>
          <w:sz w:val="20"/>
          <w:szCs w:val="20"/>
        </w:rPr>
        <w:t xml:space="preserve">[DOPLNÍ </w:t>
      </w:r>
      <w:r w:rsidR="00050ACD">
        <w:rPr>
          <w:rFonts w:asciiTheme="minorHAnsi" w:hAnsiTheme="minorHAnsi" w:cstheme="minorHAnsi"/>
          <w:sz w:val="20"/>
          <w:szCs w:val="20"/>
        </w:rPr>
        <w:t>DODAVATEL</w:t>
      </w:r>
      <w:r w:rsidRPr="00050ACD">
        <w:rPr>
          <w:rFonts w:asciiTheme="minorHAnsi" w:hAnsiTheme="minorHAnsi" w:cstheme="minorHAnsi"/>
          <w:sz w:val="20"/>
          <w:szCs w:val="20"/>
        </w:rPr>
        <w:t>]</w:t>
      </w:r>
    </w:p>
    <w:permEnd w:id="1419735199"/>
    <w:p w14:paraId="5C8500A6" w14:textId="77777777" w:rsidR="00733D2C" w:rsidRPr="00050ACD" w:rsidRDefault="00733D2C" w:rsidP="00733D2C">
      <w:pPr>
        <w:spacing w:after="120"/>
        <w:rPr>
          <w:rFonts w:asciiTheme="minorHAnsi" w:hAnsiTheme="minorHAnsi" w:cstheme="minorHAnsi"/>
          <w:b/>
          <w:sz w:val="20"/>
          <w:szCs w:val="20"/>
        </w:rPr>
      </w:pPr>
      <w:r w:rsidRPr="00050ACD">
        <w:rPr>
          <w:rFonts w:asciiTheme="minorHAnsi" w:hAnsiTheme="minorHAnsi" w:cstheme="minorHAnsi"/>
          <w:b/>
          <w:sz w:val="20"/>
          <w:szCs w:val="20"/>
        </w:rPr>
        <w:t>Za Kupujícího:</w:t>
      </w:r>
      <w:r w:rsidRPr="00050ACD">
        <w:rPr>
          <w:rFonts w:asciiTheme="minorHAnsi" w:hAnsiTheme="minorHAnsi" w:cstheme="minorHAnsi"/>
          <w:sz w:val="20"/>
          <w:szCs w:val="20"/>
        </w:rPr>
        <w:tab/>
      </w:r>
      <w:r w:rsidRPr="00050ACD">
        <w:rPr>
          <w:rFonts w:asciiTheme="minorHAnsi" w:hAnsiTheme="minorHAnsi" w:cstheme="minorHAnsi"/>
          <w:sz w:val="20"/>
          <w:szCs w:val="20"/>
        </w:rPr>
        <w:tab/>
      </w:r>
      <w:r w:rsidRPr="00050ACD">
        <w:rPr>
          <w:rFonts w:asciiTheme="minorHAnsi" w:hAnsiTheme="minorHAnsi" w:cstheme="minorHAnsi"/>
          <w:sz w:val="20"/>
          <w:szCs w:val="20"/>
        </w:rPr>
        <w:tab/>
      </w:r>
      <w:r w:rsidRPr="00050ACD">
        <w:rPr>
          <w:rFonts w:asciiTheme="minorHAnsi" w:hAnsiTheme="minorHAnsi" w:cstheme="minorHAnsi"/>
          <w:sz w:val="20"/>
          <w:szCs w:val="20"/>
        </w:rPr>
        <w:tab/>
      </w:r>
      <w:r w:rsidRPr="00050ACD">
        <w:rPr>
          <w:rFonts w:asciiTheme="minorHAnsi" w:hAnsiTheme="minorHAnsi" w:cstheme="minorHAnsi"/>
          <w:sz w:val="20"/>
          <w:szCs w:val="20"/>
        </w:rPr>
        <w:tab/>
      </w:r>
      <w:r w:rsidRPr="00050ACD">
        <w:rPr>
          <w:rFonts w:asciiTheme="minorHAnsi" w:hAnsiTheme="minorHAnsi" w:cstheme="minorHAnsi"/>
          <w:b/>
          <w:sz w:val="20"/>
          <w:szCs w:val="20"/>
        </w:rPr>
        <w:t>Za Prodávajícího:</w:t>
      </w:r>
    </w:p>
    <w:p w14:paraId="7576D2DE" w14:textId="77777777" w:rsidR="00733D2C" w:rsidRPr="00050ACD" w:rsidRDefault="00733D2C" w:rsidP="00733D2C">
      <w:pPr>
        <w:spacing w:after="120"/>
        <w:rPr>
          <w:rFonts w:asciiTheme="minorHAnsi" w:hAnsiTheme="minorHAnsi" w:cstheme="minorHAnsi"/>
          <w:b/>
          <w:sz w:val="20"/>
          <w:szCs w:val="20"/>
        </w:rPr>
      </w:pPr>
    </w:p>
    <w:p w14:paraId="6A84846F" w14:textId="77777777" w:rsidR="00733D2C" w:rsidRPr="00050ACD" w:rsidRDefault="00733D2C" w:rsidP="00733D2C">
      <w:pPr>
        <w:spacing w:after="120"/>
        <w:rPr>
          <w:rFonts w:asciiTheme="minorHAnsi" w:hAnsiTheme="minorHAnsi" w:cstheme="minorHAnsi"/>
          <w:b/>
          <w:sz w:val="20"/>
          <w:szCs w:val="20"/>
        </w:rPr>
      </w:pPr>
    </w:p>
    <w:p w14:paraId="78D984D7" w14:textId="77777777" w:rsidR="00733D2C" w:rsidRPr="00050ACD" w:rsidRDefault="00733D2C" w:rsidP="00733D2C">
      <w:pPr>
        <w:spacing w:after="120"/>
        <w:rPr>
          <w:rFonts w:asciiTheme="minorHAnsi" w:hAnsiTheme="minorHAnsi" w:cstheme="minorHAnsi"/>
          <w:sz w:val="20"/>
          <w:szCs w:val="20"/>
        </w:rPr>
      </w:pPr>
    </w:p>
    <w:p w14:paraId="4BCA293C" w14:textId="77777777" w:rsidR="00733D2C" w:rsidRPr="00050ACD" w:rsidRDefault="00733D2C" w:rsidP="00733D2C">
      <w:pPr>
        <w:spacing w:line="276" w:lineRule="auto"/>
        <w:rPr>
          <w:rFonts w:asciiTheme="minorHAnsi" w:hAnsiTheme="minorHAnsi" w:cstheme="minorHAnsi"/>
          <w:sz w:val="20"/>
          <w:szCs w:val="20"/>
        </w:rPr>
      </w:pPr>
      <w:r w:rsidRPr="00050ACD">
        <w:rPr>
          <w:rFonts w:asciiTheme="minorHAnsi" w:hAnsiTheme="minorHAnsi" w:cstheme="minorHAnsi"/>
          <w:sz w:val="20"/>
          <w:szCs w:val="20"/>
        </w:rPr>
        <w:t>____________________________</w:t>
      </w:r>
      <w:r w:rsidRPr="00050ACD">
        <w:rPr>
          <w:rFonts w:asciiTheme="minorHAnsi" w:hAnsiTheme="minorHAnsi" w:cstheme="minorHAnsi"/>
          <w:sz w:val="20"/>
          <w:szCs w:val="20"/>
        </w:rPr>
        <w:tab/>
      </w:r>
      <w:r w:rsidRPr="00050ACD">
        <w:rPr>
          <w:rFonts w:asciiTheme="minorHAnsi" w:hAnsiTheme="minorHAnsi" w:cstheme="minorHAnsi"/>
          <w:sz w:val="20"/>
          <w:szCs w:val="20"/>
        </w:rPr>
        <w:tab/>
        <w:t>_____________________________________</w:t>
      </w:r>
    </w:p>
    <w:p w14:paraId="259CC9D3" w14:textId="5A08A24D" w:rsidR="00733D2C" w:rsidRPr="00050ACD" w:rsidRDefault="00733D2C" w:rsidP="00733D2C">
      <w:pPr>
        <w:spacing w:line="276" w:lineRule="auto"/>
        <w:rPr>
          <w:rFonts w:asciiTheme="minorHAnsi" w:hAnsiTheme="minorHAnsi" w:cstheme="minorHAnsi"/>
          <w:b/>
          <w:sz w:val="20"/>
          <w:szCs w:val="20"/>
        </w:rPr>
      </w:pPr>
      <w:r w:rsidRPr="00050ACD">
        <w:rPr>
          <w:rFonts w:asciiTheme="minorHAnsi" w:hAnsiTheme="minorHAnsi" w:cstheme="minorHAnsi"/>
          <w:b/>
          <w:sz w:val="20"/>
          <w:szCs w:val="20"/>
        </w:rPr>
        <w:t xml:space="preserve">Univerzita Karlova, 1. lékařská fakulta </w:t>
      </w:r>
      <w:r w:rsidRPr="00050ACD">
        <w:rPr>
          <w:rFonts w:asciiTheme="minorHAnsi" w:hAnsiTheme="minorHAnsi" w:cstheme="minorHAnsi"/>
          <w:b/>
          <w:sz w:val="20"/>
          <w:szCs w:val="20"/>
        </w:rPr>
        <w:tab/>
      </w:r>
      <w:permStart w:id="576792452" w:edGrp="everyone"/>
      <w:r w:rsidRPr="00050ACD">
        <w:rPr>
          <w:rFonts w:asciiTheme="minorHAnsi" w:hAnsiTheme="minorHAnsi" w:cstheme="minorHAnsi"/>
          <w:b/>
          <w:sz w:val="20"/>
          <w:szCs w:val="20"/>
        </w:rPr>
        <w:t xml:space="preserve">[Název společnosti DOPLNÍ </w:t>
      </w:r>
      <w:r w:rsidR="00050ACD">
        <w:rPr>
          <w:rFonts w:asciiTheme="minorHAnsi" w:hAnsiTheme="minorHAnsi" w:cstheme="minorHAnsi"/>
          <w:b/>
          <w:sz w:val="20"/>
          <w:szCs w:val="20"/>
        </w:rPr>
        <w:t>DODAVATEL</w:t>
      </w:r>
      <w:r w:rsidRPr="00050ACD">
        <w:rPr>
          <w:rFonts w:asciiTheme="minorHAnsi" w:hAnsiTheme="minorHAnsi" w:cstheme="minorHAnsi"/>
          <w:b/>
          <w:sz w:val="20"/>
          <w:szCs w:val="20"/>
        </w:rPr>
        <w:t>]</w:t>
      </w:r>
      <w:permEnd w:id="576792452"/>
      <w:r w:rsidRPr="00050ACD">
        <w:rPr>
          <w:rFonts w:asciiTheme="minorHAnsi" w:hAnsiTheme="minorHAnsi" w:cstheme="minorHAnsi"/>
          <w:b/>
          <w:sz w:val="20"/>
          <w:szCs w:val="20"/>
        </w:rPr>
        <w:tab/>
      </w:r>
    </w:p>
    <w:p w14:paraId="34CC80F7" w14:textId="199AE553" w:rsidR="00FE3C0E" w:rsidRDefault="00733D2C" w:rsidP="001118B1">
      <w:pPr>
        <w:pStyle w:val="Zkladntext2"/>
        <w:spacing w:after="0" w:line="276" w:lineRule="auto"/>
        <w:rPr>
          <w:rFonts w:asciiTheme="minorHAnsi" w:hAnsiTheme="minorHAnsi" w:cstheme="minorHAnsi"/>
          <w:sz w:val="20"/>
          <w:szCs w:val="20"/>
        </w:rPr>
      </w:pPr>
      <w:r w:rsidRPr="00050ACD">
        <w:rPr>
          <w:rFonts w:asciiTheme="minorHAnsi" w:hAnsiTheme="minorHAnsi" w:cstheme="minorHAnsi"/>
          <w:b/>
          <w:sz w:val="20"/>
          <w:szCs w:val="20"/>
        </w:rPr>
        <w:t>prof. MUDr. Martin Vokurka, CSc., děkan</w:t>
      </w:r>
      <w:r w:rsidRPr="00050ACD">
        <w:rPr>
          <w:rFonts w:asciiTheme="minorHAnsi" w:hAnsiTheme="minorHAnsi" w:cstheme="minorHAnsi"/>
          <w:b/>
          <w:sz w:val="20"/>
          <w:szCs w:val="20"/>
        </w:rPr>
        <w:tab/>
      </w:r>
      <w:permStart w:id="1672549389" w:edGrp="everyone"/>
      <w:r w:rsidRPr="00050ACD">
        <w:rPr>
          <w:rFonts w:asciiTheme="minorHAnsi" w:hAnsiTheme="minorHAnsi" w:cstheme="minorHAnsi"/>
          <w:b/>
          <w:sz w:val="20"/>
          <w:szCs w:val="20"/>
        </w:rPr>
        <w:t xml:space="preserve">Jméno, Příjmení, Funkce DOPLNÍ </w:t>
      </w:r>
      <w:r w:rsidR="00050ACD">
        <w:rPr>
          <w:rFonts w:asciiTheme="minorHAnsi" w:hAnsiTheme="minorHAnsi" w:cstheme="minorHAnsi"/>
          <w:b/>
          <w:sz w:val="20"/>
          <w:szCs w:val="20"/>
        </w:rPr>
        <w:t>DODAVATEL</w:t>
      </w:r>
      <w:permEnd w:id="1672549389"/>
    </w:p>
    <w:p w14:paraId="53189075" w14:textId="706ACAFE" w:rsidR="00FE3C0E" w:rsidRDefault="00FE3C0E" w:rsidP="00FE3C0E">
      <w:pPr>
        <w:pStyle w:val="Odstavecseseznamem"/>
        <w:spacing w:after="120" w:line="240" w:lineRule="atLeast"/>
        <w:ind w:left="360"/>
        <w:jc w:val="both"/>
        <w:rPr>
          <w:rFonts w:asciiTheme="minorHAnsi" w:hAnsiTheme="minorHAnsi" w:cstheme="minorHAnsi"/>
          <w:sz w:val="20"/>
          <w:szCs w:val="20"/>
        </w:rPr>
      </w:pPr>
    </w:p>
    <w:p w14:paraId="7E412847" w14:textId="24B33630" w:rsidR="00FE3C0E" w:rsidRDefault="00FE3C0E" w:rsidP="00FE3C0E">
      <w:pPr>
        <w:pStyle w:val="Odstavecseseznamem"/>
        <w:spacing w:after="120" w:line="240" w:lineRule="atLeast"/>
        <w:ind w:left="360"/>
        <w:jc w:val="both"/>
        <w:rPr>
          <w:rFonts w:asciiTheme="minorHAnsi" w:hAnsiTheme="minorHAnsi" w:cstheme="minorHAnsi"/>
          <w:b/>
          <w:bCs/>
          <w:sz w:val="20"/>
          <w:szCs w:val="20"/>
          <w:u w:val="single"/>
        </w:rPr>
      </w:pPr>
    </w:p>
    <w:sectPr w:rsidR="00FE3C0E" w:rsidSect="001F3DEE">
      <w:footerReference w:type="default" r:id="rId9"/>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437C9" w14:textId="77777777" w:rsidR="00A45ED0" w:rsidRDefault="00A45ED0" w:rsidP="00A36243">
      <w:r>
        <w:separator/>
      </w:r>
    </w:p>
  </w:endnote>
  <w:endnote w:type="continuationSeparator" w:id="0">
    <w:p w14:paraId="22D5C7F3" w14:textId="77777777" w:rsidR="00A45ED0" w:rsidRDefault="00A45ED0" w:rsidP="00A3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73126"/>
      <w:docPartObj>
        <w:docPartGallery w:val="Page Numbers (Bottom of Page)"/>
        <w:docPartUnique/>
      </w:docPartObj>
    </w:sdtPr>
    <w:sdtEndPr/>
    <w:sdtContent>
      <w:p w14:paraId="01C404CA" w14:textId="77777777" w:rsidR="00E04777" w:rsidRDefault="00A012F3">
        <w:pPr>
          <w:pStyle w:val="Zpat"/>
          <w:jc w:val="center"/>
        </w:pPr>
        <w:r>
          <w:fldChar w:fldCharType="begin"/>
        </w:r>
        <w:r w:rsidR="00E33B69">
          <w:instrText xml:space="preserve"> PAGE   \* MERGEFORMAT </w:instrText>
        </w:r>
        <w:r>
          <w:fldChar w:fldCharType="separate"/>
        </w:r>
        <w:r w:rsidR="00F16A40">
          <w:rPr>
            <w:noProof/>
          </w:rPr>
          <w:t>12</w:t>
        </w:r>
        <w:r>
          <w:rPr>
            <w:noProof/>
          </w:rPr>
          <w:fldChar w:fldCharType="end"/>
        </w:r>
      </w:p>
    </w:sdtContent>
  </w:sdt>
  <w:p w14:paraId="57F86F68" w14:textId="77777777" w:rsidR="00E04777" w:rsidRDefault="00E04777" w:rsidP="00E673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802E" w14:textId="77777777" w:rsidR="00A45ED0" w:rsidRDefault="00A45ED0" w:rsidP="00A36243">
      <w:r>
        <w:separator/>
      </w:r>
    </w:p>
  </w:footnote>
  <w:footnote w:type="continuationSeparator" w:id="0">
    <w:p w14:paraId="64B6B90A" w14:textId="77777777" w:rsidR="00A45ED0" w:rsidRDefault="00A45ED0" w:rsidP="00A362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232"/>
    <w:multiLevelType w:val="hybridMultilevel"/>
    <w:tmpl w:val="C88427D0"/>
    <w:lvl w:ilvl="0" w:tplc="52501C7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960F2"/>
    <w:multiLevelType w:val="hybridMultilevel"/>
    <w:tmpl w:val="3AA2B2EA"/>
    <w:lvl w:ilvl="0" w:tplc="B0DC8546">
      <w:start w:val="1"/>
      <w:numFmt w:val="decimal"/>
      <w:lvlText w:val="8.%1"/>
      <w:lvlJc w:val="left"/>
      <w:pPr>
        <w:ind w:left="720" w:hanging="360"/>
      </w:pPr>
      <w:rPr>
        <w:rFonts w:hint="default"/>
      </w:rPr>
    </w:lvl>
    <w:lvl w:ilvl="1" w:tplc="B0DC8546">
      <w:start w:val="1"/>
      <w:numFmt w:val="decimal"/>
      <w:lvlText w:val="8.%2"/>
      <w:lvlJc w:val="left"/>
      <w:pPr>
        <w:ind w:left="192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B49AB"/>
    <w:multiLevelType w:val="hybridMultilevel"/>
    <w:tmpl w:val="C3C4CE1A"/>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0C6E79D5"/>
    <w:multiLevelType w:val="multilevel"/>
    <w:tmpl w:val="77B27DCA"/>
    <w:lvl w:ilvl="0">
      <w:start w:val="4"/>
      <w:numFmt w:val="decimal"/>
      <w:lvlText w:val="%1"/>
      <w:lvlJc w:val="left"/>
      <w:pPr>
        <w:ind w:left="420" w:hanging="420"/>
      </w:pPr>
      <w:rPr>
        <w:rFonts w:eastAsia="Times New Roman" w:hint="default"/>
      </w:rPr>
    </w:lvl>
    <w:lvl w:ilvl="1">
      <w:start w:val="14"/>
      <w:numFmt w:val="decimal"/>
      <w:lvlText w:val="%1.%2"/>
      <w:lvlJc w:val="left"/>
      <w:pPr>
        <w:ind w:left="2264" w:hanging="420"/>
      </w:pPr>
      <w:rPr>
        <w:rFonts w:eastAsia="Times New Roman" w:hint="default"/>
      </w:rPr>
    </w:lvl>
    <w:lvl w:ilvl="2">
      <w:start w:val="1"/>
      <w:numFmt w:val="decimal"/>
      <w:lvlText w:val="%1.%2.%3"/>
      <w:lvlJc w:val="left"/>
      <w:pPr>
        <w:ind w:left="4408" w:hanging="720"/>
      </w:pPr>
      <w:rPr>
        <w:rFonts w:eastAsia="Times New Roman" w:hint="default"/>
      </w:rPr>
    </w:lvl>
    <w:lvl w:ilvl="3">
      <w:start w:val="1"/>
      <w:numFmt w:val="decimal"/>
      <w:lvlText w:val="%1.%2.%3.%4"/>
      <w:lvlJc w:val="left"/>
      <w:pPr>
        <w:ind w:left="6252" w:hanging="720"/>
      </w:pPr>
      <w:rPr>
        <w:rFonts w:eastAsia="Times New Roman" w:hint="default"/>
      </w:rPr>
    </w:lvl>
    <w:lvl w:ilvl="4">
      <w:start w:val="1"/>
      <w:numFmt w:val="decimal"/>
      <w:lvlText w:val="%1.%2.%3.%4.%5"/>
      <w:lvlJc w:val="left"/>
      <w:pPr>
        <w:ind w:left="8456" w:hanging="1080"/>
      </w:pPr>
      <w:rPr>
        <w:rFonts w:eastAsia="Times New Roman" w:hint="default"/>
      </w:rPr>
    </w:lvl>
    <w:lvl w:ilvl="5">
      <w:start w:val="1"/>
      <w:numFmt w:val="decimal"/>
      <w:lvlText w:val="%1.%2.%3.%4.%5.%6"/>
      <w:lvlJc w:val="left"/>
      <w:pPr>
        <w:ind w:left="10300" w:hanging="1080"/>
      </w:pPr>
      <w:rPr>
        <w:rFonts w:eastAsia="Times New Roman" w:hint="default"/>
      </w:rPr>
    </w:lvl>
    <w:lvl w:ilvl="6">
      <w:start w:val="1"/>
      <w:numFmt w:val="decimal"/>
      <w:lvlText w:val="%1.%2.%3.%4.%5.%6.%7"/>
      <w:lvlJc w:val="left"/>
      <w:pPr>
        <w:ind w:left="12504" w:hanging="1440"/>
      </w:pPr>
      <w:rPr>
        <w:rFonts w:eastAsia="Times New Roman" w:hint="default"/>
      </w:rPr>
    </w:lvl>
    <w:lvl w:ilvl="7">
      <w:start w:val="1"/>
      <w:numFmt w:val="decimal"/>
      <w:lvlText w:val="%1.%2.%3.%4.%5.%6.%7.%8"/>
      <w:lvlJc w:val="left"/>
      <w:pPr>
        <w:ind w:left="14348" w:hanging="1440"/>
      </w:pPr>
      <w:rPr>
        <w:rFonts w:eastAsia="Times New Roman" w:hint="default"/>
      </w:rPr>
    </w:lvl>
    <w:lvl w:ilvl="8">
      <w:start w:val="1"/>
      <w:numFmt w:val="decimal"/>
      <w:lvlText w:val="%1.%2.%3.%4.%5.%6.%7.%8.%9"/>
      <w:lvlJc w:val="left"/>
      <w:pPr>
        <w:ind w:left="16552" w:hanging="1800"/>
      </w:pPr>
      <w:rPr>
        <w:rFonts w:eastAsia="Times New Roman" w:hint="default"/>
      </w:rPr>
    </w:lvl>
  </w:abstractNum>
  <w:abstractNum w:abstractNumId="4" w15:restartNumberingAfterBreak="0">
    <w:nsid w:val="0FB67840"/>
    <w:multiLevelType w:val="multilevel"/>
    <w:tmpl w:val="EB362AF8"/>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17F55A45"/>
    <w:multiLevelType w:val="multilevel"/>
    <w:tmpl w:val="6CDC9B0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DC3F85"/>
    <w:multiLevelType w:val="multilevel"/>
    <w:tmpl w:val="1AE07832"/>
    <w:lvl w:ilvl="0">
      <w:start w:val="4"/>
      <w:numFmt w:val="decimal"/>
      <w:lvlText w:val="%1."/>
      <w:lvlJc w:val="left"/>
      <w:pPr>
        <w:tabs>
          <w:tab w:val="num" w:pos="495"/>
        </w:tabs>
        <w:ind w:left="495" w:hanging="495"/>
      </w:pPr>
      <w:rPr>
        <w:rFonts w:cs="Times New Roman" w:hint="default"/>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7" w15:restartNumberingAfterBreak="0">
    <w:nsid w:val="1E555221"/>
    <w:multiLevelType w:val="hybridMultilevel"/>
    <w:tmpl w:val="F87EABD6"/>
    <w:lvl w:ilvl="0" w:tplc="DAE07E3E">
      <w:numFmt w:val="bullet"/>
      <w:lvlText w:val="-"/>
      <w:lvlJc w:val="left"/>
      <w:pPr>
        <w:ind w:left="1004" w:hanging="360"/>
      </w:pPr>
      <w:rPr>
        <w:rFonts w:ascii="Arial" w:eastAsia="Times New Roman" w:hAnsi="Arial" w:hint="default"/>
      </w:rPr>
    </w:lvl>
    <w:lvl w:ilvl="1" w:tplc="DAE07E3E">
      <w:numFmt w:val="bullet"/>
      <w:lvlText w:val="-"/>
      <w:lvlJc w:val="left"/>
      <w:pPr>
        <w:ind w:left="1724" w:hanging="360"/>
      </w:pPr>
      <w:rPr>
        <w:rFonts w:ascii="Arial" w:eastAsia="Times New Roman" w:hAnsi="Aria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E8B7B49"/>
    <w:multiLevelType w:val="hybridMultilevel"/>
    <w:tmpl w:val="DC007EC8"/>
    <w:lvl w:ilvl="0" w:tplc="141AA948">
      <w:start w:val="7"/>
      <w:numFmt w:val="ordinal"/>
      <w:lvlText w:val="13.%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1F9A1781"/>
    <w:multiLevelType w:val="hybridMultilevel"/>
    <w:tmpl w:val="AF2822F8"/>
    <w:lvl w:ilvl="0" w:tplc="0C8000BC">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3E2E9F"/>
    <w:multiLevelType w:val="hybridMultilevel"/>
    <w:tmpl w:val="AC1A0F6A"/>
    <w:lvl w:ilvl="0" w:tplc="342E15B8">
      <w:start w:val="1"/>
      <w:numFmt w:val="decimal"/>
      <w:lvlText w:val="%1."/>
      <w:lvlJc w:val="left"/>
      <w:pPr>
        <w:ind w:left="360" w:hanging="360"/>
      </w:pPr>
      <w:rPr>
        <w:rFonts w:hint="default"/>
        <w:b w:val="0"/>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47C5F44"/>
    <w:multiLevelType w:val="multilevel"/>
    <w:tmpl w:val="AE0C9D0E"/>
    <w:lvl w:ilvl="0">
      <w:start w:val="2"/>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2" w15:restartNumberingAfterBreak="0">
    <w:nsid w:val="26402D6D"/>
    <w:multiLevelType w:val="hybridMultilevel"/>
    <w:tmpl w:val="F0F21BC6"/>
    <w:lvl w:ilvl="0" w:tplc="C1E4B8B2">
      <w:start w:val="1"/>
      <w:numFmt w:val="decimal"/>
      <w:lvlText w:val="6.%1"/>
      <w:lvlJc w:val="left"/>
      <w:pPr>
        <w:ind w:left="786" w:hanging="360"/>
      </w:pPr>
      <w:rPr>
        <w:rFonts w:asciiTheme="minorHAnsi" w:hAnsiTheme="minorHAns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DC1740"/>
    <w:multiLevelType w:val="multilevel"/>
    <w:tmpl w:val="3B582D56"/>
    <w:lvl w:ilvl="0">
      <w:start w:val="1"/>
      <w:numFmt w:val="lowerLetter"/>
      <w:lvlText w:val="%1)"/>
      <w:lvlJc w:val="left"/>
      <w:pPr>
        <w:tabs>
          <w:tab w:val="num" w:pos="6"/>
        </w:tabs>
        <w:ind w:left="460" w:hanging="460"/>
      </w:pPr>
      <w:rPr>
        <w:rFonts w:hint="default"/>
        <w:b/>
        <w:i w:val="0"/>
      </w:rPr>
    </w:lvl>
    <w:lvl w:ilvl="1">
      <w:start w:val="1"/>
      <w:numFmt w:val="none"/>
      <w:lvlText w:val="%1"/>
      <w:lvlJc w:val="left"/>
      <w:pPr>
        <w:tabs>
          <w:tab w:val="num" w:pos="1426"/>
        </w:tabs>
        <w:ind w:left="1426" w:hanging="432"/>
      </w:pPr>
      <w:rPr>
        <w:rFonts w:hint="default"/>
      </w:rPr>
    </w:lvl>
    <w:lvl w:ilvl="2">
      <w:start w:val="1"/>
      <w:numFmt w:val="decimal"/>
      <w:lvlText w:val="%1.%2.%3."/>
      <w:lvlJc w:val="left"/>
      <w:pPr>
        <w:tabs>
          <w:tab w:val="num" w:pos="1866"/>
        </w:tabs>
        <w:ind w:left="1650" w:hanging="504"/>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14" w15:restartNumberingAfterBreak="0">
    <w:nsid w:val="2D346175"/>
    <w:multiLevelType w:val="hybridMultilevel"/>
    <w:tmpl w:val="FEF81F1E"/>
    <w:lvl w:ilvl="0" w:tplc="7054B1F8">
      <w:start w:val="1"/>
      <w:numFmt w:val="decimal"/>
      <w:lvlText w:val="%1."/>
      <w:lvlJc w:val="left"/>
      <w:pPr>
        <w:ind w:left="-360" w:hanging="360"/>
      </w:pPr>
      <w:rPr>
        <w:rFonts w:hint="default"/>
      </w:rPr>
    </w:lvl>
    <w:lvl w:ilvl="1" w:tplc="04050019">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15" w15:restartNumberingAfterBreak="0">
    <w:nsid w:val="32A64CEB"/>
    <w:multiLevelType w:val="multilevel"/>
    <w:tmpl w:val="9978111E"/>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388A3632"/>
    <w:multiLevelType w:val="hybridMultilevel"/>
    <w:tmpl w:val="D7B4C920"/>
    <w:lvl w:ilvl="0" w:tplc="6C7C6098">
      <w:start w:val="1"/>
      <w:numFmt w:val="decimal"/>
      <w:lvlText w:val="7.%1"/>
      <w:lvlJc w:val="left"/>
      <w:pPr>
        <w:ind w:left="360" w:hanging="360"/>
      </w:pPr>
      <w:rPr>
        <w:rFonts w:hint="default"/>
        <w:b w:val="0"/>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C7231AB"/>
    <w:multiLevelType w:val="hybridMultilevel"/>
    <w:tmpl w:val="6CC8C4C2"/>
    <w:lvl w:ilvl="0" w:tplc="F4B44BE4">
      <w:start w:val="1"/>
      <w:numFmt w:val="lowerLetter"/>
      <w:lvlText w:val="%1)"/>
      <w:lvlJc w:val="left"/>
      <w:pPr>
        <w:ind w:left="1211" w:hanging="360"/>
      </w:pPr>
      <w:rPr>
        <w:rFonts w:asciiTheme="minorHAnsi" w:hAnsiTheme="minorHAnsi" w:hint="default"/>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1B1E89"/>
    <w:multiLevelType w:val="hybridMultilevel"/>
    <w:tmpl w:val="45D46AFE"/>
    <w:lvl w:ilvl="0" w:tplc="52501C72">
      <w:start w:val="1"/>
      <w:numFmt w:val="decimal"/>
      <w:lvlText w:val="9.%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3D438D"/>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478202C1"/>
    <w:multiLevelType w:val="hybridMultilevel"/>
    <w:tmpl w:val="B674359E"/>
    <w:lvl w:ilvl="0" w:tplc="B0DC8546">
      <w:start w:val="1"/>
      <w:numFmt w:val="decimal"/>
      <w:lvlText w:val="8.%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1" w15:restartNumberingAfterBreak="0">
    <w:nsid w:val="48192A83"/>
    <w:multiLevelType w:val="multilevel"/>
    <w:tmpl w:val="4A5E68F2"/>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B985B62"/>
    <w:multiLevelType w:val="hybridMultilevel"/>
    <w:tmpl w:val="1D628F80"/>
    <w:lvl w:ilvl="0" w:tplc="14C6727A">
      <w:start w:val="1"/>
      <w:numFmt w:val="decimal"/>
      <w:lvlText w:val="10.%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B343AB"/>
    <w:multiLevelType w:val="hybridMultilevel"/>
    <w:tmpl w:val="77660872"/>
    <w:lvl w:ilvl="0" w:tplc="4EAC9186">
      <w:start w:val="1"/>
      <w:numFmt w:val="lowerLetter"/>
      <w:lvlText w:val="%1)"/>
      <w:lvlJc w:val="left"/>
      <w:pPr>
        <w:tabs>
          <w:tab w:val="num" w:pos="57"/>
        </w:tabs>
        <w:ind w:left="284" w:hanging="28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35117D8"/>
    <w:multiLevelType w:val="hybridMultilevel"/>
    <w:tmpl w:val="EE42FF16"/>
    <w:lvl w:ilvl="0" w:tplc="B0DC8546">
      <w:start w:val="1"/>
      <w:numFmt w:val="decimal"/>
      <w:lvlText w:val="8.%1"/>
      <w:lvlJc w:val="left"/>
      <w:pPr>
        <w:ind w:left="720" w:hanging="360"/>
      </w:pPr>
      <w:rPr>
        <w:rFonts w:hint="default"/>
      </w:rPr>
    </w:lvl>
    <w:lvl w:ilvl="1" w:tplc="B0DC8546">
      <w:start w:val="1"/>
      <w:numFmt w:val="decimal"/>
      <w:lvlText w:val="8.%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F17B49"/>
    <w:multiLevelType w:val="hybridMultilevel"/>
    <w:tmpl w:val="08A2980C"/>
    <w:lvl w:ilvl="0" w:tplc="0D84D15E">
      <w:start w:val="5"/>
      <w:numFmt w:val="decimal"/>
      <w:suff w:val="space"/>
      <w:lvlText w:val="%1."/>
      <w:lvlJc w:val="left"/>
      <w:pPr>
        <w:ind w:left="738"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72B30"/>
    <w:multiLevelType w:val="hybridMultilevel"/>
    <w:tmpl w:val="188E538E"/>
    <w:lvl w:ilvl="0" w:tplc="B0DC854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235BE"/>
    <w:multiLevelType w:val="multilevel"/>
    <w:tmpl w:val="8102AE0C"/>
    <w:lvl w:ilvl="0">
      <w:start w:val="1"/>
      <w:numFmt w:val="decimal"/>
      <w:lvlText w:val="%1."/>
      <w:lvlJc w:val="left"/>
      <w:pPr>
        <w:tabs>
          <w:tab w:val="num" w:pos="360"/>
        </w:tabs>
        <w:ind w:left="360" w:hanging="360"/>
      </w:pPr>
      <w:rPr>
        <w:rFonts w:hint="default"/>
        <w:b w:val="0"/>
        <w:bCs w:val="0"/>
      </w:rPr>
    </w:lvl>
    <w:lvl w:ilvl="1">
      <w:start w:val="1"/>
      <w:numFmt w:val="decimal"/>
      <w:isLgl/>
      <w:lvlText w:val="%1.%2."/>
      <w:lvlJc w:val="left"/>
      <w:pPr>
        <w:tabs>
          <w:tab w:val="num" w:pos="951"/>
        </w:tabs>
        <w:ind w:left="951"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58A33998"/>
    <w:multiLevelType w:val="multilevel"/>
    <w:tmpl w:val="671AAF5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5CCA71CE"/>
    <w:multiLevelType w:val="multilevel"/>
    <w:tmpl w:val="844CD874"/>
    <w:lvl w:ilvl="0">
      <w:start w:val="7"/>
      <w:numFmt w:val="decimal"/>
      <w:lvlText w:val="%1."/>
      <w:lvlJc w:val="left"/>
      <w:pPr>
        <w:ind w:left="360" w:hanging="360"/>
      </w:pPr>
      <w:rPr>
        <w:rFonts w:hint="default"/>
      </w:rPr>
    </w:lvl>
    <w:lvl w:ilvl="1">
      <w:start w:val="3"/>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30" w15:restartNumberingAfterBreak="0">
    <w:nsid w:val="631A1833"/>
    <w:multiLevelType w:val="multilevel"/>
    <w:tmpl w:val="856606E0"/>
    <w:lvl w:ilvl="0">
      <w:start w:val="11"/>
      <w:numFmt w:val="decimal"/>
      <w:lvlText w:val="%1"/>
      <w:lvlJc w:val="left"/>
      <w:pPr>
        <w:ind w:left="540" w:hanging="540"/>
      </w:pPr>
      <w:rPr>
        <w:rFonts w:hint="default"/>
        <w:u w:val="none"/>
      </w:rPr>
    </w:lvl>
    <w:lvl w:ilvl="1">
      <w:start w:val="9"/>
      <w:numFmt w:val="decimal"/>
      <w:lvlText w:val="%1.%2"/>
      <w:lvlJc w:val="left"/>
      <w:pPr>
        <w:ind w:left="682" w:hanging="540"/>
      </w:pPr>
      <w:rPr>
        <w:rFonts w:hint="default"/>
        <w:u w:val="none"/>
      </w:rPr>
    </w:lvl>
    <w:lvl w:ilvl="2">
      <w:start w:val="1"/>
      <w:numFmt w:val="decimal"/>
      <w:lvlText w:val="%1.%2.%3"/>
      <w:lvlJc w:val="left"/>
      <w:pPr>
        <w:ind w:left="1004" w:hanging="720"/>
      </w:pPr>
      <w:rPr>
        <w:rFonts w:hint="default"/>
        <w:u w:val="none"/>
      </w:rPr>
    </w:lvl>
    <w:lvl w:ilvl="3">
      <w:start w:val="1"/>
      <w:numFmt w:val="decimal"/>
      <w:lvlText w:val="%1.%2.%3.%4"/>
      <w:lvlJc w:val="left"/>
      <w:pPr>
        <w:ind w:left="1146" w:hanging="720"/>
      </w:pPr>
      <w:rPr>
        <w:rFonts w:hint="default"/>
        <w:u w:val="none"/>
      </w:rPr>
    </w:lvl>
    <w:lvl w:ilvl="4">
      <w:start w:val="1"/>
      <w:numFmt w:val="decimal"/>
      <w:lvlText w:val="%1.%2.%3.%4.%5"/>
      <w:lvlJc w:val="left"/>
      <w:pPr>
        <w:ind w:left="1648" w:hanging="1080"/>
      </w:pPr>
      <w:rPr>
        <w:rFonts w:hint="default"/>
        <w:u w:val="none"/>
      </w:rPr>
    </w:lvl>
    <w:lvl w:ilvl="5">
      <w:start w:val="1"/>
      <w:numFmt w:val="decimal"/>
      <w:lvlText w:val="%1.%2.%3.%4.%5.%6"/>
      <w:lvlJc w:val="left"/>
      <w:pPr>
        <w:ind w:left="1790" w:hanging="1080"/>
      </w:pPr>
      <w:rPr>
        <w:rFonts w:hint="default"/>
        <w:u w:val="none"/>
      </w:rPr>
    </w:lvl>
    <w:lvl w:ilvl="6">
      <w:start w:val="1"/>
      <w:numFmt w:val="decimal"/>
      <w:lvlText w:val="%1.%2.%3.%4.%5.%6.%7"/>
      <w:lvlJc w:val="left"/>
      <w:pPr>
        <w:ind w:left="2292" w:hanging="1440"/>
      </w:pPr>
      <w:rPr>
        <w:rFonts w:hint="default"/>
        <w:u w:val="none"/>
      </w:rPr>
    </w:lvl>
    <w:lvl w:ilvl="7">
      <w:start w:val="1"/>
      <w:numFmt w:val="decimal"/>
      <w:lvlText w:val="%1.%2.%3.%4.%5.%6.%7.%8"/>
      <w:lvlJc w:val="left"/>
      <w:pPr>
        <w:ind w:left="2434" w:hanging="1440"/>
      </w:pPr>
      <w:rPr>
        <w:rFonts w:hint="default"/>
        <w:u w:val="none"/>
      </w:rPr>
    </w:lvl>
    <w:lvl w:ilvl="8">
      <w:start w:val="1"/>
      <w:numFmt w:val="decimal"/>
      <w:lvlText w:val="%1.%2.%3.%4.%5.%6.%7.%8.%9"/>
      <w:lvlJc w:val="left"/>
      <w:pPr>
        <w:ind w:left="2936" w:hanging="1800"/>
      </w:pPr>
      <w:rPr>
        <w:rFonts w:hint="default"/>
        <w:u w:val="none"/>
      </w:rPr>
    </w:lvl>
  </w:abstractNum>
  <w:abstractNum w:abstractNumId="31" w15:restartNumberingAfterBreak="0">
    <w:nsid w:val="63CF57D9"/>
    <w:multiLevelType w:val="hybridMultilevel"/>
    <w:tmpl w:val="217CF8CC"/>
    <w:lvl w:ilvl="0" w:tplc="485EAD8C">
      <w:start w:val="1"/>
      <w:numFmt w:val="lowerLetter"/>
      <w:lvlText w:val="%1)"/>
      <w:lvlJc w:val="left"/>
      <w:pPr>
        <w:ind w:left="720"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43266"/>
    <w:multiLevelType w:val="multilevel"/>
    <w:tmpl w:val="7838831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7B3F52"/>
    <w:multiLevelType w:val="hybridMultilevel"/>
    <w:tmpl w:val="D8943E40"/>
    <w:lvl w:ilvl="0" w:tplc="141AA948">
      <w:start w:val="7"/>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7E28C4"/>
    <w:multiLevelType w:val="hybridMultilevel"/>
    <w:tmpl w:val="522CBD3A"/>
    <w:lvl w:ilvl="0" w:tplc="BA32A49E">
      <w:start w:val="1"/>
      <w:numFmt w:val="decimal"/>
      <w:lvlText w:val="6.%1"/>
      <w:lvlJc w:val="left"/>
      <w:pPr>
        <w:ind w:left="644"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F03032"/>
    <w:multiLevelType w:val="hybridMultilevel"/>
    <w:tmpl w:val="7A569E7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8265A04"/>
    <w:multiLevelType w:val="hybridMultilevel"/>
    <w:tmpl w:val="4B009448"/>
    <w:lvl w:ilvl="0" w:tplc="36B65666">
      <w:start w:val="1"/>
      <w:numFmt w:val="bullet"/>
      <w:lvlText w:val=""/>
      <w:lvlJc w:val="left"/>
      <w:pPr>
        <w:tabs>
          <w:tab w:val="num" w:pos="976"/>
        </w:tabs>
        <w:ind w:left="1050" w:hanging="340"/>
      </w:pPr>
      <w:rPr>
        <w:rFonts w:ascii="Symbol" w:hAnsi="Symbol" w:hint="default"/>
      </w:rPr>
    </w:lvl>
    <w:lvl w:ilvl="1" w:tplc="04050003" w:tentative="1">
      <w:start w:val="1"/>
      <w:numFmt w:val="bullet"/>
      <w:lvlText w:val="o"/>
      <w:lvlJc w:val="left"/>
      <w:pPr>
        <w:tabs>
          <w:tab w:val="num" w:pos="1696"/>
        </w:tabs>
        <w:ind w:left="1696" w:hanging="360"/>
      </w:pPr>
      <w:rPr>
        <w:rFonts w:ascii="Courier New" w:hAnsi="Courier New" w:cs="Courier New" w:hint="default"/>
      </w:rPr>
    </w:lvl>
    <w:lvl w:ilvl="2" w:tplc="04050005" w:tentative="1">
      <w:start w:val="1"/>
      <w:numFmt w:val="bullet"/>
      <w:lvlText w:val=""/>
      <w:lvlJc w:val="left"/>
      <w:pPr>
        <w:tabs>
          <w:tab w:val="num" w:pos="2416"/>
        </w:tabs>
        <w:ind w:left="2416" w:hanging="360"/>
      </w:pPr>
      <w:rPr>
        <w:rFonts w:ascii="Wingdings" w:hAnsi="Wingdings" w:hint="default"/>
      </w:rPr>
    </w:lvl>
    <w:lvl w:ilvl="3" w:tplc="04050001" w:tentative="1">
      <w:start w:val="1"/>
      <w:numFmt w:val="bullet"/>
      <w:lvlText w:val=""/>
      <w:lvlJc w:val="left"/>
      <w:pPr>
        <w:tabs>
          <w:tab w:val="num" w:pos="3136"/>
        </w:tabs>
        <w:ind w:left="3136" w:hanging="360"/>
      </w:pPr>
      <w:rPr>
        <w:rFonts w:ascii="Symbol" w:hAnsi="Symbol" w:hint="default"/>
      </w:rPr>
    </w:lvl>
    <w:lvl w:ilvl="4" w:tplc="04050003" w:tentative="1">
      <w:start w:val="1"/>
      <w:numFmt w:val="bullet"/>
      <w:lvlText w:val="o"/>
      <w:lvlJc w:val="left"/>
      <w:pPr>
        <w:tabs>
          <w:tab w:val="num" w:pos="3856"/>
        </w:tabs>
        <w:ind w:left="3856" w:hanging="360"/>
      </w:pPr>
      <w:rPr>
        <w:rFonts w:ascii="Courier New" w:hAnsi="Courier New" w:cs="Courier New" w:hint="default"/>
      </w:rPr>
    </w:lvl>
    <w:lvl w:ilvl="5" w:tplc="04050005" w:tentative="1">
      <w:start w:val="1"/>
      <w:numFmt w:val="bullet"/>
      <w:lvlText w:val=""/>
      <w:lvlJc w:val="left"/>
      <w:pPr>
        <w:tabs>
          <w:tab w:val="num" w:pos="4576"/>
        </w:tabs>
        <w:ind w:left="4576" w:hanging="360"/>
      </w:pPr>
      <w:rPr>
        <w:rFonts w:ascii="Wingdings" w:hAnsi="Wingdings" w:hint="default"/>
      </w:rPr>
    </w:lvl>
    <w:lvl w:ilvl="6" w:tplc="04050001" w:tentative="1">
      <w:start w:val="1"/>
      <w:numFmt w:val="bullet"/>
      <w:lvlText w:val=""/>
      <w:lvlJc w:val="left"/>
      <w:pPr>
        <w:tabs>
          <w:tab w:val="num" w:pos="5296"/>
        </w:tabs>
        <w:ind w:left="5296" w:hanging="360"/>
      </w:pPr>
      <w:rPr>
        <w:rFonts w:ascii="Symbol" w:hAnsi="Symbol" w:hint="default"/>
      </w:rPr>
    </w:lvl>
    <w:lvl w:ilvl="7" w:tplc="04050003" w:tentative="1">
      <w:start w:val="1"/>
      <w:numFmt w:val="bullet"/>
      <w:lvlText w:val="o"/>
      <w:lvlJc w:val="left"/>
      <w:pPr>
        <w:tabs>
          <w:tab w:val="num" w:pos="6016"/>
        </w:tabs>
        <w:ind w:left="6016" w:hanging="360"/>
      </w:pPr>
      <w:rPr>
        <w:rFonts w:ascii="Courier New" w:hAnsi="Courier New" w:cs="Courier New" w:hint="default"/>
      </w:rPr>
    </w:lvl>
    <w:lvl w:ilvl="8" w:tplc="04050005" w:tentative="1">
      <w:start w:val="1"/>
      <w:numFmt w:val="bullet"/>
      <w:lvlText w:val=""/>
      <w:lvlJc w:val="left"/>
      <w:pPr>
        <w:tabs>
          <w:tab w:val="num" w:pos="6736"/>
        </w:tabs>
        <w:ind w:left="6736" w:hanging="360"/>
      </w:pPr>
      <w:rPr>
        <w:rFonts w:ascii="Wingdings" w:hAnsi="Wingdings" w:hint="default"/>
      </w:rPr>
    </w:lvl>
  </w:abstractNum>
  <w:abstractNum w:abstractNumId="37" w15:restartNumberingAfterBreak="0">
    <w:nsid w:val="6C8155D5"/>
    <w:multiLevelType w:val="hybridMultilevel"/>
    <w:tmpl w:val="2894172A"/>
    <w:lvl w:ilvl="0" w:tplc="B0DC854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924B23"/>
    <w:multiLevelType w:val="multilevel"/>
    <w:tmpl w:val="8DC8C142"/>
    <w:lvl w:ilvl="0">
      <w:start w:val="2"/>
      <w:numFmt w:val="decimal"/>
      <w:lvlText w:val="%1."/>
      <w:lvlJc w:val="left"/>
      <w:pPr>
        <w:ind w:left="360" w:hanging="360"/>
      </w:pPr>
      <w:rPr>
        <w:rFonts w:cs="Arial" w:hint="default"/>
      </w:rPr>
    </w:lvl>
    <w:lvl w:ilvl="1">
      <w:start w:val="6"/>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9" w15:restartNumberingAfterBreak="0">
    <w:nsid w:val="74203AB1"/>
    <w:multiLevelType w:val="hybridMultilevel"/>
    <w:tmpl w:val="416E7CC4"/>
    <w:lvl w:ilvl="0" w:tplc="E3DA9EBC">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32229D"/>
    <w:multiLevelType w:val="hybridMultilevel"/>
    <w:tmpl w:val="2A229E5A"/>
    <w:lvl w:ilvl="0" w:tplc="1D08143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E216F9"/>
    <w:multiLevelType w:val="multilevel"/>
    <w:tmpl w:val="39283A2C"/>
    <w:lvl w:ilvl="0">
      <w:start w:val="4"/>
      <w:numFmt w:val="decimal"/>
      <w:lvlText w:val="%1."/>
      <w:lvlJc w:val="left"/>
      <w:pPr>
        <w:tabs>
          <w:tab w:val="num" w:pos="1205"/>
        </w:tabs>
        <w:ind w:left="1205" w:hanging="495"/>
      </w:pPr>
      <w:rPr>
        <w:rFonts w:cs="Times New Roman" w:hint="default"/>
      </w:rPr>
    </w:lvl>
    <w:lvl w:ilvl="1">
      <w:start w:val="1"/>
      <w:numFmt w:val="decimal"/>
      <w:lvlText w:val="%1.%2."/>
      <w:lvlJc w:val="left"/>
      <w:pPr>
        <w:tabs>
          <w:tab w:val="num" w:pos="1630"/>
        </w:tabs>
        <w:ind w:left="1630" w:hanging="495"/>
      </w:pPr>
      <w:rPr>
        <w:rFonts w:cs="Times New Roman" w:hint="default"/>
        <w:b/>
        <w:bCs/>
      </w:rPr>
    </w:lvl>
    <w:lvl w:ilvl="2">
      <w:start w:val="14"/>
      <w:numFmt w:val="decimal"/>
      <w:lvlText w:val="%1.%2.%3."/>
      <w:lvlJc w:val="left"/>
      <w:pPr>
        <w:tabs>
          <w:tab w:val="num" w:pos="2564"/>
        </w:tabs>
        <w:ind w:left="2564" w:hanging="720"/>
      </w:pPr>
      <w:rPr>
        <w:rFonts w:cs="Times New Roman" w:hint="default"/>
        <w:b w:val="0"/>
        <w:i w:val="0"/>
        <w:iCs/>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42"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928"/>
        </w:tabs>
        <w:ind w:left="928"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D963F03"/>
    <w:multiLevelType w:val="hybridMultilevel"/>
    <w:tmpl w:val="11BE2876"/>
    <w:lvl w:ilvl="0" w:tplc="1D08143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B67D4F"/>
    <w:multiLevelType w:val="multilevel"/>
    <w:tmpl w:val="2DAA169E"/>
    <w:lvl w:ilvl="0">
      <w:start w:val="5"/>
      <w:numFmt w:val="decimal"/>
      <w:lvlText w:val="%1."/>
      <w:lvlJc w:val="left"/>
      <w:pPr>
        <w:ind w:left="405" w:hanging="405"/>
      </w:pPr>
      <w:rPr>
        <w:rFonts w:hint="default"/>
      </w:rPr>
    </w:lvl>
    <w:lvl w:ilvl="1">
      <w:start w:val="12"/>
      <w:numFmt w:val="decimal"/>
      <w:lvlText w:val="%1.%2."/>
      <w:lvlJc w:val="left"/>
      <w:pPr>
        <w:ind w:left="3241"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6" w15:restartNumberingAfterBreak="0">
    <w:nsid w:val="7DC82A5D"/>
    <w:multiLevelType w:val="multilevel"/>
    <w:tmpl w:val="61F08DC8"/>
    <w:lvl w:ilvl="0">
      <w:start w:val="13"/>
      <w:numFmt w:val="decimal"/>
      <w:lvlText w:val="%1"/>
      <w:lvlJc w:val="left"/>
      <w:pPr>
        <w:ind w:left="375" w:hanging="375"/>
      </w:pPr>
      <w:rPr>
        <w:rFonts w:hint="default"/>
      </w:rPr>
    </w:lvl>
    <w:lvl w:ilvl="1">
      <w:start w:val="1"/>
      <w:numFmt w:val="decimal"/>
      <w:lvlText w:val="8.%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4033394">
    <w:abstractNumId w:val="45"/>
  </w:num>
  <w:num w:numId="2" w16cid:durableId="1317420936">
    <w:abstractNumId w:val="42"/>
  </w:num>
  <w:num w:numId="3" w16cid:durableId="1154416970">
    <w:abstractNumId w:val="15"/>
  </w:num>
  <w:num w:numId="4" w16cid:durableId="949901008">
    <w:abstractNumId w:val="17"/>
  </w:num>
  <w:num w:numId="5" w16cid:durableId="147140159">
    <w:abstractNumId w:val="28"/>
  </w:num>
  <w:num w:numId="6" w16cid:durableId="671638425">
    <w:abstractNumId w:val="5"/>
  </w:num>
  <w:num w:numId="7" w16cid:durableId="364402335">
    <w:abstractNumId w:val="7"/>
  </w:num>
  <w:num w:numId="8" w16cid:durableId="885214426">
    <w:abstractNumId w:val="12"/>
  </w:num>
  <w:num w:numId="9" w16cid:durableId="2023699062">
    <w:abstractNumId w:val="43"/>
  </w:num>
  <w:num w:numId="10" w16cid:durableId="1597126868">
    <w:abstractNumId w:val="27"/>
  </w:num>
  <w:num w:numId="11" w16cid:durableId="908809738">
    <w:abstractNumId w:val="19"/>
  </w:num>
  <w:num w:numId="12" w16cid:durableId="1861623194">
    <w:abstractNumId w:val="11"/>
  </w:num>
  <w:num w:numId="13" w16cid:durableId="1009671950">
    <w:abstractNumId w:val="4"/>
  </w:num>
  <w:num w:numId="14" w16cid:durableId="217325267">
    <w:abstractNumId w:val="10"/>
  </w:num>
  <w:num w:numId="15" w16cid:durableId="376662431">
    <w:abstractNumId w:val="25"/>
  </w:num>
  <w:num w:numId="16" w16cid:durableId="823815044">
    <w:abstractNumId w:val="34"/>
  </w:num>
  <w:num w:numId="17" w16cid:durableId="1355421711">
    <w:abstractNumId w:val="2"/>
  </w:num>
  <w:num w:numId="18" w16cid:durableId="1738822258">
    <w:abstractNumId w:val="6"/>
  </w:num>
  <w:num w:numId="19" w16cid:durableId="1856386567">
    <w:abstractNumId w:val="30"/>
  </w:num>
  <w:num w:numId="20" w16cid:durableId="24448145">
    <w:abstractNumId w:val="40"/>
  </w:num>
  <w:num w:numId="21" w16cid:durableId="1290936297">
    <w:abstractNumId w:val="18"/>
  </w:num>
  <w:num w:numId="22" w16cid:durableId="1425031905">
    <w:abstractNumId w:val="26"/>
  </w:num>
  <w:num w:numId="23" w16cid:durableId="1649702044">
    <w:abstractNumId w:val="37"/>
  </w:num>
  <w:num w:numId="24" w16cid:durableId="309558071">
    <w:abstractNumId w:val="1"/>
  </w:num>
  <w:num w:numId="25" w16cid:durableId="195393628">
    <w:abstractNumId w:val="24"/>
  </w:num>
  <w:num w:numId="26" w16cid:durableId="1328316119">
    <w:abstractNumId w:val="22"/>
  </w:num>
  <w:num w:numId="27" w16cid:durableId="585305429">
    <w:abstractNumId w:val="0"/>
  </w:num>
  <w:num w:numId="28" w16cid:durableId="936869628">
    <w:abstractNumId w:val="36"/>
  </w:num>
  <w:num w:numId="29" w16cid:durableId="1975595248">
    <w:abstractNumId w:val="16"/>
  </w:num>
  <w:num w:numId="30" w16cid:durableId="2004165604">
    <w:abstractNumId w:val="46"/>
  </w:num>
  <w:num w:numId="31" w16cid:durableId="1342777254">
    <w:abstractNumId w:val="31"/>
  </w:num>
  <w:num w:numId="32" w16cid:durableId="1927954836">
    <w:abstractNumId w:val="33"/>
  </w:num>
  <w:num w:numId="33" w16cid:durableId="1370566714">
    <w:abstractNumId w:val="8"/>
  </w:num>
  <w:num w:numId="34" w16cid:durableId="520969147">
    <w:abstractNumId w:val="20"/>
  </w:num>
  <w:num w:numId="35" w16cid:durableId="762805125">
    <w:abstractNumId w:val="13"/>
  </w:num>
  <w:num w:numId="36" w16cid:durableId="2100759610">
    <w:abstractNumId w:val="38"/>
  </w:num>
  <w:num w:numId="37" w16cid:durableId="346257212">
    <w:abstractNumId w:val="23"/>
  </w:num>
  <w:num w:numId="38" w16cid:durableId="1075782943">
    <w:abstractNumId w:val="32"/>
  </w:num>
  <w:num w:numId="39" w16cid:durableId="437288223">
    <w:abstractNumId w:val="21"/>
  </w:num>
  <w:num w:numId="40" w16cid:durableId="1667244531">
    <w:abstractNumId w:val="29"/>
  </w:num>
  <w:num w:numId="41" w16cid:durableId="1427723434">
    <w:abstractNumId w:val="41"/>
  </w:num>
  <w:num w:numId="42" w16cid:durableId="1182015220">
    <w:abstractNumId w:val="3"/>
  </w:num>
  <w:num w:numId="43" w16cid:durableId="1539195260">
    <w:abstractNumId w:val="9"/>
  </w:num>
  <w:num w:numId="44" w16cid:durableId="144201760">
    <w:abstractNumId w:val="39"/>
  </w:num>
  <w:num w:numId="45" w16cid:durableId="1852983983">
    <w:abstractNumId w:val="14"/>
  </w:num>
  <w:num w:numId="46" w16cid:durableId="1558012929">
    <w:abstractNumId w:val="44"/>
  </w:num>
  <w:num w:numId="47" w16cid:durableId="9488556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WM2tsHtRzSUAE+Bre1PpAsUndu8dm0W4KYBJWC0RUhx1jE2PGJNYxFK1kAiWnBvGpHCFTCg/7/fziFrlrbW2Q==" w:salt="TXWzG8eA0+ovfthjX6Gwr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43"/>
    <w:rsid w:val="000158D2"/>
    <w:rsid w:val="00020FD2"/>
    <w:rsid w:val="0002242C"/>
    <w:rsid w:val="00023C5C"/>
    <w:rsid w:val="000312C8"/>
    <w:rsid w:val="000318EB"/>
    <w:rsid w:val="00035DE8"/>
    <w:rsid w:val="00037C1D"/>
    <w:rsid w:val="00041CD6"/>
    <w:rsid w:val="00050ACD"/>
    <w:rsid w:val="00065C27"/>
    <w:rsid w:val="00066267"/>
    <w:rsid w:val="0006638B"/>
    <w:rsid w:val="0006794F"/>
    <w:rsid w:val="00073145"/>
    <w:rsid w:val="000862CC"/>
    <w:rsid w:val="00086C8F"/>
    <w:rsid w:val="00087781"/>
    <w:rsid w:val="00091319"/>
    <w:rsid w:val="00095CA7"/>
    <w:rsid w:val="000A19F8"/>
    <w:rsid w:val="000A2A70"/>
    <w:rsid w:val="000A4CEB"/>
    <w:rsid w:val="000B3457"/>
    <w:rsid w:val="000C052E"/>
    <w:rsid w:val="000C15C9"/>
    <w:rsid w:val="000C275A"/>
    <w:rsid w:val="000C67A1"/>
    <w:rsid w:val="000D1014"/>
    <w:rsid w:val="000D293F"/>
    <w:rsid w:val="000E1539"/>
    <w:rsid w:val="000E2473"/>
    <w:rsid w:val="000E34C4"/>
    <w:rsid w:val="000F05A8"/>
    <w:rsid w:val="000F139A"/>
    <w:rsid w:val="000F4416"/>
    <w:rsid w:val="000F504F"/>
    <w:rsid w:val="000F6941"/>
    <w:rsid w:val="000F7287"/>
    <w:rsid w:val="001118B1"/>
    <w:rsid w:val="0012248A"/>
    <w:rsid w:val="00126C4E"/>
    <w:rsid w:val="0013183B"/>
    <w:rsid w:val="001337EE"/>
    <w:rsid w:val="0013735E"/>
    <w:rsid w:val="0014085F"/>
    <w:rsid w:val="00140A68"/>
    <w:rsid w:val="0014370C"/>
    <w:rsid w:val="0014492D"/>
    <w:rsid w:val="00144EC2"/>
    <w:rsid w:val="00145AD6"/>
    <w:rsid w:val="00147547"/>
    <w:rsid w:val="00150880"/>
    <w:rsid w:val="00156761"/>
    <w:rsid w:val="001568A0"/>
    <w:rsid w:val="001603D3"/>
    <w:rsid w:val="00164D44"/>
    <w:rsid w:val="00166871"/>
    <w:rsid w:val="00171F1F"/>
    <w:rsid w:val="00172847"/>
    <w:rsid w:val="0017453A"/>
    <w:rsid w:val="00176BBE"/>
    <w:rsid w:val="0017799E"/>
    <w:rsid w:val="00181589"/>
    <w:rsid w:val="00181E5A"/>
    <w:rsid w:val="0018229F"/>
    <w:rsid w:val="00184110"/>
    <w:rsid w:val="0018553C"/>
    <w:rsid w:val="00186001"/>
    <w:rsid w:val="00192422"/>
    <w:rsid w:val="001A2CE6"/>
    <w:rsid w:val="001A5BE4"/>
    <w:rsid w:val="001B3543"/>
    <w:rsid w:val="001B443D"/>
    <w:rsid w:val="001B5526"/>
    <w:rsid w:val="001B5B46"/>
    <w:rsid w:val="001C0A3B"/>
    <w:rsid w:val="001C551B"/>
    <w:rsid w:val="001D1533"/>
    <w:rsid w:val="001D6B77"/>
    <w:rsid w:val="001E0A41"/>
    <w:rsid w:val="001E1F32"/>
    <w:rsid w:val="001E5F70"/>
    <w:rsid w:val="001E6C42"/>
    <w:rsid w:val="001F00A1"/>
    <w:rsid w:val="001F05FE"/>
    <w:rsid w:val="001F0FF4"/>
    <w:rsid w:val="001F3DEE"/>
    <w:rsid w:val="002074E5"/>
    <w:rsid w:val="00210070"/>
    <w:rsid w:val="00211211"/>
    <w:rsid w:val="00214491"/>
    <w:rsid w:val="00214EB7"/>
    <w:rsid w:val="002240D7"/>
    <w:rsid w:val="002312E9"/>
    <w:rsid w:val="002313B9"/>
    <w:rsid w:val="002330F9"/>
    <w:rsid w:val="00233A54"/>
    <w:rsid w:val="00234203"/>
    <w:rsid w:val="002348B3"/>
    <w:rsid w:val="00236B83"/>
    <w:rsid w:val="0024217E"/>
    <w:rsid w:val="0024328E"/>
    <w:rsid w:val="00246029"/>
    <w:rsid w:val="00253802"/>
    <w:rsid w:val="00253FA8"/>
    <w:rsid w:val="00260D4F"/>
    <w:rsid w:val="0026250D"/>
    <w:rsid w:val="0026380E"/>
    <w:rsid w:val="00267B4C"/>
    <w:rsid w:val="00270392"/>
    <w:rsid w:val="0027310F"/>
    <w:rsid w:val="00273AFE"/>
    <w:rsid w:val="00275F15"/>
    <w:rsid w:val="00277ABA"/>
    <w:rsid w:val="00277C0F"/>
    <w:rsid w:val="0028497D"/>
    <w:rsid w:val="0029006B"/>
    <w:rsid w:val="00290E43"/>
    <w:rsid w:val="00295527"/>
    <w:rsid w:val="002A61B4"/>
    <w:rsid w:val="002A75EB"/>
    <w:rsid w:val="002B1DC3"/>
    <w:rsid w:val="002B53AB"/>
    <w:rsid w:val="002C1818"/>
    <w:rsid w:val="002C5367"/>
    <w:rsid w:val="002D16F6"/>
    <w:rsid w:val="002D1F4E"/>
    <w:rsid w:val="002D3722"/>
    <w:rsid w:val="002D5F82"/>
    <w:rsid w:val="002E2BC6"/>
    <w:rsid w:val="002E387D"/>
    <w:rsid w:val="002E76FB"/>
    <w:rsid w:val="002F5202"/>
    <w:rsid w:val="0030178A"/>
    <w:rsid w:val="003062AF"/>
    <w:rsid w:val="00314FFB"/>
    <w:rsid w:val="00317695"/>
    <w:rsid w:val="00323131"/>
    <w:rsid w:val="003235B4"/>
    <w:rsid w:val="003320F6"/>
    <w:rsid w:val="00337AEE"/>
    <w:rsid w:val="0034051F"/>
    <w:rsid w:val="00340EC4"/>
    <w:rsid w:val="0034252B"/>
    <w:rsid w:val="003434C1"/>
    <w:rsid w:val="00346A25"/>
    <w:rsid w:val="00347271"/>
    <w:rsid w:val="00354E86"/>
    <w:rsid w:val="00354F33"/>
    <w:rsid w:val="00360216"/>
    <w:rsid w:val="00361E36"/>
    <w:rsid w:val="00362BAD"/>
    <w:rsid w:val="0036621C"/>
    <w:rsid w:val="003707B0"/>
    <w:rsid w:val="00371567"/>
    <w:rsid w:val="0038156D"/>
    <w:rsid w:val="00385948"/>
    <w:rsid w:val="003911A1"/>
    <w:rsid w:val="00391FE6"/>
    <w:rsid w:val="003A38FA"/>
    <w:rsid w:val="003A64E8"/>
    <w:rsid w:val="003A706E"/>
    <w:rsid w:val="003B0841"/>
    <w:rsid w:val="003B0872"/>
    <w:rsid w:val="003B245E"/>
    <w:rsid w:val="003B425E"/>
    <w:rsid w:val="003B43D7"/>
    <w:rsid w:val="003C15F6"/>
    <w:rsid w:val="003C34EB"/>
    <w:rsid w:val="003C49AD"/>
    <w:rsid w:val="003C5746"/>
    <w:rsid w:val="003C78D6"/>
    <w:rsid w:val="003D56E6"/>
    <w:rsid w:val="003D58AC"/>
    <w:rsid w:val="003D5D8D"/>
    <w:rsid w:val="003D77E8"/>
    <w:rsid w:val="003E3213"/>
    <w:rsid w:val="003F1302"/>
    <w:rsid w:val="003F132D"/>
    <w:rsid w:val="003F1E38"/>
    <w:rsid w:val="004025CC"/>
    <w:rsid w:val="00411019"/>
    <w:rsid w:val="0041198C"/>
    <w:rsid w:val="00411E9C"/>
    <w:rsid w:val="00422154"/>
    <w:rsid w:val="0042588A"/>
    <w:rsid w:val="0042766E"/>
    <w:rsid w:val="00431326"/>
    <w:rsid w:val="004335F9"/>
    <w:rsid w:val="004344CB"/>
    <w:rsid w:val="00437A74"/>
    <w:rsid w:val="004430ED"/>
    <w:rsid w:val="00444DDA"/>
    <w:rsid w:val="004469F2"/>
    <w:rsid w:val="004475E9"/>
    <w:rsid w:val="004536ED"/>
    <w:rsid w:val="00453832"/>
    <w:rsid w:val="00454737"/>
    <w:rsid w:val="004626D4"/>
    <w:rsid w:val="0046377E"/>
    <w:rsid w:val="00474AB4"/>
    <w:rsid w:val="00481659"/>
    <w:rsid w:val="00483D0C"/>
    <w:rsid w:val="00486092"/>
    <w:rsid w:val="004918B3"/>
    <w:rsid w:val="00495915"/>
    <w:rsid w:val="004973DA"/>
    <w:rsid w:val="004A18A5"/>
    <w:rsid w:val="004A1CA9"/>
    <w:rsid w:val="004A5FD8"/>
    <w:rsid w:val="004A602C"/>
    <w:rsid w:val="004A7CDA"/>
    <w:rsid w:val="004B049D"/>
    <w:rsid w:val="004B0A49"/>
    <w:rsid w:val="004B1745"/>
    <w:rsid w:val="004C2610"/>
    <w:rsid w:val="004C3E64"/>
    <w:rsid w:val="004C7286"/>
    <w:rsid w:val="004D148F"/>
    <w:rsid w:val="004D38C3"/>
    <w:rsid w:val="004D505D"/>
    <w:rsid w:val="004D7555"/>
    <w:rsid w:val="004D7F4B"/>
    <w:rsid w:val="004E369C"/>
    <w:rsid w:val="004E4477"/>
    <w:rsid w:val="004E49B9"/>
    <w:rsid w:val="004F0ABB"/>
    <w:rsid w:val="004F1271"/>
    <w:rsid w:val="004F5EB1"/>
    <w:rsid w:val="004F749F"/>
    <w:rsid w:val="005009D1"/>
    <w:rsid w:val="005046BE"/>
    <w:rsid w:val="0050521D"/>
    <w:rsid w:val="00506645"/>
    <w:rsid w:val="005103CB"/>
    <w:rsid w:val="00521B81"/>
    <w:rsid w:val="00523194"/>
    <w:rsid w:val="0052675E"/>
    <w:rsid w:val="00540A51"/>
    <w:rsid w:val="005416FF"/>
    <w:rsid w:val="00544DBD"/>
    <w:rsid w:val="00545502"/>
    <w:rsid w:val="005507E8"/>
    <w:rsid w:val="00550A86"/>
    <w:rsid w:val="005540C7"/>
    <w:rsid w:val="005579E1"/>
    <w:rsid w:val="00560ED2"/>
    <w:rsid w:val="005610B5"/>
    <w:rsid w:val="00563A56"/>
    <w:rsid w:val="00573B05"/>
    <w:rsid w:val="005764D2"/>
    <w:rsid w:val="00577D72"/>
    <w:rsid w:val="00584EB6"/>
    <w:rsid w:val="005903E0"/>
    <w:rsid w:val="0059434E"/>
    <w:rsid w:val="005A10BC"/>
    <w:rsid w:val="005A30D7"/>
    <w:rsid w:val="005C329B"/>
    <w:rsid w:val="005C6B59"/>
    <w:rsid w:val="005D11F0"/>
    <w:rsid w:val="005D12B9"/>
    <w:rsid w:val="005D523B"/>
    <w:rsid w:val="005D581E"/>
    <w:rsid w:val="005E0D49"/>
    <w:rsid w:val="005E2892"/>
    <w:rsid w:val="006005F2"/>
    <w:rsid w:val="00601BEF"/>
    <w:rsid w:val="006141A3"/>
    <w:rsid w:val="006146D4"/>
    <w:rsid w:val="00617BBB"/>
    <w:rsid w:val="00621484"/>
    <w:rsid w:val="00623CB0"/>
    <w:rsid w:val="006256D0"/>
    <w:rsid w:val="006273C1"/>
    <w:rsid w:val="00630AA2"/>
    <w:rsid w:val="00631468"/>
    <w:rsid w:val="006357C6"/>
    <w:rsid w:val="0064652E"/>
    <w:rsid w:val="00651F2B"/>
    <w:rsid w:val="00655EE2"/>
    <w:rsid w:val="00656AFB"/>
    <w:rsid w:val="006601A3"/>
    <w:rsid w:val="00662026"/>
    <w:rsid w:val="006620F5"/>
    <w:rsid w:val="006767E7"/>
    <w:rsid w:val="00677054"/>
    <w:rsid w:val="00682B2C"/>
    <w:rsid w:val="006847CF"/>
    <w:rsid w:val="00686FB6"/>
    <w:rsid w:val="00687743"/>
    <w:rsid w:val="0069291E"/>
    <w:rsid w:val="00695E2C"/>
    <w:rsid w:val="006A4709"/>
    <w:rsid w:val="006A522C"/>
    <w:rsid w:val="006A6799"/>
    <w:rsid w:val="006A6D6C"/>
    <w:rsid w:val="006A7524"/>
    <w:rsid w:val="006A75E2"/>
    <w:rsid w:val="006A7B6B"/>
    <w:rsid w:val="006B02DB"/>
    <w:rsid w:val="006B3C3E"/>
    <w:rsid w:val="006B4536"/>
    <w:rsid w:val="006C15FC"/>
    <w:rsid w:val="006D2262"/>
    <w:rsid w:val="006D49CE"/>
    <w:rsid w:val="006D65F1"/>
    <w:rsid w:val="006D7D93"/>
    <w:rsid w:val="006E3B03"/>
    <w:rsid w:val="006E5E2E"/>
    <w:rsid w:val="006F314A"/>
    <w:rsid w:val="006F4727"/>
    <w:rsid w:val="006F4F8B"/>
    <w:rsid w:val="00700A67"/>
    <w:rsid w:val="00702D01"/>
    <w:rsid w:val="00704A9C"/>
    <w:rsid w:val="00704F50"/>
    <w:rsid w:val="0070562C"/>
    <w:rsid w:val="00710744"/>
    <w:rsid w:val="007163B5"/>
    <w:rsid w:val="0072251C"/>
    <w:rsid w:val="00726721"/>
    <w:rsid w:val="00727B09"/>
    <w:rsid w:val="00730F50"/>
    <w:rsid w:val="00732E4E"/>
    <w:rsid w:val="00733D2C"/>
    <w:rsid w:val="00735F5C"/>
    <w:rsid w:val="00736446"/>
    <w:rsid w:val="00740042"/>
    <w:rsid w:val="007400E3"/>
    <w:rsid w:val="00741DA9"/>
    <w:rsid w:val="00743168"/>
    <w:rsid w:val="0074458A"/>
    <w:rsid w:val="0075084F"/>
    <w:rsid w:val="007524DA"/>
    <w:rsid w:val="007539AB"/>
    <w:rsid w:val="00753E99"/>
    <w:rsid w:val="00754828"/>
    <w:rsid w:val="0075590F"/>
    <w:rsid w:val="007669D0"/>
    <w:rsid w:val="00766EEE"/>
    <w:rsid w:val="00767242"/>
    <w:rsid w:val="00767871"/>
    <w:rsid w:val="00772A97"/>
    <w:rsid w:val="00773148"/>
    <w:rsid w:val="007740C7"/>
    <w:rsid w:val="0078227F"/>
    <w:rsid w:val="00783C86"/>
    <w:rsid w:val="00784163"/>
    <w:rsid w:val="0078568A"/>
    <w:rsid w:val="0079781A"/>
    <w:rsid w:val="007A11B8"/>
    <w:rsid w:val="007A3590"/>
    <w:rsid w:val="007B55EA"/>
    <w:rsid w:val="007C55C3"/>
    <w:rsid w:val="007C5A0E"/>
    <w:rsid w:val="007C62F5"/>
    <w:rsid w:val="007C6C6F"/>
    <w:rsid w:val="007D261A"/>
    <w:rsid w:val="007D3E84"/>
    <w:rsid w:val="007E0122"/>
    <w:rsid w:val="007E12BA"/>
    <w:rsid w:val="007E468B"/>
    <w:rsid w:val="007E4725"/>
    <w:rsid w:val="007E4877"/>
    <w:rsid w:val="007E5DD2"/>
    <w:rsid w:val="007E6C39"/>
    <w:rsid w:val="007F1AB5"/>
    <w:rsid w:val="007F33F1"/>
    <w:rsid w:val="007F7279"/>
    <w:rsid w:val="007F76B4"/>
    <w:rsid w:val="008014CB"/>
    <w:rsid w:val="00801DCE"/>
    <w:rsid w:val="00801EF3"/>
    <w:rsid w:val="00805523"/>
    <w:rsid w:val="00811571"/>
    <w:rsid w:val="00811908"/>
    <w:rsid w:val="008130DC"/>
    <w:rsid w:val="0081399F"/>
    <w:rsid w:val="0082476D"/>
    <w:rsid w:val="0082591D"/>
    <w:rsid w:val="00827045"/>
    <w:rsid w:val="008275CF"/>
    <w:rsid w:val="00830DBF"/>
    <w:rsid w:val="00831898"/>
    <w:rsid w:val="008320AE"/>
    <w:rsid w:val="008338A4"/>
    <w:rsid w:val="008349B1"/>
    <w:rsid w:val="00834F94"/>
    <w:rsid w:val="00836F86"/>
    <w:rsid w:val="00837593"/>
    <w:rsid w:val="00842F1A"/>
    <w:rsid w:val="00843450"/>
    <w:rsid w:val="00844E47"/>
    <w:rsid w:val="00846120"/>
    <w:rsid w:val="0084706E"/>
    <w:rsid w:val="00855BB8"/>
    <w:rsid w:val="00863D38"/>
    <w:rsid w:val="00863D50"/>
    <w:rsid w:val="0086426A"/>
    <w:rsid w:val="00864DAB"/>
    <w:rsid w:val="00870CD6"/>
    <w:rsid w:val="00883375"/>
    <w:rsid w:val="00883A35"/>
    <w:rsid w:val="00884C08"/>
    <w:rsid w:val="00890085"/>
    <w:rsid w:val="00894F87"/>
    <w:rsid w:val="00896C8C"/>
    <w:rsid w:val="00896CBB"/>
    <w:rsid w:val="008A16F7"/>
    <w:rsid w:val="008A2078"/>
    <w:rsid w:val="008B0C62"/>
    <w:rsid w:val="008C021E"/>
    <w:rsid w:val="008C6556"/>
    <w:rsid w:val="008C79C3"/>
    <w:rsid w:val="008D3D59"/>
    <w:rsid w:val="008E0490"/>
    <w:rsid w:val="008E153A"/>
    <w:rsid w:val="008E2322"/>
    <w:rsid w:val="008E3C52"/>
    <w:rsid w:val="008E4180"/>
    <w:rsid w:val="008E452E"/>
    <w:rsid w:val="008E7B44"/>
    <w:rsid w:val="008F0746"/>
    <w:rsid w:val="008F097A"/>
    <w:rsid w:val="008F47A1"/>
    <w:rsid w:val="008F74EA"/>
    <w:rsid w:val="008F75FE"/>
    <w:rsid w:val="00900860"/>
    <w:rsid w:val="00904E99"/>
    <w:rsid w:val="0091024F"/>
    <w:rsid w:val="0091132F"/>
    <w:rsid w:val="00915D80"/>
    <w:rsid w:val="00917539"/>
    <w:rsid w:val="00921730"/>
    <w:rsid w:val="009260B8"/>
    <w:rsid w:val="00930F4E"/>
    <w:rsid w:val="00941F23"/>
    <w:rsid w:val="0094320E"/>
    <w:rsid w:val="00943D72"/>
    <w:rsid w:val="009460FE"/>
    <w:rsid w:val="00950C2E"/>
    <w:rsid w:val="00954AE9"/>
    <w:rsid w:val="00960388"/>
    <w:rsid w:val="0096707A"/>
    <w:rsid w:val="00967809"/>
    <w:rsid w:val="00972ADC"/>
    <w:rsid w:val="0097661F"/>
    <w:rsid w:val="00976CFF"/>
    <w:rsid w:val="009777A3"/>
    <w:rsid w:val="0098417F"/>
    <w:rsid w:val="00985FD5"/>
    <w:rsid w:val="00986C44"/>
    <w:rsid w:val="009950CA"/>
    <w:rsid w:val="00997E3C"/>
    <w:rsid w:val="009A17C5"/>
    <w:rsid w:val="009A1954"/>
    <w:rsid w:val="009A3A3A"/>
    <w:rsid w:val="009B66A4"/>
    <w:rsid w:val="009B7A71"/>
    <w:rsid w:val="009C20AC"/>
    <w:rsid w:val="009C3F25"/>
    <w:rsid w:val="009C576E"/>
    <w:rsid w:val="009C738E"/>
    <w:rsid w:val="009D01C7"/>
    <w:rsid w:val="009D6AA0"/>
    <w:rsid w:val="009E29D9"/>
    <w:rsid w:val="009E2BED"/>
    <w:rsid w:val="009E3C48"/>
    <w:rsid w:val="009E4086"/>
    <w:rsid w:val="009E7EA3"/>
    <w:rsid w:val="009F2D77"/>
    <w:rsid w:val="009F3B06"/>
    <w:rsid w:val="009F553F"/>
    <w:rsid w:val="009F57EA"/>
    <w:rsid w:val="009F7C8D"/>
    <w:rsid w:val="00A00278"/>
    <w:rsid w:val="00A012F3"/>
    <w:rsid w:val="00A04A1E"/>
    <w:rsid w:val="00A0662D"/>
    <w:rsid w:val="00A14E28"/>
    <w:rsid w:val="00A20445"/>
    <w:rsid w:val="00A251F9"/>
    <w:rsid w:val="00A26A25"/>
    <w:rsid w:val="00A2728B"/>
    <w:rsid w:val="00A34B42"/>
    <w:rsid w:val="00A35E23"/>
    <w:rsid w:val="00A36243"/>
    <w:rsid w:val="00A41211"/>
    <w:rsid w:val="00A441A8"/>
    <w:rsid w:val="00A45ED0"/>
    <w:rsid w:val="00A50388"/>
    <w:rsid w:val="00A50D70"/>
    <w:rsid w:val="00A60457"/>
    <w:rsid w:val="00A63403"/>
    <w:rsid w:val="00A65E4A"/>
    <w:rsid w:val="00A70AAD"/>
    <w:rsid w:val="00A7271F"/>
    <w:rsid w:val="00A74854"/>
    <w:rsid w:val="00A74861"/>
    <w:rsid w:val="00A972B3"/>
    <w:rsid w:val="00AA237C"/>
    <w:rsid w:val="00AA2A9B"/>
    <w:rsid w:val="00AA6DC7"/>
    <w:rsid w:val="00AA70EC"/>
    <w:rsid w:val="00AB5C2A"/>
    <w:rsid w:val="00AB7018"/>
    <w:rsid w:val="00AC3BE1"/>
    <w:rsid w:val="00AC6327"/>
    <w:rsid w:val="00AC7849"/>
    <w:rsid w:val="00AD1C7C"/>
    <w:rsid w:val="00AD2B4E"/>
    <w:rsid w:val="00AE1214"/>
    <w:rsid w:val="00AE7510"/>
    <w:rsid w:val="00AF0353"/>
    <w:rsid w:val="00AF1428"/>
    <w:rsid w:val="00AF699A"/>
    <w:rsid w:val="00B003C4"/>
    <w:rsid w:val="00B0239B"/>
    <w:rsid w:val="00B04787"/>
    <w:rsid w:val="00B0485E"/>
    <w:rsid w:val="00B208D2"/>
    <w:rsid w:val="00B20BBA"/>
    <w:rsid w:val="00B3068F"/>
    <w:rsid w:val="00B31901"/>
    <w:rsid w:val="00B407B7"/>
    <w:rsid w:val="00B4198E"/>
    <w:rsid w:val="00B4616D"/>
    <w:rsid w:val="00B46CF0"/>
    <w:rsid w:val="00B46FB3"/>
    <w:rsid w:val="00B5114D"/>
    <w:rsid w:val="00B5441E"/>
    <w:rsid w:val="00B54D85"/>
    <w:rsid w:val="00B55887"/>
    <w:rsid w:val="00B60438"/>
    <w:rsid w:val="00B614F4"/>
    <w:rsid w:val="00B63CAE"/>
    <w:rsid w:val="00B67702"/>
    <w:rsid w:val="00B7280D"/>
    <w:rsid w:val="00B7352B"/>
    <w:rsid w:val="00B771A0"/>
    <w:rsid w:val="00B81582"/>
    <w:rsid w:val="00B83A9C"/>
    <w:rsid w:val="00B901D5"/>
    <w:rsid w:val="00B92C07"/>
    <w:rsid w:val="00B93946"/>
    <w:rsid w:val="00B93E8D"/>
    <w:rsid w:val="00B9773D"/>
    <w:rsid w:val="00BA6D7A"/>
    <w:rsid w:val="00BB0E3F"/>
    <w:rsid w:val="00BB1719"/>
    <w:rsid w:val="00BB20F6"/>
    <w:rsid w:val="00BB7B44"/>
    <w:rsid w:val="00BC3B18"/>
    <w:rsid w:val="00BC4900"/>
    <w:rsid w:val="00BC60E9"/>
    <w:rsid w:val="00BD009D"/>
    <w:rsid w:val="00BD06DF"/>
    <w:rsid w:val="00BD256D"/>
    <w:rsid w:val="00BD2834"/>
    <w:rsid w:val="00BE1AF8"/>
    <w:rsid w:val="00BE24E4"/>
    <w:rsid w:val="00BE3556"/>
    <w:rsid w:val="00BE64C5"/>
    <w:rsid w:val="00BF2CFC"/>
    <w:rsid w:val="00BF4B9F"/>
    <w:rsid w:val="00BF5EAE"/>
    <w:rsid w:val="00C05745"/>
    <w:rsid w:val="00C07F98"/>
    <w:rsid w:val="00C1033B"/>
    <w:rsid w:val="00C127AB"/>
    <w:rsid w:val="00C20409"/>
    <w:rsid w:val="00C24D4C"/>
    <w:rsid w:val="00C2548F"/>
    <w:rsid w:val="00C30EB0"/>
    <w:rsid w:val="00C3591A"/>
    <w:rsid w:val="00C37F27"/>
    <w:rsid w:val="00C4191F"/>
    <w:rsid w:val="00C42922"/>
    <w:rsid w:val="00C509F0"/>
    <w:rsid w:val="00C5190A"/>
    <w:rsid w:val="00C5194D"/>
    <w:rsid w:val="00C52BF1"/>
    <w:rsid w:val="00C56A3B"/>
    <w:rsid w:val="00C644ED"/>
    <w:rsid w:val="00C66011"/>
    <w:rsid w:val="00C71B50"/>
    <w:rsid w:val="00C749CA"/>
    <w:rsid w:val="00C760FF"/>
    <w:rsid w:val="00C7660E"/>
    <w:rsid w:val="00C800B8"/>
    <w:rsid w:val="00C82FD9"/>
    <w:rsid w:val="00C90CC2"/>
    <w:rsid w:val="00C93C4C"/>
    <w:rsid w:val="00CA702B"/>
    <w:rsid w:val="00CB03BB"/>
    <w:rsid w:val="00CB0A73"/>
    <w:rsid w:val="00CB20A4"/>
    <w:rsid w:val="00CB4938"/>
    <w:rsid w:val="00CC6F48"/>
    <w:rsid w:val="00CC731B"/>
    <w:rsid w:val="00CD0726"/>
    <w:rsid w:val="00CE054A"/>
    <w:rsid w:val="00CE4CCB"/>
    <w:rsid w:val="00CE640E"/>
    <w:rsid w:val="00CF00AC"/>
    <w:rsid w:val="00CF00E4"/>
    <w:rsid w:val="00D139FC"/>
    <w:rsid w:val="00D15401"/>
    <w:rsid w:val="00D164F0"/>
    <w:rsid w:val="00D2336D"/>
    <w:rsid w:val="00D255BB"/>
    <w:rsid w:val="00D30B19"/>
    <w:rsid w:val="00D32A09"/>
    <w:rsid w:val="00D32A15"/>
    <w:rsid w:val="00D334F1"/>
    <w:rsid w:val="00D34319"/>
    <w:rsid w:val="00D44522"/>
    <w:rsid w:val="00D4603C"/>
    <w:rsid w:val="00D52845"/>
    <w:rsid w:val="00D53E89"/>
    <w:rsid w:val="00D60D87"/>
    <w:rsid w:val="00D64313"/>
    <w:rsid w:val="00D65075"/>
    <w:rsid w:val="00D67B00"/>
    <w:rsid w:val="00D730B1"/>
    <w:rsid w:val="00D800DE"/>
    <w:rsid w:val="00D80BA3"/>
    <w:rsid w:val="00D9471C"/>
    <w:rsid w:val="00D94FD1"/>
    <w:rsid w:val="00DA0789"/>
    <w:rsid w:val="00DA1D3D"/>
    <w:rsid w:val="00DA59B7"/>
    <w:rsid w:val="00DA6F76"/>
    <w:rsid w:val="00DB0482"/>
    <w:rsid w:val="00DB4B14"/>
    <w:rsid w:val="00DB4F02"/>
    <w:rsid w:val="00DC0194"/>
    <w:rsid w:val="00DC3FF1"/>
    <w:rsid w:val="00DD57B7"/>
    <w:rsid w:val="00DD6C41"/>
    <w:rsid w:val="00DD6F46"/>
    <w:rsid w:val="00DD7994"/>
    <w:rsid w:val="00DE04BB"/>
    <w:rsid w:val="00DE319F"/>
    <w:rsid w:val="00DE3D5C"/>
    <w:rsid w:val="00DE5F04"/>
    <w:rsid w:val="00DE79F3"/>
    <w:rsid w:val="00DF4F75"/>
    <w:rsid w:val="00DF62B8"/>
    <w:rsid w:val="00DF69AB"/>
    <w:rsid w:val="00E0012A"/>
    <w:rsid w:val="00E02385"/>
    <w:rsid w:val="00E02F78"/>
    <w:rsid w:val="00E04777"/>
    <w:rsid w:val="00E06A12"/>
    <w:rsid w:val="00E07458"/>
    <w:rsid w:val="00E11AF5"/>
    <w:rsid w:val="00E13148"/>
    <w:rsid w:val="00E13BF5"/>
    <w:rsid w:val="00E170E3"/>
    <w:rsid w:val="00E2196E"/>
    <w:rsid w:val="00E24FDA"/>
    <w:rsid w:val="00E27BB1"/>
    <w:rsid w:val="00E335DC"/>
    <w:rsid w:val="00E33B69"/>
    <w:rsid w:val="00E3716B"/>
    <w:rsid w:val="00E430FA"/>
    <w:rsid w:val="00E44CEA"/>
    <w:rsid w:val="00E478CB"/>
    <w:rsid w:val="00E47AD8"/>
    <w:rsid w:val="00E47C08"/>
    <w:rsid w:val="00E51AAE"/>
    <w:rsid w:val="00E5632A"/>
    <w:rsid w:val="00E631EF"/>
    <w:rsid w:val="00E673C3"/>
    <w:rsid w:val="00E75E23"/>
    <w:rsid w:val="00E8078B"/>
    <w:rsid w:val="00E81CF7"/>
    <w:rsid w:val="00E845C7"/>
    <w:rsid w:val="00E85693"/>
    <w:rsid w:val="00E8637A"/>
    <w:rsid w:val="00E9220A"/>
    <w:rsid w:val="00E936CA"/>
    <w:rsid w:val="00EA18AB"/>
    <w:rsid w:val="00EA1983"/>
    <w:rsid w:val="00EA5EFD"/>
    <w:rsid w:val="00EB6C61"/>
    <w:rsid w:val="00EB7B54"/>
    <w:rsid w:val="00EC1E51"/>
    <w:rsid w:val="00EC5193"/>
    <w:rsid w:val="00EC799C"/>
    <w:rsid w:val="00ED0DBC"/>
    <w:rsid w:val="00ED1C70"/>
    <w:rsid w:val="00ED38AC"/>
    <w:rsid w:val="00ED3D8A"/>
    <w:rsid w:val="00ED4480"/>
    <w:rsid w:val="00ED7BDA"/>
    <w:rsid w:val="00EE1A08"/>
    <w:rsid w:val="00EE2184"/>
    <w:rsid w:val="00EE2FAC"/>
    <w:rsid w:val="00EE3EEC"/>
    <w:rsid w:val="00EE79F2"/>
    <w:rsid w:val="00EE7B8D"/>
    <w:rsid w:val="00EF09BC"/>
    <w:rsid w:val="00EF0CCB"/>
    <w:rsid w:val="00EF27EF"/>
    <w:rsid w:val="00EF54D1"/>
    <w:rsid w:val="00EF701C"/>
    <w:rsid w:val="00EF7D36"/>
    <w:rsid w:val="00F040D0"/>
    <w:rsid w:val="00F16A40"/>
    <w:rsid w:val="00F20575"/>
    <w:rsid w:val="00F24FE4"/>
    <w:rsid w:val="00F26398"/>
    <w:rsid w:val="00F359D5"/>
    <w:rsid w:val="00F4297C"/>
    <w:rsid w:val="00F4528D"/>
    <w:rsid w:val="00F45BEE"/>
    <w:rsid w:val="00F51B1D"/>
    <w:rsid w:val="00F5607A"/>
    <w:rsid w:val="00F63AB2"/>
    <w:rsid w:val="00F726E5"/>
    <w:rsid w:val="00F72FA7"/>
    <w:rsid w:val="00F74348"/>
    <w:rsid w:val="00F76348"/>
    <w:rsid w:val="00F77FBA"/>
    <w:rsid w:val="00F83FF3"/>
    <w:rsid w:val="00F84D6C"/>
    <w:rsid w:val="00F9341F"/>
    <w:rsid w:val="00F9443A"/>
    <w:rsid w:val="00FA2866"/>
    <w:rsid w:val="00FA5D7B"/>
    <w:rsid w:val="00FA7460"/>
    <w:rsid w:val="00FA7A01"/>
    <w:rsid w:val="00FB0C99"/>
    <w:rsid w:val="00FB1C7A"/>
    <w:rsid w:val="00FB27CD"/>
    <w:rsid w:val="00FB452E"/>
    <w:rsid w:val="00FB4546"/>
    <w:rsid w:val="00FB5202"/>
    <w:rsid w:val="00FC18C7"/>
    <w:rsid w:val="00FC296D"/>
    <w:rsid w:val="00FC2E42"/>
    <w:rsid w:val="00FC6C19"/>
    <w:rsid w:val="00FD19F8"/>
    <w:rsid w:val="00FD36F4"/>
    <w:rsid w:val="00FD397C"/>
    <w:rsid w:val="00FE16B6"/>
    <w:rsid w:val="00FE1B86"/>
    <w:rsid w:val="00FE3722"/>
    <w:rsid w:val="00FE3C0E"/>
    <w:rsid w:val="00FF1464"/>
    <w:rsid w:val="00FF39E4"/>
    <w:rsid w:val="00FF3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2C83"/>
  <w15:docId w15:val="{AAFDECB4-1438-43A4-BBF7-9B90C24F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6243"/>
    <w:pPr>
      <w:jc w:val="left"/>
    </w:pPr>
    <w:rPr>
      <w:rFonts w:ascii="Times New Roman" w:eastAsia="MS Mincho" w:hAnsi="Times New Roman" w:cs="Times New Roman"/>
      <w:sz w:val="24"/>
      <w:szCs w:val="24"/>
      <w:lang w:eastAsia="cs-CZ"/>
    </w:rPr>
  </w:style>
  <w:style w:type="paragraph" w:styleId="Nadpis2">
    <w:name w:val="heading 2"/>
    <w:basedOn w:val="Normln"/>
    <w:next w:val="Normln"/>
    <w:link w:val="Nadpis2Char"/>
    <w:uiPriority w:val="99"/>
    <w:qFormat/>
    <w:rsid w:val="00A36243"/>
    <w:pPr>
      <w:keepNext/>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A36243"/>
    <w:rPr>
      <w:rFonts w:ascii="Arial" w:eastAsia="MS Mincho" w:hAnsi="Arial" w:cs="Arial"/>
      <w:b/>
      <w:bCs/>
      <w:iCs/>
      <w:sz w:val="28"/>
      <w:szCs w:val="28"/>
      <w:lang w:eastAsia="cs-CZ"/>
    </w:rPr>
  </w:style>
  <w:style w:type="character" w:styleId="Hypertextovodkaz">
    <w:name w:val="Hyperlink"/>
    <w:basedOn w:val="Standardnpsmoodstavce"/>
    <w:rsid w:val="00A36243"/>
    <w:rPr>
      <w:rFonts w:cs="Times New Roman"/>
      <w:color w:val="0000FF"/>
      <w:u w:val="single"/>
    </w:rPr>
  </w:style>
  <w:style w:type="paragraph" w:styleId="Zkladntext">
    <w:name w:val="Body Text"/>
    <w:basedOn w:val="Normln"/>
    <w:link w:val="ZkladntextChar"/>
    <w:rsid w:val="00A36243"/>
    <w:pPr>
      <w:spacing w:after="120"/>
    </w:pPr>
  </w:style>
  <w:style w:type="character" w:customStyle="1" w:styleId="ZkladntextChar">
    <w:name w:val="Základní text Char"/>
    <w:basedOn w:val="Standardnpsmoodstavce"/>
    <w:link w:val="Zkladntext"/>
    <w:rsid w:val="00A36243"/>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36243"/>
    <w:pPr>
      <w:spacing w:after="120" w:line="480" w:lineRule="auto"/>
    </w:pPr>
  </w:style>
  <w:style w:type="character" w:customStyle="1" w:styleId="Zkladntext2Char">
    <w:name w:val="Základní text 2 Char"/>
    <w:basedOn w:val="Standardnpsmoodstavce"/>
    <w:link w:val="Zkladntext2"/>
    <w:uiPriority w:val="99"/>
    <w:rsid w:val="00A36243"/>
    <w:rPr>
      <w:rFonts w:ascii="Times New Roman" w:eastAsia="MS Mincho" w:hAnsi="Times New Roman" w:cs="Times New Roman"/>
      <w:sz w:val="24"/>
      <w:szCs w:val="24"/>
      <w:lang w:eastAsia="cs-CZ"/>
    </w:rPr>
  </w:style>
  <w:style w:type="paragraph" w:styleId="Textpoznpodarou">
    <w:name w:val="footnote text"/>
    <w:basedOn w:val="Normln"/>
    <w:link w:val="TextpoznpodarouChar"/>
    <w:rsid w:val="00A36243"/>
    <w:rPr>
      <w:sz w:val="20"/>
      <w:szCs w:val="20"/>
    </w:rPr>
  </w:style>
  <w:style w:type="character" w:customStyle="1" w:styleId="TextpoznpodarouChar">
    <w:name w:val="Text pozn. pod čarou Char"/>
    <w:basedOn w:val="Standardnpsmoodstavce"/>
    <w:link w:val="Textpoznpodarou"/>
    <w:rsid w:val="00A36243"/>
    <w:rPr>
      <w:rFonts w:ascii="Times New Roman" w:eastAsia="MS Mincho" w:hAnsi="Times New Roman" w:cs="Times New Roman"/>
      <w:sz w:val="20"/>
      <w:szCs w:val="20"/>
      <w:lang w:eastAsia="cs-CZ"/>
    </w:rPr>
  </w:style>
  <w:style w:type="character" w:styleId="Znakapoznpodarou">
    <w:name w:val="footnote reference"/>
    <w:basedOn w:val="Standardnpsmoodstavce"/>
    <w:rsid w:val="00A36243"/>
    <w:rPr>
      <w:rFonts w:cs="Times New Roman"/>
      <w:vertAlign w:val="superscript"/>
    </w:rPr>
  </w:style>
  <w:style w:type="paragraph" w:styleId="Odstavecseseznamem">
    <w:name w:val="List Paragraph"/>
    <w:aliases w:val="Nad,List Paragraph,Odstavec cíl se seznamem,Odstavec se seznamem5,Odstavec_muj,Smlouva-Odst.,Normální - úroveň 3,Conclusion de partie,Styl2,Bullet Number,Datum_,Odstavec 1.1.,_Odstavec se seznamem,Odstavec_muj1,Odstavec_muj2"/>
    <w:basedOn w:val="Normln"/>
    <w:link w:val="OdstavecseseznamemChar"/>
    <w:uiPriority w:val="34"/>
    <w:qFormat/>
    <w:rsid w:val="00A36243"/>
    <w:pPr>
      <w:ind w:left="708"/>
    </w:pPr>
    <w:rPr>
      <w:rFonts w:eastAsia="Times New Roman"/>
    </w:rPr>
  </w:style>
  <w:style w:type="paragraph" w:customStyle="1" w:styleId="Odstavec1">
    <w:name w:val="Odstavec 1."/>
    <w:basedOn w:val="Normln"/>
    <w:uiPriority w:val="99"/>
    <w:rsid w:val="00A36243"/>
    <w:pPr>
      <w:keepNext/>
      <w:numPr>
        <w:numId w:val="1"/>
      </w:numPr>
      <w:spacing w:before="360" w:after="120"/>
    </w:pPr>
    <w:rPr>
      <w:rFonts w:eastAsia="Times New Roman"/>
      <w:b/>
      <w:bCs/>
    </w:rPr>
  </w:style>
  <w:style w:type="paragraph" w:customStyle="1" w:styleId="Odstavec11">
    <w:name w:val="Odstavec 1.1"/>
    <w:basedOn w:val="Normln"/>
    <w:uiPriority w:val="99"/>
    <w:rsid w:val="00A36243"/>
    <w:pPr>
      <w:numPr>
        <w:ilvl w:val="1"/>
        <w:numId w:val="1"/>
      </w:numPr>
      <w:spacing w:before="120"/>
    </w:pPr>
    <w:rPr>
      <w:rFonts w:eastAsia="Times New Roman"/>
      <w:sz w:val="20"/>
    </w:rPr>
  </w:style>
  <w:style w:type="character" w:customStyle="1" w:styleId="OdstavecseseznamemChar">
    <w:name w:val="Odstavec se seznamem Char"/>
    <w:aliases w:val="Nad Char,List Paragraph Char,Odstavec cíl se seznamem Char,Odstavec se seznamem5 Char,Odstavec_muj Char,Smlouva-Odst. Char,Normální - úroveň 3 Char,Conclusion de partie Char,Styl2 Char,Bullet Number Char,Datum_ Char"/>
    <w:basedOn w:val="Standardnpsmoodstavce"/>
    <w:link w:val="Odstavecseseznamem"/>
    <w:uiPriority w:val="34"/>
    <w:qFormat/>
    <w:locked/>
    <w:rsid w:val="00A36243"/>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A36243"/>
    <w:pPr>
      <w:tabs>
        <w:tab w:val="center" w:pos="4536"/>
        <w:tab w:val="right" w:pos="9072"/>
      </w:tabs>
    </w:pPr>
  </w:style>
  <w:style w:type="character" w:customStyle="1" w:styleId="ZhlavChar">
    <w:name w:val="Záhlaví Char"/>
    <w:basedOn w:val="Standardnpsmoodstavce"/>
    <w:link w:val="Zhlav"/>
    <w:uiPriority w:val="99"/>
    <w:rsid w:val="00A36243"/>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A36243"/>
    <w:pPr>
      <w:tabs>
        <w:tab w:val="center" w:pos="4536"/>
        <w:tab w:val="right" w:pos="9072"/>
      </w:tabs>
    </w:pPr>
  </w:style>
  <w:style w:type="character" w:customStyle="1" w:styleId="ZpatChar">
    <w:name w:val="Zápatí Char"/>
    <w:basedOn w:val="Standardnpsmoodstavce"/>
    <w:link w:val="Zpat"/>
    <w:uiPriority w:val="99"/>
    <w:rsid w:val="00A36243"/>
    <w:rPr>
      <w:rFonts w:ascii="Times New Roman" w:eastAsia="MS Mincho" w:hAnsi="Times New Roman" w:cs="Times New Roman"/>
      <w:sz w:val="24"/>
      <w:szCs w:val="24"/>
      <w:lang w:eastAsia="cs-CZ"/>
    </w:rPr>
  </w:style>
  <w:style w:type="paragraph" w:customStyle="1" w:styleId="Default">
    <w:name w:val="Default"/>
    <w:rsid w:val="00E673C3"/>
    <w:pPr>
      <w:autoSpaceDE w:val="0"/>
      <w:autoSpaceDN w:val="0"/>
      <w:adjustRightInd w:val="0"/>
      <w:jc w:val="left"/>
    </w:pPr>
    <w:rPr>
      <w:rFonts w:ascii="Verdana" w:eastAsia="Times New Roman" w:hAnsi="Verdana" w:cs="Verdana"/>
      <w:color w:val="000000"/>
      <w:sz w:val="24"/>
      <w:szCs w:val="24"/>
      <w:lang w:eastAsia="cs-CZ"/>
    </w:rPr>
  </w:style>
  <w:style w:type="paragraph" w:styleId="Textbubliny">
    <w:name w:val="Balloon Text"/>
    <w:basedOn w:val="Normln"/>
    <w:link w:val="TextbublinyChar"/>
    <w:uiPriority w:val="99"/>
    <w:semiHidden/>
    <w:unhideWhenUsed/>
    <w:rsid w:val="00E673C3"/>
    <w:rPr>
      <w:rFonts w:ascii="Tahoma" w:hAnsi="Tahoma" w:cs="Tahoma"/>
      <w:sz w:val="16"/>
      <w:szCs w:val="16"/>
    </w:rPr>
  </w:style>
  <w:style w:type="character" w:customStyle="1" w:styleId="TextbublinyChar">
    <w:name w:val="Text bubliny Char"/>
    <w:basedOn w:val="Standardnpsmoodstavce"/>
    <w:link w:val="Textbubliny"/>
    <w:uiPriority w:val="99"/>
    <w:semiHidden/>
    <w:rsid w:val="00E673C3"/>
    <w:rPr>
      <w:rFonts w:ascii="Tahoma" w:eastAsia="MS Mincho" w:hAnsi="Tahoma" w:cs="Tahoma"/>
      <w:sz w:val="16"/>
      <w:szCs w:val="16"/>
      <w:lang w:eastAsia="cs-CZ"/>
    </w:rPr>
  </w:style>
  <w:style w:type="paragraph" w:styleId="Nzev">
    <w:name w:val="Title"/>
    <w:basedOn w:val="Normln"/>
    <w:link w:val="NzevChar"/>
    <w:uiPriority w:val="99"/>
    <w:qFormat/>
    <w:rsid w:val="00EF701C"/>
    <w:pPr>
      <w:spacing w:before="120" w:line="240" w:lineRule="atLeast"/>
      <w:jc w:val="center"/>
    </w:pPr>
    <w:rPr>
      <w:rFonts w:ascii="Cambria" w:eastAsia="Times New Roman" w:hAnsi="Cambria"/>
      <w:b/>
      <w:bCs/>
      <w:kern w:val="28"/>
      <w:sz w:val="32"/>
      <w:szCs w:val="32"/>
    </w:rPr>
  </w:style>
  <w:style w:type="character" w:customStyle="1" w:styleId="NzevChar">
    <w:name w:val="Název Char"/>
    <w:basedOn w:val="Standardnpsmoodstavce"/>
    <w:link w:val="Nzev"/>
    <w:uiPriority w:val="99"/>
    <w:rsid w:val="00EF701C"/>
    <w:rPr>
      <w:rFonts w:ascii="Cambria" w:eastAsia="Times New Roman" w:hAnsi="Cambria" w:cs="Times New Roman"/>
      <w:b/>
      <w:bCs/>
      <w:kern w:val="28"/>
      <w:sz w:val="32"/>
      <w:szCs w:val="32"/>
      <w:lang w:eastAsia="cs-CZ"/>
    </w:rPr>
  </w:style>
  <w:style w:type="character" w:styleId="Odkaznakoment">
    <w:name w:val="annotation reference"/>
    <w:basedOn w:val="Standardnpsmoodstavce"/>
    <w:unhideWhenUsed/>
    <w:rsid w:val="00CF00AC"/>
    <w:rPr>
      <w:sz w:val="16"/>
      <w:szCs w:val="16"/>
    </w:rPr>
  </w:style>
  <w:style w:type="paragraph" w:styleId="Textkomente">
    <w:name w:val="annotation text"/>
    <w:basedOn w:val="Normln"/>
    <w:link w:val="TextkomenteChar"/>
    <w:unhideWhenUsed/>
    <w:rsid w:val="00CF00AC"/>
    <w:rPr>
      <w:sz w:val="20"/>
      <w:szCs w:val="20"/>
    </w:rPr>
  </w:style>
  <w:style w:type="character" w:customStyle="1" w:styleId="TextkomenteChar">
    <w:name w:val="Text komentáře Char"/>
    <w:basedOn w:val="Standardnpsmoodstavce"/>
    <w:link w:val="Textkomente"/>
    <w:rsid w:val="00CF00AC"/>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00AC"/>
    <w:rPr>
      <w:b/>
      <w:bCs/>
    </w:rPr>
  </w:style>
  <w:style w:type="character" w:customStyle="1" w:styleId="PedmtkomenteChar">
    <w:name w:val="Předmět komentáře Char"/>
    <w:basedOn w:val="TextkomenteChar"/>
    <w:link w:val="Pedmtkomente"/>
    <w:uiPriority w:val="99"/>
    <w:semiHidden/>
    <w:rsid w:val="00CF00AC"/>
    <w:rPr>
      <w:rFonts w:ascii="Times New Roman" w:eastAsia="MS Mincho" w:hAnsi="Times New Roman" w:cs="Times New Roman"/>
      <w:b/>
      <w:bCs/>
      <w:sz w:val="20"/>
      <w:szCs w:val="20"/>
      <w:lang w:eastAsia="cs-CZ"/>
    </w:rPr>
  </w:style>
  <w:style w:type="character" w:customStyle="1" w:styleId="BezmezerChar">
    <w:name w:val="Bez mezer Char"/>
    <w:link w:val="Bezmezer"/>
    <w:uiPriority w:val="1"/>
    <w:locked/>
    <w:rsid w:val="00144EC2"/>
    <w:rPr>
      <w:rFonts w:ascii="Calibri" w:hAnsi="Calibri"/>
    </w:rPr>
  </w:style>
  <w:style w:type="paragraph" w:styleId="Bezmezer">
    <w:name w:val="No Spacing"/>
    <w:link w:val="BezmezerChar"/>
    <w:uiPriority w:val="1"/>
    <w:qFormat/>
    <w:rsid w:val="00144EC2"/>
    <w:pPr>
      <w:jc w:val="left"/>
    </w:pPr>
    <w:rPr>
      <w:rFonts w:ascii="Calibri" w:hAnsi="Calibri"/>
    </w:rPr>
  </w:style>
  <w:style w:type="paragraph" w:styleId="Zkladntextodsazen3">
    <w:name w:val="Body Text Indent 3"/>
    <w:basedOn w:val="Normln"/>
    <w:link w:val="Zkladntextodsazen3Char"/>
    <w:uiPriority w:val="99"/>
    <w:semiHidden/>
    <w:unhideWhenUsed/>
    <w:rsid w:val="00CC6F4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C6F48"/>
    <w:rPr>
      <w:rFonts w:ascii="Times New Roman" w:eastAsia="MS Mincho" w:hAnsi="Times New Roman" w:cs="Times New Roman"/>
      <w:sz w:val="16"/>
      <w:szCs w:val="16"/>
      <w:lang w:eastAsia="cs-CZ"/>
    </w:rPr>
  </w:style>
  <w:style w:type="paragraph" w:customStyle="1" w:styleId="Normodsaz">
    <w:name w:val="Norm.odsaz."/>
    <w:basedOn w:val="Normln"/>
    <w:rsid w:val="003434C1"/>
    <w:pPr>
      <w:tabs>
        <w:tab w:val="num" w:pos="397"/>
      </w:tabs>
      <w:spacing w:before="120" w:after="120"/>
      <w:ind w:left="454" w:hanging="454"/>
      <w:jc w:val="both"/>
    </w:pPr>
    <w:rPr>
      <w:rFonts w:ascii="Arial" w:eastAsia="Times New Roman" w:hAnsi="Arial"/>
      <w:sz w:val="22"/>
      <w:szCs w:val="20"/>
    </w:rPr>
  </w:style>
  <w:style w:type="paragraph" w:customStyle="1" w:styleId="l1">
    <w:name w:val="l1"/>
    <w:basedOn w:val="Normln"/>
    <w:rsid w:val="003434C1"/>
    <w:pPr>
      <w:spacing w:before="100" w:beforeAutospacing="1" w:after="100" w:afterAutospacing="1"/>
    </w:pPr>
    <w:rPr>
      <w:rFonts w:eastAsia="Times New Roman"/>
    </w:rPr>
  </w:style>
  <w:style w:type="paragraph" w:customStyle="1" w:styleId="Odstavecseseznamem2">
    <w:name w:val="Odstavec se seznamem2"/>
    <w:basedOn w:val="Normln"/>
    <w:rsid w:val="005E0D49"/>
    <w:pPr>
      <w:ind w:left="720"/>
      <w:contextualSpacing/>
    </w:pPr>
    <w:rPr>
      <w:rFonts w:eastAsia="Calibri"/>
    </w:rPr>
  </w:style>
  <w:style w:type="character" w:styleId="Zdraznn">
    <w:name w:val="Emphasis"/>
    <w:uiPriority w:val="20"/>
    <w:qFormat/>
    <w:rsid w:val="00D44522"/>
    <w:rPr>
      <w:i/>
      <w:iCs/>
    </w:rPr>
  </w:style>
  <w:style w:type="character" w:styleId="Siln">
    <w:name w:val="Strong"/>
    <w:uiPriority w:val="22"/>
    <w:qFormat/>
    <w:rsid w:val="00D44522"/>
    <w:rPr>
      <w:b/>
      <w:bCs/>
    </w:rPr>
  </w:style>
  <w:style w:type="paragraph" w:customStyle="1" w:styleId="SLA-normln">
    <w:name w:val="SLA - normální"/>
    <w:basedOn w:val="Normln"/>
    <w:qFormat/>
    <w:rsid w:val="002312E9"/>
    <w:pPr>
      <w:spacing w:before="120" w:after="120"/>
      <w:jc w:val="both"/>
    </w:pPr>
    <w:rPr>
      <w:rFonts w:ascii="Calibri" w:eastAsia="Times New Roman" w:hAnsi="Calibri"/>
    </w:rPr>
  </w:style>
  <w:style w:type="paragraph" w:customStyle="1" w:styleId="PODKAPITOLA">
    <w:name w:val="PODKAPITOLA"/>
    <w:basedOn w:val="Normln"/>
    <w:link w:val="PODKAPITOLAChar"/>
    <w:qFormat/>
    <w:rsid w:val="0014492D"/>
    <w:pPr>
      <w:shd w:val="clear" w:color="auto" w:fill="FFFFFF"/>
      <w:spacing w:before="300" w:after="150"/>
      <w:outlineLvl w:val="1"/>
    </w:pPr>
    <w:rPr>
      <w:rFonts w:ascii="Verdana" w:eastAsia="Times New Roman" w:hAnsi="Verdana" w:cs="Verdana"/>
      <w:b/>
      <w:bCs/>
      <w:color w:val="333333"/>
      <w:sz w:val="20"/>
      <w:szCs w:val="20"/>
      <w:shd w:val="clear" w:color="auto" w:fill="FFFFFF"/>
    </w:rPr>
  </w:style>
  <w:style w:type="character" w:customStyle="1" w:styleId="PODKAPITOLAChar">
    <w:name w:val="PODKAPITOLA Char"/>
    <w:basedOn w:val="Standardnpsmoodstavce"/>
    <w:link w:val="PODKAPITOLA"/>
    <w:rsid w:val="0014492D"/>
    <w:rPr>
      <w:rFonts w:ascii="Verdana" w:eastAsia="Times New Roman" w:hAnsi="Verdana" w:cs="Verdana"/>
      <w:b/>
      <w:bCs/>
      <w:color w:val="333333"/>
      <w:sz w:val="20"/>
      <w:szCs w:val="20"/>
      <w:shd w:val="clear" w:color="auto" w:fill="FFFFFF"/>
      <w:lang w:eastAsia="cs-CZ"/>
    </w:rPr>
  </w:style>
  <w:style w:type="paragraph" w:styleId="Revize">
    <w:name w:val="Revision"/>
    <w:hidden/>
    <w:uiPriority w:val="99"/>
    <w:semiHidden/>
    <w:rsid w:val="001337EE"/>
    <w:pPr>
      <w:jc w:val="left"/>
    </w:pPr>
    <w:rPr>
      <w:rFonts w:ascii="Times New Roman" w:eastAsia="MS Mincho" w:hAnsi="Times New Roman" w:cs="Times New Roman"/>
      <w:sz w:val="24"/>
      <w:szCs w:val="24"/>
      <w:lang w:eastAsia="cs-CZ"/>
    </w:rPr>
  </w:style>
  <w:style w:type="character" w:customStyle="1" w:styleId="ui-provider">
    <w:name w:val="ui-provider"/>
    <w:basedOn w:val="Standardnpsmoodstavce"/>
    <w:rsid w:val="00ED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9638">
      <w:bodyDiv w:val="1"/>
      <w:marLeft w:val="0"/>
      <w:marRight w:val="0"/>
      <w:marTop w:val="0"/>
      <w:marBottom w:val="0"/>
      <w:divBdr>
        <w:top w:val="none" w:sz="0" w:space="0" w:color="auto"/>
        <w:left w:val="none" w:sz="0" w:space="0" w:color="auto"/>
        <w:bottom w:val="none" w:sz="0" w:space="0" w:color="auto"/>
        <w:right w:val="none" w:sz="0" w:space="0" w:color="auto"/>
      </w:divBdr>
    </w:div>
    <w:div w:id="584076412">
      <w:bodyDiv w:val="1"/>
      <w:marLeft w:val="0"/>
      <w:marRight w:val="0"/>
      <w:marTop w:val="0"/>
      <w:marBottom w:val="0"/>
      <w:divBdr>
        <w:top w:val="none" w:sz="0" w:space="0" w:color="auto"/>
        <w:left w:val="none" w:sz="0" w:space="0" w:color="auto"/>
        <w:bottom w:val="none" w:sz="0" w:space="0" w:color="auto"/>
        <w:right w:val="none" w:sz="0" w:space="0" w:color="auto"/>
      </w:divBdr>
    </w:div>
    <w:div w:id="795635352">
      <w:bodyDiv w:val="1"/>
      <w:marLeft w:val="0"/>
      <w:marRight w:val="0"/>
      <w:marTop w:val="0"/>
      <w:marBottom w:val="0"/>
      <w:divBdr>
        <w:top w:val="none" w:sz="0" w:space="0" w:color="auto"/>
        <w:left w:val="none" w:sz="0" w:space="0" w:color="auto"/>
        <w:bottom w:val="none" w:sz="0" w:space="0" w:color="auto"/>
        <w:right w:val="none" w:sz="0" w:space="0" w:color="auto"/>
      </w:divBdr>
    </w:div>
    <w:div w:id="9317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lf1.cuni.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7415</Words>
  <Characters>43755</Characters>
  <Application>Microsoft Office Word</Application>
  <DocSecurity>8</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Jakub Hurt</cp:lastModifiedBy>
  <cp:revision>2</cp:revision>
  <cp:lastPrinted>2025-09-04T13:51:00Z</cp:lastPrinted>
  <dcterms:created xsi:type="dcterms:W3CDTF">2025-09-25T07:31:00Z</dcterms:created>
  <dcterms:modified xsi:type="dcterms:W3CDTF">2025-09-25T07:31:00Z</dcterms:modified>
</cp:coreProperties>
</file>