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DC9D" w14:textId="77777777" w:rsidR="00357F72" w:rsidRPr="00E506CC" w:rsidRDefault="00E11725" w:rsidP="00E506CC">
      <w:pPr>
        <w:pStyle w:val="Nzevdokumentu"/>
        <w:spacing w:before="3600"/>
      </w:pPr>
      <w:r w:rsidRPr="007B2987">
        <w:rPr>
          <w:rStyle w:val="NzevdokumentuChar"/>
          <w:b/>
          <w:bCs/>
        </w:rPr>
        <w:t>Příloha č.</w:t>
      </w:r>
      <w:r w:rsidR="002D3242" w:rsidRPr="007B2987">
        <w:rPr>
          <w:rStyle w:val="NzevdokumentuChar"/>
          <w:b/>
          <w:bCs/>
        </w:rPr>
        <w:t> </w:t>
      </w:r>
      <w:r w:rsidR="00CD23A3" w:rsidRPr="007B2987">
        <w:rPr>
          <w:rStyle w:val="NzevdokumentuChar"/>
          <w:b/>
          <w:bCs/>
        </w:rPr>
        <w:t>4</w:t>
      </w:r>
      <w:r w:rsidRPr="007B2987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2B0C6AC6" w14:textId="51DB168A" w:rsidR="00357F72" w:rsidRPr="00A61E27" w:rsidRDefault="009F7151" w:rsidP="001E78AD">
      <w:pPr>
        <w:pStyle w:val="Nzevveejnzakzky"/>
        <w:spacing w:after="3600"/>
      </w:pPr>
      <w:sdt>
        <w:sdtPr>
          <w:id w:val="-1729455402"/>
          <w:placeholder>
            <w:docPart w:val="25E2F7EB96464C8D8B1FD0B66D328ADD"/>
          </w:placeholder>
          <w:text/>
        </w:sdtPr>
        <w:sdtEndPr/>
        <w:sdtContent>
          <w:r w:rsidR="007B2987" w:rsidRPr="007B2987">
            <w:t>LFP - ŠAF - mobiliář studentské koleje</w:t>
          </w:r>
        </w:sdtContent>
      </w:sdt>
    </w:p>
    <w:p w14:paraId="1668EB73" w14:textId="77777777" w:rsidR="00357F72" w:rsidRDefault="00357F72">
      <w:pPr>
        <w:spacing w:before="0" w:after="160" w:line="259" w:lineRule="auto"/>
      </w:pPr>
    </w:p>
    <w:p w14:paraId="521D531F" w14:textId="77777777" w:rsidR="00357F72" w:rsidRDefault="00357F72">
      <w:pPr>
        <w:spacing w:before="0" w:after="160" w:line="259" w:lineRule="auto"/>
        <w:sectPr w:rsidR="00357F72" w:rsidSect="000B43AD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4A0ABCE1" w14:textId="77777777" w:rsidR="00E12D7E" w:rsidRPr="00E12D7E" w:rsidRDefault="00571D80" w:rsidP="00496FC9">
      <w:pPr>
        <w:pStyle w:val="Nadpis1"/>
        <w:keepLines w:val="0"/>
        <w:pageBreakBefore/>
      </w:pPr>
      <w:bookmarkStart w:id="2" w:name="_Toc47040551"/>
      <w:bookmarkStart w:id="3" w:name="_Toc47040577"/>
      <w:bookmarkStart w:id="4" w:name="_Toc51576320"/>
      <w:bookmarkStart w:id="5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2"/>
      <w:bookmarkEnd w:id="3"/>
      <w:bookmarkEnd w:id="4"/>
      <w:bookmarkEnd w:id="5"/>
    </w:p>
    <w:p w14:paraId="0456BFF0" w14:textId="77777777" w:rsidR="007B2987" w:rsidRDefault="007B2987" w:rsidP="007B2987">
      <w:pPr>
        <w:pStyle w:val="Nadpis2"/>
      </w:pPr>
      <w:bookmarkStart w:id="6" w:name="_Toc208937007"/>
      <w:bookmarkStart w:id="7" w:name="_Hlk60319099"/>
      <w:bookmarkStart w:id="8" w:name="_Hlk60066574"/>
      <w:r>
        <w:t>Název veřejné zakázky</w:t>
      </w:r>
      <w:bookmarkEnd w:id="6"/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7B2987" w:rsidRPr="008D341F" w14:paraId="3123D9A2" w14:textId="77777777" w:rsidTr="00BE535C">
        <w:trPr>
          <w:trHeight w:val="460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14:paraId="0F0E1037" w14:textId="77777777" w:rsidR="007B2987" w:rsidRPr="008D341F" w:rsidRDefault="007B2987" w:rsidP="00BE535C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Název veřejné zakázky</w:t>
            </w:r>
            <w:r>
              <w:rPr>
                <w:rFonts w:cs="Calibri"/>
              </w:rPr>
              <w:t>:</w:t>
            </w:r>
          </w:p>
        </w:tc>
        <w:tc>
          <w:tcPr>
            <w:tcW w:w="5953" w:type="dxa"/>
            <w:vAlign w:val="center"/>
          </w:tcPr>
          <w:p w14:paraId="2990C009" w14:textId="77777777" w:rsidR="007B2987" w:rsidRPr="00F43F13" w:rsidRDefault="007B2987" w:rsidP="00BE535C">
            <w:pPr>
              <w:spacing w:before="40" w:after="40" w:line="264" w:lineRule="auto"/>
              <w:rPr>
                <w:rFonts w:cs="Calibri"/>
              </w:rPr>
            </w:pPr>
            <w:bookmarkStart w:id="9" w:name="_Hlk208937064"/>
            <w:r w:rsidRPr="00F43F13">
              <w:rPr>
                <w:szCs w:val="18"/>
              </w:rPr>
              <w:t xml:space="preserve">LFP - ŠAF - </w:t>
            </w:r>
            <w:r w:rsidRPr="00315D47">
              <w:rPr>
                <w:szCs w:val="18"/>
              </w:rPr>
              <w:t>mobiliář studentské koleje</w:t>
            </w:r>
            <w:bookmarkEnd w:id="9"/>
          </w:p>
        </w:tc>
      </w:tr>
      <w:tr w:rsidR="007B2987" w:rsidRPr="008D341F" w14:paraId="53D9519D" w14:textId="77777777" w:rsidTr="00BE535C">
        <w:trPr>
          <w:trHeight w:val="460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14:paraId="79600318" w14:textId="77777777" w:rsidR="007B2987" w:rsidRPr="008D341F" w:rsidRDefault="007B2987" w:rsidP="00BE535C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553E53">
              <w:t>Druh veřejné zakázky:</w:t>
            </w:r>
          </w:p>
        </w:tc>
        <w:tc>
          <w:tcPr>
            <w:tcW w:w="5953" w:type="dxa"/>
            <w:vAlign w:val="center"/>
          </w:tcPr>
          <w:p w14:paraId="7363B9BC" w14:textId="77777777" w:rsidR="007B2987" w:rsidRPr="00B53577" w:rsidRDefault="009F7151" w:rsidP="00BE535C">
            <w:pPr>
              <w:spacing w:before="40" w:after="40" w:line="264" w:lineRule="auto"/>
              <w:rPr>
                <w:b/>
                <w:bCs/>
                <w:szCs w:val="18"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-1609341834"/>
                <w:placeholder>
                  <w:docPart w:val="B2A47FAE74F94EE2AC19CC506408FD13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B2987">
                  <w:rPr>
                    <w:bCs/>
                  </w:rPr>
                  <w:t>Dodávky</w:t>
                </w:r>
              </w:sdtContent>
            </w:sdt>
          </w:p>
        </w:tc>
      </w:tr>
      <w:tr w:rsidR="007B2987" w:rsidRPr="008D341F" w14:paraId="5D2C2201" w14:textId="77777777" w:rsidTr="00BE535C">
        <w:trPr>
          <w:trHeight w:val="460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14:paraId="531CD8AA" w14:textId="77777777" w:rsidR="007B2987" w:rsidRPr="008D341F" w:rsidRDefault="007B2987" w:rsidP="00BE535C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553E53">
              <w:t>Režim veřejné zakázky:</w:t>
            </w:r>
          </w:p>
        </w:tc>
        <w:tc>
          <w:tcPr>
            <w:tcW w:w="5953" w:type="dxa"/>
            <w:vAlign w:val="center"/>
          </w:tcPr>
          <w:p w14:paraId="14B0C96D" w14:textId="77777777" w:rsidR="007B2987" w:rsidRPr="00B53577" w:rsidRDefault="007B2987" w:rsidP="00BE535C">
            <w:pPr>
              <w:spacing w:before="40" w:after="40" w:line="264" w:lineRule="auto"/>
              <w:rPr>
                <w:b/>
                <w:bCs/>
                <w:szCs w:val="18"/>
              </w:rPr>
            </w:pPr>
            <w:r>
              <w:rPr>
                <w:bCs/>
              </w:rPr>
              <w:t>Nadlimitní režim</w:t>
            </w:r>
          </w:p>
        </w:tc>
      </w:tr>
      <w:tr w:rsidR="007B2987" w:rsidRPr="008D341F" w14:paraId="7DFCAFE8" w14:textId="77777777" w:rsidTr="00BE535C">
        <w:trPr>
          <w:trHeight w:val="460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14:paraId="01215E2D" w14:textId="77777777" w:rsidR="007B2987" w:rsidRPr="008D341F" w:rsidRDefault="007B2987" w:rsidP="00BE535C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553E53">
              <w:t>Druh zadávacího řízení:</w:t>
            </w:r>
          </w:p>
        </w:tc>
        <w:tc>
          <w:tcPr>
            <w:tcW w:w="5953" w:type="dxa"/>
            <w:vAlign w:val="center"/>
          </w:tcPr>
          <w:p w14:paraId="7826A7B5" w14:textId="77777777" w:rsidR="007B2987" w:rsidRPr="00B53577" w:rsidRDefault="007B2987" w:rsidP="00BE535C">
            <w:pPr>
              <w:spacing w:before="40" w:after="40" w:line="264" w:lineRule="auto"/>
              <w:rPr>
                <w:b/>
                <w:bCs/>
                <w:szCs w:val="18"/>
              </w:rPr>
            </w:pPr>
            <w:r>
              <w:rPr>
                <w:bCs/>
              </w:rPr>
              <w:t>Otevřené řízení</w:t>
            </w:r>
          </w:p>
        </w:tc>
      </w:tr>
    </w:tbl>
    <w:p w14:paraId="61F544E6" w14:textId="77777777" w:rsidR="007B2987" w:rsidRDefault="007B2987" w:rsidP="007B2987">
      <w:pPr>
        <w:pStyle w:val="Nadpis2"/>
      </w:pPr>
      <w:bookmarkStart w:id="10" w:name="_Toc208937008"/>
      <w:r>
        <w:t>Identifikační údaje zadavatele</w:t>
      </w:r>
      <w:bookmarkEnd w:id="10"/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7B2987" w:rsidRPr="008D341F" w14:paraId="13DD88A1" w14:textId="77777777" w:rsidTr="00BE535C">
        <w:trPr>
          <w:trHeight w:val="460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14:paraId="196121DE" w14:textId="77777777" w:rsidR="007B2987" w:rsidRPr="008D341F" w:rsidRDefault="007B2987" w:rsidP="00BE535C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Název </w:t>
            </w:r>
            <w:r>
              <w:rPr>
                <w:rFonts w:cs="Calibri"/>
              </w:rPr>
              <w:t>zadavatele:</w:t>
            </w:r>
          </w:p>
        </w:tc>
        <w:tc>
          <w:tcPr>
            <w:tcW w:w="5953" w:type="dxa"/>
            <w:vAlign w:val="center"/>
          </w:tcPr>
          <w:p w14:paraId="3E5D1438" w14:textId="77777777" w:rsidR="007B2987" w:rsidRPr="00D92B29" w:rsidRDefault="007B2987" w:rsidP="00BE535C">
            <w:pPr>
              <w:spacing w:before="40" w:after="40" w:line="264" w:lineRule="auto"/>
              <w:rPr>
                <w:rFonts w:cs="Calibri"/>
                <w:b/>
              </w:rPr>
            </w:pPr>
            <w:r w:rsidRPr="000C3283">
              <w:rPr>
                <w:bCs/>
              </w:rPr>
              <w:t>Univerzita Karlova</w:t>
            </w:r>
          </w:p>
        </w:tc>
      </w:tr>
      <w:tr w:rsidR="007B2987" w:rsidRPr="008D341F" w14:paraId="63956FF4" w14:textId="77777777" w:rsidTr="00BE535C">
        <w:tc>
          <w:tcPr>
            <w:tcW w:w="3256" w:type="dxa"/>
            <w:shd w:val="clear" w:color="auto" w:fill="D9E2F3" w:themeFill="accent1" w:themeFillTint="33"/>
          </w:tcPr>
          <w:p w14:paraId="34CF4BA0" w14:textId="77777777" w:rsidR="007B2987" w:rsidRPr="008D341F" w:rsidRDefault="007B2987" w:rsidP="00BE535C">
            <w:pPr>
              <w:spacing w:before="40" w:after="40" w:line="264" w:lineRule="auto"/>
              <w:ind w:left="142" w:hanging="142"/>
              <w:rPr>
                <w:rFonts w:cs="Calibri"/>
              </w:rPr>
            </w:pPr>
            <w:r>
              <w:rPr>
                <w:rFonts w:cs="Calibri"/>
              </w:rPr>
              <w:t>Sídlo zadavatele:</w:t>
            </w:r>
          </w:p>
        </w:tc>
        <w:tc>
          <w:tcPr>
            <w:tcW w:w="5953" w:type="dxa"/>
          </w:tcPr>
          <w:p w14:paraId="0F950960" w14:textId="77777777" w:rsidR="007B2987" w:rsidRPr="00DE5BD1" w:rsidRDefault="007B2987" w:rsidP="00BE535C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Ovocný trh 560/5, 116 36 Praha 1</w:t>
            </w:r>
          </w:p>
        </w:tc>
      </w:tr>
      <w:tr w:rsidR="007B2987" w:rsidRPr="008D341F" w14:paraId="059E7C1F" w14:textId="77777777" w:rsidTr="00BE535C">
        <w:tc>
          <w:tcPr>
            <w:tcW w:w="3256" w:type="dxa"/>
            <w:shd w:val="clear" w:color="auto" w:fill="D9E2F3" w:themeFill="accent1" w:themeFillTint="33"/>
          </w:tcPr>
          <w:p w14:paraId="76F4D9CD" w14:textId="77777777" w:rsidR="007B2987" w:rsidRDefault="007B2987" w:rsidP="00BE535C">
            <w:pPr>
              <w:spacing w:before="40" w:after="40" w:line="264" w:lineRule="auto"/>
              <w:ind w:left="142" w:hanging="142"/>
              <w:rPr>
                <w:rFonts w:cs="Calibri"/>
              </w:rPr>
            </w:pPr>
            <w:r w:rsidRPr="00DE5BD1">
              <w:rPr>
                <w:rFonts w:cs="Calibri"/>
              </w:rPr>
              <w:t>IČO:</w:t>
            </w:r>
          </w:p>
        </w:tc>
        <w:tc>
          <w:tcPr>
            <w:tcW w:w="5953" w:type="dxa"/>
          </w:tcPr>
          <w:p w14:paraId="2A547879" w14:textId="77777777" w:rsidR="007B2987" w:rsidRPr="008D341F" w:rsidRDefault="007B2987" w:rsidP="00BE535C">
            <w:pPr>
              <w:spacing w:before="40" w:after="40" w:line="264" w:lineRule="auto"/>
              <w:rPr>
                <w:rFonts w:cs="Calibri"/>
                <w:bCs/>
              </w:rPr>
            </w:pPr>
            <w:r>
              <w:t>00216208</w:t>
            </w:r>
          </w:p>
        </w:tc>
      </w:tr>
      <w:tr w:rsidR="007B2987" w:rsidRPr="008D341F" w14:paraId="24AE7E83" w14:textId="77777777" w:rsidTr="00BE535C">
        <w:tc>
          <w:tcPr>
            <w:tcW w:w="3256" w:type="dxa"/>
            <w:shd w:val="clear" w:color="auto" w:fill="D9E2F3" w:themeFill="accent1" w:themeFillTint="33"/>
          </w:tcPr>
          <w:p w14:paraId="2C0C73A6" w14:textId="77777777" w:rsidR="007B2987" w:rsidRDefault="007B2987" w:rsidP="00BE535C">
            <w:pPr>
              <w:spacing w:before="40" w:after="40" w:line="264" w:lineRule="auto"/>
              <w:ind w:left="142" w:hanging="142"/>
              <w:rPr>
                <w:rFonts w:cs="Calibri"/>
              </w:rPr>
            </w:pPr>
            <w:r w:rsidRPr="00DE5BD1">
              <w:rPr>
                <w:rFonts w:cs="Calibri"/>
              </w:rPr>
              <w:t>Dotčená součást:</w:t>
            </w:r>
          </w:p>
        </w:tc>
        <w:tc>
          <w:tcPr>
            <w:tcW w:w="5953" w:type="dxa"/>
          </w:tcPr>
          <w:p w14:paraId="74BD7E98" w14:textId="77777777" w:rsidR="007B2987" w:rsidRPr="00DE5BD1" w:rsidRDefault="007B2987" w:rsidP="00BE535C">
            <w:pPr>
              <w:spacing w:before="40" w:after="40" w:line="264" w:lineRule="auto"/>
              <w:rPr>
                <w:rFonts w:cs="Calibri"/>
              </w:rPr>
            </w:pPr>
            <w:r w:rsidRPr="00F43F13">
              <w:rPr>
                <w:rFonts w:cs="Calibri"/>
              </w:rPr>
              <w:t>Lékařská fakulta v Plzni</w:t>
            </w:r>
          </w:p>
        </w:tc>
      </w:tr>
      <w:tr w:rsidR="007B2987" w:rsidRPr="008D341F" w14:paraId="7BC4065B" w14:textId="77777777" w:rsidTr="00BE535C">
        <w:tc>
          <w:tcPr>
            <w:tcW w:w="3256" w:type="dxa"/>
            <w:shd w:val="clear" w:color="auto" w:fill="D9E2F3" w:themeFill="accent1" w:themeFillTint="33"/>
          </w:tcPr>
          <w:p w14:paraId="553833A4" w14:textId="77777777" w:rsidR="007B2987" w:rsidRDefault="007B2987" w:rsidP="00BE535C">
            <w:pPr>
              <w:spacing w:before="40" w:after="40" w:line="264" w:lineRule="auto"/>
              <w:ind w:left="142" w:hanging="142"/>
              <w:rPr>
                <w:rFonts w:cs="Calibri"/>
              </w:rPr>
            </w:pPr>
            <w:r w:rsidRPr="00DE5BD1">
              <w:rPr>
                <w:rFonts w:cs="Calibri"/>
              </w:rPr>
              <w:t>Sídlo dotčené součásti:</w:t>
            </w:r>
          </w:p>
        </w:tc>
        <w:tc>
          <w:tcPr>
            <w:tcW w:w="5953" w:type="dxa"/>
          </w:tcPr>
          <w:p w14:paraId="6822026D" w14:textId="77777777" w:rsidR="007B2987" w:rsidRPr="00B966E2" w:rsidRDefault="007B2987" w:rsidP="00BE535C">
            <w:pPr>
              <w:spacing w:before="40" w:after="40" w:line="264" w:lineRule="auto"/>
              <w:rPr>
                <w:rFonts w:cs="Calibri"/>
              </w:rPr>
            </w:pPr>
            <w:r w:rsidRPr="00B966E2">
              <w:rPr>
                <w:rFonts w:cs="Calibri"/>
              </w:rPr>
              <w:t>alej Svobody 1655/76, 323 00 Plzeň</w:t>
            </w:r>
          </w:p>
        </w:tc>
      </w:tr>
      <w:tr w:rsidR="007B2987" w:rsidRPr="008D341F" w14:paraId="6FC1390E" w14:textId="77777777" w:rsidTr="00BE535C">
        <w:tc>
          <w:tcPr>
            <w:tcW w:w="3256" w:type="dxa"/>
            <w:shd w:val="clear" w:color="auto" w:fill="D9E2F3" w:themeFill="accent1" w:themeFillTint="33"/>
          </w:tcPr>
          <w:p w14:paraId="2A34CD71" w14:textId="77777777" w:rsidR="007B2987" w:rsidRDefault="007B2987" w:rsidP="00BE535C">
            <w:pPr>
              <w:spacing w:before="40" w:after="40" w:line="264" w:lineRule="auto"/>
              <w:ind w:left="142" w:hanging="142"/>
              <w:rPr>
                <w:rFonts w:cs="Calibri"/>
              </w:rPr>
            </w:pPr>
            <w:r w:rsidRPr="00DE5BD1">
              <w:rPr>
                <w:rFonts w:cs="Calibri"/>
              </w:rPr>
              <w:t>Osoba zastupující zadavatele na základě plné</w:t>
            </w:r>
            <w:r>
              <w:rPr>
                <w:rFonts w:cs="Calibri"/>
              </w:rPr>
              <w:t xml:space="preserve"> </w:t>
            </w:r>
            <w:r w:rsidRPr="00DE5BD1">
              <w:rPr>
                <w:rFonts w:cs="Calibri"/>
              </w:rPr>
              <w:t>moci:</w:t>
            </w:r>
          </w:p>
        </w:tc>
        <w:tc>
          <w:tcPr>
            <w:tcW w:w="5953" w:type="dxa"/>
          </w:tcPr>
          <w:p w14:paraId="46BA2F9B" w14:textId="77777777" w:rsidR="007B2987" w:rsidRPr="00B966E2" w:rsidRDefault="007B2987" w:rsidP="00BE535C">
            <w:pPr>
              <w:spacing w:before="40" w:after="40" w:line="264" w:lineRule="auto"/>
              <w:rPr>
                <w:rFonts w:cs="Calibri"/>
                <w:bCs/>
              </w:rPr>
            </w:pPr>
            <w:r w:rsidRPr="007764CD">
              <w:rPr>
                <w:rFonts w:cs="Calibri"/>
                <w:bCs/>
              </w:rPr>
              <w:t>prof. MUDr. Jindřich Fínek, Ph.D., MHA, děkan</w:t>
            </w:r>
          </w:p>
        </w:tc>
      </w:tr>
      <w:tr w:rsidR="007B2987" w:rsidRPr="008D341F" w14:paraId="0C1C6FAD" w14:textId="77777777" w:rsidTr="00BE535C">
        <w:tc>
          <w:tcPr>
            <w:tcW w:w="3256" w:type="dxa"/>
            <w:shd w:val="clear" w:color="auto" w:fill="D9E2F3" w:themeFill="accent1" w:themeFillTint="33"/>
          </w:tcPr>
          <w:p w14:paraId="62B6AF91" w14:textId="77777777" w:rsidR="007B2987" w:rsidRPr="00DE5BD1" w:rsidRDefault="007B2987" w:rsidP="00BE535C">
            <w:pPr>
              <w:spacing w:before="40" w:after="40" w:line="264" w:lineRule="auto"/>
              <w:ind w:left="142" w:hanging="142"/>
              <w:rPr>
                <w:rFonts w:cs="Calibri"/>
              </w:rPr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958079231"/>
            <w:placeholder>
              <w:docPart w:val="3C4E3D7FBB5A4C66A6696439149048A3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953" w:type="dxa"/>
              </w:tcPr>
              <w:p w14:paraId="157A33A8" w14:textId="77777777" w:rsidR="007B2987" w:rsidRPr="00DE5BD1" w:rsidRDefault="007B2987" w:rsidP="00BE535C">
                <w:pPr>
                  <w:spacing w:before="40" w:after="40" w:line="264" w:lineRule="auto"/>
                  <w:rPr>
                    <w:rFonts w:cs="Calibri"/>
                    <w:bCs/>
                    <w:highlight w:val="yellow"/>
                  </w:rPr>
                </w:pPr>
                <w:r w:rsidRPr="00765192">
                  <w:rPr>
                    <w:bCs/>
                  </w:rPr>
                  <w:t>601 – vysoká škola</w:t>
                </w:r>
              </w:p>
            </w:tc>
          </w:sdtContent>
        </w:sdt>
      </w:tr>
      <w:tr w:rsidR="007B2987" w:rsidRPr="008D341F" w14:paraId="133CF73E" w14:textId="77777777" w:rsidTr="00BE535C">
        <w:tc>
          <w:tcPr>
            <w:tcW w:w="3256" w:type="dxa"/>
            <w:shd w:val="clear" w:color="auto" w:fill="D9E2F3" w:themeFill="accent1" w:themeFillTint="33"/>
          </w:tcPr>
          <w:p w14:paraId="39F509CD" w14:textId="77777777" w:rsidR="007B2987" w:rsidRPr="00553E53" w:rsidRDefault="007B2987" w:rsidP="00BE535C">
            <w:pPr>
              <w:spacing w:before="40" w:after="0" w:line="264" w:lineRule="auto"/>
              <w:ind w:left="142" w:hanging="142"/>
            </w:pPr>
            <w:r w:rsidRPr="00553E53">
              <w:t>Adresa profilu zadavatele:</w:t>
            </w:r>
          </w:p>
        </w:tc>
        <w:tc>
          <w:tcPr>
            <w:tcW w:w="5953" w:type="dxa"/>
          </w:tcPr>
          <w:p w14:paraId="0885E208" w14:textId="65DD93BA" w:rsidR="007B2987" w:rsidRDefault="009F7151" w:rsidP="00BE535C">
            <w:pPr>
              <w:spacing w:before="40" w:after="40" w:line="264" w:lineRule="auto"/>
              <w:rPr>
                <w:bCs/>
              </w:rPr>
            </w:pPr>
            <w:r w:rsidRPr="009F7151">
              <w:rPr>
                <w:bCs/>
              </w:rPr>
              <w:t>h</w:t>
            </w:r>
            <w:r w:rsidRPr="009F7151">
              <w:rPr>
                <w:bCs/>
              </w:rPr>
              <w:t>ttps://zakazky.cuni.cz/contract_display_11251.html</w:t>
            </w:r>
          </w:p>
        </w:tc>
      </w:tr>
    </w:tbl>
    <w:p w14:paraId="36E18276" w14:textId="24E5D10E" w:rsidR="007B2987" w:rsidRDefault="007B2987" w:rsidP="003E658D">
      <w:pPr>
        <w:spacing w:before="240" w:after="240"/>
        <w:jc w:val="both"/>
        <w:rPr>
          <w:bCs/>
          <w:highlight w:val="yellow"/>
        </w:rPr>
      </w:pPr>
      <w:bookmarkStart w:id="11" w:name="_Toc208937009"/>
      <w:r w:rsidDel="005F1E9C">
        <w:t xml:space="preserve"> </w:t>
      </w:r>
      <w:bookmarkEnd w:id="11"/>
      <w:r>
        <w:t>(„</w:t>
      </w:r>
      <w:r>
        <w:rPr>
          <w:b/>
          <w:bCs/>
        </w:rPr>
        <w:t>veřejná zakázka</w:t>
      </w:r>
      <w:r>
        <w:t>“, „</w:t>
      </w:r>
      <w:r w:rsidRPr="00B25067">
        <w:rPr>
          <w:b/>
          <w:bCs/>
        </w:rPr>
        <w:t>zadávací řízení</w:t>
      </w:r>
      <w:r>
        <w:t>“, „</w:t>
      </w:r>
      <w:r w:rsidRPr="00DE5BD1">
        <w:rPr>
          <w:b/>
          <w:bCs/>
        </w:rPr>
        <w:t>zadavatel</w:t>
      </w:r>
      <w:r w:rsidRPr="00DE5BD1">
        <w:t>“)</w:t>
      </w:r>
    </w:p>
    <w:p w14:paraId="243407C0" w14:textId="77777777" w:rsidR="00370681" w:rsidRPr="00E12D7E" w:rsidRDefault="00571D80" w:rsidP="00370681">
      <w:pPr>
        <w:pStyle w:val="Nadpis1"/>
        <w:keepLines w:val="0"/>
        <w:pageBreakBefore/>
      </w:pPr>
      <w:bookmarkStart w:id="12" w:name="_Toc56196926"/>
      <w:bookmarkEnd w:id="7"/>
      <w:bookmarkEnd w:id="8"/>
      <w:r>
        <w:lastRenderedPageBreak/>
        <w:t>Základní informace</w:t>
      </w:r>
      <w:r w:rsidR="009920D7">
        <w:t xml:space="preserve"> o </w:t>
      </w:r>
      <w:r>
        <w:t>dodavateli</w:t>
      </w:r>
      <w:bookmarkEnd w:id="12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39F88FE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B1A2019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344E46A2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42A504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B4EBE8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ACAE11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849CA0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6577A1C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4F43960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E4CE0B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1D74FB2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C19368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68D814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6556488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54FE9B02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FCDAF1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DA4792C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9C96FA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0264B6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0C1DEA4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8870DB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028B460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8265B31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2856547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A21F4E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409A640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713BB1D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1ACD76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BDD296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4444779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25AD35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ED0C524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1A27C26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145433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169D710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046C7EB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1A8A8F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9305292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7DDC90B7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56B83DB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675943" w14:textId="77777777" w:rsidR="00E813E0" w:rsidRDefault="00E813E0" w:rsidP="00E813E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DD81C08" w14:textId="77777777" w:rsidR="00E813E0" w:rsidRPr="006F0773" w:rsidRDefault="00E813E0" w:rsidP="00E813E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07353CC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238085" w14:textId="77777777" w:rsidR="00E813E0" w:rsidRDefault="00E813E0" w:rsidP="00E813E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6E066A9F" w14:textId="77777777" w:rsidR="00E813E0" w:rsidRDefault="00E813E0" w:rsidP="00E813E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2069E1EF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90D4B6B" w14:textId="77777777" w:rsidR="00E12D7E" w:rsidRPr="0030491F" w:rsidRDefault="00902243" w:rsidP="00496FC9">
      <w:pPr>
        <w:pStyle w:val="Nadpis1"/>
        <w:keepLines w:val="0"/>
        <w:pageBreakBefore/>
      </w:pPr>
      <w:bookmarkStart w:id="13" w:name="_Toc56196927"/>
      <w:r>
        <w:lastRenderedPageBreak/>
        <w:t>Kvalifikace</w:t>
      </w:r>
      <w:bookmarkEnd w:id="13"/>
    </w:p>
    <w:p w14:paraId="2E130730" w14:textId="77777777" w:rsidR="00091F3F" w:rsidRPr="007B2987" w:rsidRDefault="001D0797" w:rsidP="00E12D7E">
      <w:pPr>
        <w:pStyle w:val="Tloslovan"/>
      </w:pPr>
      <w:r w:rsidRPr="007B2987">
        <w:rPr>
          <w:rFonts w:eastAsia="Calibri"/>
          <w:lang w:eastAsia="cs-CZ"/>
        </w:rPr>
        <w:t xml:space="preserve">Účastník </w:t>
      </w:r>
      <w:r w:rsidR="00214512" w:rsidRPr="007B2987">
        <w:rPr>
          <w:rFonts w:eastAsia="Calibri"/>
          <w:lang w:eastAsia="cs-CZ"/>
        </w:rPr>
        <w:t>čestně prohlašuje, že</w:t>
      </w:r>
      <w:r w:rsidR="00214512" w:rsidRPr="007B2987">
        <w:t xml:space="preserve"> splňuje základní způsobilost požadovanou zákonem č. 134/2016 Sb.,</w:t>
      </w:r>
      <w:r w:rsidR="009920D7" w:rsidRPr="007B2987">
        <w:t xml:space="preserve"> o </w:t>
      </w:r>
      <w:r w:rsidR="00214512" w:rsidRPr="007B2987">
        <w:t>zadávání veřejných zakázek, ve znění pozdějších předpisů, („</w:t>
      </w:r>
      <w:r w:rsidR="00214512" w:rsidRPr="007B2987">
        <w:rPr>
          <w:b/>
          <w:bCs/>
        </w:rPr>
        <w:t>ZZVZ</w:t>
      </w:r>
      <w:r w:rsidR="00214512" w:rsidRPr="007B2987">
        <w:t>“)</w:t>
      </w:r>
      <w:r w:rsidR="00D0079D" w:rsidRPr="007B2987">
        <w:t>,</w:t>
      </w:r>
      <w:r w:rsidR="009920D7" w:rsidRPr="007B2987">
        <w:t xml:space="preserve"> a </w:t>
      </w:r>
      <w:r w:rsidR="00214512" w:rsidRPr="007B2987">
        <w:t>zadavatelem pro plnění veřejné zakázky, která je uvedena</w:t>
      </w:r>
      <w:r w:rsidR="009920D7" w:rsidRPr="007B2987">
        <w:t xml:space="preserve"> v </w:t>
      </w:r>
      <w:r w:rsidR="00214512" w:rsidRPr="007B2987">
        <w:t>textové části zadávací dokumentace („</w:t>
      </w:r>
      <w:r w:rsidR="00214512" w:rsidRPr="007B2987">
        <w:rPr>
          <w:b/>
          <w:bCs/>
        </w:rPr>
        <w:t>zadávací dokumentace</w:t>
      </w:r>
      <w:r w:rsidR="00214512" w:rsidRPr="007B2987">
        <w:t>“) na veřejnou zakázku,</w:t>
      </w:r>
      <w:r w:rsidR="009920D7" w:rsidRPr="007B2987">
        <w:t xml:space="preserve"> a </w:t>
      </w:r>
      <w:r w:rsidR="00214512" w:rsidRPr="007B2987">
        <w:t>to</w:t>
      </w:r>
      <w:r w:rsidR="009920D7" w:rsidRPr="007B2987">
        <w:t xml:space="preserve"> v </w:t>
      </w:r>
      <w:r w:rsidR="00214512" w:rsidRPr="007B2987">
        <w:t>následujícím rozsahu, tedy že je účastníkem, který</w:t>
      </w:r>
      <w:r w:rsidR="00091F3F" w:rsidRPr="007B2987">
        <w:rPr>
          <w:rStyle w:val="Znakapoznpodarou"/>
        </w:rPr>
        <w:footnoteReference w:id="1"/>
      </w:r>
      <w:r w:rsidR="00091F3F" w:rsidRPr="007B2987">
        <w:t>:</w:t>
      </w:r>
    </w:p>
    <w:p w14:paraId="2B078292" w14:textId="77777777" w:rsidR="00091F3F" w:rsidRPr="007B2987" w:rsidRDefault="00EE7543" w:rsidP="00EE7543">
      <w:pPr>
        <w:pStyle w:val="Psmena"/>
      </w:pPr>
      <w:r w:rsidRPr="007B2987">
        <w:t>nemá</w:t>
      </w:r>
      <w:r w:rsidR="009920D7" w:rsidRPr="007B2987">
        <w:t xml:space="preserve"> v </w:t>
      </w:r>
      <w:r w:rsidRPr="007B2987">
        <w:t>České republice nebo</w:t>
      </w:r>
      <w:r w:rsidR="009920D7" w:rsidRPr="007B2987">
        <w:t xml:space="preserve"> v </w:t>
      </w:r>
      <w:r w:rsidRPr="007B2987">
        <w:t>zemi svého sídla</w:t>
      </w:r>
      <w:r w:rsidR="009920D7" w:rsidRPr="007B2987">
        <w:t xml:space="preserve"> v </w:t>
      </w:r>
      <w:r w:rsidRPr="007B2987">
        <w:t>evidenci daní zachycen splatný daňový nedoplatek ve vztahu ke spotřební dani,</w:t>
      </w:r>
    </w:p>
    <w:p w14:paraId="5A28F57A" w14:textId="77777777" w:rsidR="00EE7543" w:rsidRPr="007B2987" w:rsidRDefault="00EE7543" w:rsidP="00EE7543">
      <w:pPr>
        <w:pStyle w:val="Psmena"/>
      </w:pPr>
      <w:r w:rsidRPr="007B2987">
        <w:t>nemá</w:t>
      </w:r>
      <w:r w:rsidR="009920D7" w:rsidRPr="007B2987">
        <w:t xml:space="preserve"> v </w:t>
      </w:r>
      <w:r w:rsidRPr="007B2987">
        <w:t>České republice nebo</w:t>
      </w:r>
      <w:r w:rsidR="009920D7" w:rsidRPr="007B2987">
        <w:t xml:space="preserve"> v </w:t>
      </w:r>
      <w:r w:rsidRPr="007B2987">
        <w:t>zemi svého sídla splatný nedoplatek na pojistném nebo na penále na veřejné zdravotní pojištění,</w:t>
      </w:r>
    </w:p>
    <w:p w14:paraId="705E2C5F" w14:textId="77777777" w:rsidR="00EE7543" w:rsidRPr="007B2987" w:rsidRDefault="00EE7543" w:rsidP="00EE7543">
      <w:pPr>
        <w:pStyle w:val="Psmena"/>
      </w:pPr>
      <w:r w:rsidRPr="007B2987">
        <w:t>v případě, že účastník není zapsán</w:t>
      </w:r>
      <w:r w:rsidR="009920D7" w:rsidRPr="007B2987">
        <w:t xml:space="preserve"> v </w:t>
      </w:r>
      <w:r w:rsidRPr="007B2987">
        <w:t>obchodním rejstříku, není</w:t>
      </w:r>
      <w:r w:rsidR="009920D7" w:rsidRPr="007B2987">
        <w:t xml:space="preserve"> v </w:t>
      </w:r>
      <w:r w:rsidRPr="007B2987">
        <w:t>likvidaci, nebylo proti němu vydáno rozhodnutí</w:t>
      </w:r>
      <w:r w:rsidR="009920D7" w:rsidRPr="007B2987">
        <w:t xml:space="preserve"> o </w:t>
      </w:r>
      <w:r w:rsidRPr="007B2987">
        <w:t>úpadku, nebyla vůči němu nařízena nucená správa podle jiného právního předpisu nebo není</w:t>
      </w:r>
      <w:r w:rsidR="009920D7" w:rsidRPr="007B2987">
        <w:t xml:space="preserve"> v </w:t>
      </w:r>
      <w:r w:rsidRPr="007B2987">
        <w:t>obdobné situaci podle právního řádu země svého sídla.</w:t>
      </w:r>
    </w:p>
    <w:p w14:paraId="67D93DA8" w14:textId="6E116090" w:rsidR="00FC1237" w:rsidRPr="007B2987" w:rsidRDefault="00FC1237" w:rsidP="00FC1237">
      <w:pPr>
        <w:pStyle w:val="Tloslovan"/>
      </w:pPr>
      <w:bookmarkStart w:id="14" w:name="_Hlk87456960"/>
      <w:r w:rsidRPr="007B2987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7B2987">
        <w:t xml:space="preserve">tj. </w:t>
      </w:r>
      <w:r w:rsidR="00E307AC" w:rsidRPr="007B2987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0A18B41074AC424DBD63D1111FC1D1FF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7B2987" w:rsidRPr="007B2987">
            <w:rPr>
              <w:bCs/>
            </w:rPr>
            <w:t>dodávky</w:t>
          </w:r>
        </w:sdtContent>
      </w:sdt>
      <w:r w:rsidR="00E307AC" w:rsidRPr="007B2987">
        <w:rPr>
          <w:bCs/>
        </w:rPr>
        <w:t>,</w:t>
      </w:r>
      <w:r w:rsidR="00E307AC" w:rsidRPr="007B2987">
        <w:t xml:space="preserve"> </w:t>
      </w:r>
      <w:r w:rsidRPr="007B2987">
        <w:t>a to v následujícím rozsahu</w:t>
      </w:r>
      <w:r w:rsidRPr="007B2987">
        <w:rPr>
          <w:rFonts w:eastAsia="Calibri"/>
          <w:lang w:eastAsia="cs-CZ"/>
        </w:rPr>
        <w:t>:</w:t>
      </w:r>
      <w:bookmarkEnd w:id="14"/>
    </w:p>
    <w:p w14:paraId="141F4DB2" w14:textId="77CB0218" w:rsidR="00435CAD" w:rsidRPr="007B2987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5" w:name="_Hlk87455254"/>
      <w:r w:rsidRPr="007B2987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4F0DD9EA754F4D7480501EF6FDA69971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7B2987" w:rsidRPr="007B2987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7B2987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3012B7" w14:paraId="21A113A9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FF45C37" w14:textId="52A0652D" w:rsidR="00435CAD" w:rsidRPr="007B2987" w:rsidRDefault="00435CAD" w:rsidP="005307C0">
            <w:pPr>
              <w:spacing w:before="60" w:after="60"/>
            </w:pPr>
            <w:r w:rsidRPr="007B2987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4D7D3B7F2576427486E21D492F2E63C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B2987" w:rsidRPr="007B2987">
                  <w:rPr>
                    <w:bCs/>
                  </w:rPr>
                  <w:t>dodávky</w:t>
                </w:r>
              </w:sdtContent>
            </w:sdt>
            <w:r w:rsidRPr="007B2987">
              <w:t>:</w:t>
            </w:r>
          </w:p>
        </w:tc>
        <w:tc>
          <w:tcPr>
            <w:tcW w:w="4647" w:type="dxa"/>
            <w:vAlign w:val="center"/>
          </w:tcPr>
          <w:p w14:paraId="2C826673" w14:textId="77777777" w:rsidR="00435CAD" w:rsidRPr="003012B7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66E1A27F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3B7BF19E" w14:textId="7DE6B7C1" w:rsidR="00435CAD" w:rsidRPr="007B2987" w:rsidRDefault="00435CAD" w:rsidP="005307C0">
            <w:pPr>
              <w:spacing w:before="60" w:after="60"/>
            </w:pPr>
            <w:r w:rsidRPr="007B2987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ABE81D76F2A649DDACAE3C19444A60D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B2987" w:rsidRPr="007B2987">
                  <w:rPr>
                    <w:bCs/>
                  </w:rPr>
                  <w:t>dodávky</w:t>
                </w:r>
              </w:sdtContent>
            </w:sdt>
            <w:r w:rsidRPr="007B2987">
              <w:t>:</w:t>
            </w:r>
          </w:p>
        </w:tc>
        <w:tc>
          <w:tcPr>
            <w:tcW w:w="4647" w:type="dxa"/>
            <w:vAlign w:val="center"/>
          </w:tcPr>
          <w:p w14:paraId="1CF10F38" w14:textId="77777777" w:rsidR="00435CAD" w:rsidRPr="003012B7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625201D9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923C317" w14:textId="6A8B20F2" w:rsidR="00435CAD" w:rsidRPr="007B2987" w:rsidRDefault="00435CAD" w:rsidP="005307C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7B2987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545CCAC0C4264306A5BA10F4569D86E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B2987" w:rsidRPr="007B2987">
                  <w:rPr>
                    <w:bCs/>
                  </w:rPr>
                  <w:t>dodávky</w:t>
                </w:r>
              </w:sdtContent>
            </w:sdt>
            <w:r w:rsidRPr="007B2987">
              <w:t>:</w:t>
            </w:r>
          </w:p>
        </w:tc>
        <w:tc>
          <w:tcPr>
            <w:tcW w:w="4647" w:type="dxa"/>
            <w:vAlign w:val="center"/>
          </w:tcPr>
          <w:p w14:paraId="6C004B34" w14:textId="77777777" w:rsidR="00435CAD" w:rsidRPr="003012B7" w:rsidRDefault="00435CAD" w:rsidP="005307C0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4EEE21A8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F1DDAB0" w14:textId="08DA10DC" w:rsidR="00435CAD" w:rsidRPr="007B2987" w:rsidRDefault="00435CAD" w:rsidP="005307C0">
            <w:pPr>
              <w:spacing w:before="60" w:after="60"/>
            </w:pPr>
            <w:r w:rsidRPr="007B2987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18D38F1D577F46ECB5DEC0D6F910938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B2987" w:rsidRPr="007B2987">
                  <w:rPr>
                    <w:bCs/>
                  </w:rPr>
                  <w:t>dodávky</w:t>
                </w:r>
              </w:sdtContent>
            </w:sdt>
            <w:r w:rsidRPr="007B2987">
              <w:t>:</w:t>
            </w:r>
          </w:p>
        </w:tc>
        <w:tc>
          <w:tcPr>
            <w:tcW w:w="4647" w:type="dxa"/>
            <w:vAlign w:val="center"/>
          </w:tcPr>
          <w:p w14:paraId="375B919E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31FD3682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08DF9E8" w14:textId="243B3CCC" w:rsidR="00435CAD" w:rsidRPr="007B2987" w:rsidRDefault="00435CAD" w:rsidP="005307C0">
            <w:pPr>
              <w:spacing w:before="60" w:after="60"/>
            </w:pPr>
            <w:r w:rsidRPr="007B2987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74C6E7BD31D84519AAC6B5F583F6FD9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B2987" w:rsidRPr="007B2987">
                  <w:rPr>
                    <w:bCs/>
                  </w:rPr>
                  <w:t>dodávky</w:t>
                </w:r>
              </w:sdtContent>
            </w:sdt>
            <w:r w:rsidRPr="007B2987">
              <w:t>:</w:t>
            </w:r>
          </w:p>
        </w:tc>
        <w:tc>
          <w:tcPr>
            <w:tcW w:w="4647" w:type="dxa"/>
            <w:vAlign w:val="center"/>
          </w:tcPr>
          <w:p w14:paraId="01B904E3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7291043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A20DBFD" w14:textId="5951A8DE" w:rsidR="00435CAD" w:rsidRPr="007B2987" w:rsidRDefault="00435CAD" w:rsidP="005307C0">
            <w:pPr>
              <w:spacing w:before="60" w:after="60"/>
            </w:pPr>
            <w:r w:rsidRPr="007B2987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89E1A4ED64DA4A54935049BA4B8B90F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B2987" w:rsidRPr="007B2987">
                  <w:rPr>
                    <w:bCs/>
                  </w:rPr>
                  <w:t>dodávky</w:t>
                </w:r>
              </w:sdtContent>
            </w:sdt>
            <w:r w:rsidRPr="007B2987">
              <w:t>:</w:t>
            </w:r>
          </w:p>
        </w:tc>
        <w:tc>
          <w:tcPr>
            <w:tcW w:w="4647" w:type="dxa"/>
            <w:vAlign w:val="center"/>
          </w:tcPr>
          <w:p w14:paraId="39A463AF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5EC81EB6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405AC0EA" w14:textId="18143D15" w:rsidR="00435CAD" w:rsidRPr="007B2987" w:rsidRDefault="00435CAD" w:rsidP="005307C0">
            <w:pPr>
              <w:spacing w:before="60" w:after="60"/>
            </w:pPr>
            <w:r w:rsidRPr="007B2987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DCFA2F946A9D42D681D95613966545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B2987" w:rsidRPr="007B2987">
                  <w:rPr>
                    <w:bCs/>
                  </w:rPr>
                  <w:t>dodávky</w:t>
                </w:r>
              </w:sdtContent>
            </w:sdt>
            <w:r w:rsidRPr="007B2987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74A7A73F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bookmarkEnd w:id="15"/>
    <w:p w14:paraId="3E4F0BA7" w14:textId="5AA20131" w:rsidR="00FC1237" w:rsidRPr="007B2987" w:rsidRDefault="00FC1237" w:rsidP="00FC1237">
      <w:pPr>
        <w:pStyle w:val="Tloslovan"/>
        <w:numPr>
          <w:ilvl w:val="0"/>
          <w:numId w:val="0"/>
        </w:numPr>
        <w:ind w:left="851"/>
        <w:rPr>
          <w:rFonts w:eastAsia="Calibri"/>
          <w:i/>
          <w:highlight w:val="yellow"/>
          <w:lang w:eastAsia="cs-CZ"/>
        </w:rPr>
      </w:pPr>
      <w:r w:rsidRPr="003012B7">
        <w:rPr>
          <w:rFonts w:eastAsia="Calibri"/>
          <w:i/>
          <w:highlight w:val="yellow"/>
          <w:lang w:eastAsia="cs-CZ"/>
        </w:rPr>
        <w:t xml:space="preserve">* v případě </w:t>
      </w:r>
      <w:r w:rsidRPr="007B2987">
        <w:rPr>
          <w:rFonts w:eastAsia="Calibri"/>
          <w:i/>
          <w:highlight w:val="yellow"/>
          <w:lang w:eastAsia="cs-CZ"/>
        </w:rPr>
        <w:t xml:space="preserve">více </w:t>
      </w:r>
      <w:bookmarkStart w:id="16" w:name="_Hlk61833739"/>
      <w:sdt>
        <w:sdtPr>
          <w:rPr>
            <w:rFonts w:eastAsia="Calibri"/>
            <w:bCs/>
            <w:i/>
            <w:highlight w:val="yellow"/>
            <w:lang w:eastAsia="cs-CZ"/>
          </w:rPr>
          <w:alias w:val="Druh plnění"/>
          <w:tag w:val="Druh plnění"/>
          <w:id w:val="96536342"/>
          <w:placeholder>
            <w:docPart w:val="959E9F5183E940539CEE4FF78853B551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7B2987" w:rsidRPr="007B2987">
            <w:rPr>
              <w:rFonts w:eastAsia="Calibri"/>
              <w:bCs/>
              <w:i/>
              <w:highlight w:val="yellow"/>
              <w:lang w:eastAsia="cs-CZ"/>
            </w:rPr>
            <w:t>dodávek</w:t>
          </w:r>
        </w:sdtContent>
      </w:sdt>
      <w:bookmarkEnd w:id="16"/>
      <w:r w:rsidR="00811A7C" w:rsidRPr="007B2987">
        <w:rPr>
          <w:rFonts w:eastAsia="Calibri"/>
          <w:i/>
          <w:highlight w:val="yellow"/>
          <w:lang w:eastAsia="cs-CZ"/>
        </w:rPr>
        <w:t xml:space="preserve"> </w:t>
      </w:r>
      <w:r w:rsidRPr="007B2987">
        <w:rPr>
          <w:rFonts w:eastAsia="Calibri"/>
          <w:i/>
          <w:highlight w:val="yellow"/>
          <w:lang w:eastAsia="cs-CZ"/>
        </w:rPr>
        <w:t>účastník tabulku zkopíruje podle potřeby.</w:t>
      </w:r>
    </w:p>
    <w:p w14:paraId="797ECFD8" w14:textId="72E7C44D" w:rsidR="00A32A19" w:rsidRPr="007B2987" w:rsidRDefault="00A32A19" w:rsidP="00A32A19">
      <w:pPr>
        <w:pStyle w:val="Tloslovan"/>
        <w:numPr>
          <w:ilvl w:val="0"/>
          <w:numId w:val="0"/>
        </w:numPr>
        <w:ind w:left="851"/>
      </w:pPr>
      <w:bookmarkStart w:id="17" w:name="_Hlk61846023"/>
      <w:r w:rsidRPr="007B2987">
        <w:t xml:space="preserve">Účastník čestně prohlašuje, že </w:t>
      </w:r>
      <w:r w:rsidRPr="007B2987">
        <w:rPr>
          <w:rFonts w:eastAsia="Calibri"/>
        </w:rPr>
        <w:t xml:space="preserve">výše </w:t>
      </w:r>
      <w:bookmarkStart w:id="18" w:name="_Hlk39183420"/>
      <w:r w:rsidRPr="007B2987">
        <w:rPr>
          <w:rFonts w:eastAsia="Calibri"/>
        </w:rPr>
        <w:t xml:space="preserve">uvedené </w:t>
      </w:r>
      <w:bookmarkEnd w:id="18"/>
      <w:sdt>
        <w:sdtPr>
          <w:rPr>
            <w:bCs/>
          </w:rPr>
          <w:alias w:val="Druh plnění"/>
          <w:tag w:val="Druh plnění"/>
          <w:id w:val="1857462655"/>
          <w:placeholder>
            <w:docPart w:val="0F16252026B34560B09B7B31DE59D48C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7B2987" w:rsidRPr="007B2987">
            <w:rPr>
              <w:bCs/>
            </w:rPr>
            <w:t>dodávky</w:t>
          </w:r>
        </w:sdtContent>
      </w:sdt>
      <w:r w:rsidRPr="007B2987">
        <w:rPr>
          <w:rFonts w:eastAsia="Calibri"/>
        </w:rPr>
        <w:t xml:space="preserve"> </w:t>
      </w:r>
      <w:bookmarkStart w:id="19" w:name="_Hlk39183444"/>
      <w:r w:rsidRPr="007B2987">
        <w:rPr>
          <w:rFonts w:eastAsia="Calibri"/>
        </w:rPr>
        <w:t>poskytl řádně, odborně a vča</w:t>
      </w:r>
      <w:bookmarkEnd w:id="19"/>
      <w:r w:rsidRPr="007B2987">
        <w:rPr>
          <w:rFonts w:eastAsia="Calibri"/>
        </w:rPr>
        <w:t>s.</w:t>
      </w:r>
    </w:p>
    <w:bookmarkEnd w:id="17"/>
    <w:p w14:paraId="36CC3C8E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lastRenderedPageBreak/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543BEF86" w14:textId="77777777" w:rsidR="002D60B6" w:rsidRDefault="002D60B6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1A60BCA7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D14EC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2D60B6">
        <w:t> </w:t>
      </w:r>
      <w:r w:rsidR="002E79D6">
        <w:t>měsíců přede dnem zahájení zadávacího řízení</w:t>
      </w:r>
      <w:r>
        <w:t>.</w:t>
      </w:r>
    </w:p>
    <w:p w14:paraId="0C320566" w14:textId="77777777" w:rsidR="00E12D7E" w:rsidRPr="005E00E5" w:rsidRDefault="00496FC9" w:rsidP="00007F4B">
      <w:pPr>
        <w:pStyle w:val="Nadpis1"/>
        <w:keepLines w:val="0"/>
        <w:pageBreakBefore/>
      </w:pPr>
      <w:bookmarkStart w:id="20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20"/>
    </w:p>
    <w:p w14:paraId="7605CC67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577F8E04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5378205F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427EAC16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109C9E17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D2105B" w14:paraId="4152229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3698084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1742F94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54375E5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7071025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50321E0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0AA8E1F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B2A68B9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500617D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6FF8E49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8B06097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1763C6C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669777B" w14:textId="77777777" w:rsidR="004E31E7" w:rsidRPr="003D5C26" w:rsidRDefault="004E31E7" w:rsidP="004E31E7">
      <w:pPr>
        <w:pStyle w:val="Nadpis1"/>
        <w:keepLines w:val="0"/>
        <w:pageBreakBefore/>
      </w:pPr>
      <w:bookmarkStart w:id="21" w:name="_Toc56196929"/>
      <w:bookmarkStart w:id="22" w:name="_Toc56196931"/>
      <w:r>
        <w:lastRenderedPageBreak/>
        <w:t>Kritéria hodnocení</w:t>
      </w:r>
      <w:bookmarkEnd w:id="21"/>
    </w:p>
    <w:p w14:paraId="7719956D" w14:textId="4399AD51" w:rsidR="001E1D5B" w:rsidRPr="007B2987" w:rsidRDefault="001E1D5B" w:rsidP="001E1D5B">
      <w:pPr>
        <w:pStyle w:val="Tloslovan"/>
        <w:numPr>
          <w:ilvl w:val="1"/>
          <w:numId w:val="32"/>
        </w:numPr>
      </w:pPr>
      <w:bookmarkStart w:id="23" w:name="_Toc56196930"/>
      <w:r>
        <w:t xml:space="preserve">Účastník čestně prohlašuje, že nabízí tuto hodnotu </w:t>
      </w:r>
      <w:r w:rsidRPr="007B2987">
        <w:t>kritéria hodnocení:</w:t>
      </w:r>
    </w:p>
    <w:p w14:paraId="62F2C689" w14:textId="7C08353A" w:rsidR="001E1D5B" w:rsidRPr="007B2987" w:rsidRDefault="008A3CFF" w:rsidP="001E1D5B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7B2987">
        <w:rPr>
          <w:b/>
          <w:bCs/>
          <w:i/>
          <w:iCs/>
        </w:rPr>
        <w:t>Nabídková cena – viz oceněný soupis položek (položkový rozpočet)</w:t>
      </w:r>
    </w:p>
    <w:p w14:paraId="03442118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Poddodavatelé</w:t>
      </w:r>
      <w:bookmarkEnd w:id="23"/>
    </w:p>
    <w:p w14:paraId="67B650FC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584DC763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02A1A955" w14:textId="77777777" w:rsidTr="00CA21F9">
        <w:trPr>
          <w:trHeight w:val="454"/>
        </w:trPr>
        <w:tc>
          <w:tcPr>
            <w:tcW w:w="3544" w:type="dxa"/>
          </w:tcPr>
          <w:p w14:paraId="3AE70AC4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C94C6F6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87B2FCB" w14:textId="77777777" w:rsidTr="00CA21F9">
        <w:trPr>
          <w:trHeight w:val="454"/>
        </w:trPr>
        <w:tc>
          <w:tcPr>
            <w:tcW w:w="3544" w:type="dxa"/>
          </w:tcPr>
          <w:p w14:paraId="0EE9CCD1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3A63247A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A59B12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8E53F8E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0DC42F5D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D45D520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DEE82CF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21CFDEA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25F83A4A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B0DDB4E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DA31F64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A2934F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EE0DF35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3DFC22E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171174A0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9E1511B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3F131D4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1129169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3B3D31A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4B65007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FB1BC9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054E7BC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44B16AE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709CF393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50393EDE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3F2DBD37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8C0B667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74227BEF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22"/>
    </w:p>
    <w:p w14:paraId="69F97CF4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233B83AB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D370798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032B2F35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2ABEC7B1" w14:textId="4F4B445D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</w:t>
      </w:r>
      <w:r w:rsidR="002B42B7">
        <w:t>, případně odst. 6</w:t>
      </w:r>
      <w:r>
        <w:t xml:space="preserve">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73FF970F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2F530F6A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20831DD1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611B9944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7AD3A456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245460E5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5415E929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679EBE08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4FED2793" w14:textId="77777777" w:rsidR="00780C8A" w:rsidRPr="00FC343B" w:rsidRDefault="00780C8A" w:rsidP="00936AB3">
      <w:pPr>
        <w:pStyle w:val="Tloslovan"/>
      </w:pPr>
      <w:bookmarkStart w:id="24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24"/>
      <w:r w:rsidR="002E74F7" w:rsidRPr="00FC343B">
        <w:t>.</w:t>
      </w:r>
    </w:p>
    <w:p w14:paraId="5814171B" w14:textId="77777777" w:rsidR="00F77C57" w:rsidRPr="00FC343B" w:rsidRDefault="00F77C57" w:rsidP="00F77C57">
      <w:pPr>
        <w:pStyle w:val="Tloslovan"/>
      </w:pPr>
      <w:bookmarkStart w:id="25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15C74572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18BFE9B4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15755637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51793BD2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32F8B7D7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0AB170B3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5"/>
    <w:p w14:paraId="543D4257" w14:textId="77777777" w:rsidR="002F1285" w:rsidRDefault="002F1285" w:rsidP="002F1285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4D26F01A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6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6"/>
      <w:r>
        <w:t>.</w:t>
      </w:r>
    </w:p>
    <w:p w14:paraId="69D5EFE2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7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7"/>
      <w:r>
        <w:t>.</w:t>
      </w:r>
    </w:p>
    <w:p w14:paraId="4F609428" w14:textId="77777777" w:rsidR="002F1285" w:rsidRPr="00EF4CE2" w:rsidRDefault="002F1285" w:rsidP="002F128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4720A151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49D971A6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35E9C340" w14:textId="77777777" w:rsidR="002F1285" w:rsidRPr="00EF4CE2" w:rsidRDefault="002F1285" w:rsidP="002F128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63F42ED6" w14:textId="77777777" w:rsidR="002F1285" w:rsidRDefault="002F1285" w:rsidP="002F128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9B5B79D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8" w:name="_Hlk195173831"/>
      <w:bookmarkStart w:id="29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8"/>
      <w:r>
        <w:t>.</w:t>
      </w:r>
    </w:p>
    <w:p w14:paraId="3B51BCC8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30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0"/>
      <w:r>
        <w:t>.</w:t>
      </w:r>
    </w:p>
    <w:bookmarkEnd w:id="29"/>
    <w:p w14:paraId="49C407B8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537782D4" w14:textId="77777777" w:rsidTr="000D2D3E">
        <w:trPr>
          <w:trHeight w:val="567"/>
        </w:trPr>
        <w:tc>
          <w:tcPr>
            <w:tcW w:w="5000" w:type="pct"/>
            <w:hideMark/>
          </w:tcPr>
          <w:p w14:paraId="0068E721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305BE831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AE2CE71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5A169B97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50E76EB3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6721" w14:textId="77777777" w:rsidR="007B2987" w:rsidRDefault="007B2987" w:rsidP="005066D2">
      <w:r>
        <w:separator/>
      </w:r>
    </w:p>
  </w:endnote>
  <w:endnote w:type="continuationSeparator" w:id="0">
    <w:p w14:paraId="79689DA6" w14:textId="77777777" w:rsidR="007B2987" w:rsidRDefault="007B2987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C73D" w14:textId="77777777" w:rsidR="00D962D6" w:rsidRPr="00933444" w:rsidRDefault="009F7151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4B4E" w14:textId="77777777" w:rsidR="00D962D6" w:rsidRPr="00515259" w:rsidRDefault="009F7151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C6E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D29E" w14:textId="77777777" w:rsidR="00D962D6" w:rsidRPr="00515259" w:rsidRDefault="009F7151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7C59" w14:textId="77777777" w:rsidR="007B2987" w:rsidRDefault="007B2987" w:rsidP="005066D2">
      <w:r>
        <w:separator/>
      </w:r>
    </w:p>
  </w:footnote>
  <w:footnote w:type="continuationSeparator" w:id="0">
    <w:p w14:paraId="5D0773BB" w14:textId="77777777" w:rsidR="007B2987" w:rsidRDefault="007B2987" w:rsidP="005066D2">
      <w:r>
        <w:continuationSeparator/>
      </w:r>
    </w:p>
  </w:footnote>
  <w:footnote w:id="1">
    <w:p w14:paraId="3B1B50CD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21F79D72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335FD124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7DE72ACA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286189FC" w14:textId="77777777" w:rsidR="002F1285" w:rsidRDefault="002F1285" w:rsidP="002F1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ABDE" w14:textId="77777777" w:rsidR="007B2987" w:rsidRPr="00FC05D2" w:rsidRDefault="007B2987" w:rsidP="007B2987">
    <w:pPr>
      <w:pStyle w:val="Zhlav"/>
    </w:pPr>
    <w:bookmarkStart w:id="0" w:name="_Hlk208937062"/>
    <w:bookmarkStart w:id="1" w:name="_Hlk208937063"/>
    <w:r w:rsidRPr="00F71669">
      <w:rPr>
        <w:noProof/>
        <w:lang w:eastAsia="cs-CZ"/>
      </w:rPr>
      <w:drawing>
        <wp:inline distT="0" distB="0" distL="0" distR="0" wp14:anchorId="06E1EFCC" wp14:editId="24B90781">
          <wp:extent cx="5745480" cy="819785"/>
          <wp:effectExtent l="0" t="0" r="7620" b="0"/>
          <wp:docPr id="1318546485" name="Obrázek 1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FF0E5B" w14:textId="77777777" w:rsidR="007B2987" w:rsidRDefault="007B2987" w:rsidP="007B2987">
    <w:pPr>
      <w:pStyle w:val="Zhlav"/>
    </w:pPr>
  </w:p>
  <w:bookmarkEnd w:id="0"/>
  <w:bookmarkEnd w:id="1"/>
  <w:p w14:paraId="3236B83F" w14:textId="32C6A646" w:rsidR="00D962D6" w:rsidRPr="007B2987" w:rsidRDefault="00D962D6" w:rsidP="007B29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5E1B" w14:textId="77777777" w:rsidR="00D962D6" w:rsidRPr="00BA50CE" w:rsidRDefault="009F715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0A18B41074AC424DBD63D1111FC1D1FF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DA66" w14:textId="55B8A460" w:rsidR="00D962D6" w:rsidRPr="008030A6" w:rsidRDefault="009F7151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B85BF33B5B6543D180176688BCD6EAF6"/>
        </w:placeholder>
        <w:text/>
      </w:sdtPr>
      <w:sdtEndPr/>
      <w:sdtContent>
        <w:r w:rsidR="007B2987" w:rsidRPr="007B2987">
          <w:rPr>
            <w:sz w:val="20"/>
            <w:szCs w:val="20"/>
          </w:rPr>
          <w:t>LFP - ŠAF - mobiliář studentské koleje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B7B6" w14:textId="77777777" w:rsidR="00D962D6" w:rsidRPr="00BA50CE" w:rsidRDefault="009F715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8311337FA7E6465FAA75353D63CBD28E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87"/>
    <w:rsid w:val="00006266"/>
    <w:rsid w:val="00007F4B"/>
    <w:rsid w:val="00024F36"/>
    <w:rsid w:val="00035C1B"/>
    <w:rsid w:val="00037A3B"/>
    <w:rsid w:val="00046F11"/>
    <w:rsid w:val="000531DC"/>
    <w:rsid w:val="00053E1A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3CED"/>
    <w:rsid w:val="00104227"/>
    <w:rsid w:val="00110CA5"/>
    <w:rsid w:val="00115D2C"/>
    <w:rsid w:val="00130941"/>
    <w:rsid w:val="001361BA"/>
    <w:rsid w:val="0014017E"/>
    <w:rsid w:val="00147C12"/>
    <w:rsid w:val="00154D8B"/>
    <w:rsid w:val="00163F2D"/>
    <w:rsid w:val="00165C44"/>
    <w:rsid w:val="001742E3"/>
    <w:rsid w:val="00191EB0"/>
    <w:rsid w:val="001964F7"/>
    <w:rsid w:val="001A433A"/>
    <w:rsid w:val="001A44B8"/>
    <w:rsid w:val="001B298E"/>
    <w:rsid w:val="001B3AD5"/>
    <w:rsid w:val="001C6974"/>
    <w:rsid w:val="001D0797"/>
    <w:rsid w:val="001D10F8"/>
    <w:rsid w:val="001D138F"/>
    <w:rsid w:val="001D468C"/>
    <w:rsid w:val="001D4C2C"/>
    <w:rsid w:val="001E1D5B"/>
    <w:rsid w:val="001E29C4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76A68"/>
    <w:rsid w:val="00276E18"/>
    <w:rsid w:val="00280415"/>
    <w:rsid w:val="00280CBC"/>
    <w:rsid w:val="002905A3"/>
    <w:rsid w:val="00297665"/>
    <w:rsid w:val="002A3542"/>
    <w:rsid w:val="002B42B7"/>
    <w:rsid w:val="002B63EA"/>
    <w:rsid w:val="002C27F1"/>
    <w:rsid w:val="002C68EC"/>
    <w:rsid w:val="002D3242"/>
    <w:rsid w:val="002D60B6"/>
    <w:rsid w:val="002D6626"/>
    <w:rsid w:val="002E74F7"/>
    <w:rsid w:val="002E79D6"/>
    <w:rsid w:val="002F1285"/>
    <w:rsid w:val="002F6A06"/>
    <w:rsid w:val="00303D43"/>
    <w:rsid w:val="0030491F"/>
    <w:rsid w:val="00306A11"/>
    <w:rsid w:val="003160D3"/>
    <w:rsid w:val="00317CA2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4E09"/>
    <w:rsid w:val="003B766D"/>
    <w:rsid w:val="003D480F"/>
    <w:rsid w:val="003E4608"/>
    <w:rsid w:val="003E658D"/>
    <w:rsid w:val="003F2EA2"/>
    <w:rsid w:val="004135BA"/>
    <w:rsid w:val="00430680"/>
    <w:rsid w:val="004337CB"/>
    <w:rsid w:val="004359E0"/>
    <w:rsid w:val="00435CAD"/>
    <w:rsid w:val="00437142"/>
    <w:rsid w:val="0044776C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18F1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6256BA"/>
    <w:rsid w:val="00625B29"/>
    <w:rsid w:val="006331DC"/>
    <w:rsid w:val="006617D8"/>
    <w:rsid w:val="006704DC"/>
    <w:rsid w:val="00672AAE"/>
    <w:rsid w:val="006941C1"/>
    <w:rsid w:val="00695C78"/>
    <w:rsid w:val="006A0B54"/>
    <w:rsid w:val="006D03E5"/>
    <w:rsid w:val="006D46E3"/>
    <w:rsid w:val="006E660C"/>
    <w:rsid w:val="006F0773"/>
    <w:rsid w:val="006F197A"/>
    <w:rsid w:val="006F599E"/>
    <w:rsid w:val="006F676B"/>
    <w:rsid w:val="00700C97"/>
    <w:rsid w:val="00713986"/>
    <w:rsid w:val="00761177"/>
    <w:rsid w:val="00762919"/>
    <w:rsid w:val="00780C8A"/>
    <w:rsid w:val="00781EC5"/>
    <w:rsid w:val="0078499B"/>
    <w:rsid w:val="00794F87"/>
    <w:rsid w:val="00797F5A"/>
    <w:rsid w:val="007A0CE4"/>
    <w:rsid w:val="007A176D"/>
    <w:rsid w:val="007B24DC"/>
    <w:rsid w:val="007B2987"/>
    <w:rsid w:val="007C48FA"/>
    <w:rsid w:val="007C7FE3"/>
    <w:rsid w:val="007D07BE"/>
    <w:rsid w:val="007E796F"/>
    <w:rsid w:val="00800C18"/>
    <w:rsid w:val="008030A6"/>
    <w:rsid w:val="00806110"/>
    <w:rsid w:val="00811A7C"/>
    <w:rsid w:val="00811E38"/>
    <w:rsid w:val="00813D66"/>
    <w:rsid w:val="0081752B"/>
    <w:rsid w:val="008433BA"/>
    <w:rsid w:val="00845F4F"/>
    <w:rsid w:val="0085118A"/>
    <w:rsid w:val="00853680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A3CFF"/>
    <w:rsid w:val="008A72AF"/>
    <w:rsid w:val="008B64F9"/>
    <w:rsid w:val="008C74B5"/>
    <w:rsid w:val="008C7DE0"/>
    <w:rsid w:val="008D1E08"/>
    <w:rsid w:val="008E17B9"/>
    <w:rsid w:val="008E4ECD"/>
    <w:rsid w:val="008E74B5"/>
    <w:rsid w:val="008F742D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0075"/>
    <w:rsid w:val="00982E0B"/>
    <w:rsid w:val="009920D7"/>
    <w:rsid w:val="00992C64"/>
    <w:rsid w:val="009B0028"/>
    <w:rsid w:val="009B1F90"/>
    <w:rsid w:val="009C5570"/>
    <w:rsid w:val="009D14EC"/>
    <w:rsid w:val="009D38B9"/>
    <w:rsid w:val="009F5D76"/>
    <w:rsid w:val="009F7151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C5DC2"/>
    <w:rsid w:val="00AD728B"/>
    <w:rsid w:val="00AF2F6F"/>
    <w:rsid w:val="00AF7411"/>
    <w:rsid w:val="00B24394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3DAD"/>
    <w:rsid w:val="00C07D79"/>
    <w:rsid w:val="00C20440"/>
    <w:rsid w:val="00C238D3"/>
    <w:rsid w:val="00C46C13"/>
    <w:rsid w:val="00C6484B"/>
    <w:rsid w:val="00C76D5E"/>
    <w:rsid w:val="00C904B6"/>
    <w:rsid w:val="00C91C82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813E0"/>
    <w:rsid w:val="00E91EC0"/>
    <w:rsid w:val="00E9457E"/>
    <w:rsid w:val="00E94914"/>
    <w:rsid w:val="00EB3453"/>
    <w:rsid w:val="00EB3A44"/>
    <w:rsid w:val="00EB7CBD"/>
    <w:rsid w:val="00EC2D40"/>
    <w:rsid w:val="00ED246F"/>
    <w:rsid w:val="00ED60DA"/>
    <w:rsid w:val="00ED6E7B"/>
    <w:rsid w:val="00EE6B5C"/>
    <w:rsid w:val="00EE7543"/>
    <w:rsid w:val="00EF34BD"/>
    <w:rsid w:val="00EF419D"/>
    <w:rsid w:val="00F14730"/>
    <w:rsid w:val="00F21C38"/>
    <w:rsid w:val="00F31C3E"/>
    <w:rsid w:val="00F46FAE"/>
    <w:rsid w:val="00F54E71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81E8"/>
  <w15:chartTrackingRefBased/>
  <w15:docId w15:val="{61467ECB-DD68-4FC0-B506-6369C0AC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6_OR_nadlimit_dodavky_sluzby\04_Formular_nabidky_OR_nadlimit_dodavky_sluzby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E2F7EB96464C8D8B1FD0B66D328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274CE-F17C-44A1-A1F2-721AD35A9C06}"/>
      </w:docPartPr>
      <w:docPartBody>
        <w:p w:rsidR="00D919AC" w:rsidRDefault="00D919AC">
          <w:pPr>
            <w:pStyle w:val="25E2F7EB96464C8D8B1FD0B66D328ADD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0A18B41074AC424DBD63D1111FC1D1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AD6B7-788E-4B73-923A-EA0AD3C5A02E}"/>
      </w:docPartPr>
      <w:docPartBody>
        <w:p w:rsidR="00D919AC" w:rsidRDefault="00D919AC">
          <w:pPr>
            <w:pStyle w:val="0A18B41074AC424DBD63D1111FC1D1F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F0DD9EA754F4D7480501EF6FDA69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38F73C-33DE-4DDD-BABF-9B418418DFB0}"/>
      </w:docPartPr>
      <w:docPartBody>
        <w:p w:rsidR="00D919AC" w:rsidRDefault="00D919AC">
          <w:pPr>
            <w:pStyle w:val="4F0DD9EA754F4D7480501EF6FDA6997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D7D3B7F2576427486E21D492F2E6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D9BDF0-32E2-4FBA-A3C0-2355E5FAF433}"/>
      </w:docPartPr>
      <w:docPartBody>
        <w:p w:rsidR="00D919AC" w:rsidRDefault="00D919AC">
          <w:pPr>
            <w:pStyle w:val="4D7D3B7F2576427486E21D492F2E63C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BE81D76F2A649DDACAE3C19444A60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0253F0-395A-4AA7-9254-198E627CFE1B}"/>
      </w:docPartPr>
      <w:docPartBody>
        <w:p w:rsidR="00D919AC" w:rsidRDefault="00D919AC">
          <w:pPr>
            <w:pStyle w:val="ABE81D76F2A649DDACAE3C19444A60D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45CCAC0C4264306A5BA10F4569D86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C6F98-2E44-4151-A74E-7CB9C9C51ADE}"/>
      </w:docPartPr>
      <w:docPartBody>
        <w:p w:rsidR="00D919AC" w:rsidRDefault="00D919AC">
          <w:pPr>
            <w:pStyle w:val="545CCAC0C4264306A5BA10F4569D86E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8D38F1D577F46ECB5DEC0D6F91093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195F0-1A8C-48EF-BCA2-BBC784993886}"/>
      </w:docPartPr>
      <w:docPartBody>
        <w:p w:rsidR="00D919AC" w:rsidRDefault="00D919AC">
          <w:pPr>
            <w:pStyle w:val="18D38F1D577F46ECB5DEC0D6F910938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4C6E7BD31D84519AAC6B5F583F6FD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987226-82F6-42CA-89D0-EB62A1182581}"/>
      </w:docPartPr>
      <w:docPartBody>
        <w:p w:rsidR="00D919AC" w:rsidRDefault="00D919AC">
          <w:pPr>
            <w:pStyle w:val="74C6E7BD31D84519AAC6B5F583F6FD9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9E1A4ED64DA4A54935049BA4B8B9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07D53-9136-4633-A4DB-737988DC7CC2}"/>
      </w:docPartPr>
      <w:docPartBody>
        <w:p w:rsidR="00D919AC" w:rsidRDefault="00D919AC">
          <w:pPr>
            <w:pStyle w:val="89E1A4ED64DA4A54935049BA4B8B90F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CFA2F946A9D42D681D95613966545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697DEF-1EDF-49F0-AB65-585844CE7058}"/>
      </w:docPartPr>
      <w:docPartBody>
        <w:p w:rsidR="00D919AC" w:rsidRDefault="00D919AC">
          <w:pPr>
            <w:pStyle w:val="DCFA2F946A9D42D681D956139665453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59E9F5183E940539CEE4FF78853B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FBFBF-D641-4758-912B-AA3F3C60A14F}"/>
      </w:docPartPr>
      <w:docPartBody>
        <w:p w:rsidR="00D919AC" w:rsidRDefault="00D919AC">
          <w:pPr>
            <w:pStyle w:val="959E9F5183E940539CEE4FF78853B55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F16252026B34560B09B7B31DE59D4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6A9B5-2A72-48E0-A37F-A40686DC0372}"/>
      </w:docPartPr>
      <w:docPartBody>
        <w:p w:rsidR="00D919AC" w:rsidRDefault="00D919AC">
          <w:pPr>
            <w:pStyle w:val="0F16252026B34560B09B7B31DE59D48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85BF33B5B6543D180176688BCD6E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D6437-2B14-4B1F-849C-DEB2D0853A41}"/>
      </w:docPartPr>
      <w:docPartBody>
        <w:p w:rsidR="00D919AC" w:rsidRDefault="00D919AC">
          <w:pPr>
            <w:pStyle w:val="B85BF33B5B6543D180176688BCD6EAF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311337FA7E6465FAA75353D63CBD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8D31A-6F14-4726-BD4E-8BA9EA9BA3E1}"/>
      </w:docPartPr>
      <w:docPartBody>
        <w:p w:rsidR="00D919AC" w:rsidRDefault="00D919AC">
          <w:pPr>
            <w:pStyle w:val="8311337FA7E6465FAA75353D63CBD28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2A47FAE74F94EE2AC19CC506408F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D1062-A618-44F3-B457-65308AA5521E}"/>
      </w:docPartPr>
      <w:docPartBody>
        <w:p w:rsidR="00D919AC" w:rsidRDefault="00D919AC" w:rsidP="00D919AC">
          <w:pPr>
            <w:pStyle w:val="B2A47FAE74F94EE2AC19CC506408FD13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C4E3D7FBB5A4C66A6696439149048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F2A4C-C4F6-40E6-8A82-5C51D6586C5F}"/>
      </w:docPartPr>
      <w:docPartBody>
        <w:p w:rsidR="00D919AC" w:rsidRDefault="00D919AC" w:rsidP="00D919AC">
          <w:pPr>
            <w:pStyle w:val="3C4E3D7FBB5A4C66A6696439149048A3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AC"/>
    <w:rsid w:val="00053E1A"/>
    <w:rsid w:val="00163F2D"/>
    <w:rsid w:val="001A44B8"/>
    <w:rsid w:val="005418F1"/>
    <w:rsid w:val="008F742D"/>
    <w:rsid w:val="009B1F90"/>
    <w:rsid w:val="00C91C82"/>
    <w:rsid w:val="00D919AC"/>
    <w:rsid w:val="00E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19AC"/>
  </w:style>
  <w:style w:type="paragraph" w:customStyle="1" w:styleId="25E2F7EB96464C8D8B1FD0B66D328ADD">
    <w:name w:val="25E2F7EB96464C8D8B1FD0B66D328ADD"/>
  </w:style>
  <w:style w:type="paragraph" w:customStyle="1" w:styleId="0A18B41074AC424DBD63D1111FC1D1FF">
    <w:name w:val="0A18B41074AC424DBD63D1111FC1D1FF"/>
  </w:style>
  <w:style w:type="paragraph" w:customStyle="1" w:styleId="4F0DD9EA754F4D7480501EF6FDA69971">
    <w:name w:val="4F0DD9EA754F4D7480501EF6FDA69971"/>
  </w:style>
  <w:style w:type="paragraph" w:customStyle="1" w:styleId="4D7D3B7F2576427486E21D492F2E63CB">
    <w:name w:val="4D7D3B7F2576427486E21D492F2E63CB"/>
  </w:style>
  <w:style w:type="paragraph" w:customStyle="1" w:styleId="ABE81D76F2A649DDACAE3C19444A60D0">
    <w:name w:val="ABE81D76F2A649DDACAE3C19444A60D0"/>
  </w:style>
  <w:style w:type="paragraph" w:customStyle="1" w:styleId="545CCAC0C4264306A5BA10F4569D86EC">
    <w:name w:val="545CCAC0C4264306A5BA10F4569D86EC"/>
  </w:style>
  <w:style w:type="paragraph" w:customStyle="1" w:styleId="18D38F1D577F46ECB5DEC0D6F9109384">
    <w:name w:val="18D38F1D577F46ECB5DEC0D6F9109384"/>
  </w:style>
  <w:style w:type="paragraph" w:customStyle="1" w:styleId="74C6E7BD31D84519AAC6B5F583F6FD90">
    <w:name w:val="74C6E7BD31D84519AAC6B5F583F6FD90"/>
  </w:style>
  <w:style w:type="paragraph" w:customStyle="1" w:styleId="89E1A4ED64DA4A54935049BA4B8B90FA">
    <w:name w:val="89E1A4ED64DA4A54935049BA4B8B90FA"/>
  </w:style>
  <w:style w:type="paragraph" w:customStyle="1" w:styleId="DCFA2F946A9D42D681D9561396654536">
    <w:name w:val="DCFA2F946A9D42D681D9561396654536"/>
  </w:style>
  <w:style w:type="paragraph" w:customStyle="1" w:styleId="959E9F5183E940539CEE4FF78853B551">
    <w:name w:val="959E9F5183E940539CEE4FF78853B551"/>
  </w:style>
  <w:style w:type="paragraph" w:customStyle="1" w:styleId="0F16252026B34560B09B7B31DE59D48C">
    <w:name w:val="0F16252026B34560B09B7B31DE59D48C"/>
  </w:style>
  <w:style w:type="paragraph" w:customStyle="1" w:styleId="B85BF33B5B6543D180176688BCD6EAF6">
    <w:name w:val="B85BF33B5B6543D180176688BCD6EAF6"/>
  </w:style>
  <w:style w:type="paragraph" w:customStyle="1" w:styleId="8311337FA7E6465FAA75353D63CBD28E">
    <w:name w:val="8311337FA7E6465FAA75353D63CBD28E"/>
  </w:style>
  <w:style w:type="paragraph" w:customStyle="1" w:styleId="102EA86EA80D42DFB7EA3F332AAF5F70">
    <w:name w:val="102EA86EA80D42DFB7EA3F332AAF5F70"/>
    <w:rsid w:val="00D919AC"/>
  </w:style>
  <w:style w:type="paragraph" w:customStyle="1" w:styleId="B2A47FAE74F94EE2AC19CC506408FD13">
    <w:name w:val="B2A47FAE74F94EE2AC19CC506408FD13"/>
    <w:rsid w:val="00D919AC"/>
  </w:style>
  <w:style w:type="paragraph" w:customStyle="1" w:styleId="3C4E3D7FBB5A4C66A6696439149048A3">
    <w:name w:val="3C4E3D7FBB5A4C66A6696439149048A3"/>
    <w:rsid w:val="00D919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E5D151F6C9748AB4C760EFE0A66F5" ma:contentTypeVersion="3" ma:contentTypeDescription="Vytvoří nový dokument" ma:contentTypeScope="" ma:versionID="d73caa721136368b657dd98d40e1b5eb">
  <xsd:schema xmlns:xsd="http://www.w3.org/2001/XMLSchema" xmlns:xs="http://www.w3.org/2001/XMLSchema" xmlns:p="http://schemas.microsoft.com/office/2006/metadata/properties" xmlns:ns2="7f42cd26-ad31-4cd0-92ff-c76afa444945" targetNamespace="http://schemas.microsoft.com/office/2006/metadata/properties" ma:root="true" ma:fieldsID="de585c19fc314f450840e6f35107b2aa" ns2:_="">
    <xsd:import namespace="7f42cd26-ad31-4cd0-92ff-c76afa444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cd26-ad31-4cd0-92ff-c76afa444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A15058-FE1D-486D-AB70-394ECD3F0D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1C4AAA-5E7E-451E-8A0D-B3F9BD702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2cd26-ad31-4cd0-92ff-c76afa444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04_Formular_nabidky_OR_nadlimit_dodavky_sluzby_VZOR_po_novele</Template>
  <TotalTime>108</TotalTime>
  <Pages>11</Pages>
  <Words>1996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Vrbova</dc:creator>
  <cp:keywords/>
  <dc:description/>
  <cp:lastModifiedBy>Mgr. Markéta Vrbová</cp:lastModifiedBy>
  <cp:revision>11</cp:revision>
  <dcterms:created xsi:type="dcterms:W3CDTF">2025-09-16T17:45:00Z</dcterms:created>
  <dcterms:modified xsi:type="dcterms:W3CDTF">2025-10-16T07:58:00Z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0x0101008ABE5D151F6C9748AB4C760EFE0A66F5</vt:lpwstr>
  </property>
</Properties>
</file>