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0956" w14:textId="77777777" w:rsidR="002D19D4" w:rsidRDefault="00D504F3">
      <w:pPr>
        <w:ind w:firstLine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1 kupní smlouvy - Technická specifikace předmětu plnění</w:t>
      </w:r>
    </w:p>
    <w:p w14:paraId="4BAAECA7" w14:textId="77777777" w:rsidR="002D19D4" w:rsidRDefault="002D19D4">
      <w:pPr>
        <w:rPr>
          <w:rFonts w:ascii="Arial" w:hAnsi="Arial" w:cs="Arial"/>
          <w:sz w:val="18"/>
          <w:szCs w:val="18"/>
        </w:rPr>
      </w:pPr>
    </w:p>
    <w:tbl>
      <w:tblPr>
        <w:tblW w:w="9104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4689"/>
        <w:gridCol w:w="4415"/>
      </w:tblGrid>
      <w:tr w:rsidR="002D19D4" w14:paraId="4B81F93E" w14:textId="77777777" w:rsidTr="342092C1">
        <w:trPr>
          <w:trHeight w:val="1126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5" w:themeFillTint="33"/>
            <w:vAlign w:val="center"/>
          </w:tcPr>
          <w:p w14:paraId="77459649" w14:textId="77777777" w:rsidR="002D19D4" w:rsidRDefault="00D504F3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2092C1">
              <w:rPr>
                <w:rFonts w:ascii="Arial" w:hAnsi="Arial" w:cs="Arial"/>
                <w:b/>
                <w:bCs/>
                <w:sz w:val="20"/>
                <w:szCs w:val="20"/>
              </w:rPr>
              <w:t>Popis předmětu plnění a jeho požadované minimální technické parametry: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5" w:themeFillTint="33"/>
            <w:vAlign w:val="center"/>
          </w:tcPr>
          <w:p w14:paraId="43A363A2" w14:textId="77777777" w:rsidR="002D19D4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6E321417" w14:textId="77777777" w:rsidR="002D19D4" w:rsidRDefault="00D504F3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Technické parametry nabízeného plnění:</w:t>
            </w:r>
          </w:p>
          <w:p w14:paraId="1239B92F" w14:textId="77777777" w:rsidR="002D19D4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2D19D4" w14:paraId="7649CFDA" w14:textId="77777777" w:rsidTr="342092C1">
        <w:trPr>
          <w:trHeight w:val="674"/>
        </w:trPr>
        <w:tc>
          <w:tcPr>
            <w:tcW w:w="910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DBF4C4" w14:textId="1786DBE1" w:rsidR="002D19D4" w:rsidRPr="00BF22E0" w:rsidRDefault="002D10CC" w:rsidP="1F89BA09">
            <w:pPr>
              <w:widowContro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F22E0">
              <w:rPr>
                <w:rFonts w:ascii="Arial" w:hAnsi="Arial" w:cs="Arial"/>
                <w:sz w:val="20"/>
                <w:szCs w:val="20"/>
              </w:rPr>
              <w:t>Treadmill (pohyblivý chodník) pro analýzu a trénink lokomoce (chůze a běh)</w:t>
            </w:r>
            <w:r w:rsidR="00A00A3F" w:rsidRPr="00BF22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A3F" w:rsidRPr="00BF22E0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 využitím biofeedbacku pro trénink včetně simulace virtuálního prostředí</w:t>
            </w:r>
            <w:r w:rsidRPr="00BF22E0">
              <w:rPr>
                <w:rFonts w:ascii="Arial" w:hAnsi="Arial" w:cs="Arial"/>
                <w:sz w:val="20"/>
                <w:szCs w:val="20"/>
              </w:rPr>
              <w:t xml:space="preserve"> (dále jen „přístroj“)</w:t>
            </w:r>
          </w:p>
        </w:tc>
      </w:tr>
      <w:tr w:rsidR="002D19D4" w14:paraId="6769F484" w14:textId="77777777" w:rsidTr="342092C1">
        <w:trPr>
          <w:trHeight w:val="674"/>
        </w:trPr>
        <w:tc>
          <w:tcPr>
            <w:tcW w:w="910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B7D76F" w14:textId="77777777" w:rsidR="002D19D4" w:rsidRPr="003F6B17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0FD06CE8" w14:textId="0E262BC1" w:rsidR="002D19D4" w:rsidRPr="003F6B17" w:rsidRDefault="00D504F3">
            <w:pPr>
              <w:widowControl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F6B17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Dodavatel zde doplní </w:t>
            </w:r>
            <w:r w:rsidRPr="003F6B17"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  <w:t>obchodní název</w:t>
            </w:r>
            <w:r w:rsidRPr="003F6B17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 nabízeného př</w:t>
            </w:r>
            <w:r w:rsidR="00461D1F" w:rsidRPr="003F6B17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ístroje</w:t>
            </w:r>
            <w:r w:rsidRPr="003F6B17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>:</w:t>
            </w:r>
            <w:r w:rsidRPr="003F6B1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1513439076"/>
                <w:placeholder>
                  <w:docPart w:val="DefaultPlaceholder_-1854013440"/>
                </w:placeholder>
              </w:sdtPr>
              <w:sdtEndPr/>
              <w:sdtContent>
                <w:r w:rsidR="00110AD9" w:rsidRPr="003F6B17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……………………………..</w:t>
                </w:r>
              </w:sdtContent>
            </w:sdt>
          </w:p>
          <w:p w14:paraId="49EEC0DF" w14:textId="77777777" w:rsidR="002D19D4" w:rsidRPr="003F6B17" w:rsidRDefault="002D19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4" w:rsidRPr="00E5305F" w14:paraId="17BB57A8" w14:textId="77777777" w:rsidTr="342092C1">
        <w:trPr>
          <w:trHeight w:val="674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D64D0F" w14:textId="7A2BC556" w:rsidR="002D19D4" w:rsidRPr="002D10CC" w:rsidRDefault="00D504F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2D10CC">
              <w:rPr>
                <w:rFonts w:ascii="Arial" w:hAnsi="Arial" w:cs="Arial"/>
                <w:sz w:val="20"/>
                <w:szCs w:val="20"/>
              </w:rPr>
              <w:t>Specifikace př</w:t>
            </w:r>
            <w:r w:rsidR="002D10CC">
              <w:rPr>
                <w:rFonts w:ascii="Arial" w:hAnsi="Arial" w:cs="Arial"/>
                <w:sz w:val="20"/>
                <w:szCs w:val="20"/>
              </w:rPr>
              <w:t>ístroje</w:t>
            </w:r>
            <w:r w:rsidRPr="002D10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65721E0" w14:textId="77777777" w:rsidR="002D19D4" w:rsidRPr="002D10CC" w:rsidRDefault="00D504F3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D10CC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</w:rPr>
              <w:t>Níže doplní dodavatel všechny nabízené funkce či parametry nabízeného předmětu plnění:</w:t>
            </w:r>
          </w:p>
        </w:tc>
      </w:tr>
      <w:tr w:rsidR="00845F39" w:rsidRPr="00E5305F" w14:paraId="39F000D8" w14:textId="77777777" w:rsidTr="342092C1">
        <w:trPr>
          <w:trHeight w:val="1037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64DC54A" w14:textId="45AA7E80" w:rsidR="002D10CC" w:rsidRPr="00E5305F" w:rsidRDefault="002D10CC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05F">
              <w:rPr>
                <w:rFonts w:ascii="Arial" w:hAnsi="Arial" w:cs="Arial"/>
                <w:sz w:val="20"/>
                <w:szCs w:val="20"/>
              </w:rPr>
              <w:t>Rozměry běžeckého pásu</w:t>
            </w:r>
            <w:r w:rsidR="00B12628">
              <w:rPr>
                <w:rFonts w:ascii="Arial" w:hAnsi="Arial" w:cs="Arial"/>
                <w:sz w:val="20"/>
                <w:szCs w:val="20"/>
              </w:rPr>
              <w:t>/pohyblivého chodníku</w:t>
            </w:r>
            <w:r w:rsidRPr="00E5305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1E943D" w14:textId="228EF1A4" w:rsidR="00845F39" w:rsidRPr="00E5305F" w:rsidRDefault="00AE2388" w:rsidP="00E5305F">
            <w:pPr>
              <w:widowControl w:val="0"/>
              <w:ind w:left="404"/>
              <w:rPr>
                <w:rFonts w:ascii="Arial" w:hAnsi="Arial" w:cs="Arial"/>
                <w:strike/>
                <w:sz w:val="20"/>
                <w:szCs w:val="20"/>
              </w:rPr>
            </w:pPr>
            <w:r w:rsidRPr="00AE2388">
              <w:rPr>
                <w:rFonts w:ascii="Arial" w:hAnsi="Arial" w:cs="Arial"/>
                <w:sz w:val="20"/>
                <w:szCs w:val="20"/>
              </w:rPr>
              <w:t>Š</w:t>
            </w:r>
            <w:r w:rsidR="002D10CC" w:rsidRPr="00E5305F">
              <w:rPr>
                <w:rFonts w:ascii="Arial" w:hAnsi="Arial" w:cs="Arial"/>
                <w:sz w:val="20"/>
                <w:szCs w:val="20"/>
              </w:rPr>
              <w:t>íř</w:t>
            </w:r>
            <w:r>
              <w:rPr>
                <w:rFonts w:ascii="Arial" w:hAnsi="Arial" w:cs="Arial"/>
                <w:sz w:val="20"/>
                <w:szCs w:val="20"/>
              </w:rPr>
              <w:t>ka min.</w:t>
            </w:r>
            <w:r w:rsidR="002D10CC" w:rsidRPr="00E5305F">
              <w:rPr>
                <w:rFonts w:ascii="Arial" w:hAnsi="Arial" w:cs="Arial"/>
                <w:sz w:val="20"/>
                <w:szCs w:val="20"/>
              </w:rPr>
              <w:t xml:space="preserve"> 50 cm, délka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2D10CC" w:rsidRPr="00E5305F">
              <w:rPr>
                <w:rFonts w:ascii="Arial" w:hAnsi="Arial" w:cs="Arial"/>
                <w:sz w:val="20"/>
                <w:szCs w:val="20"/>
              </w:rPr>
              <w:t>160 cm</w:t>
            </w:r>
          </w:p>
          <w:p w14:paraId="4280F178" w14:textId="4A78D166" w:rsidR="00845F39" w:rsidRPr="002D10CC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492A58" w14:textId="77777777" w:rsidR="00845F39" w:rsidRPr="002D10CC" w:rsidRDefault="00845F39" w:rsidP="00845F39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</w:p>
          <w:p w14:paraId="42C27ADB" w14:textId="52B9504E" w:rsidR="00845F39" w:rsidRPr="002D10CC" w:rsidRDefault="00080075" w:rsidP="00845F39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6729360"/>
                <w:placeholder>
                  <w:docPart w:val="AE2D90D9C7954D0EBDEA86CC3C9E5FA4"/>
                </w:placeholder>
              </w:sdtPr>
              <w:sdtEndPr/>
              <w:sdtContent>
                <w:r w:rsidR="00845F39" w:rsidRPr="002D10CC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Doplňte zde </w:t>
                </w:r>
                <w:r w:rsidR="002D10CC" w:rsidRPr="002D10CC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rozměry běžeckého pásu </w:t>
                </w:r>
                <w:r w:rsidR="00AE2388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nabízeného přístroje </w:t>
                </w:r>
                <w:r w:rsidR="002D10CC" w:rsidRPr="002D10CC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– šíř</w:t>
                </w:r>
                <w:r w:rsidR="00AE2388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ka</w:t>
                </w:r>
                <w:r w:rsidR="002D10CC" w:rsidRPr="002D10CC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, délka)</w:t>
                </w:r>
              </w:sdtContent>
            </w:sdt>
          </w:p>
        </w:tc>
      </w:tr>
      <w:tr w:rsidR="00845F39" w:rsidRPr="00E5305F" w14:paraId="5A6FE246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75D3DC7" w14:textId="77777777" w:rsidR="00845F39" w:rsidRPr="002D10CC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1BC14895" w14:textId="63662803" w:rsidR="002D10CC" w:rsidRDefault="002D10CC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05F">
              <w:rPr>
                <w:rFonts w:ascii="Arial" w:hAnsi="Arial" w:cs="Arial"/>
                <w:sz w:val="20"/>
                <w:szCs w:val="20"/>
              </w:rPr>
              <w:t>Maximální délka přístroje 3 m</w:t>
            </w:r>
          </w:p>
          <w:p w14:paraId="77769474" w14:textId="12A0D229" w:rsidR="002D10CC" w:rsidRDefault="002D10CC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E238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E5305F">
              <w:rPr>
                <w:rFonts w:ascii="Arial" w:hAnsi="Arial" w:cs="Arial"/>
                <w:sz w:val="20"/>
                <w:szCs w:val="20"/>
              </w:rPr>
              <w:t>aximální šířka přístroje 1,4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305F"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5F17D6EE" w14:textId="5689B2A1" w:rsidR="00845F39" w:rsidRPr="002D10CC" w:rsidRDefault="002D10CC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E238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(s ohledem na plánované umístění)</w:t>
            </w:r>
          </w:p>
          <w:p w14:paraId="33DEC1B0" w14:textId="0314FCBE" w:rsidR="00845F39" w:rsidRPr="002D10CC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DAD80DE" w14:textId="77777777" w:rsidR="00845F39" w:rsidRPr="002D10CC" w:rsidRDefault="00845F39" w:rsidP="00845F3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7D5A6E0" w14:textId="5C04AED6" w:rsidR="00845F39" w:rsidRPr="002D10CC" w:rsidRDefault="00080075" w:rsidP="00845F39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5660534"/>
                <w:placeholder>
                  <w:docPart w:val="8FE884ED264143D4BE2E8C35210E30A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848934685"/>
                    <w:placeholder>
                      <w:docPart w:val="97437D954E1D46D29A6BB6ACDBB5C766"/>
                    </w:placeholder>
                  </w:sdtPr>
                  <w:sdtEndPr/>
                  <w:sdtContent>
                    <w:r w:rsidR="003F6B17" w:rsidRPr="002D10CC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 xml:space="preserve">Doplňte zde </w:t>
                    </w:r>
                    <w:r w:rsidR="00AE2388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>délku a šířku nabízeného přístroje</w:t>
                    </w:r>
                  </w:sdtContent>
                </w:sdt>
              </w:sdtContent>
            </w:sdt>
          </w:p>
        </w:tc>
      </w:tr>
      <w:tr w:rsidR="00AE2388" w:rsidRPr="00E5305F" w14:paraId="6989E719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58224B5" w14:textId="25EF198C" w:rsidR="00AE2388" w:rsidRPr="00E5305F" w:rsidRDefault="00AE2388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05F">
              <w:rPr>
                <w:rFonts w:ascii="Arial" w:hAnsi="Arial" w:cs="Arial"/>
                <w:sz w:val="20"/>
                <w:szCs w:val="20"/>
              </w:rPr>
              <w:t xml:space="preserve">Nástupní hrana platformy </w:t>
            </w:r>
            <w:r>
              <w:rPr>
                <w:rFonts w:ascii="Arial" w:hAnsi="Arial" w:cs="Arial"/>
                <w:sz w:val="20"/>
                <w:szCs w:val="20"/>
              </w:rPr>
              <w:t xml:space="preserve">přístroje max. </w:t>
            </w:r>
            <w:r w:rsidRPr="00E5305F">
              <w:rPr>
                <w:rFonts w:ascii="Arial" w:hAnsi="Arial" w:cs="Arial"/>
                <w:sz w:val="20"/>
                <w:szCs w:val="20"/>
              </w:rPr>
              <w:t>do výšky 20 cm (pro pohodlný nástup na platformu i pro osoby s horší hybností)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596456425"/>
              <w:placeholder>
                <w:docPart w:val="DefaultPlaceholder_-1854013440"/>
              </w:placeholder>
            </w:sdtPr>
            <w:sdtContent>
              <w:p w14:paraId="2CC7014E" w14:textId="471E8F77" w:rsidR="00AE2388" w:rsidRPr="002D10CC" w:rsidRDefault="00AE2388" w:rsidP="00AE2388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E105D0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Doplňte zde 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výšku hrany platformy</w:t>
                </w:r>
                <w:r w:rsidRPr="00E105D0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nabízeného přístroje</w:t>
                </w:r>
              </w:p>
            </w:sdtContent>
          </w:sdt>
        </w:tc>
      </w:tr>
      <w:tr w:rsidR="00AE2388" w:rsidRPr="00E5305F" w14:paraId="115040C0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8369ECD" w14:textId="5CA2D66B" w:rsidR="00AE2388" w:rsidRPr="00AE2388" w:rsidRDefault="00AE2388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05F">
              <w:rPr>
                <w:rFonts w:ascii="Arial" w:hAnsi="Arial" w:cs="Arial"/>
                <w:sz w:val="20"/>
                <w:szCs w:val="20"/>
              </w:rPr>
              <w:t>Integrovaná opěrná madla</w:t>
            </w:r>
            <w:r w:rsidR="0096608D">
              <w:rPr>
                <w:rFonts w:ascii="Arial" w:hAnsi="Arial" w:cs="Arial"/>
                <w:sz w:val="20"/>
                <w:szCs w:val="20"/>
              </w:rPr>
              <w:t xml:space="preserve"> přístroje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1470165464"/>
              <w:placeholder>
                <w:docPart w:val="DefaultPlaceholder_-1854013440"/>
              </w:placeholder>
            </w:sdtPr>
            <w:sdtContent>
              <w:p w14:paraId="3276C42A" w14:textId="41566E41" w:rsidR="00AE2388" w:rsidRPr="002D10CC" w:rsidRDefault="00AE2388" w:rsidP="00AE2388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AE2388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Doplňte zde 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„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ano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“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nebo 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„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splňuji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“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, pokud má nabízený přístroj integrovaná 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opěrná 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madla</w:t>
                </w:r>
              </w:p>
            </w:sdtContent>
          </w:sdt>
        </w:tc>
      </w:tr>
      <w:tr w:rsidR="00AE2388" w:rsidRPr="00E5305F" w14:paraId="7C89E5EE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00859DC" w14:textId="499F4218" w:rsidR="00AE2388" w:rsidRPr="00E5305F" w:rsidRDefault="00AE2388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05F">
              <w:rPr>
                <w:rFonts w:ascii="Arial" w:hAnsi="Arial" w:cs="Arial"/>
                <w:sz w:val="20"/>
                <w:szCs w:val="20"/>
              </w:rPr>
              <w:t xml:space="preserve">Rychlost pásu </w:t>
            </w:r>
            <w:r w:rsidR="0096608D">
              <w:rPr>
                <w:rFonts w:ascii="Arial" w:hAnsi="Arial" w:cs="Arial"/>
                <w:sz w:val="20"/>
                <w:szCs w:val="20"/>
              </w:rPr>
              <w:t xml:space="preserve">přístroje </w:t>
            </w:r>
            <w:r w:rsidRPr="00E5305F">
              <w:rPr>
                <w:rFonts w:ascii="Arial" w:hAnsi="Arial" w:cs="Arial"/>
                <w:sz w:val="20"/>
                <w:szCs w:val="20"/>
              </w:rPr>
              <w:t>v rozsahu 0 - minimálně 20 km/h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2062365349"/>
              <w:placeholder>
                <w:docPart w:val="DefaultPlaceholder_-1854013440"/>
              </w:placeholder>
            </w:sdtPr>
            <w:sdtContent>
              <w:p w14:paraId="7B6C15B6" w14:textId="7C49FCDF" w:rsidR="00AE2388" w:rsidRPr="00E5305F" w:rsidRDefault="00AE2388" w:rsidP="00AE2388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Doplňte zde </w:t>
                </w:r>
                <w:r w:rsidR="00E5305F"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rozsah rychlosti pásu u 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nabízeného přístroje</w:t>
                </w:r>
              </w:p>
            </w:sdtContent>
          </w:sdt>
        </w:tc>
      </w:tr>
      <w:tr w:rsidR="00AE2388" w:rsidRPr="00E5305F" w14:paraId="5DDCF82A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902DD2C" w14:textId="75F2276F" w:rsidR="00AE2388" w:rsidRPr="00E5305F" w:rsidRDefault="00AE2388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05F">
              <w:rPr>
                <w:rFonts w:ascii="Arial" w:hAnsi="Arial" w:cs="Arial"/>
                <w:sz w:val="20"/>
                <w:szCs w:val="20"/>
              </w:rPr>
              <w:t xml:space="preserve">Zpětný chod pásu </w:t>
            </w:r>
            <w:r w:rsidR="0096608D">
              <w:rPr>
                <w:rFonts w:ascii="Arial" w:hAnsi="Arial" w:cs="Arial"/>
                <w:sz w:val="20"/>
                <w:szCs w:val="20"/>
              </w:rPr>
              <w:t xml:space="preserve">přístroje </w:t>
            </w:r>
            <w:r w:rsidRPr="00E5305F">
              <w:rPr>
                <w:rFonts w:ascii="Arial" w:hAnsi="Arial" w:cs="Arial"/>
                <w:sz w:val="20"/>
                <w:szCs w:val="20"/>
              </w:rPr>
              <w:t>do rychlosti alespoň 5 km/h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-257838716"/>
              <w:placeholder>
                <w:docPart w:val="DefaultPlaceholder_-1854013440"/>
              </w:placeholder>
            </w:sdtPr>
            <w:sdtContent>
              <w:p w14:paraId="7DEBE5D4" w14:textId="6009F035" w:rsidR="00AE2388" w:rsidRPr="00E5305F" w:rsidRDefault="00AE2388" w:rsidP="00AE2388">
                <w:pPr>
                  <w:widowControl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Doplňte zde </w:t>
                </w:r>
                <w:r w:rsidR="00E5305F"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rychlost zpětného chodu pásu u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nabízeného přístroje</w:t>
                </w:r>
              </w:p>
            </w:sdtContent>
          </w:sdt>
        </w:tc>
      </w:tr>
      <w:tr w:rsidR="00E5305F" w:rsidRPr="00E5305F" w14:paraId="470EE05E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3D4D81A" w14:textId="504B8F1B" w:rsidR="00E5305F" w:rsidRPr="00E5305F" w:rsidRDefault="00E5305F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05F">
              <w:rPr>
                <w:rFonts w:ascii="Arial" w:hAnsi="Arial" w:cs="Arial"/>
                <w:sz w:val="20"/>
                <w:szCs w:val="20"/>
              </w:rPr>
              <w:t xml:space="preserve">Nastavení zvyšování rychlosti pásu </w:t>
            </w:r>
            <w:r w:rsidR="0096608D">
              <w:rPr>
                <w:rFonts w:ascii="Arial" w:hAnsi="Arial" w:cs="Arial"/>
                <w:sz w:val="20"/>
                <w:szCs w:val="20"/>
              </w:rPr>
              <w:t xml:space="preserve">přístroje </w:t>
            </w:r>
            <w:r w:rsidRPr="00E5305F">
              <w:rPr>
                <w:rFonts w:ascii="Arial" w:hAnsi="Arial" w:cs="Arial"/>
                <w:sz w:val="20"/>
                <w:szCs w:val="20"/>
              </w:rPr>
              <w:t>po 0,2 km/h max.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125903765"/>
              <w:placeholder>
                <w:docPart w:val="DefaultPlaceholder_-1854013440"/>
              </w:placeholder>
            </w:sdtPr>
            <w:sdtContent>
              <w:p w14:paraId="677322E7" w14:textId="7FE8097B" w:rsidR="00E5305F" w:rsidRPr="00E5305F" w:rsidRDefault="00E5305F" w:rsidP="00E5305F">
                <w:pPr>
                  <w:widowControl w:val="0"/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</w:pP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Doplňte zde </w:t>
                </w:r>
                <w:r w:rsidR="005943F6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nastavení zvyšování 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rychlost</w:t>
                </w:r>
                <w:r w:rsidR="005943F6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i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pásu u nabízeného přístroje</w:t>
                </w:r>
              </w:p>
            </w:sdtContent>
          </w:sdt>
        </w:tc>
      </w:tr>
      <w:tr w:rsidR="00E5305F" w:rsidRPr="00E5305F" w14:paraId="1D678837" w14:textId="77777777" w:rsidTr="342092C1">
        <w:trPr>
          <w:trHeight w:val="1019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FE761B8" w14:textId="3F30BC0B" w:rsidR="00E5305F" w:rsidRPr="00E5305F" w:rsidRDefault="00E5305F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B57E9">
              <w:rPr>
                <w:rFonts w:ascii="Arial" w:hAnsi="Arial" w:cs="Arial"/>
                <w:color w:val="00B050"/>
                <w:sz w:val="20"/>
                <w:szCs w:val="20"/>
              </w:rPr>
              <w:t>Možnost zvolit kromě manuálního nastavení rychlosti pásu i automatické přizpůsobení požadované rychlosti pohybu testované osoby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1884744922"/>
              <w:placeholder>
                <w:docPart w:val="DefaultPlaceholder_-1854013440"/>
              </w:placeholder>
            </w:sdtPr>
            <w:sdtContent>
              <w:p w14:paraId="6A9CD36A" w14:textId="30368F7D" w:rsidR="00E5305F" w:rsidRPr="00E5305F" w:rsidRDefault="00E5305F" w:rsidP="00E5305F">
                <w:pPr>
                  <w:pStyle w:val="Odstavecseseznamem"/>
                  <w:widowControl w:val="0"/>
                  <w:ind w:left="30"/>
                  <w:rPr>
                    <w:rFonts w:ascii="Arial" w:hAnsi="Arial" w:cs="Arial"/>
                    <w:sz w:val="20"/>
                    <w:szCs w:val="20"/>
                  </w:rPr>
                </w:pP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zde, zda nabízený přístro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j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umožňuje uvedené </w:t>
                </w:r>
                <w:r w:rsidRPr="0096608D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funkce</w:t>
                </w:r>
                <w:r w:rsidR="0096608D" w:rsidRPr="0096608D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/ možnosti</w:t>
                </w:r>
              </w:p>
            </w:sdtContent>
          </w:sdt>
        </w:tc>
      </w:tr>
      <w:tr w:rsidR="00E5305F" w:rsidRPr="00E5305F" w14:paraId="4677A36C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A89BA7A" w14:textId="2F98CE49" w:rsidR="00E5305F" w:rsidRPr="00E5305F" w:rsidRDefault="00E5305F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05F">
              <w:rPr>
                <w:rFonts w:ascii="Arial" w:hAnsi="Arial" w:cs="Arial"/>
                <w:sz w:val="20"/>
                <w:szCs w:val="20"/>
              </w:rPr>
              <w:t xml:space="preserve">Možnost náklonu pásu </w:t>
            </w:r>
            <w:r w:rsidR="0096608D">
              <w:rPr>
                <w:rFonts w:ascii="Arial" w:hAnsi="Arial" w:cs="Arial"/>
                <w:sz w:val="20"/>
                <w:szCs w:val="20"/>
              </w:rPr>
              <w:t xml:space="preserve">přístroje </w:t>
            </w:r>
            <w:r w:rsidRPr="00E5305F">
              <w:rPr>
                <w:rFonts w:ascii="Arial" w:hAnsi="Arial" w:cs="Arial"/>
                <w:sz w:val="20"/>
                <w:szCs w:val="20"/>
              </w:rPr>
              <w:t>z vodorovné roviny do minim. 15 %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160519447"/>
              <w:placeholder>
                <w:docPart w:val="DefaultPlaceholder_-1854013440"/>
              </w:placeholder>
            </w:sdtPr>
            <w:sdtContent>
              <w:p w14:paraId="10C3E6BD" w14:textId="3092A4CC" w:rsidR="00E5305F" w:rsidRPr="00E5305F" w:rsidRDefault="00E5305F" w:rsidP="00E5305F">
                <w:pPr>
                  <w:widowControl w:val="0"/>
                  <w:ind w:left="44"/>
                  <w:rPr>
                    <w:rFonts w:ascii="Arial" w:hAnsi="Arial" w:cs="Arial"/>
                    <w:sz w:val="20"/>
                    <w:szCs w:val="20"/>
                  </w:rPr>
                </w:pP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, 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zda nabízený přístro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j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umožňuje 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náklon pásu z vodorovné 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roviny a jaký je max. náklon pásu v %</w:t>
                </w:r>
              </w:p>
            </w:sdtContent>
          </w:sdt>
        </w:tc>
      </w:tr>
      <w:tr w:rsidR="00E5305F" w:rsidRPr="00E5305F" w14:paraId="2BD5F498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0B11AC0" w14:textId="2F1765DD" w:rsidR="00E5305F" w:rsidRPr="00E5305F" w:rsidRDefault="00E5305F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05F">
              <w:rPr>
                <w:rFonts w:ascii="Arial" w:hAnsi="Arial" w:cs="Arial"/>
                <w:sz w:val="20"/>
                <w:szCs w:val="20"/>
              </w:rPr>
              <w:t xml:space="preserve">Nosnost pásu </w:t>
            </w:r>
            <w:r w:rsidR="0096608D">
              <w:rPr>
                <w:rFonts w:ascii="Arial" w:hAnsi="Arial" w:cs="Arial"/>
                <w:sz w:val="20"/>
                <w:szCs w:val="20"/>
              </w:rPr>
              <w:t xml:space="preserve">přístroje </w:t>
            </w:r>
            <w:r w:rsidRPr="00E5305F">
              <w:rPr>
                <w:rFonts w:ascii="Arial" w:hAnsi="Arial" w:cs="Arial"/>
                <w:sz w:val="20"/>
                <w:szCs w:val="20"/>
              </w:rPr>
              <w:t>pro osoby do minimálně 150 kg.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423696659"/>
              <w:placeholder>
                <w:docPart w:val="DefaultPlaceholder_-1854013440"/>
              </w:placeholder>
            </w:sdtPr>
            <w:sdtContent>
              <w:p w14:paraId="355C2A77" w14:textId="470B03E1" w:rsidR="00E5305F" w:rsidRPr="00E5305F" w:rsidRDefault="00E5305F" w:rsidP="00E5305F">
                <w:pPr>
                  <w:widowControl w:val="0"/>
                  <w:ind w:left="44"/>
                  <w:rPr>
                    <w:rFonts w:ascii="Arial" w:hAnsi="Arial" w:cs="Arial"/>
                    <w:sz w:val="20"/>
                    <w:szCs w:val="20"/>
                  </w:rPr>
                </w:pP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Doplňte zde </w:t>
                </w:r>
                <w:r w:rsidR="00A1178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nosnost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pásu u nabízeného přístroje</w:t>
                </w:r>
              </w:p>
            </w:sdtContent>
          </w:sdt>
        </w:tc>
      </w:tr>
      <w:tr w:rsidR="00E5305F" w:rsidRPr="00E5305F" w14:paraId="2ECB954E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0094745" w14:textId="38627308" w:rsidR="00E5305F" w:rsidRPr="00E5305F" w:rsidRDefault="00B12628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Viditelné z</w:t>
            </w:r>
            <w:r w:rsidR="00E5305F" w:rsidRPr="00E5305F">
              <w:rPr>
                <w:rFonts w:ascii="Arial" w:hAnsi="Arial" w:cs="Arial"/>
                <w:sz w:val="20"/>
                <w:szCs w:val="20"/>
              </w:rPr>
              <w:t>obrazení středové čáry na pásu</w:t>
            </w:r>
            <w:r w:rsidR="0096608D">
              <w:rPr>
                <w:rFonts w:ascii="Arial" w:hAnsi="Arial" w:cs="Arial"/>
                <w:sz w:val="20"/>
                <w:szCs w:val="20"/>
              </w:rPr>
              <w:t xml:space="preserve"> přístroje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1318922847"/>
              <w:placeholder>
                <w:docPart w:val="DefaultPlaceholder_-1854013440"/>
              </w:placeholder>
            </w:sdtPr>
            <w:sdtContent>
              <w:p w14:paraId="2F0004F9" w14:textId="63BEBC68" w:rsidR="00E5305F" w:rsidRPr="00E5305F" w:rsidRDefault="00E5305F" w:rsidP="00E5305F">
                <w:pPr>
                  <w:widowControl w:val="0"/>
                  <w:ind w:left="44"/>
                  <w:rPr>
                    <w:rFonts w:ascii="Arial" w:hAnsi="Arial" w:cs="Arial"/>
                    <w:sz w:val="20"/>
                    <w:szCs w:val="20"/>
                  </w:rPr>
                </w:pP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Doplňte zde, zda nabízený přístroj má zobrazení středové čáry na </w:t>
                </w:r>
                <w:r w:rsidRPr="00202EC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pásu</w:t>
                </w:r>
              </w:p>
            </w:sdtContent>
          </w:sdt>
        </w:tc>
      </w:tr>
      <w:tr w:rsidR="00E5305F" w:rsidRPr="00E5305F" w14:paraId="12CEAA0E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D2FCDD1" w14:textId="6173FA67" w:rsidR="00E5305F" w:rsidRPr="00E5305F" w:rsidRDefault="00E5305F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05F">
              <w:rPr>
                <w:rFonts w:ascii="Arial" w:hAnsi="Arial" w:cs="Arial"/>
                <w:sz w:val="20"/>
                <w:szCs w:val="20"/>
              </w:rPr>
              <w:t xml:space="preserve">Analýza chůze a běhu pomocí tlakových senzorů integrovaných v podložce a 3D kamery, poskytující data o zatížení dolních končetin, vertikálním pohybu těžiště, délce kroků, době kontaktu končetiny s podložkou, rozsahu pohybu nosných kloubů dolních </w:t>
            </w:r>
            <w:r w:rsidRPr="00E5305F">
              <w:rPr>
                <w:rFonts w:ascii="Arial" w:hAnsi="Arial" w:cs="Arial"/>
                <w:sz w:val="20"/>
                <w:szCs w:val="20"/>
              </w:rPr>
              <w:lastRenderedPageBreak/>
              <w:t>končetin. Exportovatelný pacientský report dat (např. ve formě pdf).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-2126373083"/>
              <w:placeholder>
                <w:docPart w:val="DefaultPlaceholder_-1854013440"/>
              </w:placeholder>
            </w:sdtPr>
            <w:sdtEndPr>
              <w:rPr>
                <w:highlight w:val="none"/>
              </w:rPr>
            </w:sdtEndPr>
            <w:sdtContent>
              <w:p w14:paraId="2DF7B45A" w14:textId="4996FE2B" w:rsidR="00E5305F" w:rsidRPr="00E5305F" w:rsidRDefault="00E5305F" w:rsidP="00E5305F">
                <w:pPr>
                  <w:widowControl w:val="0"/>
                  <w:ind w:left="44"/>
                  <w:rPr>
                    <w:rFonts w:ascii="Arial" w:hAnsi="Arial" w:cs="Arial"/>
                    <w:sz w:val="20"/>
                    <w:szCs w:val="20"/>
                  </w:rPr>
                </w:pP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Doplňte zde, zda nabízený přístroj 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má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uvedené funkce</w:t>
                </w:r>
                <w:r w:rsidR="00202ECF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AE2388" w:rsidRPr="00E5305F" w14:paraId="1749AFE3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A3A241C" w14:textId="47192E72" w:rsidR="00AE2388" w:rsidRPr="00E5305F" w:rsidRDefault="00AE2388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05F">
              <w:rPr>
                <w:rFonts w:ascii="Arial" w:hAnsi="Arial" w:cs="Arial"/>
                <w:sz w:val="20"/>
                <w:szCs w:val="20"/>
              </w:rPr>
              <w:t>Analýza chůze a běhu bez nutnosti umístit senzory na pacienta.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-1648587139"/>
              <w:placeholder>
                <w:docPart w:val="DefaultPlaceholder_-1854013440"/>
              </w:placeholder>
            </w:sdtPr>
            <w:sdtContent>
              <w:p w14:paraId="03881992" w14:textId="396E1312" w:rsidR="00AE2388" w:rsidRPr="00E5305F" w:rsidRDefault="00E5305F" w:rsidP="00E5305F">
                <w:pPr>
                  <w:pStyle w:val="Odstavecseseznamem"/>
                  <w:widowControl w:val="0"/>
                  <w:ind w:left="404"/>
                  <w:rPr>
                    <w:rFonts w:ascii="Arial" w:hAnsi="Arial" w:cs="Arial"/>
                    <w:sz w:val="20"/>
                    <w:szCs w:val="20"/>
                  </w:rPr>
                </w:pP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Doplňte zde, zda nabízený přístroj 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má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uvedené funkce</w:t>
                </w:r>
              </w:p>
            </w:sdtContent>
          </w:sdt>
        </w:tc>
      </w:tr>
      <w:tr w:rsidR="00AE2388" w:rsidRPr="00E5305F" w14:paraId="6B12E15F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815A18E" w14:textId="50CF8784" w:rsidR="00AE2388" w:rsidRPr="00E5305F" w:rsidRDefault="00EA49B2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A49B2">
              <w:rPr>
                <w:rFonts w:ascii="Arial" w:hAnsi="Arial" w:cs="Arial"/>
                <w:sz w:val="20"/>
                <w:szCs w:val="20"/>
              </w:rPr>
              <w:t>Přístroj umožňuje zpětnou vazbu (biofeedback) vizuálního typu na monitoru (graficky) pro modifikaci parametrů chůze dle výsledků analýzy a požadavků tréninku</w:t>
            </w:r>
            <w:r w:rsidR="00AE2388" w:rsidRPr="00E530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-1562404789"/>
              <w:placeholder>
                <w:docPart w:val="DefaultPlaceholder_-1854013440"/>
              </w:placeholder>
            </w:sdtPr>
            <w:sdtContent>
              <w:p w14:paraId="70E3B7E6" w14:textId="1B777929" w:rsidR="00AE2388" w:rsidRPr="00E5305F" w:rsidRDefault="00E5305F" w:rsidP="00E5305F">
                <w:pPr>
                  <w:pStyle w:val="Odstavecseseznamem"/>
                  <w:widowControl w:val="0"/>
                  <w:ind w:left="404"/>
                  <w:rPr>
                    <w:rFonts w:ascii="Arial" w:hAnsi="Arial" w:cs="Arial"/>
                    <w:sz w:val="20"/>
                    <w:szCs w:val="20"/>
                  </w:rPr>
                </w:pP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Doplňte zde, zda nabízený přístroj 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má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uvedené funkce</w:t>
                </w:r>
              </w:p>
            </w:sdtContent>
          </w:sdt>
        </w:tc>
      </w:tr>
      <w:tr w:rsidR="00AE2388" w:rsidRPr="00E5305F" w14:paraId="5919B53B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9B003CD" w14:textId="4BBC521E" w:rsidR="00AE2388" w:rsidRPr="00E5305F" w:rsidRDefault="00EA49B2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A49B2">
              <w:rPr>
                <w:rFonts w:ascii="Arial" w:hAnsi="Arial" w:cs="Arial"/>
                <w:color w:val="00B050"/>
                <w:sz w:val="20"/>
                <w:szCs w:val="20"/>
              </w:rPr>
              <w:t>Přístroj je vybaven pokročilým systémem, který umožňuje trénované osobě sledovat vlastní pohyb prostřednictvím vizuální reprezentace (avatara) ve virtuálním prostředí na monitoru před trénovanou osobou.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-1967576623"/>
              <w:placeholder>
                <w:docPart w:val="DefaultPlaceholder_-1854013440"/>
              </w:placeholder>
            </w:sdtPr>
            <w:sdtContent>
              <w:p w14:paraId="608E95E7" w14:textId="6FB31C97" w:rsidR="00AE2388" w:rsidRPr="00E5305F" w:rsidRDefault="00E5305F" w:rsidP="00E5305F">
                <w:pPr>
                  <w:pStyle w:val="Odstavecseseznamem"/>
                  <w:widowControl w:val="0"/>
                  <w:ind w:left="404"/>
                  <w:rPr>
                    <w:rFonts w:ascii="Arial" w:hAnsi="Arial" w:cs="Arial"/>
                    <w:sz w:val="20"/>
                    <w:szCs w:val="20"/>
                  </w:rPr>
                </w:pP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Doplňte zde, zda nabízený přístroj 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má</w:t>
                </w: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uvedené funkce</w:t>
                </w:r>
              </w:p>
            </w:sdtContent>
          </w:sdt>
        </w:tc>
      </w:tr>
      <w:tr w:rsidR="00AE2388" w:rsidRPr="00E5305F" w14:paraId="3CE93E0C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A68A15E" w14:textId="7C8B728B" w:rsidR="00AE2388" w:rsidRPr="00E5305F" w:rsidRDefault="00AE2388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05F">
              <w:rPr>
                <w:rFonts w:ascii="Arial" w:hAnsi="Arial" w:cs="Arial"/>
                <w:sz w:val="20"/>
                <w:szCs w:val="20"/>
              </w:rPr>
              <w:t>Monitor pro biofeedback a virtuální realitu minim. 4</w:t>
            </w:r>
            <w:r w:rsidR="00330E7C">
              <w:rPr>
                <w:rFonts w:ascii="Arial" w:hAnsi="Arial" w:cs="Arial"/>
                <w:sz w:val="20"/>
                <w:szCs w:val="20"/>
              </w:rPr>
              <w:t>7</w:t>
            </w:r>
            <w:r w:rsidRPr="00E5305F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-1572040459"/>
              <w:placeholder>
                <w:docPart w:val="DefaultPlaceholder_-1854013440"/>
              </w:placeholder>
            </w:sdtPr>
            <w:sdtContent>
              <w:p w14:paraId="2B03693E" w14:textId="14E28574" w:rsidR="00AE2388" w:rsidRPr="00202ECF" w:rsidRDefault="00202ECF" w:rsidP="00202ECF">
                <w:pPr>
                  <w:widowControl w:val="0"/>
                  <w:ind w:left="44"/>
                  <w:rPr>
                    <w:rFonts w:ascii="Arial" w:hAnsi="Arial" w:cs="Arial"/>
                    <w:sz w:val="20"/>
                    <w:szCs w:val="20"/>
                  </w:rPr>
                </w:pPr>
                <w:r w:rsidRPr="00202EC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Doplňte zde, zda nabízený přístroj má 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m</w:t>
                </w:r>
                <w:r w:rsidRPr="00202EC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onitor pro biofeedback a virtuální realitu a doplňte velikost úhlopříčky monitoru</w:t>
                </w:r>
              </w:p>
            </w:sdtContent>
          </w:sdt>
        </w:tc>
      </w:tr>
      <w:tr w:rsidR="00AE2388" w:rsidRPr="00E5305F" w14:paraId="129F032E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559D843" w14:textId="09C24788" w:rsidR="00AE2388" w:rsidRPr="00E5305F" w:rsidRDefault="00AE2388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05F">
              <w:rPr>
                <w:rFonts w:ascii="Arial" w:hAnsi="Arial" w:cs="Arial"/>
                <w:sz w:val="20"/>
                <w:szCs w:val="20"/>
              </w:rPr>
              <w:t xml:space="preserve">Napájení </w:t>
            </w:r>
            <w:r w:rsidR="0096608D">
              <w:rPr>
                <w:rFonts w:ascii="Arial" w:hAnsi="Arial" w:cs="Arial"/>
                <w:sz w:val="20"/>
                <w:szCs w:val="20"/>
              </w:rPr>
              <w:t xml:space="preserve">přístroje </w:t>
            </w:r>
            <w:r w:rsidRPr="00E5305F">
              <w:rPr>
                <w:rFonts w:ascii="Arial" w:hAnsi="Arial" w:cs="Arial"/>
                <w:sz w:val="20"/>
                <w:szCs w:val="20"/>
              </w:rPr>
              <w:t>běžnou elektrickou zásuvkou 230 V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356399050"/>
              <w:placeholder>
                <w:docPart w:val="DefaultPlaceholder_-1854013440"/>
              </w:placeholder>
            </w:sdtPr>
            <w:sdtContent>
              <w:p w14:paraId="32CA36A4" w14:textId="0B59AF1B" w:rsidR="00AE2388" w:rsidRPr="00E5305F" w:rsidRDefault="00E5305F" w:rsidP="00E5305F">
                <w:pPr>
                  <w:widowControl w:val="0"/>
                  <w:ind w:left="44"/>
                  <w:rPr>
                    <w:rFonts w:ascii="Arial" w:hAnsi="Arial" w:cs="Arial"/>
                    <w:sz w:val="20"/>
                    <w:szCs w:val="20"/>
                  </w:rPr>
                </w:pP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zde, zda nabízený přístroj má požadované napájení</w:t>
                </w:r>
              </w:p>
            </w:sdtContent>
          </w:sdt>
        </w:tc>
      </w:tr>
      <w:tr w:rsidR="00AE2388" w:rsidRPr="00E5305F" w14:paraId="310A1510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D64FFD7" w14:textId="00127173" w:rsidR="00AE2388" w:rsidRPr="00E5305F" w:rsidRDefault="00AE2388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35203">
              <w:rPr>
                <w:rFonts w:ascii="Arial" w:hAnsi="Arial" w:cs="Arial"/>
                <w:sz w:val="20"/>
                <w:szCs w:val="20"/>
              </w:rPr>
              <w:t>Ovládání pomocí</w:t>
            </w:r>
            <w:r w:rsidR="00635203" w:rsidRPr="004B57E9">
              <w:rPr>
                <w:rFonts w:ascii="Arial" w:hAnsi="Arial" w:cs="Arial"/>
                <w:sz w:val="20"/>
                <w:szCs w:val="20"/>
              </w:rPr>
              <w:t xml:space="preserve"> dotykové obrazovky s úhlopříčkou min. 14“</w:t>
            </w:r>
            <w:r w:rsidRPr="006352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-1731687650"/>
              <w:placeholder>
                <w:docPart w:val="DefaultPlaceholder_-1854013440"/>
              </w:placeholder>
            </w:sdtPr>
            <w:sdtContent>
              <w:p w14:paraId="66B7B791" w14:textId="53A71885" w:rsidR="00AE2388" w:rsidRPr="00E5305F" w:rsidRDefault="00E5305F" w:rsidP="00E5305F">
                <w:pPr>
                  <w:widowControl w:val="0"/>
                  <w:ind w:left="44"/>
                  <w:rPr>
                    <w:rFonts w:ascii="Arial" w:hAnsi="Arial" w:cs="Arial"/>
                    <w:sz w:val="20"/>
                    <w:szCs w:val="20"/>
                  </w:rPr>
                </w:pP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zde, zda nabízený přístroj má ovládání pomocí monitoru a doplňte velikost úhlopříčky monitoru</w:t>
                </w:r>
              </w:p>
            </w:sdtContent>
          </w:sdt>
        </w:tc>
      </w:tr>
      <w:tr w:rsidR="00AE2388" w:rsidRPr="00E5305F" w14:paraId="114CE5D4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F2B6FAA" w14:textId="6B195D09" w:rsidR="00AE2388" w:rsidRPr="00E5305F" w:rsidRDefault="00AE2388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05F">
              <w:rPr>
                <w:rFonts w:ascii="Arial" w:hAnsi="Arial" w:cs="Arial"/>
                <w:sz w:val="20"/>
                <w:szCs w:val="20"/>
              </w:rPr>
              <w:t>Bezpečnostní stop tlačítko</w:t>
            </w:r>
            <w:r w:rsidR="00E5305F">
              <w:rPr>
                <w:rFonts w:ascii="Arial" w:hAnsi="Arial" w:cs="Arial"/>
                <w:sz w:val="20"/>
                <w:szCs w:val="20"/>
              </w:rPr>
              <w:t xml:space="preserve"> pro okamžité zastavení přístroje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-678897997"/>
              <w:placeholder>
                <w:docPart w:val="DefaultPlaceholder_-1854013440"/>
              </w:placeholder>
            </w:sdtPr>
            <w:sdtEndPr>
              <w:rPr>
                <w:highlight w:val="none"/>
              </w:rPr>
            </w:sdtEndPr>
            <w:sdtContent>
              <w:p w14:paraId="3067985D" w14:textId="2D1A79EE" w:rsidR="00AE2388" w:rsidRPr="00E5305F" w:rsidRDefault="00E5305F" w:rsidP="00E5305F">
                <w:pPr>
                  <w:widowControl w:val="0"/>
                  <w:ind w:left="44"/>
                  <w:rPr>
                    <w:rFonts w:ascii="Arial" w:hAnsi="Arial" w:cs="Arial"/>
                    <w:sz w:val="20"/>
                    <w:szCs w:val="20"/>
                  </w:rPr>
                </w:pP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zde, zda nabízený přístroj má bezpečnostní stop tlačítko</w:t>
                </w: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AE2388" w:rsidRPr="00E5305F" w14:paraId="11313684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49E94CF" w14:textId="1554876F" w:rsidR="00AE2388" w:rsidRPr="00E5305F" w:rsidRDefault="00AE2388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5305F">
              <w:rPr>
                <w:rFonts w:ascii="Arial" w:hAnsi="Arial" w:cs="Arial"/>
                <w:sz w:val="20"/>
                <w:szCs w:val="20"/>
              </w:rPr>
              <w:t>Integrované standardizované testy s automatickým zpracováním výsledků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-518470936"/>
              <w:placeholder>
                <w:docPart w:val="DefaultPlaceholder_-1854013440"/>
              </w:placeholder>
            </w:sdtPr>
            <w:sdtContent>
              <w:p w14:paraId="02BFBFE4" w14:textId="6F2B70A1" w:rsidR="00AE2388" w:rsidRPr="00E5305F" w:rsidRDefault="00E5305F" w:rsidP="00E5305F">
                <w:pPr>
                  <w:widowControl w:val="0"/>
                  <w:ind w:left="44"/>
                  <w:rPr>
                    <w:rFonts w:ascii="Arial" w:hAnsi="Arial" w:cs="Arial"/>
                    <w:sz w:val="20"/>
                    <w:szCs w:val="20"/>
                  </w:rPr>
                </w:pP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zde, zda nabízený přístroj má uvedené funkce</w:t>
                </w:r>
              </w:p>
            </w:sdtContent>
          </w:sdt>
        </w:tc>
      </w:tr>
      <w:tr w:rsidR="00AE2388" w:rsidRPr="00E5305F" w14:paraId="39859E30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B0D4348" w14:textId="5F6F7145" w:rsidR="00AE2388" w:rsidRPr="00E5305F" w:rsidRDefault="00EA49B2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A49B2">
              <w:rPr>
                <w:rFonts w:ascii="Arial" w:hAnsi="Arial" w:cs="Arial"/>
                <w:sz w:val="20"/>
                <w:szCs w:val="20"/>
              </w:rPr>
              <w:t>Videozáznam průběhu tréninku na přístroji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364564270"/>
              <w:placeholder>
                <w:docPart w:val="DefaultPlaceholder_-1854013440"/>
              </w:placeholder>
            </w:sdtPr>
            <w:sdtEndPr>
              <w:rPr>
                <w:highlight w:val="none"/>
              </w:rPr>
            </w:sdtEndPr>
            <w:sdtContent>
              <w:p w14:paraId="26DAF8C0" w14:textId="012BDD81" w:rsidR="00AE2388" w:rsidRPr="00E5305F" w:rsidRDefault="00E5305F" w:rsidP="00E5305F">
                <w:pPr>
                  <w:widowControl w:val="0"/>
                  <w:ind w:left="44"/>
                  <w:rPr>
                    <w:rFonts w:ascii="Arial" w:hAnsi="Arial" w:cs="Arial"/>
                    <w:sz w:val="20"/>
                    <w:szCs w:val="20"/>
                  </w:rPr>
                </w:pPr>
                <w:r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Doplňte zde, zda nabízený přístroj má </w:t>
                </w:r>
                <w:r w:rsidR="00405FF4"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uveden</w:t>
                </w:r>
                <w:r w:rsidR="00405FF4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ou</w:t>
                </w:r>
                <w:r w:rsidR="00405FF4" w:rsidRPr="00E5305F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 xml:space="preserve"> funkc</w:t>
                </w:r>
                <w:r w:rsidR="00405FF4">
                  <w:rPr>
                    <w:rFonts w:ascii="Arial" w:hAnsi="Arial" w:cs="Arial"/>
                    <w:i/>
                    <w:iCs/>
                    <w:sz w:val="20"/>
                    <w:szCs w:val="20"/>
                  </w:rPr>
                  <w:t>i</w:t>
                </w:r>
              </w:p>
            </w:sdtContent>
          </w:sdt>
        </w:tc>
      </w:tr>
      <w:tr w:rsidR="00635203" w:rsidRPr="00E5305F" w14:paraId="1CB019E2" w14:textId="77777777" w:rsidTr="342092C1">
        <w:trPr>
          <w:trHeight w:val="690"/>
        </w:trPr>
        <w:tc>
          <w:tcPr>
            <w:tcW w:w="46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3959E4A" w14:textId="27ED1CD1" w:rsidR="00635203" w:rsidRPr="00E5305F" w:rsidRDefault="00635203" w:rsidP="00E5305F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342092C1">
              <w:rPr>
                <w:rFonts w:ascii="Arial" w:hAnsi="Arial" w:cs="Arial"/>
                <w:sz w:val="20"/>
                <w:szCs w:val="20"/>
              </w:rPr>
              <w:t>Přístroj je zdravotnickým prostředkem dle zákona č. 375/2022 Sb., o zdravotnických prostředcích a diagnostických zdravotnických prostředcích in vitro, ve znění pozdějších předpisů</w:t>
            </w:r>
            <w:r w:rsidR="00047DC7" w:rsidRPr="342092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4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sdt>
            <w:sdtPr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id w:val="-1606881327"/>
              <w:placeholder>
                <w:docPart w:val="DefaultPlaceholder_-1854013440"/>
              </w:placeholder>
            </w:sdtPr>
            <w:sdtContent>
              <w:p w14:paraId="4DE671FF" w14:textId="2843E7B4" w:rsidR="00635203" w:rsidRPr="00E5305F" w:rsidRDefault="00635203" w:rsidP="00E5305F">
                <w:pPr>
                  <w:widowControl w:val="0"/>
                  <w:ind w:left="44"/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</w:pPr>
                <w:r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Doplňte, zda ano</w:t>
                </w:r>
              </w:p>
            </w:sdtContent>
          </w:sdt>
        </w:tc>
      </w:tr>
    </w:tbl>
    <w:p w14:paraId="4987F34C" w14:textId="7405FF6B" w:rsidR="002D19D4" w:rsidRPr="00E5305F" w:rsidRDefault="002D19D4" w:rsidP="00E5305F">
      <w:pPr>
        <w:pStyle w:val="Odstavecseseznamem"/>
        <w:widowControl w:val="0"/>
        <w:ind w:left="404"/>
        <w:rPr>
          <w:rFonts w:ascii="Arial" w:hAnsi="Arial" w:cs="Arial"/>
          <w:sz w:val="20"/>
          <w:szCs w:val="20"/>
        </w:rPr>
      </w:pPr>
    </w:p>
    <w:sectPr w:rsidR="002D19D4" w:rsidRPr="00E5305F">
      <w:pgSz w:w="11906" w:h="16838"/>
      <w:pgMar w:top="1134" w:right="1417" w:bottom="1738" w:left="1417" w:header="0" w:footer="0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897"/>
    <w:multiLevelType w:val="multilevel"/>
    <w:tmpl w:val="4CA483D8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1" w15:restartNumberingAfterBreak="0">
    <w:nsid w:val="0BC23E75"/>
    <w:multiLevelType w:val="hybridMultilevel"/>
    <w:tmpl w:val="A56A6694"/>
    <w:lvl w:ilvl="0" w:tplc="CF86C8A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2974"/>
    <w:multiLevelType w:val="hybridMultilevel"/>
    <w:tmpl w:val="DDE2E226"/>
    <w:lvl w:ilvl="0" w:tplc="5B74E7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962D5"/>
    <w:multiLevelType w:val="multilevel"/>
    <w:tmpl w:val="8E6AE9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A7D0B05"/>
    <w:multiLevelType w:val="hybridMultilevel"/>
    <w:tmpl w:val="08864D88"/>
    <w:lvl w:ilvl="0" w:tplc="2BD61312">
      <w:start w:val="1"/>
      <w:numFmt w:val="decimal"/>
      <w:lvlText w:val="%1."/>
      <w:lvlJc w:val="left"/>
      <w:pPr>
        <w:ind w:left="4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124" w:hanging="360"/>
      </w:pPr>
    </w:lvl>
    <w:lvl w:ilvl="2" w:tplc="0405001B" w:tentative="1">
      <w:start w:val="1"/>
      <w:numFmt w:val="lowerRoman"/>
      <w:lvlText w:val="%3."/>
      <w:lvlJc w:val="right"/>
      <w:pPr>
        <w:ind w:left="1844" w:hanging="180"/>
      </w:pPr>
    </w:lvl>
    <w:lvl w:ilvl="3" w:tplc="0405000F" w:tentative="1">
      <w:start w:val="1"/>
      <w:numFmt w:val="decimal"/>
      <w:lvlText w:val="%4."/>
      <w:lvlJc w:val="left"/>
      <w:pPr>
        <w:ind w:left="2564" w:hanging="360"/>
      </w:pPr>
    </w:lvl>
    <w:lvl w:ilvl="4" w:tplc="04050019" w:tentative="1">
      <w:start w:val="1"/>
      <w:numFmt w:val="lowerLetter"/>
      <w:lvlText w:val="%5."/>
      <w:lvlJc w:val="left"/>
      <w:pPr>
        <w:ind w:left="3284" w:hanging="360"/>
      </w:pPr>
    </w:lvl>
    <w:lvl w:ilvl="5" w:tplc="0405001B" w:tentative="1">
      <w:start w:val="1"/>
      <w:numFmt w:val="lowerRoman"/>
      <w:lvlText w:val="%6."/>
      <w:lvlJc w:val="right"/>
      <w:pPr>
        <w:ind w:left="4004" w:hanging="180"/>
      </w:pPr>
    </w:lvl>
    <w:lvl w:ilvl="6" w:tplc="0405000F" w:tentative="1">
      <w:start w:val="1"/>
      <w:numFmt w:val="decimal"/>
      <w:lvlText w:val="%7."/>
      <w:lvlJc w:val="left"/>
      <w:pPr>
        <w:ind w:left="4724" w:hanging="360"/>
      </w:pPr>
    </w:lvl>
    <w:lvl w:ilvl="7" w:tplc="04050019" w:tentative="1">
      <w:start w:val="1"/>
      <w:numFmt w:val="lowerLetter"/>
      <w:lvlText w:val="%8."/>
      <w:lvlJc w:val="left"/>
      <w:pPr>
        <w:ind w:left="5444" w:hanging="360"/>
      </w:pPr>
    </w:lvl>
    <w:lvl w:ilvl="8" w:tplc="0405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 w15:restartNumberingAfterBreak="0">
    <w:nsid w:val="70750208"/>
    <w:multiLevelType w:val="hybridMultilevel"/>
    <w:tmpl w:val="DE7485D0"/>
    <w:lvl w:ilvl="0" w:tplc="FF086BD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02341"/>
    <w:multiLevelType w:val="hybridMultilevel"/>
    <w:tmpl w:val="C7603048"/>
    <w:lvl w:ilvl="0" w:tplc="CEE83C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696375">
    <w:abstractNumId w:val="0"/>
  </w:num>
  <w:num w:numId="2" w16cid:durableId="994725502">
    <w:abstractNumId w:val="3"/>
  </w:num>
  <w:num w:numId="3" w16cid:durableId="1660845186">
    <w:abstractNumId w:val="1"/>
  </w:num>
  <w:num w:numId="4" w16cid:durableId="360906860">
    <w:abstractNumId w:val="6"/>
  </w:num>
  <w:num w:numId="5" w16cid:durableId="222760256">
    <w:abstractNumId w:val="5"/>
  </w:num>
  <w:num w:numId="6" w16cid:durableId="260526306">
    <w:abstractNumId w:val="2"/>
  </w:num>
  <w:num w:numId="7" w16cid:durableId="380177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BgS821q9IOOCD83GFE076gdZ1Bn/6ZJlLE9ArXEftFOzKtmbdzWWz0VZ4cdSVgZO9BL9TwMVgVmQok2/Ui2Awg==" w:salt="jZ9zHHNlW9xYRx8Ffv5vgQ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D4"/>
    <w:rsid w:val="00027226"/>
    <w:rsid w:val="00033BA6"/>
    <w:rsid w:val="00047DC7"/>
    <w:rsid w:val="00080075"/>
    <w:rsid w:val="000E3C83"/>
    <w:rsid w:val="00110AD9"/>
    <w:rsid w:val="001148EB"/>
    <w:rsid w:val="00122FB3"/>
    <w:rsid w:val="001974B7"/>
    <w:rsid w:val="001A5BBE"/>
    <w:rsid w:val="001D0F8C"/>
    <w:rsid w:val="00202ECF"/>
    <w:rsid w:val="00210645"/>
    <w:rsid w:val="00216245"/>
    <w:rsid w:val="0022152C"/>
    <w:rsid w:val="00261733"/>
    <w:rsid w:val="002879A7"/>
    <w:rsid w:val="002D10CC"/>
    <w:rsid w:val="002D19D4"/>
    <w:rsid w:val="002E33A8"/>
    <w:rsid w:val="00322708"/>
    <w:rsid w:val="00330E7C"/>
    <w:rsid w:val="00356230"/>
    <w:rsid w:val="00367FC9"/>
    <w:rsid w:val="0038641A"/>
    <w:rsid w:val="00387A15"/>
    <w:rsid w:val="003918F5"/>
    <w:rsid w:val="00391B55"/>
    <w:rsid w:val="003D59B9"/>
    <w:rsid w:val="003E3D37"/>
    <w:rsid w:val="003E65F3"/>
    <w:rsid w:val="003F6B17"/>
    <w:rsid w:val="00404170"/>
    <w:rsid w:val="00404D8B"/>
    <w:rsid w:val="00405FF4"/>
    <w:rsid w:val="00406A9C"/>
    <w:rsid w:val="0041292C"/>
    <w:rsid w:val="0042117A"/>
    <w:rsid w:val="0043632D"/>
    <w:rsid w:val="00461D1F"/>
    <w:rsid w:val="0048557B"/>
    <w:rsid w:val="004B57E9"/>
    <w:rsid w:val="004D2F63"/>
    <w:rsid w:val="00521FB5"/>
    <w:rsid w:val="00544EF3"/>
    <w:rsid w:val="00591ECB"/>
    <w:rsid w:val="005943F6"/>
    <w:rsid w:val="005950A6"/>
    <w:rsid w:val="005D3223"/>
    <w:rsid w:val="00624A9D"/>
    <w:rsid w:val="00635203"/>
    <w:rsid w:val="006659F9"/>
    <w:rsid w:val="00691C19"/>
    <w:rsid w:val="0069296D"/>
    <w:rsid w:val="006A1EAD"/>
    <w:rsid w:val="00797D3A"/>
    <w:rsid w:val="007A0E7D"/>
    <w:rsid w:val="007B32BA"/>
    <w:rsid w:val="007E79DD"/>
    <w:rsid w:val="00811C5D"/>
    <w:rsid w:val="008264B7"/>
    <w:rsid w:val="0083748D"/>
    <w:rsid w:val="00845F39"/>
    <w:rsid w:val="00861CF2"/>
    <w:rsid w:val="008B08EF"/>
    <w:rsid w:val="008B663F"/>
    <w:rsid w:val="008C6D79"/>
    <w:rsid w:val="0090084F"/>
    <w:rsid w:val="009019EF"/>
    <w:rsid w:val="0096608D"/>
    <w:rsid w:val="009803FB"/>
    <w:rsid w:val="00A00479"/>
    <w:rsid w:val="00A00A3F"/>
    <w:rsid w:val="00A1178F"/>
    <w:rsid w:val="00A15548"/>
    <w:rsid w:val="00A7482A"/>
    <w:rsid w:val="00A80187"/>
    <w:rsid w:val="00AE2388"/>
    <w:rsid w:val="00B12628"/>
    <w:rsid w:val="00B3223A"/>
    <w:rsid w:val="00B35B79"/>
    <w:rsid w:val="00B532FC"/>
    <w:rsid w:val="00BF22E0"/>
    <w:rsid w:val="00D102E6"/>
    <w:rsid w:val="00D504F3"/>
    <w:rsid w:val="00DA1604"/>
    <w:rsid w:val="00DC50FB"/>
    <w:rsid w:val="00DD30C0"/>
    <w:rsid w:val="00DF0C65"/>
    <w:rsid w:val="00E13376"/>
    <w:rsid w:val="00E5305F"/>
    <w:rsid w:val="00EA49B2"/>
    <w:rsid w:val="00EC0D00"/>
    <w:rsid w:val="00ED3CF4"/>
    <w:rsid w:val="00F02A65"/>
    <w:rsid w:val="00F32C95"/>
    <w:rsid w:val="00F91EFA"/>
    <w:rsid w:val="00FC28CA"/>
    <w:rsid w:val="00FE44A3"/>
    <w:rsid w:val="085B9B34"/>
    <w:rsid w:val="09094C0D"/>
    <w:rsid w:val="0CB3295A"/>
    <w:rsid w:val="16D9AF3E"/>
    <w:rsid w:val="181CB7EE"/>
    <w:rsid w:val="1AB84141"/>
    <w:rsid w:val="1CAAB9F5"/>
    <w:rsid w:val="1F89BA09"/>
    <w:rsid w:val="202395D3"/>
    <w:rsid w:val="2B1E8FDF"/>
    <w:rsid w:val="2D8C3FD3"/>
    <w:rsid w:val="32A30FF8"/>
    <w:rsid w:val="32DEFA7F"/>
    <w:rsid w:val="342092C1"/>
    <w:rsid w:val="34F8593E"/>
    <w:rsid w:val="39AAC114"/>
    <w:rsid w:val="39FDD49E"/>
    <w:rsid w:val="3FD47BC4"/>
    <w:rsid w:val="42D1E95C"/>
    <w:rsid w:val="46FC2FF2"/>
    <w:rsid w:val="48A0BDF1"/>
    <w:rsid w:val="48B13898"/>
    <w:rsid w:val="497D3B1E"/>
    <w:rsid w:val="4BC97A09"/>
    <w:rsid w:val="4CF429E4"/>
    <w:rsid w:val="544A1A9D"/>
    <w:rsid w:val="5A0A8A6D"/>
    <w:rsid w:val="5AD376BB"/>
    <w:rsid w:val="5BF76A24"/>
    <w:rsid w:val="5C8FB349"/>
    <w:rsid w:val="5CB9FB35"/>
    <w:rsid w:val="5E5E8882"/>
    <w:rsid w:val="5FB4A9D0"/>
    <w:rsid w:val="65E1E0E2"/>
    <w:rsid w:val="66A8BB46"/>
    <w:rsid w:val="6B5095A6"/>
    <w:rsid w:val="72F9215E"/>
    <w:rsid w:val="73123DBD"/>
    <w:rsid w:val="7408EDD6"/>
    <w:rsid w:val="7B6FE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2692"/>
  <w15:docId w15:val="{080AF0B0-ADF0-48C0-9FCD-CC928B63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5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B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B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B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B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B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B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55B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A55B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A55B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55B8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55B8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55B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55B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A55B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A55B8F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A55B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A5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A55B8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A55B8F"/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A55B8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B8F"/>
    <w:rPr>
      <w:b/>
      <w:bCs/>
      <w:smallCaps/>
      <w:color w:val="2E74B5" w:themeColor="accent1" w:themeShade="BF"/>
      <w:spacing w:val="5"/>
    </w:rPr>
  </w:style>
  <w:style w:type="character" w:customStyle="1" w:styleId="ZpatChar">
    <w:name w:val="Zápatí Char"/>
    <w:basedOn w:val="Standardnpsmoodstavce"/>
    <w:link w:val="Zpat"/>
    <w:qFormat/>
    <w:rsid w:val="00A55B8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tavecseseznamemChar">
    <w:name w:val="Odstavec se seznamem Char"/>
    <w:link w:val="Odstavecseseznamem"/>
    <w:qFormat/>
    <w:rsid w:val="00A55B8F"/>
  </w:style>
  <w:style w:type="character" w:styleId="Odkaznakoment">
    <w:name w:val="annotation reference"/>
    <w:basedOn w:val="Standardnpsmoodstavce"/>
    <w:uiPriority w:val="99"/>
    <w:qFormat/>
    <w:rsid w:val="00A55B8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55B8F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ZpatChar1">
    <w:name w:val="Zápatí Char1"/>
    <w:basedOn w:val="Standardnpsmoodstavce"/>
    <w:uiPriority w:val="99"/>
    <w:semiHidden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xtkomenteChar1">
    <w:name w:val="Text komentáře Char1"/>
    <w:basedOn w:val="Standardnpsmoodstavce"/>
    <w:uiPriority w:val="99"/>
    <w:semiHidden/>
    <w:qFormat/>
    <w:rsid w:val="00A55B8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stupntext">
    <w:name w:val="Placeholder Text"/>
    <w:basedOn w:val="Standardnpsmoodstavce"/>
    <w:uiPriority w:val="99"/>
    <w:semiHidden/>
    <w:qFormat/>
    <w:rsid w:val="00A55B8F"/>
    <w:rPr>
      <w:color w:val="66666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lodku1">
    <w:name w:val="Číslo řádku1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12224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rsid w:val="00A55B8F"/>
    <w:pPr>
      <w:suppressLineNumbers/>
    </w:pPr>
    <w:rPr>
      <w:rFonts w:cs="Noto Sans Devanagari"/>
    </w:rPr>
  </w:style>
  <w:style w:type="paragraph" w:styleId="Nzev">
    <w:name w:val="Title"/>
    <w:basedOn w:val="Normln"/>
    <w:next w:val="Normln"/>
    <w:link w:val="NzevChar"/>
    <w:uiPriority w:val="10"/>
    <w:qFormat/>
    <w:rsid w:val="00A55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B8F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qFormat/>
    <w:rsid w:val="00A55B8F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A55B8F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link w:val="ZpatChar"/>
    <w:rsid w:val="00A55B8F"/>
    <w:pPr>
      <w:tabs>
        <w:tab w:val="center" w:pos="4536"/>
        <w:tab w:val="right" w:pos="9072"/>
      </w:tabs>
    </w:pPr>
    <w:rPr>
      <w:kern w:val="2"/>
      <w:lang w:val="x-none"/>
      <w14:ligatures w14:val="standardContextual"/>
    </w:rPr>
  </w:style>
  <w:style w:type="paragraph" w:styleId="Textkomente">
    <w:name w:val="annotation text"/>
    <w:basedOn w:val="Normln"/>
    <w:link w:val="TextkomenteChar"/>
    <w:uiPriority w:val="99"/>
    <w:qFormat/>
    <w:rsid w:val="00A55B8F"/>
    <w:rPr>
      <w:sz w:val="20"/>
      <w:szCs w:val="20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A55B8F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9E11A3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12224"/>
    <w:rPr>
      <w:b/>
      <w:bCs/>
      <w14:ligatures w14:val="none"/>
    </w:rPr>
  </w:style>
  <w:style w:type="paragraph" w:customStyle="1" w:styleId="Comment">
    <w:name w:val="Comment"/>
    <w:basedOn w:val="Normln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8EB43-3AAB-460E-9E42-9785538A00EC}"/>
      </w:docPartPr>
      <w:docPartBody>
        <w:p w:rsidR="00367FC9" w:rsidRDefault="00367FC9"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D90D9C7954D0EBDEA86CC3C9E5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7F227C-BAF3-4AEF-B3D5-0B4CA56620D2}"/>
      </w:docPartPr>
      <w:docPartBody>
        <w:p w:rsidR="000605AF" w:rsidRDefault="00122FB3" w:rsidP="00122FB3">
          <w:pPr>
            <w:pStyle w:val="AE2D90D9C7954D0EBDEA86CC3C9E5FA4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E884ED264143D4BE2E8C35210E3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B72A0-3189-4A2C-AC5D-DE0499941B2B}"/>
      </w:docPartPr>
      <w:docPartBody>
        <w:p w:rsidR="000605AF" w:rsidRDefault="00122FB3" w:rsidP="00122FB3">
          <w:pPr>
            <w:pStyle w:val="8FE884ED264143D4BE2E8C35210E30A6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7437D954E1D46D29A6BB6ACDBB5C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B7EAD1-57B1-49E2-8923-934CD2875498}"/>
      </w:docPartPr>
      <w:docPartBody>
        <w:p w:rsidR="00406A9C" w:rsidRDefault="00406A9C" w:rsidP="00406A9C">
          <w:pPr>
            <w:pStyle w:val="97437D954E1D46D29A6BB6ACDBB5C766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C9"/>
    <w:rsid w:val="00033BA6"/>
    <w:rsid w:val="000605AF"/>
    <w:rsid w:val="001148EB"/>
    <w:rsid w:val="00122FB3"/>
    <w:rsid w:val="001A5BBE"/>
    <w:rsid w:val="002A6E8A"/>
    <w:rsid w:val="002F1111"/>
    <w:rsid w:val="00367FC9"/>
    <w:rsid w:val="00387A15"/>
    <w:rsid w:val="00391B55"/>
    <w:rsid w:val="003A2743"/>
    <w:rsid w:val="003E65F3"/>
    <w:rsid w:val="00404D8B"/>
    <w:rsid w:val="00406A9C"/>
    <w:rsid w:val="0041292C"/>
    <w:rsid w:val="0043632D"/>
    <w:rsid w:val="0046639D"/>
    <w:rsid w:val="0048557B"/>
    <w:rsid w:val="004B2856"/>
    <w:rsid w:val="004D29ED"/>
    <w:rsid w:val="00521FB5"/>
    <w:rsid w:val="00560655"/>
    <w:rsid w:val="00591ECB"/>
    <w:rsid w:val="005D3223"/>
    <w:rsid w:val="00624A9D"/>
    <w:rsid w:val="0068341B"/>
    <w:rsid w:val="00691C19"/>
    <w:rsid w:val="006A1EAD"/>
    <w:rsid w:val="007A0E7D"/>
    <w:rsid w:val="007D7BE5"/>
    <w:rsid w:val="0083748D"/>
    <w:rsid w:val="008B08EF"/>
    <w:rsid w:val="0090084F"/>
    <w:rsid w:val="00A00479"/>
    <w:rsid w:val="00B532FC"/>
    <w:rsid w:val="00CA3018"/>
    <w:rsid w:val="00DC50FB"/>
    <w:rsid w:val="00EC0D00"/>
    <w:rsid w:val="00ED3CF4"/>
    <w:rsid w:val="00ED5A39"/>
    <w:rsid w:val="00F91EFA"/>
    <w:rsid w:val="00F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7BE5"/>
    <w:rPr>
      <w:color w:val="666666"/>
    </w:rPr>
  </w:style>
  <w:style w:type="paragraph" w:customStyle="1" w:styleId="AE2D90D9C7954D0EBDEA86CC3C9E5FA4">
    <w:name w:val="AE2D90D9C7954D0EBDEA86CC3C9E5FA4"/>
    <w:rsid w:val="00122FB3"/>
  </w:style>
  <w:style w:type="paragraph" w:customStyle="1" w:styleId="8FE884ED264143D4BE2E8C35210E30A6">
    <w:name w:val="8FE884ED264143D4BE2E8C35210E30A6"/>
    <w:rsid w:val="00122FB3"/>
  </w:style>
  <w:style w:type="paragraph" w:customStyle="1" w:styleId="97437D954E1D46D29A6BB6ACDBB5C766">
    <w:name w:val="97437D954E1D46D29A6BB6ACDBB5C766"/>
    <w:rsid w:val="00406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3552</Characters>
  <Application>Microsoft Office Word</Application>
  <DocSecurity>0</DocSecurity>
  <Lines>74</Lines>
  <Paragraphs>30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dc:description/>
  <cp:lastModifiedBy>Jitka Jankolová</cp:lastModifiedBy>
  <cp:revision>3</cp:revision>
  <dcterms:created xsi:type="dcterms:W3CDTF">2025-10-29T13:31:00Z</dcterms:created>
  <dcterms:modified xsi:type="dcterms:W3CDTF">2025-10-29T13:32:00Z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2025-07-09T06:27:53Z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aeaabc22-b67f-4fae-9b75-ca9094c256d1</vt:lpwstr>
  </property>
  <property fmtid="{D5CDD505-2E9C-101B-9397-08002B2CF9AE}" pid="8" name="MSIP_Label_2063cd7f-2d21-486a-9f29-9c1683fdd175_ContentBits">
    <vt:lpwstr>0</vt:lpwstr>
  </property>
</Properties>
</file>