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22D86" w14:textId="45B6254B" w:rsidR="009A67B3" w:rsidRPr="005754E2" w:rsidRDefault="009A67B3" w:rsidP="009A67B3">
      <w:pPr>
        <w:pStyle w:val="Nadpis"/>
        <w:rPr>
          <w:color w:val="auto"/>
        </w:rPr>
      </w:pPr>
      <w:r w:rsidRPr="005754E2">
        <w:rPr>
          <w:color w:val="auto"/>
        </w:rPr>
        <w:t xml:space="preserve">Smlouva o zajištění elektronických </w:t>
      </w:r>
      <w:r w:rsidR="00076ACC" w:rsidRPr="005754E2">
        <w:rPr>
          <w:color w:val="auto"/>
        </w:rPr>
        <w:t>oborových databází</w:t>
      </w:r>
      <w:r w:rsidR="00BB2544">
        <w:rPr>
          <w:color w:val="auto"/>
        </w:rPr>
        <w:t xml:space="preserve"> </w:t>
      </w:r>
      <w:r w:rsidR="00910178">
        <w:rPr>
          <w:color w:val="auto"/>
        </w:rPr>
        <w:t xml:space="preserve"> </w:t>
      </w:r>
    </w:p>
    <w:p w14:paraId="5999762F" w14:textId="77777777" w:rsidR="009A67B3" w:rsidRPr="005754E2" w:rsidRDefault="009A67B3" w:rsidP="009A67B3">
      <w:pPr>
        <w:pStyle w:val="Tlotextu"/>
        <w:jc w:val="center"/>
        <w:rPr>
          <w:color w:val="auto"/>
        </w:rPr>
      </w:pPr>
    </w:p>
    <w:p w14:paraId="6F57BDD1" w14:textId="5EF4F8D6" w:rsidR="009A67B3" w:rsidRPr="005754E2" w:rsidRDefault="009A67B3" w:rsidP="009A67B3">
      <w:pPr>
        <w:pStyle w:val="lnek"/>
        <w:numPr>
          <w:ilvl w:val="0"/>
          <w:numId w:val="3"/>
        </w:numPr>
        <w:rPr>
          <w:color w:val="auto"/>
        </w:rPr>
      </w:pPr>
      <w:r w:rsidRPr="005754E2">
        <w:rPr>
          <w:color w:val="auto"/>
        </w:rPr>
        <w:t>Smluvní strany</w:t>
      </w:r>
    </w:p>
    <w:p w14:paraId="76FB2512" w14:textId="77777777" w:rsidR="002067F5" w:rsidRPr="005754E2" w:rsidRDefault="002067F5" w:rsidP="002067F5">
      <w:pPr>
        <w:pStyle w:val="lnek"/>
        <w:ind w:left="283" w:firstLine="0"/>
        <w:rPr>
          <w:color w:val="auto"/>
        </w:rPr>
      </w:pPr>
    </w:p>
    <w:p w14:paraId="263C56C5" w14:textId="7FDFE7DE" w:rsidR="002067F5" w:rsidRPr="005754E2" w:rsidRDefault="00910178" w:rsidP="002067F5">
      <w:pPr>
        <w:pStyle w:val="Textvodst"/>
        <w:ind w:left="0"/>
        <w:rPr>
          <w:color w:val="auto"/>
          <w:sz w:val="22"/>
        </w:rPr>
      </w:pPr>
      <w:r>
        <w:rPr>
          <w:b/>
          <w:bCs/>
          <w:color w:val="auto"/>
          <w:sz w:val="22"/>
        </w:rPr>
        <w:t xml:space="preserve">     </w:t>
      </w:r>
      <w:r w:rsidR="009A67B3" w:rsidRPr="005754E2">
        <w:rPr>
          <w:b/>
          <w:bCs/>
          <w:color w:val="auto"/>
          <w:sz w:val="22"/>
        </w:rPr>
        <w:t xml:space="preserve">Albertina </w:t>
      </w:r>
      <w:proofErr w:type="spellStart"/>
      <w:r w:rsidR="009A67B3" w:rsidRPr="005754E2">
        <w:rPr>
          <w:b/>
          <w:bCs/>
          <w:color w:val="auto"/>
          <w:sz w:val="22"/>
        </w:rPr>
        <w:t>icome</w:t>
      </w:r>
      <w:proofErr w:type="spellEnd"/>
      <w:r w:rsidR="009A67B3" w:rsidRPr="005754E2">
        <w:rPr>
          <w:b/>
          <w:bCs/>
          <w:color w:val="auto"/>
          <w:sz w:val="22"/>
        </w:rPr>
        <w:t xml:space="preserve"> Praha s.</w:t>
      </w:r>
      <w:r w:rsidR="00CC0B0E">
        <w:rPr>
          <w:b/>
          <w:bCs/>
          <w:color w:val="auto"/>
          <w:sz w:val="22"/>
        </w:rPr>
        <w:t xml:space="preserve"> </w:t>
      </w:r>
      <w:r w:rsidR="009A67B3" w:rsidRPr="005754E2">
        <w:rPr>
          <w:b/>
          <w:bCs/>
          <w:color w:val="auto"/>
          <w:sz w:val="22"/>
        </w:rPr>
        <w:t>r.</w:t>
      </w:r>
      <w:r w:rsidR="00CC0B0E">
        <w:rPr>
          <w:b/>
          <w:bCs/>
          <w:color w:val="auto"/>
          <w:sz w:val="22"/>
        </w:rPr>
        <w:t xml:space="preserve"> </w:t>
      </w:r>
      <w:r w:rsidR="009A67B3" w:rsidRPr="005754E2">
        <w:rPr>
          <w:b/>
          <w:bCs/>
          <w:color w:val="auto"/>
          <w:sz w:val="22"/>
        </w:rPr>
        <w:t>o.</w:t>
      </w:r>
    </w:p>
    <w:p w14:paraId="1419E57A" w14:textId="6ED0DA17" w:rsidR="009A67B3" w:rsidRPr="005754E2" w:rsidRDefault="009A67B3" w:rsidP="009A67B3">
      <w:pPr>
        <w:pStyle w:val="Textvodst"/>
        <w:ind w:left="284"/>
        <w:rPr>
          <w:color w:val="auto"/>
          <w:sz w:val="22"/>
        </w:rPr>
      </w:pPr>
      <w:r w:rsidRPr="005754E2">
        <w:rPr>
          <w:color w:val="auto"/>
          <w:sz w:val="22"/>
        </w:rPr>
        <w:t>Štěpánská 16, Praha 1</w:t>
      </w:r>
      <w:r w:rsidR="00D07F08">
        <w:rPr>
          <w:color w:val="auto"/>
          <w:sz w:val="22"/>
        </w:rPr>
        <w:t xml:space="preserve">, PSČ </w:t>
      </w:r>
      <w:r w:rsidR="00D07F08" w:rsidRPr="005754E2">
        <w:rPr>
          <w:color w:val="auto"/>
          <w:sz w:val="22"/>
        </w:rPr>
        <w:t>110 00</w:t>
      </w:r>
    </w:p>
    <w:p w14:paraId="4085382F" w14:textId="4BCF3D43" w:rsidR="009A67B3" w:rsidRPr="005754E2" w:rsidRDefault="001C4767" w:rsidP="009A67B3">
      <w:pPr>
        <w:pStyle w:val="Textvodst"/>
        <w:ind w:left="284"/>
        <w:rPr>
          <w:color w:val="auto"/>
          <w:sz w:val="22"/>
        </w:rPr>
      </w:pPr>
      <w:r w:rsidRPr="005754E2">
        <w:rPr>
          <w:color w:val="auto"/>
          <w:sz w:val="22"/>
        </w:rPr>
        <w:t>IČ</w:t>
      </w:r>
      <w:r w:rsidR="00910178">
        <w:rPr>
          <w:color w:val="auto"/>
          <w:sz w:val="22"/>
        </w:rPr>
        <w:t>O</w:t>
      </w:r>
      <w:r w:rsidRPr="005754E2">
        <w:rPr>
          <w:color w:val="auto"/>
          <w:sz w:val="22"/>
        </w:rPr>
        <w:t>: 49612158</w:t>
      </w:r>
      <w:r w:rsidRPr="005754E2">
        <w:rPr>
          <w:color w:val="auto"/>
          <w:sz w:val="22"/>
        </w:rPr>
        <w:tab/>
      </w:r>
      <w:r w:rsidRPr="005754E2">
        <w:rPr>
          <w:color w:val="auto"/>
          <w:sz w:val="22"/>
        </w:rPr>
        <w:tab/>
      </w:r>
      <w:r w:rsidR="009A67B3" w:rsidRPr="005754E2">
        <w:rPr>
          <w:color w:val="auto"/>
          <w:sz w:val="22"/>
        </w:rPr>
        <w:t>DIČ: CZ49612158</w:t>
      </w:r>
    </w:p>
    <w:p w14:paraId="51C94C1F" w14:textId="7F5F46DA" w:rsidR="009A67B3" w:rsidRPr="005754E2" w:rsidRDefault="009A67B3" w:rsidP="009A67B3">
      <w:pPr>
        <w:pStyle w:val="Textvodst"/>
        <w:ind w:left="284"/>
        <w:rPr>
          <w:color w:val="auto"/>
          <w:sz w:val="22"/>
        </w:rPr>
      </w:pPr>
      <w:r w:rsidRPr="005754E2">
        <w:rPr>
          <w:color w:val="auto"/>
          <w:sz w:val="22"/>
        </w:rPr>
        <w:t xml:space="preserve">registrace: </w:t>
      </w:r>
      <w:r w:rsidRPr="005754E2">
        <w:rPr>
          <w:color w:val="auto"/>
          <w:sz w:val="22"/>
        </w:rPr>
        <w:tab/>
      </w:r>
      <w:r w:rsidRPr="005754E2">
        <w:rPr>
          <w:color w:val="auto"/>
          <w:sz w:val="22"/>
        </w:rPr>
        <w:tab/>
      </w:r>
      <w:r w:rsidRPr="005754E2">
        <w:rPr>
          <w:color w:val="auto"/>
          <w:sz w:val="22"/>
        </w:rPr>
        <w:tab/>
        <w:t xml:space="preserve">Městský soud v Praze, </w:t>
      </w:r>
      <w:proofErr w:type="spellStart"/>
      <w:r w:rsidR="002067F5" w:rsidRPr="005754E2">
        <w:rPr>
          <w:color w:val="auto"/>
          <w:sz w:val="22"/>
        </w:rPr>
        <w:t>sp</w:t>
      </w:r>
      <w:proofErr w:type="spellEnd"/>
      <w:r w:rsidR="002067F5" w:rsidRPr="005754E2">
        <w:rPr>
          <w:color w:val="auto"/>
          <w:sz w:val="22"/>
        </w:rPr>
        <w:t xml:space="preserve">. zn. </w:t>
      </w:r>
      <w:r w:rsidRPr="005754E2">
        <w:rPr>
          <w:color w:val="auto"/>
          <w:sz w:val="22"/>
        </w:rPr>
        <w:t>C</w:t>
      </w:r>
      <w:r w:rsidR="002067F5" w:rsidRPr="005754E2">
        <w:rPr>
          <w:color w:val="auto"/>
          <w:sz w:val="22"/>
        </w:rPr>
        <w:t xml:space="preserve"> </w:t>
      </w:r>
      <w:r w:rsidRPr="005754E2">
        <w:rPr>
          <w:color w:val="auto"/>
          <w:sz w:val="22"/>
        </w:rPr>
        <w:t>20775</w:t>
      </w:r>
    </w:p>
    <w:p w14:paraId="06DEA68C" w14:textId="0B070805" w:rsidR="00BB2544" w:rsidRDefault="009A67B3" w:rsidP="009A67B3">
      <w:pPr>
        <w:pStyle w:val="Textvodst"/>
        <w:ind w:left="284"/>
        <w:rPr>
          <w:color w:val="auto"/>
          <w:sz w:val="22"/>
        </w:rPr>
      </w:pPr>
      <w:r w:rsidRPr="005754E2">
        <w:rPr>
          <w:color w:val="auto"/>
          <w:sz w:val="22"/>
        </w:rPr>
        <w:t xml:space="preserve">bankovní spojení: </w:t>
      </w:r>
      <w:r w:rsidRPr="005754E2">
        <w:rPr>
          <w:color w:val="auto"/>
          <w:sz w:val="22"/>
        </w:rPr>
        <w:tab/>
      </w:r>
      <w:r w:rsidRPr="005754E2">
        <w:rPr>
          <w:color w:val="auto"/>
          <w:sz w:val="22"/>
        </w:rPr>
        <w:tab/>
        <w:t>UniCredit Bank Czech Republic</w:t>
      </w:r>
      <w:r w:rsidR="00624B0C">
        <w:rPr>
          <w:color w:val="auto"/>
          <w:sz w:val="22"/>
        </w:rPr>
        <w:t>,</w:t>
      </w:r>
      <w:r w:rsidRPr="005754E2">
        <w:rPr>
          <w:color w:val="auto"/>
          <w:sz w:val="22"/>
        </w:rPr>
        <w:t xml:space="preserve"> a.s. </w:t>
      </w:r>
    </w:p>
    <w:p w14:paraId="327A346D" w14:textId="5165833E" w:rsidR="009A67B3" w:rsidRPr="005754E2" w:rsidRDefault="009A67B3" w:rsidP="009A67B3">
      <w:pPr>
        <w:pStyle w:val="Textvodst"/>
        <w:ind w:left="284"/>
        <w:rPr>
          <w:color w:val="auto"/>
          <w:sz w:val="22"/>
        </w:rPr>
      </w:pPr>
      <w:r w:rsidRPr="005754E2">
        <w:rPr>
          <w:color w:val="auto"/>
          <w:sz w:val="22"/>
        </w:rPr>
        <w:t>č. účtu</w:t>
      </w:r>
      <w:r w:rsidR="00BB2544">
        <w:rPr>
          <w:color w:val="auto"/>
          <w:sz w:val="22"/>
        </w:rPr>
        <w:t>:</w:t>
      </w:r>
      <w:r w:rsidRPr="005754E2">
        <w:rPr>
          <w:color w:val="auto"/>
          <w:sz w:val="22"/>
        </w:rPr>
        <w:t xml:space="preserve"> </w:t>
      </w:r>
      <w:r w:rsidR="00BB2544">
        <w:rPr>
          <w:color w:val="auto"/>
          <w:sz w:val="22"/>
        </w:rPr>
        <w:tab/>
      </w:r>
      <w:r w:rsidR="00BB2544">
        <w:rPr>
          <w:color w:val="auto"/>
          <w:sz w:val="22"/>
        </w:rPr>
        <w:tab/>
        <w:t xml:space="preserve">            </w:t>
      </w:r>
      <w:r w:rsidRPr="005754E2">
        <w:rPr>
          <w:color w:val="auto"/>
          <w:sz w:val="22"/>
        </w:rPr>
        <w:t>5127725001/2700</w:t>
      </w:r>
    </w:p>
    <w:p w14:paraId="153A1A68" w14:textId="77777777" w:rsidR="009A67B3" w:rsidRPr="005754E2" w:rsidRDefault="009A67B3" w:rsidP="009A67B3">
      <w:pPr>
        <w:pStyle w:val="Textvodst"/>
        <w:ind w:left="284"/>
        <w:rPr>
          <w:color w:val="auto"/>
          <w:sz w:val="22"/>
        </w:rPr>
      </w:pPr>
      <w:r w:rsidRPr="005754E2">
        <w:rPr>
          <w:color w:val="auto"/>
          <w:sz w:val="22"/>
        </w:rPr>
        <w:t>ID datové schránky:</w:t>
      </w:r>
      <w:r w:rsidRPr="005754E2">
        <w:rPr>
          <w:color w:val="auto"/>
          <w:sz w:val="22"/>
        </w:rPr>
        <w:tab/>
        <w:t>j5tzakn</w:t>
      </w:r>
    </w:p>
    <w:p w14:paraId="7113D554" w14:textId="1E80CD00" w:rsidR="009A67B3" w:rsidRPr="005754E2" w:rsidRDefault="009A67B3" w:rsidP="009A67B3">
      <w:pPr>
        <w:pStyle w:val="Textvodst"/>
        <w:ind w:left="284"/>
        <w:rPr>
          <w:color w:val="auto"/>
          <w:sz w:val="22"/>
        </w:rPr>
      </w:pPr>
      <w:r w:rsidRPr="005754E2">
        <w:rPr>
          <w:color w:val="auto"/>
          <w:sz w:val="22"/>
        </w:rPr>
        <w:t>zastoupená:</w:t>
      </w:r>
      <w:r w:rsidRPr="005754E2">
        <w:rPr>
          <w:color w:val="auto"/>
          <w:sz w:val="22"/>
        </w:rPr>
        <w:tab/>
        <w:t xml:space="preserve"> </w:t>
      </w:r>
      <w:r w:rsidRPr="005754E2">
        <w:rPr>
          <w:color w:val="auto"/>
          <w:sz w:val="22"/>
        </w:rPr>
        <w:tab/>
      </w:r>
      <w:r w:rsidR="00BB2544">
        <w:rPr>
          <w:color w:val="auto"/>
          <w:sz w:val="22"/>
        </w:rPr>
        <w:t>I</w:t>
      </w:r>
      <w:r w:rsidRPr="005754E2">
        <w:rPr>
          <w:color w:val="auto"/>
          <w:sz w:val="22"/>
        </w:rPr>
        <w:t>ng. Vladimír Karen, jednatel</w:t>
      </w:r>
    </w:p>
    <w:p w14:paraId="20EBF7A5" w14:textId="39EC4D53" w:rsidR="009A67B3" w:rsidRPr="005754E2" w:rsidRDefault="009A67B3" w:rsidP="009A67B3">
      <w:pPr>
        <w:pStyle w:val="Textvodst"/>
        <w:ind w:left="284"/>
        <w:rPr>
          <w:bCs/>
          <w:color w:val="auto"/>
          <w:sz w:val="22"/>
        </w:rPr>
      </w:pPr>
      <w:r w:rsidRPr="005754E2">
        <w:rPr>
          <w:bCs/>
          <w:color w:val="auto"/>
          <w:sz w:val="22"/>
        </w:rPr>
        <w:t>(dále jen "dodavatel")</w:t>
      </w:r>
    </w:p>
    <w:p w14:paraId="67301494" w14:textId="77777777" w:rsidR="002067F5" w:rsidRPr="005754E2" w:rsidRDefault="002067F5" w:rsidP="009A67B3">
      <w:pPr>
        <w:pStyle w:val="Textvodst"/>
        <w:ind w:left="284"/>
        <w:rPr>
          <w:color w:val="auto"/>
          <w:sz w:val="22"/>
        </w:rPr>
      </w:pPr>
    </w:p>
    <w:p w14:paraId="17883FCC" w14:textId="0F5912BA" w:rsidR="009A67B3" w:rsidRPr="005754E2" w:rsidRDefault="009A67B3" w:rsidP="009A67B3">
      <w:pPr>
        <w:pStyle w:val="Textvodst"/>
        <w:ind w:left="284"/>
        <w:rPr>
          <w:color w:val="auto"/>
          <w:sz w:val="22"/>
        </w:rPr>
      </w:pPr>
      <w:r w:rsidRPr="005754E2">
        <w:rPr>
          <w:color w:val="auto"/>
          <w:sz w:val="22"/>
        </w:rPr>
        <w:t>a</w:t>
      </w:r>
    </w:p>
    <w:p w14:paraId="61043A31" w14:textId="77777777" w:rsidR="009A67B3" w:rsidRPr="005754E2" w:rsidRDefault="009A67B3" w:rsidP="009A67B3">
      <w:pPr>
        <w:pStyle w:val="Textvodst"/>
        <w:ind w:left="284"/>
        <w:rPr>
          <w:color w:val="auto"/>
          <w:sz w:val="22"/>
        </w:rPr>
      </w:pPr>
    </w:p>
    <w:p w14:paraId="7A3955C5" w14:textId="71F3EAA4" w:rsidR="009A67B3" w:rsidRPr="005754E2" w:rsidRDefault="00910178" w:rsidP="009A67B3">
      <w:pPr>
        <w:spacing w:line="276" w:lineRule="auto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  </w:t>
      </w:r>
      <w:r w:rsidR="009A67B3" w:rsidRPr="005754E2">
        <w:rPr>
          <w:rFonts w:cs="Arial"/>
          <w:b/>
          <w:sz w:val="22"/>
          <w:szCs w:val="22"/>
        </w:rPr>
        <w:t xml:space="preserve">Univerzita Karlova, Fakulta sociálních věd  </w:t>
      </w:r>
    </w:p>
    <w:p w14:paraId="049C5CF5" w14:textId="77777777" w:rsidR="009A67B3" w:rsidRPr="005754E2" w:rsidRDefault="009A67B3" w:rsidP="001C4767">
      <w:pPr>
        <w:pStyle w:val="Textvodst"/>
        <w:ind w:left="284"/>
        <w:rPr>
          <w:color w:val="auto"/>
          <w:sz w:val="22"/>
        </w:rPr>
      </w:pPr>
      <w:r w:rsidRPr="005754E2">
        <w:rPr>
          <w:color w:val="auto"/>
          <w:sz w:val="22"/>
        </w:rPr>
        <w:t>Smetanovo nábřeží 6, Praha 1, PSČ 110 01</w:t>
      </w:r>
    </w:p>
    <w:p w14:paraId="7DA6D62D" w14:textId="2229F8D4" w:rsidR="009A67B3" w:rsidRPr="005754E2" w:rsidRDefault="009A67B3" w:rsidP="001C4767">
      <w:pPr>
        <w:pStyle w:val="Textvodst"/>
        <w:ind w:left="284"/>
        <w:rPr>
          <w:color w:val="auto"/>
          <w:sz w:val="22"/>
        </w:rPr>
      </w:pPr>
      <w:r w:rsidRPr="005754E2">
        <w:rPr>
          <w:color w:val="auto"/>
          <w:sz w:val="22"/>
        </w:rPr>
        <w:t>IČ</w:t>
      </w:r>
      <w:r w:rsidR="00910178">
        <w:rPr>
          <w:color w:val="auto"/>
          <w:sz w:val="22"/>
        </w:rPr>
        <w:t>O</w:t>
      </w:r>
      <w:r w:rsidRPr="005754E2">
        <w:rPr>
          <w:color w:val="auto"/>
          <w:sz w:val="22"/>
        </w:rPr>
        <w:t>: 00216208</w:t>
      </w:r>
      <w:r w:rsidRPr="005754E2">
        <w:rPr>
          <w:color w:val="auto"/>
          <w:sz w:val="22"/>
        </w:rPr>
        <w:tab/>
      </w:r>
      <w:r w:rsidRPr="005754E2">
        <w:rPr>
          <w:color w:val="auto"/>
          <w:sz w:val="22"/>
        </w:rPr>
        <w:tab/>
        <w:t xml:space="preserve">DIČ: CZ00216208 </w:t>
      </w:r>
    </w:p>
    <w:p w14:paraId="7C14DE05" w14:textId="5D4BA2AF" w:rsidR="00812D56" w:rsidRDefault="009A67B3" w:rsidP="001C4767">
      <w:pPr>
        <w:pStyle w:val="Textvodst"/>
        <w:ind w:left="284"/>
        <w:rPr>
          <w:color w:val="auto"/>
          <w:sz w:val="22"/>
        </w:rPr>
      </w:pPr>
      <w:r w:rsidRPr="005754E2">
        <w:rPr>
          <w:color w:val="auto"/>
          <w:sz w:val="22"/>
        </w:rPr>
        <w:t xml:space="preserve">bankovní spojení: </w:t>
      </w:r>
      <w:r w:rsidRPr="005754E2">
        <w:rPr>
          <w:color w:val="auto"/>
          <w:sz w:val="22"/>
        </w:rPr>
        <w:tab/>
      </w:r>
      <w:r w:rsidRPr="005754E2">
        <w:rPr>
          <w:color w:val="auto"/>
          <w:sz w:val="22"/>
        </w:rPr>
        <w:tab/>
        <w:t>K</w:t>
      </w:r>
      <w:r w:rsidR="00812D56">
        <w:rPr>
          <w:color w:val="auto"/>
          <w:sz w:val="22"/>
        </w:rPr>
        <w:t xml:space="preserve">omerční banka, a.s., </w:t>
      </w:r>
      <w:r w:rsidRPr="005754E2">
        <w:rPr>
          <w:color w:val="auto"/>
          <w:sz w:val="22"/>
        </w:rPr>
        <w:t xml:space="preserve">Praha 1 </w:t>
      </w:r>
    </w:p>
    <w:p w14:paraId="04737EE0" w14:textId="2E2D1487" w:rsidR="009A67B3" w:rsidRPr="005754E2" w:rsidRDefault="009A67B3" w:rsidP="001C4767">
      <w:pPr>
        <w:pStyle w:val="Textvodst"/>
        <w:ind w:left="284"/>
        <w:rPr>
          <w:color w:val="auto"/>
          <w:sz w:val="22"/>
        </w:rPr>
      </w:pPr>
      <w:r w:rsidRPr="005754E2">
        <w:rPr>
          <w:color w:val="auto"/>
          <w:sz w:val="22"/>
        </w:rPr>
        <w:t>č. ú</w:t>
      </w:r>
      <w:r w:rsidR="00BB2544">
        <w:rPr>
          <w:color w:val="auto"/>
          <w:sz w:val="22"/>
        </w:rPr>
        <w:t>čtu</w:t>
      </w:r>
      <w:r w:rsidRPr="005754E2">
        <w:rPr>
          <w:color w:val="auto"/>
          <w:sz w:val="22"/>
        </w:rPr>
        <w:t xml:space="preserve">: </w:t>
      </w:r>
      <w:r w:rsidR="00812D56">
        <w:rPr>
          <w:color w:val="auto"/>
          <w:sz w:val="22"/>
        </w:rPr>
        <w:tab/>
      </w:r>
      <w:r w:rsidR="00812D56">
        <w:rPr>
          <w:color w:val="auto"/>
          <w:sz w:val="22"/>
        </w:rPr>
        <w:tab/>
      </w:r>
      <w:r w:rsidR="00812D56">
        <w:rPr>
          <w:color w:val="auto"/>
          <w:sz w:val="22"/>
        </w:rPr>
        <w:tab/>
      </w:r>
      <w:r w:rsidRPr="005754E2">
        <w:rPr>
          <w:color w:val="auto"/>
          <w:sz w:val="22"/>
        </w:rPr>
        <w:t xml:space="preserve">85033011/0100 </w:t>
      </w:r>
    </w:p>
    <w:p w14:paraId="5DD71B09" w14:textId="77777777" w:rsidR="009A67B3" w:rsidRPr="005754E2" w:rsidRDefault="009A67B3" w:rsidP="001C4767">
      <w:pPr>
        <w:pStyle w:val="Textvodst"/>
        <w:ind w:left="284"/>
        <w:rPr>
          <w:color w:val="auto"/>
          <w:sz w:val="22"/>
        </w:rPr>
      </w:pPr>
      <w:r w:rsidRPr="005754E2">
        <w:rPr>
          <w:color w:val="auto"/>
          <w:sz w:val="22"/>
        </w:rPr>
        <w:t>ID datové schránky:</w:t>
      </w:r>
      <w:r w:rsidRPr="005754E2">
        <w:rPr>
          <w:color w:val="auto"/>
          <w:sz w:val="22"/>
        </w:rPr>
        <w:tab/>
        <w:t xml:space="preserve">piyj9b4 </w:t>
      </w:r>
    </w:p>
    <w:p w14:paraId="203502EF" w14:textId="00D5B915" w:rsidR="009A67B3" w:rsidRPr="005754E2" w:rsidRDefault="009A67B3" w:rsidP="001C4767">
      <w:pPr>
        <w:pStyle w:val="Textvodst"/>
        <w:ind w:left="284"/>
        <w:rPr>
          <w:color w:val="auto"/>
          <w:sz w:val="22"/>
        </w:rPr>
      </w:pPr>
      <w:r w:rsidRPr="005754E2">
        <w:rPr>
          <w:color w:val="auto"/>
          <w:sz w:val="22"/>
        </w:rPr>
        <w:t xml:space="preserve">zastoupená:  </w:t>
      </w:r>
      <w:r w:rsidRPr="005754E2">
        <w:rPr>
          <w:color w:val="auto"/>
          <w:sz w:val="22"/>
        </w:rPr>
        <w:tab/>
      </w:r>
      <w:r w:rsidRPr="005754E2">
        <w:rPr>
          <w:color w:val="auto"/>
          <w:sz w:val="22"/>
        </w:rPr>
        <w:tab/>
        <w:t>PhDr.</w:t>
      </w:r>
      <w:r w:rsidR="00910178">
        <w:rPr>
          <w:color w:val="auto"/>
          <w:sz w:val="22"/>
        </w:rPr>
        <w:t xml:space="preserve"> JUDr. Tomáš Karásek, </w:t>
      </w:r>
      <w:r w:rsidRPr="005754E2">
        <w:rPr>
          <w:color w:val="auto"/>
          <w:sz w:val="22"/>
        </w:rPr>
        <w:t xml:space="preserve">Ph.D., děkan </w:t>
      </w:r>
    </w:p>
    <w:p w14:paraId="2CBE5C6C" w14:textId="77777777" w:rsidR="009A67B3" w:rsidRPr="005754E2" w:rsidRDefault="009A67B3" w:rsidP="002067F5">
      <w:pPr>
        <w:pStyle w:val="Textvodst"/>
        <w:ind w:left="5948" w:hanging="5664"/>
        <w:rPr>
          <w:bCs/>
          <w:color w:val="auto"/>
          <w:sz w:val="22"/>
        </w:rPr>
      </w:pPr>
      <w:r w:rsidRPr="005754E2">
        <w:rPr>
          <w:bCs/>
          <w:color w:val="auto"/>
          <w:sz w:val="22"/>
        </w:rPr>
        <w:t>(dále jen "odběratel")</w:t>
      </w:r>
    </w:p>
    <w:p w14:paraId="1DEC6DA8" w14:textId="77777777" w:rsidR="009A67B3" w:rsidRPr="005754E2" w:rsidRDefault="009A67B3" w:rsidP="009A67B3">
      <w:pPr>
        <w:pStyle w:val="Textvodst"/>
        <w:ind w:left="284"/>
        <w:rPr>
          <w:bCs/>
          <w:color w:val="auto"/>
          <w:sz w:val="22"/>
        </w:rPr>
      </w:pPr>
      <w:bookmarkStart w:id="0" w:name="Text11"/>
      <w:bookmarkStart w:id="1" w:name="Text12"/>
      <w:bookmarkEnd w:id="0"/>
      <w:bookmarkEnd w:id="1"/>
      <w:r w:rsidRPr="005754E2">
        <w:rPr>
          <w:bCs/>
          <w:color w:val="auto"/>
          <w:sz w:val="22"/>
        </w:rPr>
        <w:t xml:space="preserve"> </w:t>
      </w:r>
    </w:p>
    <w:p w14:paraId="12379861" w14:textId="77777777" w:rsidR="009A67B3" w:rsidRPr="005754E2" w:rsidRDefault="009A67B3" w:rsidP="009A67B3">
      <w:pPr>
        <w:pStyle w:val="lnek"/>
        <w:numPr>
          <w:ilvl w:val="0"/>
          <w:numId w:val="5"/>
        </w:numPr>
        <w:rPr>
          <w:color w:val="auto"/>
        </w:rPr>
      </w:pPr>
      <w:r w:rsidRPr="005754E2">
        <w:rPr>
          <w:color w:val="auto"/>
        </w:rPr>
        <w:t>Předmět smlouvy</w:t>
      </w:r>
    </w:p>
    <w:p w14:paraId="79DD8C9D" w14:textId="3755D5D9" w:rsidR="009A67B3" w:rsidRPr="005754E2" w:rsidRDefault="009A67B3" w:rsidP="009A67B3">
      <w:pPr>
        <w:pStyle w:val="Odstavec"/>
        <w:numPr>
          <w:ilvl w:val="0"/>
          <w:numId w:val="2"/>
        </w:numPr>
        <w:jc w:val="both"/>
        <w:rPr>
          <w:color w:val="auto"/>
          <w:sz w:val="22"/>
        </w:rPr>
      </w:pPr>
      <w:r w:rsidRPr="005754E2">
        <w:rPr>
          <w:color w:val="auto"/>
          <w:sz w:val="22"/>
        </w:rPr>
        <w:t xml:space="preserve">Předmětem smlouvy je zajištění elektronických </w:t>
      </w:r>
      <w:r w:rsidR="00076ACC" w:rsidRPr="005754E2">
        <w:rPr>
          <w:color w:val="auto"/>
          <w:sz w:val="22"/>
        </w:rPr>
        <w:t>oborových databází</w:t>
      </w:r>
      <w:r w:rsidRPr="005754E2">
        <w:rPr>
          <w:color w:val="auto"/>
          <w:sz w:val="22"/>
        </w:rPr>
        <w:t xml:space="preserve"> uvedených v příloze </w:t>
      </w:r>
      <w:r w:rsidR="00812D56">
        <w:rPr>
          <w:color w:val="auto"/>
          <w:sz w:val="22"/>
        </w:rPr>
        <w:t xml:space="preserve">č. </w:t>
      </w:r>
      <w:r w:rsidRPr="005754E2">
        <w:rPr>
          <w:color w:val="auto"/>
          <w:sz w:val="22"/>
        </w:rPr>
        <w:t>1 této smlouvy (dále jen "produkty") pro odběratele. Produkty jsou pos</w:t>
      </w:r>
      <w:r w:rsidR="00812D56">
        <w:rPr>
          <w:color w:val="auto"/>
          <w:sz w:val="22"/>
        </w:rPr>
        <w:t>k</w:t>
      </w:r>
      <w:r w:rsidRPr="005754E2">
        <w:rPr>
          <w:color w:val="auto"/>
          <w:sz w:val="22"/>
        </w:rPr>
        <w:t xml:space="preserve">ytovány formou online přístupu k serverům poskytovatelů licencí uvedených v příloze </w:t>
      </w:r>
      <w:r w:rsidR="003A2631">
        <w:rPr>
          <w:color w:val="auto"/>
          <w:sz w:val="22"/>
        </w:rPr>
        <w:t>č.</w:t>
      </w:r>
      <w:r w:rsidRPr="005754E2">
        <w:rPr>
          <w:color w:val="auto"/>
          <w:sz w:val="22"/>
        </w:rPr>
        <w:t>1 této smlouvy (dále též jako „</w:t>
      </w:r>
      <w:r w:rsidR="00310115">
        <w:rPr>
          <w:color w:val="auto"/>
          <w:sz w:val="22"/>
        </w:rPr>
        <w:t>poskytovatelé</w:t>
      </w:r>
      <w:r w:rsidRPr="005754E2">
        <w:rPr>
          <w:color w:val="auto"/>
          <w:sz w:val="22"/>
        </w:rPr>
        <w:t xml:space="preserve">“) </w:t>
      </w:r>
      <w:r w:rsidRPr="009F1A99">
        <w:rPr>
          <w:b/>
          <w:bCs/>
          <w:color w:val="auto"/>
          <w:sz w:val="22"/>
        </w:rPr>
        <w:t>od</w:t>
      </w:r>
      <w:r w:rsidR="009F1A99" w:rsidRPr="009F1A99">
        <w:rPr>
          <w:b/>
          <w:bCs/>
          <w:color w:val="auto"/>
          <w:sz w:val="22"/>
        </w:rPr>
        <w:t xml:space="preserve"> 1.</w:t>
      </w:r>
      <w:r w:rsidR="00910178">
        <w:rPr>
          <w:b/>
          <w:bCs/>
          <w:color w:val="auto"/>
          <w:sz w:val="22"/>
        </w:rPr>
        <w:t xml:space="preserve"> </w:t>
      </w:r>
      <w:r w:rsidR="009F1A99" w:rsidRPr="009F1A99">
        <w:rPr>
          <w:b/>
          <w:bCs/>
          <w:color w:val="auto"/>
          <w:sz w:val="22"/>
        </w:rPr>
        <w:t>1.</w:t>
      </w:r>
      <w:r w:rsidR="00910178">
        <w:rPr>
          <w:b/>
          <w:bCs/>
          <w:color w:val="auto"/>
          <w:sz w:val="22"/>
        </w:rPr>
        <w:t xml:space="preserve"> </w:t>
      </w:r>
      <w:r w:rsidR="009F1A99" w:rsidRPr="009F1A99">
        <w:rPr>
          <w:b/>
          <w:bCs/>
          <w:color w:val="auto"/>
          <w:sz w:val="22"/>
        </w:rPr>
        <w:t>202</w:t>
      </w:r>
      <w:r w:rsidR="00091A36">
        <w:rPr>
          <w:b/>
          <w:bCs/>
          <w:color w:val="auto"/>
          <w:sz w:val="22"/>
        </w:rPr>
        <w:t>6</w:t>
      </w:r>
      <w:r w:rsidR="002E4407" w:rsidRPr="009F1A99">
        <w:rPr>
          <w:b/>
          <w:bCs/>
          <w:color w:val="auto"/>
          <w:sz w:val="22"/>
        </w:rPr>
        <w:t xml:space="preserve"> </w:t>
      </w:r>
      <w:bookmarkStart w:id="2" w:name="Text2"/>
      <w:bookmarkEnd w:id="2"/>
      <w:r w:rsidRPr="009F1A99">
        <w:rPr>
          <w:b/>
          <w:bCs/>
          <w:color w:val="auto"/>
          <w:sz w:val="22"/>
        </w:rPr>
        <w:t xml:space="preserve">do </w:t>
      </w:r>
      <w:bookmarkStart w:id="3" w:name="Text3"/>
      <w:bookmarkEnd w:id="3"/>
      <w:r w:rsidRPr="009F1A99">
        <w:rPr>
          <w:b/>
          <w:bCs/>
          <w:color w:val="auto"/>
          <w:sz w:val="22"/>
        </w:rPr>
        <w:t>31.</w:t>
      </w:r>
      <w:r w:rsidR="004E73DB" w:rsidRPr="009F1A99">
        <w:rPr>
          <w:b/>
          <w:bCs/>
          <w:color w:val="auto"/>
          <w:sz w:val="22"/>
        </w:rPr>
        <w:t xml:space="preserve"> </w:t>
      </w:r>
      <w:r w:rsidRPr="009F1A99">
        <w:rPr>
          <w:b/>
          <w:bCs/>
          <w:color w:val="auto"/>
          <w:sz w:val="22"/>
        </w:rPr>
        <w:t>12.</w:t>
      </w:r>
      <w:r w:rsidR="004E73DB" w:rsidRPr="009F1A99">
        <w:rPr>
          <w:b/>
          <w:bCs/>
          <w:color w:val="auto"/>
          <w:sz w:val="22"/>
        </w:rPr>
        <w:t xml:space="preserve"> </w:t>
      </w:r>
      <w:r w:rsidRPr="009F1A99">
        <w:rPr>
          <w:b/>
          <w:bCs/>
          <w:color w:val="auto"/>
          <w:sz w:val="22"/>
        </w:rPr>
        <w:t>20</w:t>
      </w:r>
      <w:r w:rsidR="00121B35" w:rsidRPr="009F1A99">
        <w:rPr>
          <w:b/>
          <w:bCs/>
          <w:color w:val="auto"/>
          <w:sz w:val="22"/>
        </w:rPr>
        <w:t>2</w:t>
      </w:r>
      <w:r w:rsidR="00091A36">
        <w:rPr>
          <w:b/>
          <w:bCs/>
          <w:color w:val="auto"/>
          <w:sz w:val="22"/>
        </w:rPr>
        <w:t>6</w:t>
      </w:r>
      <w:r w:rsidRPr="009F1A99">
        <w:rPr>
          <w:b/>
          <w:bCs/>
          <w:color w:val="auto"/>
          <w:sz w:val="22"/>
        </w:rPr>
        <w:t>.</w:t>
      </w:r>
      <w:r w:rsidRPr="005754E2">
        <w:rPr>
          <w:color w:val="auto"/>
          <w:sz w:val="22"/>
        </w:rPr>
        <w:t xml:space="preserve"> </w:t>
      </w:r>
      <w:r w:rsidR="00910178">
        <w:rPr>
          <w:color w:val="auto"/>
          <w:sz w:val="22"/>
        </w:rPr>
        <w:t>Zpřístupnění produktů potvrdí smluvní strany v Potvrzení o zpřístupnění, jehož v</w:t>
      </w:r>
      <w:r w:rsidR="00621199">
        <w:rPr>
          <w:color w:val="auto"/>
          <w:sz w:val="22"/>
        </w:rPr>
        <w:t>zor</w:t>
      </w:r>
      <w:r w:rsidR="00910178">
        <w:rPr>
          <w:color w:val="auto"/>
          <w:sz w:val="22"/>
        </w:rPr>
        <w:t xml:space="preserve"> je uveden v příloze č. 3 této smlouvy</w:t>
      </w:r>
      <w:r w:rsidR="00621199">
        <w:rPr>
          <w:color w:val="auto"/>
          <w:sz w:val="22"/>
        </w:rPr>
        <w:t>.</w:t>
      </w:r>
    </w:p>
    <w:p w14:paraId="436858E6" w14:textId="559A3653" w:rsidR="009A67B3" w:rsidRPr="00910178" w:rsidRDefault="009A67B3" w:rsidP="00843ABD">
      <w:pPr>
        <w:pStyle w:val="Odstavecseseznamem"/>
        <w:numPr>
          <w:ilvl w:val="0"/>
          <w:numId w:val="2"/>
        </w:numPr>
        <w:jc w:val="both"/>
        <w:rPr>
          <w:sz w:val="22"/>
        </w:rPr>
      </w:pPr>
      <w:bookmarkStart w:id="4" w:name="__DdeLink__504_1633374582"/>
      <w:r w:rsidRPr="00910178">
        <w:rPr>
          <w:sz w:val="22"/>
        </w:rPr>
        <w:t>Dodavatel je</w:t>
      </w:r>
      <w:bookmarkEnd w:id="4"/>
      <w:r w:rsidRPr="00910178">
        <w:rPr>
          <w:sz w:val="22"/>
        </w:rPr>
        <w:t xml:space="preserve"> smluvním partnerem </w:t>
      </w:r>
      <w:r w:rsidR="00310115">
        <w:rPr>
          <w:sz w:val="22"/>
        </w:rPr>
        <w:t>poskytovatelů</w:t>
      </w:r>
      <w:r w:rsidR="00310115" w:rsidRPr="00910178">
        <w:rPr>
          <w:sz w:val="22"/>
        </w:rPr>
        <w:t xml:space="preserve"> </w:t>
      </w:r>
      <w:r w:rsidRPr="00910178">
        <w:rPr>
          <w:sz w:val="22"/>
        </w:rPr>
        <w:t>a zároveň je</w:t>
      </w:r>
      <w:r w:rsidR="009538DD" w:rsidRPr="00910178">
        <w:rPr>
          <w:sz w:val="22"/>
        </w:rPr>
        <w:t xml:space="preserve">jich </w:t>
      </w:r>
      <w:bookmarkStart w:id="5" w:name="_Hlk56361534"/>
      <w:r w:rsidRPr="00910178">
        <w:rPr>
          <w:sz w:val="22"/>
        </w:rPr>
        <w:t xml:space="preserve">oprávněným autorizovaným distributorem licencí pro </w:t>
      </w:r>
      <w:r w:rsidR="00836637" w:rsidRPr="00910178">
        <w:rPr>
          <w:sz w:val="22"/>
        </w:rPr>
        <w:t xml:space="preserve">elektronické </w:t>
      </w:r>
      <w:r w:rsidR="00AF15BD" w:rsidRPr="00910178">
        <w:rPr>
          <w:sz w:val="22"/>
        </w:rPr>
        <w:t xml:space="preserve">oborové </w:t>
      </w:r>
      <w:r w:rsidR="00EC020E" w:rsidRPr="00910178">
        <w:rPr>
          <w:sz w:val="22"/>
        </w:rPr>
        <w:t>databáze – produkty</w:t>
      </w:r>
      <w:r w:rsidRPr="00910178">
        <w:rPr>
          <w:sz w:val="22"/>
        </w:rPr>
        <w:t xml:space="preserve"> uvedené v příloze č. 1 této smlouvy pro Českou republiku.  </w:t>
      </w:r>
      <w:bookmarkEnd w:id="5"/>
      <w:r w:rsidRPr="00910178">
        <w:rPr>
          <w:sz w:val="22"/>
        </w:rPr>
        <w:t>Dodavatel je oprávněn zprostředkovat pro odběratele tyto licence k produktům v</w:t>
      </w:r>
      <w:r w:rsidR="00836637" w:rsidRPr="00910178">
        <w:rPr>
          <w:sz w:val="22"/>
        </w:rPr>
        <w:t> </w:t>
      </w:r>
      <w:r w:rsidRPr="00910178">
        <w:rPr>
          <w:sz w:val="22"/>
        </w:rPr>
        <w:t>Č</w:t>
      </w:r>
      <w:r w:rsidR="00836637" w:rsidRPr="00910178">
        <w:rPr>
          <w:sz w:val="22"/>
        </w:rPr>
        <w:t>eské republice</w:t>
      </w:r>
      <w:r w:rsidRPr="00910178">
        <w:rPr>
          <w:sz w:val="22"/>
        </w:rPr>
        <w:t xml:space="preserve">.   Dodavatel prohlašuje, že není nabyvatelem těchto licencí na základě licenčních smluv mezi </w:t>
      </w:r>
      <w:r w:rsidR="00310115">
        <w:rPr>
          <w:sz w:val="22"/>
        </w:rPr>
        <w:t>poskytovateli</w:t>
      </w:r>
      <w:r w:rsidR="00310115" w:rsidRPr="00910178">
        <w:rPr>
          <w:sz w:val="22"/>
        </w:rPr>
        <w:t xml:space="preserve"> </w:t>
      </w:r>
      <w:r w:rsidRPr="00910178">
        <w:rPr>
          <w:sz w:val="22"/>
        </w:rPr>
        <w:t>a dodavatelem.</w:t>
      </w:r>
    </w:p>
    <w:p w14:paraId="15273EC2" w14:textId="77777777" w:rsidR="009A67B3" w:rsidRPr="005754E2" w:rsidRDefault="009A67B3" w:rsidP="009A67B3">
      <w:pPr>
        <w:pStyle w:val="lnek"/>
        <w:rPr>
          <w:color w:val="auto"/>
        </w:rPr>
      </w:pPr>
      <w:r w:rsidRPr="005754E2">
        <w:rPr>
          <w:color w:val="auto"/>
        </w:rPr>
        <w:t>3. Smluvní vztahy</w:t>
      </w:r>
    </w:p>
    <w:p w14:paraId="1D9F4BBB" w14:textId="28B56E1A" w:rsidR="009A67B3" w:rsidRPr="005754E2" w:rsidRDefault="009A67B3" w:rsidP="009A67B3">
      <w:pPr>
        <w:pStyle w:val="Odstavec"/>
        <w:numPr>
          <w:ilvl w:val="0"/>
          <w:numId w:val="6"/>
        </w:numPr>
        <w:jc w:val="both"/>
        <w:rPr>
          <w:color w:val="auto"/>
          <w:sz w:val="22"/>
        </w:rPr>
      </w:pPr>
      <w:r w:rsidRPr="005754E2">
        <w:rPr>
          <w:color w:val="auto"/>
          <w:sz w:val="22"/>
        </w:rPr>
        <w:t xml:space="preserve">Dodavatel se zavazuje zpřístupnit produkty odběrateli nejpozději k datu uvedenému v článku 2 odst. 1) této smlouvy, </w:t>
      </w:r>
      <w:r w:rsidR="00433DBB" w:rsidRPr="005754E2">
        <w:rPr>
          <w:color w:val="auto"/>
          <w:sz w:val="22"/>
          <w:szCs w:val="22"/>
        </w:rPr>
        <w:t xml:space="preserve">nejpozději </w:t>
      </w:r>
      <w:r w:rsidRPr="005754E2">
        <w:rPr>
          <w:color w:val="auto"/>
          <w:sz w:val="22"/>
          <w:szCs w:val="22"/>
        </w:rPr>
        <w:t>však 10 pracovních dnů ode dne účinnosti smlouvy.</w:t>
      </w:r>
      <w:r w:rsidRPr="005754E2">
        <w:rPr>
          <w:color w:val="auto"/>
          <w:sz w:val="22"/>
        </w:rPr>
        <w:t xml:space="preserve"> Pro případ porušení tohoto závazku se sjednává smluvní pokuta ve výši 0,0</w:t>
      </w:r>
      <w:r w:rsidR="003A2631">
        <w:rPr>
          <w:color w:val="auto"/>
          <w:sz w:val="22"/>
        </w:rPr>
        <w:t xml:space="preserve">2 </w:t>
      </w:r>
      <w:r w:rsidRPr="005754E2">
        <w:rPr>
          <w:color w:val="auto"/>
          <w:sz w:val="22"/>
        </w:rPr>
        <w:t>% z ceny plnění denně za každý den prodlení.</w:t>
      </w:r>
    </w:p>
    <w:p w14:paraId="032901B4" w14:textId="43990538" w:rsidR="009A67B3" w:rsidRPr="005754E2" w:rsidRDefault="009A67B3" w:rsidP="009A67B3">
      <w:pPr>
        <w:pStyle w:val="Odstavec"/>
        <w:numPr>
          <w:ilvl w:val="0"/>
          <w:numId w:val="6"/>
        </w:numPr>
        <w:jc w:val="both"/>
        <w:rPr>
          <w:rFonts w:cs="Arial"/>
          <w:color w:val="auto"/>
          <w:sz w:val="22"/>
        </w:rPr>
      </w:pPr>
      <w:r w:rsidRPr="005754E2">
        <w:rPr>
          <w:rFonts w:cs="Arial"/>
          <w:color w:val="auto"/>
          <w:sz w:val="22"/>
        </w:rPr>
        <w:t>Dodavatel není v </w:t>
      </w:r>
      <w:r w:rsidRPr="005754E2">
        <w:rPr>
          <w:color w:val="auto"/>
          <w:sz w:val="22"/>
        </w:rPr>
        <w:t>prodlení podle odst. 1</w:t>
      </w:r>
      <w:r w:rsidR="00310115">
        <w:rPr>
          <w:color w:val="auto"/>
          <w:sz w:val="22"/>
        </w:rPr>
        <w:t>)</w:t>
      </w:r>
      <w:r w:rsidRPr="005754E2">
        <w:rPr>
          <w:color w:val="auto"/>
          <w:sz w:val="22"/>
        </w:rPr>
        <w:t xml:space="preserve"> tohoto článku v případě, že dojde k prodlení ve zpřístupnění produktů v důsledku prodlení s podpisem písemných licenčních ujednání ze strany odběratele</w:t>
      </w:r>
      <w:r w:rsidR="003A2631">
        <w:rPr>
          <w:color w:val="auto"/>
          <w:sz w:val="22"/>
        </w:rPr>
        <w:t>, které budou tvořit přílohu č. 2 této smlouvy</w:t>
      </w:r>
      <w:r w:rsidRPr="005754E2">
        <w:rPr>
          <w:color w:val="auto"/>
          <w:sz w:val="22"/>
        </w:rPr>
        <w:t>.</w:t>
      </w:r>
      <w:r w:rsidRPr="005754E2">
        <w:rPr>
          <w:rFonts w:cs="Arial"/>
          <w:color w:val="auto"/>
          <w:sz w:val="22"/>
          <w:szCs w:val="22"/>
        </w:rPr>
        <w:t xml:space="preserve"> </w:t>
      </w:r>
      <w:r w:rsidRPr="005754E2">
        <w:rPr>
          <w:rFonts w:cs="Arial"/>
          <w:color w:val="auto"/>
          <w:sz w:val="22"/>
        </w:rPr>
        <w:t xml:space="preserve"> </w:t>
      </w:r>
    </w:p>
    <w:p w14:paraId="573315C7" w14:textId="310360D7" w:rsidR="009A67B3" w:rsidRPr="005754E2" w:rsidRDefault="009A67B3" w:rsidP="009A67B3">
      <w:pPr>
        <w:pStyle w:val="Odstavec"/>
        <w:numPr>
          <w:ilvl w:val="0"/>
          <w:numId w:val="6"/>
        </w:numPr>
        <w:jc w:val="both"/>
        <w:rPr>
          <w:color w:val="auto"/>
          <w:sz w:val="22"/>
        </w:rPr>
      </w:pPr>
      <w:r w:rsidRPr="005754E2">
        <w:rPr>
          <w:color w:val="auto"/>
          <w:sz w:val="22"/>
        </w:rPr>
        <w:lastRenderedPageBreak/>
        <w:t>Vzhledem k charakteru předmětu smlouvy (obsah elektronických informačních zdrojů je chráněn autorským právem) se na užití produktů vztahuje ustanovení licenčních podmínek</w:t>
      </w:r>
      <w:r w:rsidR="00784797" w:rsidRPr="005754E2">
        <w:rPr>
          <w:color w:val="auto"/>
          <w:sz w:val="22"/>
        </w:rPr>
        <w:t>,</w:t>
      </w:r>
      <w:r w:rsidRPr="005754E2">
        <w:rPr>
          <w:color w:val="auto"/>
          <w:sz w:val="22"/>
        </w:rPr>
        <w:t xml:space="preserve"> resp. licenčního ujednání poskytovatele </w:t>
      </w:r>
      <w:proofErr w:type="spellStart"/>
      <w:r w:rsidRPr="005754E2">
        <w:rPr>
          <w:color w:val="auto"/>
          <w:sz w:val="22"/>
          <w:szCs w:val="22"/>
          <w:lang w:eastAsia="cs-CZ"/>
        </w:rPr>
        <w:t>Sage</w:t>
      </w:r>
      <w:proofErr w:type="spellEnd"/>
      <w:r w:rsidRPr="005754E2">
        <w:rPr>
          <w:color w:val="auto"/>
          <w:sz w:val="22"/>
        </w:rPr>
        <w:t xml:space="preserve"> v příloze č. 2 této smlouvy a dále </w:t>
      </w:r>
      <w:r w:rsidR="00784797" w:rsidRPr="005754E2">
        <w:rPr>
          <w:color w:val="auto"/>
          <w:sz w:val="22"/>
        </w:rPr>
        <w:t>licenčních ujednání</w:t>
      </w:r>
      <w:r w:rsidRPr="005754E2">
        <w:rPr>
          <w:color w:val="auto"/>
          <w:sz w:val="22"/>
        </w:rPr>
        <w:t xml:space="preserve"> </w:t>
      </w:r>
      <w:r w:rsidR="00EC020E" w:rsidRPr="005754E2">
        <w:rPr>
          <w:color w:val="auto"/>
          <w:sz w:val="22"/>
        </w:rPr>
        <w:t>poskytovatelů East</w:t>
      </w:r>
      <w:r w:rsidRPr="005754E2">
        <w:rPr>
          <w:color w:val="auto"/>
          <w:sz w:val="22"/>
          <w:szCs w:val="22"/>
          <w:lang w:eastAsia="cs-CZ"/>
        </w:rPr>
        <w:t xml:space="preserve"> </w:t>
      </w:r>
      <w:proofErr w:type="spellStart"/>
      <w:r w:rsidRPr="005754E2">
        <w:rPr>
          <w:color w:val="auto"/>
          <w:sz w:val="22"/>
          <w:szCs w:val="22"/>
          <w:lang w:eastAsia="cs-CZ"/>
        </w:rPr>
        <w:t>View</w:t>
      </w:r>
      <w:proofErr w:type="spellEnd"/>
      <w:r w:rsidRPr="005754E2">
        <w:rPr>
          <w:color w:val="auto"/>
          <w:sz w:val="22"/>
          <w:szCs w:val="22"/>
          <w:lang w:eastAsia="cs-CZ"/>
        </w:rPr>
        <w:t xml:space="preserve"> a </w:t>
      </w:r>
      <w:proofErr w:type="spellStart"/>
      <w:r w:rsidR="00EC020E" w:rsidRPr="005754E2">
        <w:rPr>
          <w:color w:val="auto"/>
          <w:sz w:val="22"/>
          <w:szCs w:val="22"/>
          <w:lang w:eastAsia="cs-CZ"/>
        </w:rPr>
        <w:t>ProQuest</w:t>
      </w:r>
      <w:proofErr w:type="spellEnd"/>
      <w:r w:rsidR="00EC020E" w:rsidRPr="005754E2">
        <w:rPr>
          <w:color w:val="auto"/>
          <w:sz w:val="22"/>
          <w:szCs w:val="22"/>
          <w:lang w:eastAsia="cs-CZ"/>
        </w:rPr>
        <w:t xml:space="preserve"> zveřejněných</w:t>
      </w:r>
      <w:r w:rsidRPr="005754E2">
        <w:rPr>
          <w:color w:val="auto"/>
          <w:sz w:val="22"/>
        </w:rPr>
        <w:t xml:space="preserve"> v rámci online přístupů k produktům.  </w:t>
      </w:r>
    </w:p>
    <w:p w14:paraId="5DD766C2" w14:textId="77F2CDAD" w:rsidR="009A67B3" w:rsidRPr="005754E2" w:rsidRDefault="009A67B3" w:rsidP="009A67B3">
      <w:pPr>
        <w:pStyle w:val="Odstavec"/>
        <w:numPr>
          <w:ilvl w:val="0"/>
          <w:numId w:val="6"/>
        </w:numPr>
        <w:jc w:val="both"/>
        <w:rPr>
          <w:color w:val="auto"/>
          <w:sz w:val="22"/>
        </w:rPr>
      </w:pPr>
      <w:r w:rsidRPr="005754E2">
        <w:rPr>
          <w:color w:val="auto"/>
          <w:sz w:val="22"/>
        </w:rPr>
        <w:t xml:space="preserve">Dodavatel neodpovídá za to, jak aktuální a kvalitní informace jsou v zpřístupňovaných produktech, resp. informačních zdrojích k dispozici. Dodavatel rovněž neodpovídá za případnou existenci poruch v přístupu k produktům, resp. informačním zdrojům či </w:t>
      </w:r>
      <w:r w:rsidR="003A2631">
        <w:rPr>
          <w:color w:val="auto"/>
          <w:sz w:val="22"/>
        </w:rPr>
        <w:t xml:space="preserve">za </w:t>
      </w:r>
      <w:r w:rsidRPr="005754E2">
        <w:rPr>
          <w:color w:val="auto"/>
          <w:sz w:val="22"/>
        </w:rPr>
        <w:t>jejich dočasnou nedostupnost, kterou nezavinil porušením svých povinností</w:t>
      </w:r>
      <w:r w:rsidR="003A2631">
        <w:rPr>
          <w:color w:val="auto"/>
          <w:sz w:val="22"/>
        </w:rPr>
        <w:t xml:space="preserve"> dle této smlouvy.</w:t>
      </w:r>
    </w:p>
    <w:p w14:paraId="2B8E0DCC" w14:textId="373E1997" w:rsidR="009A67B3" w:rsidRPr="005754E2" w:rsidRDefault="009A67B3" w:rsidP="009A67B3">
      <w:pPr>
        <w:pStyle w:val="Odstavec"/>
        <w:numPr>
          <w:ilvl w:val="0"/>
          <w:numId w:val="6"/>
        </w:numPr>
        <w:jc w:val="both"/>
        <w:rPr>
          <w:color w:val="auto"/>
          <w:sz w:val="22"/>
        </w:rPr>
      </w:pPr>
      <w:r w:rsidRPr="005754E2">
        <w:rPr>
          <w:iCs/>
          <w:color w:val="auto"/>
          <w:sz w:val="22"/>
          <w:lang w:eastAsia="cs-CZ"/>
        </w:rPr>
        <w:t>Dojde-li během trvání této smlouvy k významným změnám na straně poskytovatele (např. k zásadním změnám v charakteru nebo složení dodávaných elektronických informačních zdrojů, k ukončení poskytování klíčových z nich, k ukončení činnosti poskytovatele apod.) a dodavatel se o takovéto změně dozví, je dodavatel povinen na tuto skutečnost odběratele co nejdříve upozornit a zároveň navrhnout způsob řešení d</w:t>
      </w:r>
      <w:r w:rsidR="00AF15BD" w:rsidRPr="005754E2">
        <w:rPr>
          <w:iCs/>
          <w:color w:val="auto"/>
          <w:sz w:val="22"/>
          <w:lang w:eastAsia="cs-CZ"/>
        </w:rPr>
        <w:t>ané situace (např. náhradu jinou</w:t>
      </w:r>
      <w:r w:rsidRPr="005754E2">
        <w:rPr>
          <w:iCs/>
          <w:color w:val="auto"/>
          <w:sz w:val="22"/>
          <w:lang w:eastAsia="cs-CZ"/>
        </w:rPr>
        <w:t xml:space="preserve"> elektronick</w:t>
      </w:r>
      <w:r w:rsidR="00AF15BD" w:rsidRPr="005754E2">
        <w:rPr>
          <w:iCs/>
          <w:color w:val="auto"/>
          <w:sz w:val="22"/>
          <w:lang w:eastAsia="cs-CZ"/>
        </w:rPr>
        <w:t xml:space="preserve">ou oborovou databází </w:t>
      </w:r>
      <w:r w:rsidRPr="005754E2">
        <w:rPr>
          <w:iCs/>
          <w:color w:val="auto"/>
          <w:sz w:val="22"/>
          <w:lang w:eastAsia="cs-CZ"/>
        </w:rPr>
        <w:t>podobného charakteru apod.). Nebude-li odběratel souhlasit s navrhovaným řešením, je dodavatel oprávněn vypovědět plnění smlouvy v dotčené části s výpovědní dobou 30 dní. Ostatní ustanovení smlouvy zůstávají v platnosti.</w:t>
      </w:r>
      <w:r w:rsidR="001C4767" w:rsidRPr="005754E2">
        <w:rPr>
          <w:iCs/>
          <w:color w:val="auto"/>
          <w:sz w:val="22"/>
          <w:lang w:eastAsia="cs-CZ"/>
        </w:rPr>
        <w:t xml:space="preserve"> </w:t>
      </w:r>
      <w:r w:rsidR="000C50A3" w:rsidRPr="005754E2">
        <w:rPr>
          <w:iCs/>
          <w:color w:val="auto"/>
          <w:sz w:val="22"/>
          <w:lang w:eastAsia="cs-CZ"/>
        </w:rPr>
        <w:t>V případě ukončení smlouvy výpovědí ve smyslu toho odstavce se smluvní stran</w:t>
      </w:r>
      <w:r w:rsidR="00AE55C2" w:rsidRPr="005754E2">
        <w:rPr>
          <w:iCs/>
          <w:color w:val="auto"/>
          <w:sz w:val="22"/>
          <w:lang w:eastAsia="cs-CZ"/>
        </w:rPr>
        <w:t>y</w:t>
      </w:r>
      <w:r w:rsidR="000C50A3" w:rsidRPr="005754E2">
        <w:rPr>
          <w:iCs/>
          <w:color w:val="auto"/>
          <w:sz w:val="22"/>
          <w:lang w:eastAsia="cs-CZ"/>
        </w:rPr>
        <w:t xml:space="preserve"> zavazují jednat o způsobu vypořádání za nezkonzumovanou dobu užívání licence ve vztahu k zaplacenému ročnímu poplatku.  </w:t>
      </w:r>
    </w:p>
    <w:p w14:paraId="03B4257A" w14:textId="12190EA1" w:rsidR="009A67B3" w:rsidRPr="005754E2" w:rsidRDefault="009A67B3" w:rsidP="009A67B3">
      <w:pPr>
        <w:pStyle w:val="Odstavec"/>
        <w:numPr>
          <w:ilvl w:val="0"/>
          <w:numId w:val="6"/>
        </w:numPr>
        <w:jc w:val="both"/>
        <w:rPr>
          <w:color w:val="auto"/>
          <w:sz w:val="22"/>
        </w:rPr>
      </w:pPr>
      <w:r w:rsidRPr="005754E2">
        <w:rPr>
          <w:color w:val="auto"/>
          <w:sz w:val="22"/>
        </w:rPr>
        <w:t>Dodavatel a odběratel se dohodli, že právo na náhradu škody jedné smluvní strany způsobené druhou smluvní stranou nikoli úmyslným porušením její povinnosti stanovené touto smlouv</w:t>
      </w:r>
      <w:r w:rsidR="00E81552">
        <w:rPr>
          <w:color w:val="auto"/>
          <w:sz w:val="22"/>
        </w:rPr>
        <w:t>o</w:t>
      </w:r>
      <w:r w:rsidRPr="005754E2">
        <w:rPr>
          <w:color w:val="auto"/>
          <w:sz w:val="22"/>
        </w:rPr>
        <w:t>u se omezuje tak, že odpovědná smluvní strana je povinna nahradit škodu nejvýše v částce rovné roční ceně (ročnímu plnění) dle čl. 4 odst. 1 této smlouvy</w:t>
      </w:r>
      <w:r w:rsidR="00E81552">
        <w:rPr>
          <w:color w:val="auto"/>
          <w:sz w:val="22"/>
        </w:rPr>
        <w:t>.</w:t>
      </w:r>
      <w:r w:rsidRPr="005754E2">
        <w:rPr>
          <w:color w:val="auto"/>
          <w:sz w:val="22"/>
        </w:rPr>
        <w:t xml:space="preserve"> </w:t>
      </w:r>
    </w:p>
    <w:p w14:paraId="310E6F0C" w14:textId="77777777" w:rsidR="009A67B3" w:rsidRPr="005754E2" w:rsidRDefault="009A67B3" w:rsidP="009A67B3">
      <w:pPr>
        <w:pStyle w:val="lnek"/>
        <w:rPr>
          <w:color w:val="auto"/>
        </w:rPr>
      </w:pPr>
      <w:r w:rsidRPr="005754E2">
        <w:rPr>
          <w:color w:val="auto"/>
        </w:rPr>
        <w:t>4. Cena a platební podmínky</w:t>
      </w:r>
    </w:p>
    <w:p w14:paraId="5512533D" w14:textId="7251FA1E" w:rsidR="00EC020E" w:rsidRDefault="009A67B3" w:rsidP="00D97239">
      <w:pPr>
        <w:pStyle w:val="Odstavec"/>
        <w:numPr>
          <w:ilvl w:val="0"/>
          <w:numId w:val="9"/>
        </w:numPr>
        <w:spacing w:before="0"/>
        <w:ind w:left="284" w:hanging="284"/>
        <w:jc w:val="both"/>
        <w:rPr>
          <w:color w:val="auto"/>
          <w:sz w:val="22"/>
        </w:rPr>
      </w:pPr>
      <w:r w:rsidRPr="005754E2">
        <w:rPr>
          <w:color w:val="auto"/>
          <w:sz w:val="22"/>
        </w:rPr>
        <w:t xml:space="preserve">Cena za </w:t>
      </w:r>
      <w:r w:rsidR="00E81552">
        <w:rPr>
          <w:color w:val="auto"/>
          <w:sz w:val="22"/>
        </w:rPr>
        <w:t xml:space="preserve">roční </w:t>
      </w:r>
      <w:r w:rsidRPr="005754E2">
        <w:rPr>
          <w:color w:val="auto"/>
          <w:sz w:val="22"/>
        </w:rPr>
        <w:t xml:space="preserve">plnění se stanovuje dohodou mezi odběratelem a dodavatelem na základě </w:t>
      </w:r>
      <w:r w:rsidRPr="00EC020E">
        <w:rPr>
          <w:color w:val="auto"/>
          <w:sz w:val="22"/>
        </w:rPr>
        <w:t>nabídky</w:t>
      </w:r>
      <w:r w:rsidR="00343A95" w:rsidRPr="00EC020E">
        <w:rPr>
          <w:color w:val="auto"/>
          <w:sz w:val="22"/>
        </w:rPr>
        <w:t xml:space="preserve"> </w:t>
      </w:r>
      <w:r w:rsidRPr="00EC020E">
        <w:rPr>
          <w:color w:val="auto"/>
          <w:sz w:val="22"/>
        </w:rPr>
        <w:t xml:space="preserve">dodavatele ze dne </w:t>
      </w:r>
      <w:r w:rsidR="00EC68EA">
        <w:rPr>
          <w:color w:val="auto"/>
          <w:sz w:val="22"/>
        </w:rPr>
        <w:t xml:space="preserve">20. 10. </w:t>
      </w:r>
      <w:r w:rsidR="00967542">
        <w:rPr>
          <w:color w:val="auto"/>
          <w:sz w:val="22"/>
        </w:rPr>
        <w:t>202</w:t>
      </w:r>
      <w:r w:rsidR="00091A36">
        <w:rPr>
          <w:color w:val="auto"/>
          <w:sz w:val="22"/>
        </w:rPr>
        <w:t>5</w:t>
      </w:r>
      <w:r w:rsidR="00EC020E" w:rsidRPr="00EC020E">
        <w:rPr>
          <w:color w:val="auto"/>
          <w:sz w:val="22"/>
        </w:rPr>
        <w:t xml:space="preserve"> takto</w:t>
      </w:r>
      <w:r w:rsidR="007A6C83">
        <w:rPr>
          <w:color w:val="auto"/>
          <w:sz w:val="22"/>
        </w:rPr>
        <w:t>:</w:t>
      </w:r>
    </w:p>
    <w:p w14:paraId="604AF626" w14:textId="77777777" w:rsidR="00ED3DBA" w:rsidRPr="00EC020E" w:rsidRDefault="00ED3DBA" w:rsidP="00D97239">
      <w:pPr>
        <w:pStyle w:val="Odstavec"/>
        <w:spacing w:before="0"/>
        <w:jc w:val="both"/>
        <w:rPr>
          <w:color w:val="auto"/>
          <w:sz w:val="22"/>
        </w:rPr>
      </w:pPr>
    </w:p>
    <w:p w14:paraId="1C499034" w14:textId="32EB36A3" w:rsidR="00583BBA" w:rsidRPr="00583BBA" w:rsidRDefault="00583BBA" w:rsidP="00D97239">
      <w:pPr>
        <w:pStyle w:val="Odstavec"/>
        <w:spacing w:before="0"/>
        <w:jc w:val="both"/>
        <w:rPr>
          <w:color w:val="auto"/>
          <w:sz w:val="22"/>
          <w:u w:val="single"/>
        </w:rPr>
      </w:pPr>
      <w:r w:rsidRPr="00583BBA">
        <w:rPr>
          <w:color w:val="auto"/>
          <w:sz w:val="22"/>
          <w:u w:val="single"/>
        </w:rPr>
        <w:t xml:space="preserve">Oborové </w:t>
      </w:r>
      <w:proofErr w:type="gramStart"/>
      <w:r w:rsidRPr="00583BBA">
        <w:rPr>
          <w:color w:val="auto"/>
          <w:sz w:val="22"/>
          <w:u w:val="single"/>
        </w:rPr>
        <w:t xml:space="preserve">databáze - </w:t>
      </w:r>
      <w:proofErr w:type="spellStart"/>
      <w:r w:rsidRPr="00583BBA">
        <w:rPr>
          <w:color w:val="auto"/>
          <w:sz w:val="22"/>
          <w:u w:val="single"/>
        </w:rPr>
        <w:t>Sage</w:t>
      </w:r>
      <w:proofErr w:type="spellEnd"/>
      <w:proofErr w:type="gramEnd"/>
    </w:p>
    <w:p w14:paraId="563A4C26" w14:textId="313468F0" w:rsidR="00583BBA" w:rsidRPr="0069169C" w:rsidRDefault="00583BBA" w:rsidP="00D97239">
      <w:pPr>
        <w:pStyle w:val="Odstavec"/>
        <w:numPr>
          <w:ilvl w:val="1"/>
          <w:numId w:val="9"/>
        </w:numPr>
        <w:spacing w:before="0"/>
        <w:ind w:left="284" w:hanging="284"/>
        <w:jc w:val="both"/>
        <w:rPr>
          <w:color w:val="auto"/>
          <w:sz w:val="22"/>
          <w:highlight w:val="green"/>
        </w:rPr>
      </w:pPr>
      <w:r>
        <w:rPr>
          <w:color w:val="auto"/>
          <w:sz w:val="22"/>
        </w:rPr>
        <w:t xml:space="preserve">cena ročního plnění ve výši Kč bez DPH </w:t>
      </w:r>
      <w:r w:rsidR="0069169C">
        <w:rPr>
          <w:color w:val="auto"/>
          <w:sz w:val="22"/>
        </w:rPr>
        <w:tab/>
      </w:r>
      <w:r w:rsidR="0069169C">
        <w:rPr>
          <w:color w:val="auto"/>
          <w:sz w:val="22"/>
        </w:rPr>
        <w:tab/>
        <w:t>/</w:t>
      </w:r>
      <w:r w:rsidR="0069169C" w:rsidRPr="0069169C">
        <w:rPr>
          <w:color w:val="auto"/>
          <w:sz w:val="22"/>
          <w:highlight w:val="green"/>
        </w:rPr>
        <w:t xml:space="preserve">doplní dodavatel/ </w:t>
      </w:r>
    </w:p>
    <w:p w14:paraId="50D47541" w14:textId="33F8E8CD" w:rsidR="00583BBA" w:rsidRDefault="00583BBA" w:rsidP="00D97239">
      <w:pPr>
        <w:pStyle w:val="Odstavec"/>
        <w:numPr>
          <w:ilvl w:val="1"/>
          <w:numId w:val="9"/>
        </w:numPr>
        <w:spacing w:before="0"/>
        <w:ind w:left="284" w:hanging="284"/>
        <w:jc w:val="both"/>
        <w:rPr>
          <w:color w:val="auto"/>
          <w:sz w:val="22"/>
        </w:rPr>
      </w:pPr>
      <w:r>
        <w:rPr>
          <w:color w:val="auto"/>
          <w:sz w:val="22"/>
        </w:rPr>
        <w:t>1</w:t>
      </w:r>
      <w:r w:rsidR="00621199">
        <w:rPr>
          <w:color w:val="auto"/>
          <w:sz w:val="22"/>
        </w:rPr>
        <w:t>2</w:t>
      </w:r>
      <w:r>
        <w:rPr>
          <w:color w:val="auto"/>
          <w:sz w:val="22"/>
        </w:rPr>
        <w:t xml:space="preserve"> % DPH ve výši Kč ………………..……</w:t>
      </w:r>
      <w:r w:rsidR="0069169C">
        <w:rPr>
          <w:color w:val="auto"/>
          <w:sz w:val="22"/>
        </w:rPr>
        <w:tab/>
      </w:r>
      <w:r w:rsidR="0069169C">
        <w:rPr>
          <w:color w:val="auto"/>
          <w:sz w:val="22"/>
        </w:rPr>
        <w:tab/>
        <w:t>/</w:t>
      </w:r>
      <w:r w:rsidR="0069169C" w:rsidRPr="0069169C">
        <w:rPr>
          <w:color w:val="auto"/>
          <w:sz w:val="22"/>
          <w:highlight w:val="green"/>
        </w:rPr>
        <w:t>doplní dodavatel</w:t>
      </w:r>
      <w:r w:rsidR="0069169C">
        <w:rPr>
          <w:color w:val="auto"/>
          <w:sz w:val="22"/>
        </w:rPr>
        <w:t>/</w:t>
      </w:r>
      <w:r w:rsidR="00967542">
        <w:rPr>
          <w:color w:val="auto"/>
          <w:sz w:val="22"/>
        </w:rPr>
        <w:t xml:space="preserve">  </w:t>
      </w:r>
    </w:p>
    <w:p w14:paraId="54210F97" w14:textId="11E02F87" w:rsidR="00583BBA" w:rsidRDefault="00583BBA" w:rsidP="00D97239">
      <w:pPr>
        <w:pStyle w:val="Odstavec"/>
        <w:numPr>
          <w:ilvl w:val="1"/>
          <w:numId w:val="9"/>
        </w:numPr>
        <w:spacing w:before="0"/>
        <w:ind w:left="284" w:hanging="284"/>
        <w:jc w:val="both"/>
        <w:rPr>
          <w:color w:val="auto"/>
          <w:sz w:val="22"/>
        </w:rPr>
      </w:pPr>
      <w:r>
        <w:rPr>
          <w:color w:val="auto"/>
          <w:sz w:val="22"/>
        </w:rPr>
        <w:t>c</w:t>
      </w:r>
      <w:r w:rsidRPr="00583BBA">
        <w:rPr>
          <w:color w:val="auto"/>
          <w:sz w:val="22"/>
        </w:rPr>
        <w:t xml:space="preserve">ena ročního plnění ve výši Kč včetně DPH </w:t>
      </w:r>
      <w:r w:rsidR="0069169C">
        <w:rPr>
          <w:color w:val="auto"/>
          <w:sz w:val="22"/>
        </w:rPr>
        <w:tab/>
        <w:t>/</w:t>
      </w:r>
      <w:r w:rsidR="0069169C" w:rsidRPr="0069169C">
        <w:rPr>
          <w:color w:val="auto"/>
          <w:sz w:val="22"/>
          <w:highlight w:val="green"/>
        </w:rPr>
        <w:t>doplní dodavatel</w:t>
      </w:r>
      <w:r w:rsidR="0069169C">
        <w:rPr>
          <w:color w:val="auto"/>
          <w:sz w:val="22"/>
        </w:rPr>
        <w:t>/</w:t>
      </w:r>
      <w:r w:rsidR="00967542" w:rsidRPr="00583BBA">
        <w:rPr>
          <w:color w:val="auto"/>
          <w:sz w:val="22"/>
        </w:rPr>
        <w:t xml:space="preserve"> </w:t>
      </w:r>
      <w:r w:rsidR="00967542">
        <w:rPr>
          <w:color w:val="auto"/>
          <w:sz w:val="22"/>
        </w:rPr>
        <w:t xml:space="preserve"> </w:t>
      </w:r>
    </w:p>
    <w:p w14:paraId="645F1E1E" w14:textId="17A966CD" w:rsidR="00583BBA" w:rsidRDefault="00967542" w:rsidP="00D97239">
      <w:pPr>
        <w:pStyle w:val="Odstavec"/>
        <w:spacing w:before="0"/>
        <w:jc w:val="both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</w:p>
    <w:p w14:paraId="5A1DD4F7" w14:textId="620CCE4D" w:rsidR="00583BBA" w:rsidRPr="00583BBA" w:rsidRDefault="00583BBA" w:rsidP="00D97239">
      <w:pPr>
        <w:pStyle w:val="Odstavec"/>
        <w:spacing w:before="0"/>
        <w:jc w:val="both"/>
        <w:rPr>
          <w:color w:val="auto"/>
          <w:sz w:val="22"/>
          <w:u w:val="single"/>
        </w:rPr>
      </w:pPr>
      <w:r w:rsidRPr="00583BBA">
        <w:rPr>
          <w:color w:val="auto"/>
          <w:sz w:val="22"/>
          <w:u w:val="single"/>
        </w:rPr>
        <w:t xml:space="preserve">Oborové databáze </w:t>
      </w:r>
      <w:r>
        <w:rPr>
          <w:color w:val="auto"/>
          <w:sz w:val="22"/>
          <w:u w:val="single"/>
        </w:rPr>
        <w:t>–</w:t>
      </w:r>
      <w:r w:rsidRPr="00583BBA">
        <w:rPr>
          <w:color w:val="auto"/>
          <w:sz w:val="22"/>
          <w:u w:val="single"/>
        </w:rPr>
        <w:t xml:space="preserve"> </w:t>
      </w:r>
      <w:r>
        <w:rPr>
          <w:color w:val="auto"/>
          <w:sz w:val="22"/>
          <w:u w:val="single"/>
        </w:rPr>
        <w:t xml:space="preserve">East </w:t>
      </w:r>
      <w:proofErr w:type="spellStart"/>
      <w:r>
        <w:rPr>
          <w:color w:val="auto"/>
          <w:sz w:val="22"/>
          <w:u w:val="single"/>
        </w:rPr>
        <w:t>Wiew</w:t>
      </w:r>
      <w:proofErr w:type="spellEnd"/>
    </w:p>
    <w:p w14:paraId="22B601AA" w14:textId="78E27497" w:rsidR="00967542" w:rsidRPr="00967542" w:rsidRDefault="00583BBA" w:rsidP="00D97239">
      <w:pPr>
        <w:pStyle w:val="Odstavecseseznamem"/>
        <w:numPr>
          <w:ilvl w:val="0"/>
          <w:numId w:val="11"/>
        </w:numPr>
        <w:suppressAutoHyphens w:val="0"/>
        <w:autoSpaceDE w:val="0"/>
        <w:autoSpaceDN w:val="0"/>
        <w:adjustRightInd w:val="0"/>
        <w:spacing w:before="0"/>
        <w:ind w:left="284" w:hanging="284"/>
        <w:rPr>
          <w:rFonts w:ascii="TT576t00" w:eastAsiaTheme="minorHAnsi" w:hAnsi="TT576t00" w:cs="TT576t00"/>
          <w:sz w:val="22"/>
          <w:szCs w:val="22"/>
          <w:lang w:eastAsia="en-US"/>
        </w:rPr>
      </w:pPr>
      <w:r>
        <w:rPr>
          <w:sz w:val="22"/>
        </w:rPr>
        <w:t>cena ročního plnění ve výši Kč bez DPH</w:t>
      </w:r>
      <w:r w:rsidR="0069169C">
        <w:rPr>
          <w:sz w:val="22"/>
        </w:rPr>
        <w:tab/>
      </w:r>
      <w:r w:rsidR="0069169C">
        <w:rPr>
          <w:sz w:val="22"/>
        </w:rPr>
        <w:tab/>
        <w:t>/</w:t>
      </w:r>
      <w:r w:rsidR="0069169C" w:rsidRPr="0069169C">
        <w:rPr>
          <w:sz w:val="22"/>
          <w:highlight w:val="green"/>
        </w:rPr>
        <w:t>doplní dodavatel</w:t>
      </w:r>
      <w:r w:rsidR="0069169C">
        <w:rPr>
          <w:sz w:val="22"/>
        </w:rPr>
        <w:t xml:space="preserve">/  </w:t>
      </w:r>
    </w:p>
    <w:p w14:paraId="581F9723" w14:textId="229FAA9C" w:rsidR="00583BBA" w:rsidRPr="00967542" w:rsidRDefault="00583BBA" w:rsidP="00D97239">
      <w:pPr>
        <w:pStyle w:val="Odstavec"/>
        <w:numPr>
          <w:ilvl w:val="0"/>
          <w:numId w:val="11"/>
        </w:numPr>
        <w:spacing w:before="0"/>
        <w:ind w:left="284" w:hanging="284"/>
        <w:jc w:val="both"/>
        <w:rPr>
          <w:color w:val="auto"/>
          <w:sz w:val="22"/>
        </w:rPr>
      </w:pPr>
      <w:r w:rsidRPr="00967542">
        <w:rPr>
          <w:color w:val="auto"/>
          <w:sz w:val="22"/>
        </w:rPr>
        <w:t>1</w:t>
      </w:r>
      <w:r w:rsidR="00621199">
        <w:rPr>
          <w:color w:val="auto"/>
          <w:sz w:val="22"/>
        </w:rPr>
        <w:t>2</w:t>
      </w:r>
      <w:r w:rsidRPr="00967542">
        <w:rPr>
          <w:color w:val="auto"/>
          <w:sz w:val="22"/>
        </w:rPr>
        <w:t xml:space="preserve"> % DPH ve výši </w:t>
      </w:r>
      <w:r w:rsidR="0069169C">
        <w:rPr>
          <w:color w:val="auto"/>
          <w:sz w:val="22"/>
        </w:rPr>
        <w:t xml:space="preserve"> Kč</w:t>
      </w:r>
      <w:r w:rsidR="0069169C">
        <w:rPr>
          <w:color w:val="auto"/>
          <w:sz w:val="22"/>
        </w:rPr>
        <w:tab/>
      </w:r>
      <w:r w:rsidR="0069169C">
        <w:rPr>
          <w:color w:val="auto"/>
          <w:sz w:val="22"/>
        </w:rPr>
        <w:tab/>
      </w:r>
      <w:r w:rsidR="0069169C">
        <w:rPr>
          <w:color w:val="auto"/>
          <w:sz w:val="22"/>
        </w:rPr>
        <w:tab/>
      </w:r>
      <w:r w:rsidR="0069169C">
        <w:rPr>
          <w:color w:val="auto"/>
          <w:sz w:val="22"/>
        </w:rPr>
        <w:tab/>
        <w:t>/</w:t>
      </w:r>
      <w:r w:rsidR="0069169C" w:rsidRPr="0069169C">
        <w:rPr>
          <w:color w:val="auto"/>
          <w:sz w:val="22"/>
          <w:highlight w:val="green"/>
        </w:rPr>
        <w:t>doplní dodavatel</w:t>
      </w:r>
      <w:r w:rsidR="0069169C">
        <w:rPr>
          <w:color w:val="auto"/>
          <w:sz w:val="22"/>
        </w:rPr>
        <w:t>/</w:t>
      </w:r>
      <w:r w:rsidRPr="00967542">
        <w:rPr>
          <w:color w:val="auto"/>
          <w:sz w:val="22"/>
        </w:rPr>
        <w:t xml:space="preserve">  </w:t>
      </w:r>
      <w:r w:rsidR="00621199">
        <w:rPr>
          <w:rFonts w:ascii="Helvetica" w:eastAsiaTheme="minorHAnsi" w:hAnsi="Helvetica" w:cs="Helvetica"/>
          <w:sz w:val="22"/>
          <w:szCs w:val="22"/>
          <w:lang w:eastAsia="en-US"/>
        </w:rPr>
        <w:t xml:space="preserve"> </w:t>
      </w:r>
      <w:r w:rsidR="00967542" w:rsidRPr="00967542">
        <w:rPr>
          <w:rFonts w:ascii="Helvetica" w:eastAsiaTheme="minorHAnsi" w:hAnsi="Helvetica" w:cs="Helvetica"/>
          <w:sz w:val="22"/>
          <w:szCs w:val="22"/>
          <w:lang w:eastAsia="en-US"/>
        </w:rPr>
        <w:t xml:space="preserve"> </w:t>
      </w:r>
      <w:r w:rsidR="0069169C">
        <w:rPr>
          <w:rFonts w:ascii="Helvetica" w:eastAsiaTheme="minorHAnsi" w:hAnsi="Helvetica" w:cs="Helvetica"/>
          <w:sz w:val="22"/>
          <w:szCs w:val="22"/>
          <w:lang w:eastAsia="en-US"/>
        </w:rPr>
        <w:t xml:space="preserve"> </w:t>
      </w:r>
    </w:p>
    <w:p w14:paraId="4EF609BB" w14:textId="6260EFEC" w:rsidR="00583BBA" w:rsidRDefault="00583BBA" w:rsidP="00D97239">
      <w:pPr>
        <w:pStyle w:val="Odstavec"/>
        <w:numPr>
          <w:ilvl w:val="0"/>
          <w:numId w:val="11"/>
        </w:numPr>
        <w:spacing w:before="0"/>
        <w:ind w:left="284" w:hanging="284"/>
        <w:jc w:val="both"/>
        <w:rPr>
          <w:color w:val="auto"/>
          <w:sz w:val="22"/>
        </w:rPr>
      </w:pPr>
      <w:r>
        <w:rPr>
          <w:color w:val="auto"/>
          <w:sz w:val="22"/>
        </w:rPr>
        <w:t>c</w:t>
      </w:r>
      <w:r w:rsidRPr="00583BBA">
        <w:rPr>
          <w:color w:val="auto"/>
          <w:sz w:val="22"/>
        </w:rPr>
        <w:t>ena ročního plnění ve výši Kč včetně DPH</w:t>
      </w:r>
      <w:r w:rsidR="0069169C">
        <w:rPr>
          <w:color w:val="auto"/>
          <w:sz w:val="22"/>
        </w:rPr>
        <w:tab/>
      </w:r>
      <w:r w:rsidR="0069169C">
        <w:rPr>
          <w:color w:val="auto"/>
          <w:sz w:val="22"/>
        </w:rPr>
        <w:tab/>
        <w:t>/</w:t>
      </w:r>
      <w:r w:rsidR="0069169C" w:rsidRPr="0069169C">
        <w:rPr>
          <w:color w:val="auto"/>
          <w:sz w:val="22"/>
          <w:highlight w:val="green"/>
        </w:rPr>
        <w:t>doplní dodavatel</w:t>
      </w:r>
      <w:r w:rsidR="0069169C">
        <w:rPr>
          <w:color w:val="auto"/>
          <w:sz w:val="22"/>
        </w:rPr>
        <w:t>/</w:t>
      </w:r>
      <w:r w:rsidRPr="00583BBA">
        <w:rPr>
          <w:color w:val="auto"/>
          <w:sz w:val="22"/>
        </w:rPr>
        <w:t xml:space="preserve">  </w:t>
      </w:r>
      <w:r w:rsidR="00621199">
        <w:rPr>
          <w:rFonts w:ascii="Helvetica" w:eastAsiaTheme="minorHAnsi" w:hAnsi="Helvetica" w:cs="Helvetica"/>
          <w:sz w:val="22"/>
          <w:szCs w:val="22"/>
          <w:lang w:eastAsia="en-US"/>
        </w:rPr>
        <w:t xml:space="preserve"> </w:t>
      </w:r>
      <w:r w:rsidR="0069169C">
        <w:rPr>
          <w:rFonts w:ascii="Helvetica" w:eastAsiaTheme="minorHAnsi" w:hAnsi="Helvetica" w:cs="Helvetica"/>
          <w:sz w:val="22"/>
          <w:szCs w:val="22"/>
          <w:lang w:eastAsia="en-US"/>
        </w:rPr>
        <w:t xml:space="preserve"> </w:t>
      </w:r>
    </w:p>
    <w:p w14:paraId="3470571B" w14:textId="63841A42" w:rsidR="00583BBA" w:rsidRDefault="00583BBA" w:rsidP="00D97239">
      <w:pPr>
        <w:pStyle w:val="Odstavec"/>
        <w:spacing w:before="0"/>
        <w:jc w:val="both"/>
        <w:rPr>
          <w:color w:val="auto"/>
          <w:sz w:val="22"/>
        </w:rPr>
      </w:pPr>
    </w:p>
    <w:p w14:paraId="6D30085A" w14:textId="727565B2" w:rsidR="00583BBA" w:rsidRPr="00583BBA" w:rsidRDefault="00583BBA" w:rsidP="00D97239">
      <w:pPr>
        <w:pStyle w:val="Odstavec"/>
        <w:spacing w:before="0"/>
        <w:jc w:val="both"/>
        <w:rPr>
          <w:color w:val="auto"/>
          <w:sz w:val="22"/>
          <w:u w:val="single"/>
        </w:rPr>
      </w:pPr>
      <w:r w:rsidRPr="00583BBA">
        <w:rPr>
          <w:color w:val="auto"/>
          <w:sz w:val="22"/>
          <w:u w:val="single"/>
        </w:rPr>
        <w:t xml:space="preserve">Oborové </w:t>
      </w:r>
      <w:proofErr w:type="gramStart"/>
      <w:r w:rsidRPr="00583BBA">
        <w:rPr>
          <w:color w:val="auto"/>
          <w:sz w:val="22"/>
          <w:u w:val="single"/>
        </w:rPr>
        <w:t xml:space="preserve">databáze - </w:t>
      </w:r>
      <w:proofErr w:type="spellStart"/>
      <w:r>
        <w:rPr>
          <w:color w:val="auto"/>
          <w:sz w:val="22"/>
          <w:u w:val="single"/>
        </w:rPr>
        <w:t>Factiva</w:t>
      </w:r>
      <w:proofErr w:type="spellEnd"/>
      <w:proofErr w:type="gramEnd"/>
    </w:p>
    <w:p w14:paraId="66BD4653" w14:textId="056E4FB1" w:rsidR="00583BBA" w:rsidRDefault="00583BBA" w:rsidP="00D97239">
      <w:pPr>
        <w:pStyle w:val="Odstavec"/>
        <w:numPr>
          <w:ilvl w:val="0"/>
          <w:numId w:val="12"/>
        </w:numPr>
        <w:spacing w:before="0"/>
        <w:ind w:left="284" w:hanging="284"/>
        <w:jc w:val="both"/>
        <w:rPr>
          <w:color w:val="auto"/>
          <w:sz w:val="22"/>
        </w:rPr>
      </w:pPr>
      <w:r>
        <w:rPr>
          <w:color w:val="auto"/>
          <w:sz w:val="22"/>
        </w:rPr>
        <w:t>cena ročního plnění ve výši Kč bez DPH</w:t>
      </w:r>
      <w:r w:rsidR="0069169C">
        <w:rPr>
          <w:color w:val="auto"/>
          <w:sz w:val="22"/>
        </w:rPr>
        <w:tab/>
      </w:r>
      <w:r w:rsidR="0069169C">
        <w:rPr>
          <w:color w:val="auto"/>
          <w:sz w:val="22"/>
        </w:rPr>
        <w:tab/>
        <w:t>/</w:t>
      </w:r>
      <w:r w:rsidR="0069169C" w:rsidRPr="0069169C">
        <w:rPr>
          <w:color w:val="auto"/>
          <w:sz w:val="22"/>
          <w:highlight w:val="green"/>
        </w:rPr>
        <w:t>doplní dodavatel</w:t>
      </w:r>
      <w:r w:rsidR="0069169C">
        <w:rPr>
          <w:color w:val="auto"/>
          <w:sz w:val="22"/>
        </w:rPr>
        <w:t xml:space="preserve">/  </w:t>
      </w:r>
      <w:r w:rsidR="00967542">
        <w:rPr>
          <w:color w:val="auto"/>
          <w:sz w:val="22"/>
        </w:rPr>
        <w:t xml:space="preserve">  </w:t>
      </w:r>
    </w:p>
    <w:p w14:paraId="063FD212" w14:textId="713F4F69" w:rsidR="00583BBA" w:rsidRDefault="00967542" w:rsidP="00D97239">
      <w:pPr>
        <w:pStyle w:val="Odstavec"/>
        <w:numPr>
          <w:ilvl w:val="0"/>
          <w:numId w:val="12"/>
        </w:numPr>
        <w:spacing w:before="0"/>
        <w:ind w:left="284" w:hanging="284"/>
        <w:jc w:val="both"/>
        <w:rPr>
          <w:color w:val="auto"/>
          <w:sz w:val="22"/>
        </w:rPr>
      </w:pPr>
      <w:r>
        <w:rPr>
          <w:color w:val="auto"/>
          <w:sz w:val="22"/>
        </w:rPr>
        <w:t>21</w:t>
      </w:r>
      <w:r w:rsidR="00583BBA">
        <w:rPr>
          <w:color w:val="auto"/>
          <w:sz w:val="22"/>
        </w:rPr>
        <w:t xml:space="preserve"> % DPH ve výši </w:t>
      </w:r>
      <w:r w:rsidR="0069169C">
        <w:rPr>
          <w:color w:val="auto"/>
          <w:sz w:val="22"/>
        </w:rPr>
        <w:t>Kč</w:t>
      </w:r>
      <w:r w:rsidR="0069169C">
        <w:rPr>
          <w:color w:val="auto"/>
          <w:sz w:val="22"/>
        </w:rPr>
        <w:tab/>
      </w:r>
      <w:r w:rsidR="0069169C">
        <w:rPr>
          <w:color w:val="auto"/>
          <w:sz w:val="22"/>
        </w:rPr>
        <w:tab/>
      </w:r>
      <w:r w:rsidR="0069169C">
        <w:rPr>
          <w:color w:val="auto"/>
          <w:sz w:val="22"/>
        </w:rPr>
        <w:tab/>
      </w:r>
      <w:r w:rsidR="0069169C">
        <w:rPr>
          <w:color w:val="auto"/>
          <w:sz w:val="22"/>
        </w:rPr>
        <w:tab/>
        <w:t>/</w:t>
      </w:r>
      <w:r w:rsidR="0069169C" w:rsidRPr="0069169C">
        <w:rPr>
          <w:color w:val="auto"/>
          <w:sz w:val="22"/>
          <w:highlight w:val="green"/>
        </w:rPr>
        <w:t>doplní dodavatel</w:t>
      </w:r>
      <w:r w:rsidR="0069169C">
        <w:rPr>
          <w:color w:val="auto"/>
          <w:sz w:val="22"/>
        </w:rPr>
        <w:t xml:space="preserve">/ </w:t>
      </w:r>
      <w:r>
        <w:rPr>
          <w:color w:val="auto"/>
          <w:sz w:val="22"/>
        </w:rPr>
        <w:t xml:space="preserve">  </w:t>
      </w:r>
    </w:p>
    <w:p w14:paraId="596AAFF0" w14:textId="24D65247" w:rsidR="00583BBA" w:rsidRPr="00583BBA" w:rsidRDefault="00583BBA" w:rsidP="00D97239">
      <w:pPr>
        <w:pStyle w:val="Odstavec"/>
        <w:numPr>
          <w:ilvl w:val="0"/>
          <w:numId w:val="12"/>
        </w:numPr>
        <w:spacing w:before="0"/>
        <w:ind w:left="284" w:hanging="284"/>
        <w:jc w:val="both"/>
        <w:rPr>
          <w:color w:val="auto"/>
          <w:sz w:val="22"/>
        </w:rPr>
      </w:pPr>
      <w:r>
        <w:rPr>
          <w:color w:val="auto"/>
          <w:sz w:val="22"/>
        </w:rPr>
        <w:t>c</w:t>
      </w:r>
      <w:r w:rsidRPr="00583BBA">
        <w:rPr>
          <w:color w:val="auto"/>
          <w:sz w:val="22"/>
        </w:rPr>
        <w:t>ena ročního plnění ve výši Kč včetně DPH</w:t>
      </w:r>
      <w:r w:rsidR="0069169C">
        <w:rPr>
          <w:color w:val="auto"/>
          <w:sz w:val="22"/>
        </w:rPr>
        <w:tab/>
        <w:t>/</w:t>
      </w:r>
      <w:r w:rsidR="0069169C" w:rsidRPr="0069169C">
        <w:rPr>
          <w:color w:val="auto"/>
          <w:sz w:val="22"/>
          <w:highlight w:val="green"/>
        </w:rPr>
        <w:t>doplní dodavatel</w:t>
      </w:r>
      <w:r w:rsidR="0069169C">
        <w:rPr>
          <w:color w:val="auto"/>
          <w:sz w:val="22"/>
        </w:rPr>
        <w:t>/</w:t>
      </w:r>
      <w:r w:rsidRPr="00583BBA">
        <w:rPr>
          <w:color w:val="auto"/>
          <w:sz w:val="22"/>
        </w:rPr>
        <w:t xml:space="preserve"> </w:t>
      </w:r>
      <w:r w:rsidR="0069169C">
        <w:rPr>
          <w:rFonts w:ascii="Helvetica" w:eastAsiaTheme="minorHAnsi" w:hAnsi="Helvetica" w:cs="Helvetica"/>
          <w:sz w:val="22"/>
          <w:szCs w:val="22"/>
          <w:lang w:eastAsia="en-US"/>
        </w:rPr>
        <w:t xml:space="preserve"> </w:t>
      </w:r>
      <w:r w:rsidR="00967542">
        <w:rPr>
          <w:color w:val="auto"/>
          <w:sz w:val="22"/>
        </w:rPr>
        <w:t xml:space="preserve"> </w:t>
      </w:r>
    </w:p>
    <w:p w14:paraId="73B12046" w14:textId="77777777" w:rsidR="00583BBA" w:rsidRPr="00583BBA" w:rsidRDefault="00583BBA" w:rsidP="00D97239">
      <w:pPr>
        <w:pStyle w:val="Odstavec"/>
        <w:spacing w:before="0"/>
        <w:jc w:val="both"/>
        <w:rPr>
          <w:color w:val="auto"/>
          <w:sz w:val="22"/>
        </w:rPr>
      </w:pPr>
    </w:p>
    <w:p w14:paraId="0A993775" w14:textId="3FB6994D" w:rsidR="007A6C83" w:rsidRPr="00583BBA" w:rsidRDefault="00583BBA" w:rsidP="00D97239">
      <w:pPr>
        <w:pStyle w:val="Odstavec"/>
        <w:numPr>
          <w:ilvl w:val="0"/>
          <w:numId w:val="9"/>
        </w:numPr>
        <w:spacing w:before="0"/>
        <w:ind w:left="284" w:hanging="284"/>
        <w:jc w:val="both"/>
        <w:rPr>
          <w:color w:val="auto"/>
          <w:sz w:val="22"/>
        </w:rPr>
      </w:pPr>
      <w:r w:rsidRPr="00583BBA">
        <w:rPr>
          <w:color w:val="auto"/>
          <w:sz w:val="22"/>
        </w:rPr>
        <w:t xml:space="preserve">Celková za kompletní plnění za elektronické oborové databáze činí </w:t>
      </w:r>
      <w:r w:rsidR="0069169C">
        <w:rPr>
          <w:color w:val="auto"/>
          <w:sz w:val="22"/>
        </w:rPr>
        <w:t>/</w:t>
      </w:r>
      <w:r w:rsidR="0069169C" w:rsidRPr="0069169C">
        <w:rPr>
          <w:color w:val="auto"/>
          <w:sz w:val="22"/>
          <w:highlight w:val="green"/>
        </w:rPr>
        <w:t>doplní dodavatel</w:t>
      </w:r>
      <w:r w:rsidR="0069169C">
        <w:rPr>
          <w:color w:val="auto"/>
          <w:sz w:val="22"/>
        </w:rPr>
        <w:t xml:space="preserve">/  </w:t>
      </w:r>
      <w:r w:rsidR="00C307EA" w:rsidRPr="00583BBA">
        <w:rPr>
          <w:color w:val="auto"/>
          <w:sz w:val="22"/>
        </w:rPr>
        <w:t xml:space="preserve">Kč </w:t>
      </w:r>
      <w:r w:rsidRPr="00583BBA">
        <w:rPr>
          <w:color w:val="auto"/>
          <w:sz w:val="22"/>
        </w:rPr>
        <w:t xml:space="preserve">včetně </w:t>
      </w:r>
      <w:r w:rsidR="005F6F99" w:rsidRPr="00583BBA">
        <w:rPr>
          <w:color w:val="auto"/>
          <w:sz w:val="22"/>
        </w:rPr>
        <w:t>DPH</w:t>
      </w:r>
      <w:r w:rsidRPr="00583BBA">
        <w:rPr>
          <w:color w:val="auto"/>
          <w:sz w:val="22"/>
        </w:rPr>
        <w:t xml:space="preserve">. </w:t>
      </w:r>
      <w:r w:rsidR="007A6C83" w:rsidRPr="00583BBA">
        <w:rPr>
          <w:color w:val="auto"/>
          <w:sz w:val="22"/>
        </w:rPr>
        <w:t xml:space="preserve"> </w:t>
      </w:r>
      <w:r w:rsidR="005F6F99" w:rsidRPr="00583BBA">
        <w:rPr>
          <w:color w:val="auto"/>
          <w:sz w:val="22"/>
        </w:rPr>
        <w:t xml:space="preserve"> </w:t>
      </w:r>
      <w:r w:rsidR="007A6C83" w:rsidRPr="00583BBA">
        <w:rPr>
          <w:color w:val="auto"/>
          <w:sz w:val="22"/>
        </w:rPr>
        <w:t xml:space="preserve">   </w:t>
      </w:r>
    </w:p>
    <w:p w14:paraId="2416D2FC" w14:textId="77777777" w:rsidR="007A6C83" w:rsidRDefault="007A6C83" w:rsidP="00D97239">
      <w:pPr>
        <w:pStyle w:val="Odstavec"/>
        <w:spacing w:before="0"/>
        <w:jc w:val="both"/>
        <w:rPr>
          <w:color w:val="auto"/>
          <w:sz w:val="22"/>
        </w:rPr>
      </w:pPr>
    </w:p>
    <w:p w14:paraId="3DA3ED81" w14:textId="3043FA44" w:rsidR="007A1868" w:rsidRPr="00E20242" w:rsidRDefault="009A67B3" w:rsidP="00D97239">
      <w:pPr>
        <w:pStyle w:val="Odstavec"/>
        <w:numPr>
          <w:ilvl w:val="0"/>
          <w:numId w:val="9"/>
        </w:numPr>
        <w:spacing w:before="0"/>
        <w:ind w:left="284" w:hanging="284"/>
        <w:jc w:val="both"/>
        <w:rPr>
          <w:color w:val="auto"/>
          <w:sz w:val="22"/>
        </w:rPr>
      </w:pPr>
      <w:r w:rsidRPr="00E20242">
        <w:rPr>
          <w:color w:val="auto"/>
          <w:sz w:val="22"/>
        </w:rPr>
        <w:t>Právo fakturovat vzniká dodavateli dnem účinnosti smlouvy. Dnem fakturace, který je zároveň dnem uskutečnění zdanitelného plnění, dochází k poskytnutí práva k využití produktů.</w:t>
      </w:r>
      <w:r w:rsidR="005F6F99">
        <w:rPr>
          <w:color w:val="auto"/>
          <w:sz w:val="22"/>
        </w:rPr>
        <w:t xml:space="preserve"> K fakturované ceně připočte dodavatel sazbu DP</w:t>
      </w:r>
      <w:r w:rsidR="00CC0B0E">
        <w:rPr>
          <w:color w:val="auto"/>
          <w:sz w:val="22"/>
        </w:rPr>
        <w:t>H</w:t>
      </w:r>
      <w:r w:rsidR="005F6F99">
        <w:rPr>
          <w:color w:val="auto"/>
          <w:sz w:val="22"/>
        </w:rPr>
        <w:t xml:space="preserve"> dle aktuálně platné právní úpravy. </w:t>
      </w:r>
    </w:p>
    <w:p w14:paraId="7ABC7D2C" w14:textId="77777777" w:rsidR="007A1868" w:rsidRPr="005754E2" w:rsidRDefault="007A1868" w:rsidP="00D97239">
      <w:pPr>
        <w:pStyle w:val="Odstavec"/>
        <w:spacing w:before="0"/>
        <w:jc w:val="both"/>
        <w:rPr>
          <w:color w:val="auto"/>
          <w:sz w:val="22"/>
        </w:rPr>
      </w:pPr>
    </w:p>
    <w:p w14:paraId="4AAB25FB" w14:textId="5E6BE317" w:rsidR="007A1868" w:rsidRPr="005754E2" w:rsidRDefault="009953D8" w:rsidP="00D97239">
      <w:pPr>
        <w:pStyle w:val="Odstavec"/>
        <w:numPr>
          <w:ilvl w:val="0"/>
          <w:numId w:val="9"/>
        </w:numPr>
        <w:spacing w:before="0"/>
        <w:ind w:left="284" w:hanging="284"/>
        <w:jc w:val="both"/>
        <w:rPr>
          <w:color w:val="auto"/>
          <w:sz w:val="22"/>
        </w:rPr>
      </w:pPr>
      <w:r w:rsidRPr="005754E2">
        <w:rPr>
          <w:color w:val="auto"/>
          <w:sz w:val="22"/>
        </w:rPr>
        <w:t>Daňový doklad – faktura musí obsahovat všechny náležitosti řádného účetního a daňového dokladu ve smyslu příslušných právních předpisů, zejména zákona č. 235/2004 Sb., o dani z přidané hodnoty, ve znění pozdějších předpisů. V případě, že faktura nebude mít odpovídající náležitosti, je o</w:t>
      </w:r>
      <w:r w:rsidR="00E81552">
        <w:rPr>
          <w:color w:val="auto"/>
          <w:sz w:val="22"/>
        </w:rPr>
        <w:t>dběratel</w:t>
      </w:r>
      <w:r w:rsidRPr="005754E2">
        <w:rPr>
          <w:color w:val="auto"/>
          <w:sz w:val="22"/>
        </w:rPr>
        <w:t xml:space="preserve"> oprávněn ji vrátit ve lhůtě splatnosti zpět k doplnění, aniž se tak dostane do prodlení se splatností. Lhůta splatnosti počíná běžet znovu od opětovného doručení náležitě doplněné či opravené faktury o</w:t>
      </w:r>
      <w:r w:rsidR="00E81552">
        <w:rPr>
          <w:color w:val="auto"/>
          <w:sz w:val="22"/>
        </w:rPr>
        <w:t>dběrateli</w:t>
      </w:r>
      <w:r w:rsidRPr="005754E2">
        <w:rPr>
          <w:color w:val="auto"/>
          <w:sz w:val="22"/>
        </w:rPr>
        <w:t>. </w:t>
      </w:r>
    </w:p>
    <w:p w14:paraId="0EF4C8E8" w14:textId="77777777" w:rsidR="007A1868" w:rsidRPr="005754E2" w:rsidRDefault="007A1868" w:rsidP="00D97239">
      <w:pPr>
        <w:pStyle w:val="Odstavec"/>
        <w:spacing w:before="0"/>
        <w:jc w:val="both"/>
        <w:rPr>
          <w:color w:val="auto"/>
          <w:sz w:val="22"/>
        </w:rPr>
      </w:pPr>
    </w:p>
    <w:p w14:paraId="14EEFDC5" w14:textId="23794C55" w:rsidR="009A67B3" w:rsidRPr="005754E2" w:rsidRDefault="009A67B3" w:rsidP="00D97239">
      <w:pPr>
        <w:pStyle w:val="Odstavec"/>
        <w:numPr>
          <w:ilvl w:val="0"/>
          <w:numId w:val="9"/>
        </w:numPr>
        <w:spacing w:before="0"/>
        <w:ind w:left="284" w:hanging="284"/>
        <w:jc w:val="both"/>
        <w:rPr>
          <w:color w:val="auto"/>
          <w:sz w:val="22"/>
        </w:rPr>
      </w:pPr>
      <w:r w:rsidRPr="005754E2">
        <w:rPr>
          <w:color w:val="auto"/>
          <w:sz w:val="22"/>
        </w:rPr>
        <w:t xml:space="preserve">Odběratel uhradí cenu na základě faktury vystavené dodavatelem ve lhůtě splatnosti </w:t>
      </w:r>
      <w:r w:rsidR="009953D8" w:rsidRPr="005754E2">
        <w:rPr>
          <w:color w:val="auto"/>
          <w:sz w:val="22"/>
        </w:rPr>
        <w:t xml:space="preserve">30 </w:t>
      </w:r>
      <w:r w:rsidRPr="005754E2">
        <w:rPr>
          <w:color w:val="auto"/>
          <w:sz w:val="22"/>
        </w:rPr>
        <w:t>dn</w:t>
      </w:r>
      <w:r w:rsidR="00766E5B" w:rsidRPr="005754E2">
        <w:rPr>
          <w:color w:val="auto"/>
          <w:sz w:val="22"/>
        </w:rPr>
        <w:t>ů</w:t>
      </w:r>
      <w:r w:rsidRPr="005754E2">
        <w:rPr>
          <w:color w:val="auto"/>
          <w:sz w:val="22"/>
        </w:rPr>
        <w:t xml:space="preserve"> ode dne doručení faktury odběrateli</w:t>
      </w:r>
      <w:r w:rsidR="006D4CAB">
        <w:rPr>
          <w:color w:val="auto"/>
          <w:sz w:val="22"/>
        </w:rPr>
        <w:t xml:space="preserve">. </w:t>
      </w:r>
    </w:p>
    <w:p w14:paraId="2F8A21AB" w14:textId="6DB5711C" w:rsidR="009A67B3" w:rsidRPr="005754E2" w:rsidRDefault="009A67B3" w:rsidP="00D97239">
      <w:pPr>
        <w:pStyle w:val="Odstavec"/>
        <w:numPr>
          <w:ilvl w:val="0"/>
          <w:numId w:val="9"/>
        </w:numPr>
        <w:ind w:left="284" w:hanging="284"/>
        <w:jc w:val="both"/>
        <w:rPr>
          <w:color w:val="auto"/>
          <w:sz w:val="22"/>
        </w:rPr>
      </w:pPr>
      <w:r w:rsidRPr="005754E2">
        <w:rPr>
          <w:color w:val="auto"/>
          <w:sz w:val="22"/>
        </w:rPr>
        <w:t xml:space="preserve">Pro případ prodlení odběratele se zaplacením faktury se sjednává smluvní pokuta ve výši 0,02% z ceny plnění </w:t>
      </w:r>
      <w:r w:rsidR="002D6972" w:rsidRPr="005754E2">
        <w:rPr>
          <w:color w:val="auto"/>
          <w:sz w:val="22"/>
        </w:rPr>
        <w:t>denně za každý den prodlení.</w:t>
      </w:r>
      <w:r w:rsidRPr="005754E2">
        <w:rPr>
          <w:color w:val="auto"/>
          <w:sz w:val="22"/>
        </w:rPr>
        <w:t xml:space="preserve"> </w:t>
      </w:r>
      <w:r w:rsidR="00CF4666" w:rsidRPr="005754E2">
        <w:rPr>
          <w:color w:val="auto"/>
          <w:sz w:val="22"/>
        </w:rPr>
        <w:t xml:space="preserve"> </w:t>
      </w:r>
    </w:p>
    <w:p w14:paraId="613A7250" w14:textId="77777777" w:rsidR="009A67B3" w:rsidRPr="005754E2" w:rsidRDefault="009A67B3" w:rsidP="00D97239">
      <w:pPr>
        <w:pStyle w:val="Odstavec"/>
        <w:numPr>
          <w:ilvl w:val="0"/>
          <w:numId w:val="9"/>
        </w:numPr>
        <w:ind w:left="284" w:hanging="284"/>
        <w:jc w:val="both"/>
        <w:rPr>
          <w:color w:val="auto"/>
          <w:sz w:val="22"/>
        </w:rPr>
      </w:pPr>
      <w:r w:rsidRPr="005754E2">
        <w:rPr>
          <w:color w:val="auto"/>
          <w:sz w:val="22"/>
        </w:rPr>
        <w:t xml:space="preserve">Sjednaná cena zahrnuje všechny výdaje a finanční nároky dodavatele na zajištění licencí k produktům pro odběratele, včetně bankovních poplatků, licenčních poplatků pro poskytovatele, odměny dodavatele apod.  </w:t>
      </w:r>
    </w:p>
    <w:p w14:paraId="1A40550F" w14:textId="77777777" w:rsidR="009A67B3" w:rsidRPr="005754E2" w:rsidRDefault="009A67B3" w:rsidP="009A67B3">
      <w:pPr>
        <w:pStyle w:val="lnek"/>
        <w:rPr>
          <w:color w:val="auto"/>
        </w:rPr>
      </w:pPr>
      <w:r w:rsidRPr="005754E2">
        <w:rPr>
          <w:color w:val="auto"/>
        </w:rPr>
        <w:t>5. Zveřejnění v registru smluv</w:t>
      </w:r>
    </w:p>
    <w:p w14:paraId="310BECCD" w14:textId="6C50709A" w:rsidR="009A67B3" w:rsidRPr="008A3579" w:rsidRDefault="009A67B3" w:rsidP="008A3579">
      <w:pPr>
        <w:pStyle w:val="Odstavec"/>
        <w:numPr>
          <w:ilvl w:val="0"/>
          <w:numId w:val="7"/>
        </w:numPr>
        <w:spacing w:before="0"/>
        <w:ind w:left="284" w:hanging="284"/>
        <w:jc w:val="both"/>
        <w:rPr>
          <w:color w:val="auto"/>
          <w:sz w:val="22"/>
        </w:rPr>
      </w:pPr>
      <w:r w:rsidRPr="005754E2">
        <w:rPr>
          <w:color w:val="auto"/>
          <w:sz w:val="22"/>
        </w:rPr>
        <w:t xml:space="preserve">V případě, že odběratel je povinnou stranou dle </w:t>
      </w:r>
      <w:proofErr w:type="spellStart"/>
      <w:r w:rsidRPr="005754E2">
        <w:rPr>
          <w:color w:val="auto"/>
          <w:sz w:val="22"/>
        </w:rPr>
        <w:t>ust</w:t>
      </w:r>
      <w:proofErr w:type="spellEnd"/>
      <w:r w:rsidRPr="005754E2">
        <w:rPr>
          <w:color w:val="auto"/>
          <w:sz w:val="22"/>
        </w:rPr>
        <w:t>. § 2 odst. 1 zákona č. 340/2015 Sb., o zvláštních podmínkách účinnosti některých smluv, uveřejňování těchto smluv a o registru smluv, ve znění pozdějších předpisů (zákon o registru smluv), dodavatel souhlasí s uveřejněním obsahu smlouvy dle tohoto zákona.</w:t>
      </w:r>
    </w:p>
    <w:p w14:paraId="318851D6" w14:textId="65DB74C6" w:rsidR="009A67B3" w:rsidRPr="005754E2" w:rsidRDefault="009A67B3" w:rsidP="009A67B3">
      <w:pPr>
        <w:pStyle w:val="Textvodst"/>
        <w:numPr>
          <w:ilvl w:val="0"/>
          <w:numId w:val="7"/>
        </w:numPr>
        <w:ind w:left="284" w:hanging="284"/>
        <w:jc w:val="both"/>
        <w:rPr>
          <w:rFonts w:cs="Arial"/>
          <w:color w:val="auto"/>
          <w:sz w:val="22"/>
          <w:szCs w:val="22"/>
        </w:rPr>
      </w:pPr>
      <w:r w:rsidRPr="005754E2">
        <w:rPr>
          <w:rFonts w:cs="Arial"/>
          <w:color w:val="auto"/>
          <w:sz w:val="22"/>
          <w:szCs w:val="22"/>
        </w:rPr>
        <w:t xml:space="preserve">Smluvní strany berou na vědomí, že tato smlouva ke své účinnosti vyžaduje uveřejnění v registru smluv podle zák. č. 340/2015 Sb., registru smluv, ve znění pozdějších předpisů, a s tímto uveřejněním souhlasí. Zaslání smlouvy do registru smluv zajistí FSV UK neprodleně po podpisu smlouvy. FSV UK se současně zavazuje informovat Albertina </w:t>
      </w:r>
      <w:proofErr w:type="spellStart"/>
      <w:r w:rsidRPr="005754E2">
        <w:rPr>
          <w:rFonts w:cs="Arial"/>
          <w:color w:val="auto"/>
          <w:sz w:val="22"/>
          <w:szCs w:val="22"/>
        </w:rPr>
        <w:t>icome</w:t>
      </w:r>
      <w:proofErr w:type="spellEnd"/>
      <w:r w:rsidRPr="005754E2">
        <w:rPr>
          <w:rFonts w:cs="Arial"/>
          <w:color w:val="auto"/>
          <w:sz w:val="22"/>
          <w:szCs w:val="22"/>
        </w:rPr>
        <w:t xml:space="preserve"> Praha s.r.o., o provedení registrace tak, že jí zašle kopii potvrzení správce registru smluv o uveřejnění smlouvy bez zbytečného odkladu poté, kdy sama potvrzení obdrží, popř. již v průvodním formuláři vyplní příslušnou kolonku s ID datové schránky Albertina </w:t>
      </w:r>
      <w:proofErr w:type="spellStart"/>
      <w:r w:rsidRPr="005754E2">
        <w:rPr>
          <w:rFonts w:cs="Arial"/>
          <w:color w:val="auto"/>
          <w:sz w:val="22"/>
          <w:szCs w:val="22"/>
        </w:rPr>
        <w:t>icome</w:t>
      </w:r>
      <w:proofErr w:type="spellEnd"/>
      <w:r w:rsidRPr="005754E2">
        <w:rPr>
          <w:rFonts w:cs="Arial"/>
          <w:color w:val="auto"/>
          <w:sz w:val="22"/>
          <w:szCs w:val="22"/>
        </w:rPr>
        <w:t xml:space="preserve"> Praha s.r.o. </w:t>
      </w:r>
    </w:p>
    <w:p w14:paraId="55B83EA8" w14:textId="77777777" w:rsidR="009A67B3" w:rsidRPr="005754E2" w:rsidRDefault="009A67B3" w:rsidP="009A67B3">
      <w:pPr>
        <w:pStyle w:val="Odstavec"/>
        <w:numPr>
          <w:ilvl w:val="0"/>
          <w:numId w:val="7"/>
        </w:numPr>
        <w:ind w:left="284"/>
        <w:jc w:val="both"/>
        <w:rPr>
          <w:color w:val="auto"/>
          <w:sz w:val="22"/>
        </w:rPr>
      </w:pPr>
      <w:r w:rsidRPr="005754E2">
        <w:rPr>
          <w:color w:val="auto"/>
          <w:sz w:val="22"/>
        </w:rPr>
        <w:t>V případě vzniku škody z důvodu porušení povinnosti uveřejnit smlouvu prostřednictvím registru smluv či v případě neprovedení opravy zveřejňovaných údajů včetně metadat je odběratel povinen dodavateli nahradit způsobenou škodu.</w:t>
      </w:r>
    </w:p>
    <w:p w14:paraId="18488A8D" w14:textId="77777777" w:rsidR="009A67B3" w:rsidRPr="005754E2" w:rsidRDefault="009A67B3" w:rsidP="009A67B3">
      <w:pPr>
        <w:pStyle w:val="lnek"/>
        <w:rPr>
          <w:color w:val="auto"/>
        </w:rPr>
      </w:pPr>
      <w:r w:rsidRPr="005754E2">
        <w:rPr>
          <w:color w:val="auto"/>
        </w:rPr>
        <w:t>6. Závěrečná ustanovení</w:t>
      </w:r>
    </w:p>
    <w:p w14:paraId="31F7FCB2" w14:textId="77777777" w:rsidR="009A67B3" w:rsidRPr="005754E2" w:rsidRDefault="009A67B3" w:rsidP="00D97239">
      <w:pPr>
        <w:pStyle w:val="Odstavec"/>
        <w:numPr>
          <w:ilvl w:val="0"/>
          <w:numId w:val="4"/>
        </w:numPr>
        <w:ind w:left="284"/>
        <w:jc w:val="both"/>
        <w:rPr>
          <w:color w:val="auto"/>
          <w:sz w:val="22"/>
        </w:rPr>
      </w:pPr>
      <w:r w:rsidRPr="005754E2">
        <w:rPr>
          <w:color w:val="auto"/>
          <w:sz w:val="22"/>
        </w:rPr>
        <w:t xml:space="preserve">Smlouva se uzavírá na dobu určitou podle čl. 2 odst. 1) této smlouvy. </w:t>
      </w:r>
    </w:p>
    <w:p w14:paraId="2A0FD379" w14:textId="7F721963" w:rsidR="00EB376C" w:rsidRPr="005754E2" w:rsidRDefault="00EB376C" w:rsidP="00D97239">
      <w:pPr>
        <w:pStyle w:val="Odstavecseseznamem"/>
        <w:numPr>
          <w:ilvl w:val="0"/>
          <w:numId w:val="4"/>
        </w:numPr>
        <w:ind w:left="284"/>
        <w:jc w:val="both"/>
        <w:rPr>
          <w:sz w:val="22"/>
          <w:szCs w:val="20"/>
        </w:rPr>
      </w:pPr>
      <w:r w:rsidRPr="005754E2">
        <w:rPr>
          <w:sz w:val="22"/>
          <w:szCs w:val="20"/>
        </w:rPr>
        <w:t>Smluvní stran</w:t>
      </w:r>
      <w:r w:rsidR="006D4CAB">
        <w:rPr>
          <w:sz w:val="22"/>
          <w:szCs w:val="20"/>
        </w:rPr>
        <w:t>y</w:t>
      </w:r>
      <w:r w:rsidRPr="005754E2">
        <w:rPr>
          <w:sz w:val="22"/>
          <w:szCs w:val="20"/>
        </w:rPr>
        <w:t xml:space="preserve"> shodně prohlašují, že smlouva neobsahuje obchodní tajemství ani důvěrné informace ve smyslu § 504 občanského zákoníku.</w:t>
      </w:r>
    </w:p>
    <w:p w14:paraId="11A5F85B" w14:textId="77777777" w:rsidR="009A67B3" w:rsidRPr="005754E2" w:rsidRDefault="009A67B3" w:rsidP="00D97239">
      <w:pPr>
        <w:pStyle w:val="Odstavec"/>
        <w:numPr>
          <w:ilvl w:val="0"/>
          <w:numId w:val="4"/>
        </w:numPr>
        <w:ind w:left="284"/>
        <w:jc w:val="both"/>
        <w:rPr>
          <w:color w:val="auto"/>
          <w:sz w:val="22"/>
        </w:rPr>
      </w:pPr>
      <w:r w:rsidRPr="005754E2">
        <w:rPr>
          <w:color w:val="auto"/>
          <w:sz w:val="22"/>
        </w:rPr>
        <w:t>Od smlouvy lze odstoupit v případě podstatného porušení smluvních závazků druhou stranou, a to doručením písemného odstoupení od smlouvy, v němž bude sdělena skutečnost, v níž je spatřováno podstatné porušení smlouvy. Podstatným porušením smluvního závazku ze strany odběratele je zejména prodlení se zaplacením roční ceny přesahující 20 dnů. Odstoupením od smlouvy z důvodů na straně odběratele není dotčen nárok dodavatele na zaplacení ceny plnění za celé nadcházející roční období a smluvní pokuty. Dále lze smlouvu ukončit dohodou smluvních stran.</w:t>
      </w:r>
    </w:p>
    <w:p w14:paraId="27357DAC" w14:textId="77777777" w:rsidR="009A67B3" w:rsidRPr="005754E2" w:rsidRDefault="009A67B3" w:rsidP="00D97239">
      <w:pPr>
        <w:pStyle w:val="Odstavec"/>
        <w:numPr>
          <w:ilvl w:val="0"/>
          <w:numId w:val="4"/>
        </w:numPr>
        <w:spacing w:before="142" w:after="57"/>
        <w:ind w:left="284"/>
        <w:jc w:val="both"/>
        <w:rPr>
          <w:rFonts w:cs="Arial"/>
          <w:color w:val="auto"/>
          <w:sz w:val="22"/>
          <w:szCs w:val="22"/>
        </w:rPr>
      </w:pPr>
      <w:r w:rsidRPr="005754E2">
        <w:rPr>
          <w:color w:val="auto"/>
          <w:sz w:val="22"/>
        </w:rPr>
        <w:t xml:space="preserve">Veškeré změny a doplňky této smlouvy musí být učiněny formou písemných dodatků a podepsány oprávněnými zástupci obou smluvních stran. </w:t>
      </w:r>
      <w:r w:rsidRPr="005754E2">
        <w:rPr>
          <w:rFonts w:cs="Palatino Linotype"/>
          <w:color w:val="auto"/>
          <w:sz w:val="22"/>
          <w:szCs w:val="24"/>
        </w:rPr>
        <w:t xml:space="preserve">Pro účely doručování právních jednání smluvních stran činěných na základě této smlouvy (výpověď, odstoupení, návrh dodatku či dohody) nebo doručování výzev apod. se uplatní ustanovení § 573 občanského zákoníku. Smluvní strany si dohodly následující pravidla doručování zásilek obsahujících právní jednání nebo výzvu: zásilky jsou zasílány doporučeně, prostřednictvím držitele poštovní licence, na adresu smluvní strany uvedenou v této smlouvě, nebo jinou později oznámenou adresu. </w:t>
      </w:r>
      <w:r w:rsidRPr="005754E2">
        <w:rPr>
          <w:rFonts w:cs="Arial"/>
          <w:color w:val="auto"/>
          <w:sz w:val="22"/>
        </w:rPr>
        <w:t xml:space="preserve">Tato smlouva je uzavřena podle </w:t>
      </w:r>
      <w:r w:rsidRPr="005754E2">
        <w:rPr>
          <w:rFonts w:cs="Arial"/>
          <w:color w:val="auto"/>
          <w:sz w:val="22"/>
          <w:szCs w:val="22"/>
        </w:rPr>
        <w:t>§ 2363 a násl. zákona č. 89/2012 Sb., občanského zákoníku, ve znění pozdějších předpisů</w:t>
      </w:r>
      <w:r w:rsidR="006F67EA" w:rsidRPr="005754E2">
        <w:rPr>
          <w:rFonts w:cs="Arial"/>
          <w:color w:val="auto"/>
          <w:sz w:val="22"/>
          <w:szCs w:val="22"/>
        </w:rPr>
        <w:t xml:space="preserve"> </w:t>
      </w:r>
      <w:r w:rsidRPr="005754E2">
        <w:rPr>
          <w:rFonts w:cs="Arial"/>
          <w:color w:val="auto"/>
          <w:sz w:val="22"/>
        </w:rPr>
        <w:t>a ve věcech neupravených touto smlouvou se práva a povinnosti smluvních stran řídí v celém rozsahu</w:t>
      </w:r>
      <w:r w:rsidRPr="005754E2">
        <w:rPr>
          <w:rFonts w:cs="Palatino Linotype"/>
          <w:color w:val="auto"/>
          <w:sz w:val="22"/>
        </w:rPr>
        <w:t xml:space="preserve"> příslušnými ustanoveními občanského zákoníku, pokud není v této smlouvě sjednáno odchylně jinak. Smluvní strany si v souladu s § 630 odst. 1 občanského zákoníku ujednaly odchylně od § 629 odst. 1 občanského zákoníku pro práva vyplývající z této smlouvy nebo jejího porušení delší promlčecí lhůtu počítanou ode dne, kdy právo mohlo být uplatněno poprvé, a to promlčecí lhůtu v trvání pěti let, tím však není vyloučeno ustanovení § 639 občanského zákoníku.</w:t>
      </w:r>
    </w:p>
    <w:p w14:paraId="7A2299BF" w14:textId="776E6CB8" w:rsidR="007A1868" w:rsidRPr="005754E2" w:rsidRDefault="009A67B3" w:rsidP="00D97239">
      <w:pPr>
        <w:pStyle w:val="Odstavec"/>
        <w:numPr>
          <w:ilvl w:val="0"/>
          <w:numId w:val="4"/>
        </w:numPr>
        <w:ind w:left="284"/>
        <w:jc w:val="both"/>
        <w:rPr>
          <w:color w:val="auto"/>
          <w:sz w:val="22"/>
        </w:rPr>
      </w:pPr>
      <w:r w:rsidRPr="005754E2">
        <w:rPr>
          <w:rFonts w:cs="Palatino Linotype"/>
          <w:color w:val="auto"/>
          <w:sz w:val="22"/>
          <w:szCs w:val="24"/>
        </w:rPr>
        <w:t xml:space="preserve">Tato smlouva nabývá platnosti dnem jejího podpisu oběma smluvními stranami. Účinnosti nabývá </w:t>
      </w:r>
      <w:r w:rsidR="006D4CAB">
        <w:rPr>
          <w:rFonts w:cs="Palatino Linotype"/>
          <w:color w:val="auto"/>
          <w:sz w:val="22"/>
          <w:szCs w:val="24"/>
        </w:rPr>
        <w:t xml:space="preserve">dne 1. 1. </w:t>
      </w:r>
      <w:r w:rsidR="00E215BE">
        <w:rPr>
          <w:rFonts w:cs="Palatino Linotype"/>
          <w:color w:val="auto"/>
          <w:sz w:val="22"/>
          <w:szCs w:val="24"/>
        </w:rPr>
        <w:t xml:space="preserve">2026 </w:t>
      </w:r>
      <w:r w:rsidR="006D4CAB">
        <w:rPr>
          <w:rFonts w:cs="Palatino Linotype"/>
          <w:color w:val="auto"/>
          <w:sz w:val="22"/>
          <w:szCs w:val="24"/>
        </w:rPr>
        <w:t xml:space="preserve">nebo </w:t>
      </w:r>
      <w:r w:rsidRPr="005754E2">
        <w:rPr>
          <w:rFonts w:cs="Palatino Linotype"/>
          <w:color w:val="auto"/>
          <w:sz w:val="22"/>
          <w:szCs w:val="24"/>
        </w:rPr>
        <w:t>dnem uveřejnění smlouvy prostřednictvím registru smluv</w:t>
      </w:r>
      <w:r w:rsidR="006D4CAB">
        <w:rPr>
          <w:rFonts w:cs="Palatino Linotype"/>
          <w:color w:val="auto"/>
          <w:sz w:val="22"/>
          <w:szCs w:val="24"/>
        </w:rPr>
        <w:t>, a to podle toho která událost nastane jako pozdější.</w:t>
      </w:r>
      <w:r w:rsidRPr="005754E2">
        <w:rPr>
          <w:rFonts w:cs="Palatino Linotype"/>
          <w:color w:val="auto"/>
          <w:sz w:val="22"/>
          <w:szCs w:val="24"/>
        </w:rPr>
        <w:t xml:space="preserve"> </w:t>
      </w:r>
    </w:p>
    <w:p w14:paraId="33B735A3" w14:textId="77777777" w:rsidR="00D97239" w:rsidRDefault="009A67B3" w:rsidP="00D97239">
      <w:pPr>
        <w:pStyle w:val="Odstavec"/>
        <w:numPr>
          <w:ilvl w:val="0"/>
          <w:numId w:val="4"/>
        </w:numPr>
        <w:spacing w:before="120"/>
        <w:ind w:left="284"/>
        <w:jc w:val="both"/>
        <w:rPr>
          <w:color w:val="auto"/>
          <w:sz w:val="22"/>
        </w:rPr>
      </w:pPr>
      <w:r w:rsidRPr="005754E2">
        <w:rPr>
          <w:color w:val="auto"/>
          <w:sz w:val="22"/>
        </w:rPr>
        <w:lastRenderedPageBreak/>
        <w:t xml:space="preserve">Smlouva je vyhotovena ve </w:t>
      </w:r>
      <w:r w:rsidR="007A1868" w:rsidRPr="005754E2">
        <w:rPr>
          <w:color w:val="auto"/>
          <w:sz w:val="22"/>
        </w:rPr>
        <w:t xml:space="preserve">dvou </w:t>
      </w:r>
      <w:r w:rsidRPr="005754E2">
        <w:rPr>
          <w:color w:val="auto"/>
          <w:sz w:val="22"/>
        </w:rPr>
        <w:t xml:space="preserve">vyhotoveních, která mají všechna platnost originálu. </w:t>
      </w:r>
      <w:r w:rsidR="00760F4A" w:rsidRPr="005754E2">
        <w:rPr>
          <w:color w:val="auto"/>
          <w:sz w:val="22"/>
        </w:rPr>
        <w:t xml:space="preserve">Odběratel </w:t>
      </w:r>
      <w:r w:rsidR="007A1868" w:rsidRPr="005754E2">
        <w:rPr>
          <w:color w:val="auto"/>
          <w:sz w:val="22"/>
        </w:rPr>
        <w:t xml:space="preserve">a </w:t>
      </w:r>
      <w:r w:rsidR="00760F4A" w:rsidRPr="005754E2">
        <w:rPr>
          <w:color w:val="auto"/>
          <w:sz w:val="22"/>
        </w:rPr>
        <w:t xml:space="preserve">dodavatel </w:t>
      </w:r>
      <w:r w:rsidR="007A1868" w:rsidRPr="005754E2">
        <w:rPr>
          <w:color w:val="auto"/>
          <w:sz w:val="22"/>
        </w:rPr>
        <w:t xml:space="preserve">obdrží každý po jednom </w:t>
      </w:r>
      <w:r w:rsidR="00760F4A" w:rsidRPr="005754E2">
        <w:rPr>
          <w:color w:val="auto"/>
          <w:sz w:val="22"/>
        </w:rPr>
        <w:t xml:space="preserve">vyhotovení. </w:t>
      </w:r>
    </w:p>
    <w:p w14:paraId="79B5B53B" w14:textId="5F935F2D" w:rsidR="009A67B3" w:rsidRPr="00D97239" w:rsidRDefault="009A67B3" w:rsidP="00D97239">
      <w:pPr>
        <w:pStyle w:val="Odstavec"/>
        <w:numPr>
          <w:ilvl w:val="0"/>
          <w:numId w:val="4"/>
        </w:numPr>
        <w:spacing w:before="120"/>
        <w:ind w:left="284"/>
        <w:jc w:val="both"/>
        <w:rPr>
          <w:color w:val="auto"/>
          <w:sz w:val="22"/>
        </w:rPr>
      </w:pPr>
      <w:r w:rsidRPr="00D97239">
        <w:rPr>
          <w:color w:val="auto"/>
          <w:sz w:val="22"/>
        </w:rPr>
        <w:t>Nedílnou součástí této smlouvy jsou přílohy:</w:t>
      </w:r>
    </w:p>
    <w:p w14:paraId="4AF69C15" w14:textId="77777777" w:rsidR="009A67B3" w:rsidRPr="005754E2" w:rsidRDefault="009A67B3" w:rsidP="00D97239">
      <w:pPr>
        <w:pStyle w:val="Odstavec"/>
        <w:spacing w:before="0"/>
        <w:ind w:hanging="142"/>
        <w:jc w:val="both"/>
        <w:rPr>
          <w:color w:val="auto"/>
          <w:sz w:val="22"/>
        </w:rPr>
      </w:pPr>
      <w:r w:rsidRPr="005754E2">
        <w:rPr>
          <w:color w:val="auto"/>
          <w:sz w:val="22"/>
        </w:rPr>
        <w:tab/>
        <w:t>Příloha č. 1 – produkty, poskytovatelé</w:t>
      </w:r>
    </w:p>
    <w:p w14:paraId="05D5BD0A" w14:textId="71AF4B39" w:rsidR="00910178" w:rsidRPr="005754E2" w:rsidRDefault="009A67B3" w:rsidP="00D97239">
      <w:pPr>
        <w:pStyle w:val="Odstavec"/>
        <w:spacing w:before="0"/>
        <w:ind w:hanging="142"/>
        <w:jc w:val="both"/>
        <w:rPr>
          <w:color w:val="auto"/>
          <w:sz w:val="22"/>
        </w:rPr>
      </w:pPr>
      <w:r w:rsidRPr="005754E2">
        <w:rPr>
          <w:color w:val="auto"/>
          <w:sz w:val="22"/>
        </w:rPr>
        <w:tab/>
        <w:t xml:space="preserve">Příloha č. </w:t>
      </w:r>
      <w:r w:rsidR="006F67EA" w:rsidRPr="005754E2">
        <w:rPr>
          <w:color w:val="auto"/>
          <w:sz w:val="22"/>
        </w:rPr>
        <w:t>2</w:t>
      </w:r>
      <w:r w:rsidR="00D311D2" w:rsidRPr="005754E2">
        <w:rPr>
          <w:color w:val="auto"/>
          <w:sz w:val="22"/>
        </w:rPr>
        <w:t xml:space="preserve"> – </w:t>
      </w:r>
      <w:r w:rsidR="001C4767" w:rsidRPr="005754E2">
        <w:rPr>
          <w:color w:val="auto"/>
          <w:sz w:val="22"/>
        </w:rPr>
        <w:t xml:space="preserve">Licenční podmínky SAGE </w:t>
      </w:r>
      <w:r w:rsidR="00967542">
        <w:rPr>
          <w:color w:val="auto"/>
          <w:sz w:val="22"/>
        </w:rPr>
        <w:t xml:space="preserve"> </w:t>
      </w:r>
    </w:p>
    <w:p w14:paraId="2169A2B3" w14:textId="77777777" w:rsidR="006F67EA" w:rsidRPr="005754E2" w:rsidRDefault="006F67EA" w:rsidP="009A67B3">
      <w:pPr>
        <w:pStyle w:val="Odstavec"/>
        <w:spacing w:before="0"/>
        <w:ind w:left="283" w:firstLine="0"/>
        <w:jc w:val="both"/>
        <w:rPr>
          <w:color w:val="auto"/>
          <w:sz w:val="22"/>
        </w:rPr>
      </w:pPr>
    </w:p>
    <w:p w14:paraId="6C936200" w14:textId="3FB2D954" w:rsidR="009A67B3" w:rsidRPr="005754E2" w:rsidRDefault="009A67B3" w:rsidP="009A67B3">
      <w:pPr>
        <w:pStyle w:val="Odstavec"/>
        <w:ind w:left="283" w:firstLine="0"/>
        <w:jc w:val="both"/>
        <w:rPr>
          <w:color w:val="auto"/>
          <w:sz w:val="22"/>
        </w:rPr>
      </w:pPr>
      <w:r w:rsidRPr="005754E2">
        <w:rPr>
          <w:color w:val="auto"/>
          <w:sz w:val="22"/>
        </w:rPr>
        <w:t xml:space="preserve"> </w:t>
      </w:r>
    </w:p>
    <w:p w14:paraId="6D2383F2" w14:textId="2A1E1413" w:rsidR="009A67B3" w:rsidRPr="005754E2" w:rsidRDefault="009A67B3" w:rsidP="009A67B3">
      <w:pPr>
        <w:rPr>
          <w:sz w:val="22"/>
        </w:rPr>
      </w:pPr>
      <w:r w:rsidRPr="005754E2">
        <w:rPr>
          <w:sz w:val="22"/>
        </w:rPr>
        <w:t xml:space="preserve">V Praze dne </w:t>
      </w:r>
      <w:bookmarkStart w:id="6" w:name="Text4"/>
      <w:bookmarkEnd w:id="6"/>
      <w:r w:rsidRPr="005754E2">
        <w:rPr>
          <w:sz w:val="22"/>
        </w:rPr>
        <w:t>_____________</w:t>
      </w:r>
      <w:r w:rsidRPr="005754E2">
        <w:rPr>
          <w:sz w:val="22"/>
        </w:rPr>
        <w:tab/>
      </w:r>
      <w:r w:rsidRPr="005754E2">
        <w:rPr>
          <w:sz w:val="22"/>
        </w:rPr>
        <w:tab/>
      </w:r>
      <w:r w:rsidRPr="005754E2">
        <w:rPr>
          <w:sz w:val="22"/>
        </w:rPr>
        <w:tab/>
      </w:r>
      <w:r w:rsidRPr="005754E2">
        <w:rPr>
          <w:sz w:val="22"/>
        </w:rPr>
        <w:tab/>
        <w:t>V</w:t>
      </w:r>
      <w:bookmarkStart w:id="7" w:name="Text5"/>
      <w:bookmarkEnd w:id="7"/>
      <w:r w:rsidR="007A1868" w:rsidRPr="005754E2">
        <w:rPr>
          <w:sz w:val="22"/>
        </w:rPr>
        <w:t xml:space="preserve"> Praze </w:t>
      </w:r>
      <w:r w:rsidRPr="005754E2">
        <w:rPr>
          <w:sz w:val="22"/>
        </w:rPr>
        <w:t xml:space="preserve">dne </w:t>
      </w:r>
      <w:bookmarkStart w:id="8" w:name="Text6"/>
      <w:bookmarkEnd w:id="8"/>
      <w:r w:rsidRPr="005754E2">
        <w:rPr>
          <w:sz w:val="22"/>
        </w:rPr>
        <w:t>_____________</w:t>
      </w:r>
    </w:p>
    <w:p w14:paraId="0689D520" w14:textId="77777777" w:rsidR="009A67B3" w:rsidRPr="005754E2" w:rsidRDefault="009A67B3" w:rsidP="009A67B3">
      <w:pPr>
        <w:rPr>
          <w:sz w:val="22"/>
        </w:rPr>
      </w:pPr>
    </w:p>
    <w:p w14:paraId="5A3A860B" w14:textId="68D4E2EC" w:rsidR="009A67B3" w:rsidRPr="005754E2" w:rsidRDefault="009A67B3" w:rsidP="009A67B3">
      <w:pPr>
        <w:rPr>
          <w:sz w:val="22"/>
        </w:rPr>
      </w:pPr>
    </w:p>
    <w:p w14:paraId="4A126B80" w14:textId="77777777" w:rsidR="003513BA" w:rsidRPr="005754E2" w:rsidRDefault="003513BA" w:rsidP="009A67B3">
      <w:pPr>
        <w:rPr>
          <w:sz w:val="22"/>
        </w:rPr>
      </w:pPr>
    </w:p>
    <w:p w14:paraId="12354D02" w14:textId="77777777" w:rsidR="009A67B3" w:rsidRPr="005754E2" w:rsidRDefault="009A67B3" w:rsidP="009A67B3">
      <w:pPr>
        <w:rPr>
          <w:sz w:val="22"/>
        </w:rPr>
      </w:pPr>
    </w:p>
    <w:p w14:paraId="21D8069E" w14:textId="77777777" w:rsidR="009A67B3" w:rsidRPr="005754E2" w:rsidRDefault="009A67B3" w:rsidP="009A67B3">
      <w:pPr>
        <w:rPr>
          <w:sz w:val="22"/>
        </w:rPr>
      </w:pPr>
      <w:r w:rsidRPr="005754E2">
        <w:rPr>
          <w:sz w:val="22"/>
        </w:rPr>
        <w:t>______</w:t>
      </w:r>
      <w:r w:rsidRPr="005754E2">
        <w:rPr>
          <w:sz w:val="18"/>
        </w:rPr>
        <w:t>_</w:t>
      </w:r>
      <w:r w:rsidRPr="005754E2">
        <w:rPr>
          <w:sz w:val="22"/>
        </w:rPr>
        <w:t>__________________</w:t>
      </w:r>
      <w:r w:rsidRPr="005754E2">
        <w:rPr>
          <w:sz w:val="22"/>
        </w:rPr>
        <w:tab/>
      </w:r>
      <w:r w:rsidRPr="005754E2">
        <w:rPr>
          <w:sz w:val="22"/>
        </w:rPr>
        <w:tab/>
      </w:r>
      <w:r w:rsidRPr="005754E2">
        <w:rPr>
          <w:sz w:val="22"/>
        </w:rPr>
        <w:tab/>
      </w:r>
      <w:r w:rsidRPr="005754E2">
        <w:rPr>
          <w:sz w:val="22"/>
        </w:rPr>
        <w:tab/>
        <w:t>___________________________</w:t>
      </w:r>
    </w:p>
    <w:p w14:paraId="77829A69" w14:textId="171264F4" w:rsidR="009A67B3" w:rsidRPr="005754E2" w:rsidRDefault="00910178" w:rsidP="00967542">
      <w:pPr>
        <w:spacing w:before="0"/>
        <w:rPr>
          <w:sz w:val="22"/>
          <w:szCs w:val="22"/>
        </w:rPr>
      </w:pPr>
      <w:r>
        <w:rPr>
          <w:sz w:val="22"/>
        </w:rPr>
        <w:t xml:space="preserve"> </w:t>
      </w:r>
      <w:r w:rsidR="00967542">
        <w:rPr>
          <w:sz w:val="22"/>
        </w:rPr>
        <w:t xml:space="preserve">Ing. </w:t>
      </w:r>
      <w:r w:rsidR="00967542" w:rsidRPr="005754E2">
        <w:rPr>
          <w:sz w:val="22"/>
        </w:rPr>
        <w:t>Vladimír Karen</w:t>
      </w:r>
      <w:r w:rsidR="00967542">
        <w:rPr>
          <w:sz w:val="22"/>
        </w:rPr>
        <w:t xml:space="preserve"> </w:t>
      </w:r>
      <w:proofErr w:type="spellStart"/>
      <w:r w:rsidR="00967542">
        <w:rPr>
          <w:sz w:val="22"/>
        </w:rPr>
        <w:t>Karen</w:t>
      </w:r>
      <w:proofErr w:type="spellEnd"/>
      <w:r w:rsidR="00967542">
        <w:rPr>
          <w:sz w:val="22"/>
        </w:rPr>
        <w:t xml:space="preserve">  </w:t>
      </w:r>
      <w:r w:rsidR="00A51BE5" w:rsidRPr="005754E2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967542">
        <w:rPr>
          <w:sz w:val="22"/>
        </w:rPr>
        <w:t xml:space="preserve">               </w:t>
      </w:r>
      <w:r w:rsidR="009A67B3" w:rsidRPr="005754E2">
        <w:rPr>
          <w:sz w:val="22"/>
          <w:szCs w:val="22"/>
        </w:rPr>
        <w:t xml:space="preserve">PhDr. </w:t>
      </w:r>
      <w:r>
        <w:rPr>
          <w:sz w:val="22"/>
          <w:szCs w:val="22"/>
        </w:rPr>
        <w:t xml:space="preserve">JUDr. Tomáš Karásek, </w:t>
      </w:r>
      <w:r w:rsidR="009A67B3" w:rsidRPr="005754E2">
        <w:rPr>
          <w:sz w:val="22"/>
          <w:szCs w:val="22"/>
        </w:rPr>
        <w:t>Ph.D.</w:t>
      </w:r>
    </w:p>
    <w:p w14:paraId="686AA521" w14:textId="3D5B20DA" w:rsidR="009A67B3" w:rsidRPr="005754E2" w:rsidRDefault="00967542" w:rsidP="00967542">
      <w:pPr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9A67B3" w:rsidRPr="005754E2">
        <w:rPr>
          <w:sz w:val="22"/>
          <w:szCs w:val="22"/>
        </w:rPr>
        <w:t>jednatel</w:t>
      </w:r>
      <w:r w:rsidR="009A67B3" w:rsidRPr="005754E2">
        <w:rPr>
          <w:sz w:val="22"/>
          <w:szCs w:val="22"/>
        </w:rPr>
        <w:tab/>
      </w:r>
      <w:r w:rsidR="009A67B3" w:rsidRPr="005754E2">
        <w:rPr>
          <w:sz w:val="22"/>
          <w:szCs w:val="22"/>
        </w:rPr>
        <w:tab/>
      </w:r>
      <w:r w:rsidR="009A67B3" w:rsidRPr="005754E2">
        <w:rPr>
          <w:sz w:val="22"/>
          <w:szCs w:val="22"/>
        </w:rPr>
        <w:tab/>
      </w:r>
      <w:r w:rsidR="003513BA" w:rsidRPr="005754E2">
        <w:rPr>
          <w:sz w:val="22"/>
          <w:szCs w:val="22"/>
        </w:rPr>
        <w:tab/>
      </w:r>
      <w:r w:rsidR="003513BA" w:rsidRPr="005754E2">
        <w:rPr>
          <w:sz w:val="22"/>
          <w:szCs w:val="22"/>
        </w:rPr>
        <w:tab/>
      </w:r>
      <w:r w:rsidR="003513BA" w:rsidRPr="005754E2">
        <w:rPr>
          <w:sz w:val="22"/>
          <w:szCs w:val="22"/>
        </w:rPr>
        <w:tab/>
      </w:r>
      <w:r w:rsidR="003513BA" w:rsidRPr="005754E2">
        <w:rPr>
          <w:sz w:val="22"/>
          <w:szCs w:val="22"/>
        </w:rPr>
        <w:tab/>
      </w:r>
      <w:r>
        <w:rPr>
          <w:sz w:val="22"/>
          <w:szCs w:val="22"/>
        </w:rPr>
        <w:t xml:space="preserve">           </w:t>
      </w:r>
      <w:r w:rsidR="009A67B3" w:rsidRPr="005754E2">
        <w:rPr>
          <w:sz w:val="22"/>
          <w:szCs w:val="22"/>
        </w:rPr>
        <w:t>děkan</w:t>
      </w:r>
    </w:p>
    <w:p w14:paraId="72D44E82" w14:textId="2DCC5E7F" w:rsidR="00967542" w:rsidRDefault="003513BA" w:rsidP="00967542">
      <w:pPr>
        <w:spacing w:before="0"/>
        <w:rPr>
          <w:sz w:val="22"/>
          <w:szCs w:val="22"/>
        </w:rPr>
      </w:pPr>
      <w:r w:rsidRPr="005754E2">
        <w:rPr>
          <w:sz w:val="22"/>
          <w:szCs w:val="22"/>
        </w:rPr>
        <w:t xml:space="preserve">Albertina </w:t>
      </w:r>
      <w:proofErr w:type="spellStart"/>
      <w:r w:rsidRPr="005754E2">
        <w:rPr>
          <w:sz w:val="22"/>
          <w:szCs w:val="22"/>
        </w:rPr>
        <w:t>icome</w:t>
      </w:r>
      <w:proofErr w:type="spellEnd"/>
      <w:r w:rsidRPr="005754E2">
        <w:rPr>
          <w:sz w:val="22"/>
          <w:szCs w:val="22"/>
        </w:rPr>
        <w:t xml:space="preserve"> Praha s.r.o.</w:t>
      </w:r>
      <w:r w:rsidR="009A67B3" w:rsidRPr="005754E2">
        <w:rPr>
          <w:sz w:val="22"/>
          <w:szCs w:val="22"/>
        </w:rPr>
        <w:tab/>
      </w:r>
      <w:r w:rsidR="009A67B3" w:rsidRPr="005754E2">
        <w:rPr>
          <w:sz w:val="22"/>
          <w:szCs w:val="22"/>
        </w:rPr>
        <w:tab/>
      </w:r>
      <w:r w:rsidR="009A67B3" w:rsidRPr="005754E2">
        <w:rPr>
          <w:sz w:val="22"/>
          <w:szCs w:val="22"/>
        </w:rPr>
        <w:tab/>
      </w:r>
      <w:r w:rsidR="009A67B3" w:rsidRPr="005754E2">
        <w:rPr>
          <w:sz w:val="22"/>
          <w:szCs w:val="22"/>
        </w:rPr>
        <w:tab/>
      </w:r>
      <w:r w:rsidR="009A67B3" w:rsidRPr="005754E2">
        <w:rPr>
          <w:sz w:val="22"/>
          <w:szCs w:val="22"/>
        </w:rPr>
        <w:tab/>
      </w:r>
      <w:r w:rsidR="00967542">
        <w:rPr>
          <w:sz w:val="22"/>
          <w:szCs w:val="22"/>
        </w:rPr>
        <w:t xml:space="preserve">          </w:t>
      </w:r>
      <w:r w:rsidR="00583BBA" w:rsidRPr="005754E2">
        <w:rPr>
          <w:sz w:val="22"/>
          <w:szCs w:val="22"/>
        </w:rPr>
        <w:t xml:space="preserve">Fakulta sociálních věd </w:t>
      </w:r>
    </w:p>
    <w:p w14:paraId="3DC20824" w14:textId="6FF48DD0" w:rsidR="00583BBA" w:rsidRDefault="00967542" w:rsidP="00967542">
      <w:pPr>
        <w:spacing w:before="0"/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9A67B3" w:rsidRPr="005754E2">
        <w:rPr>
          <w:sz w:val="22"/>
          <w:szCs w:val="22"/>
        </w:rPr>
        <w:t>Univerzita Karlova</w:t>
      </w:r>
    </w:p>
    <w:p w14:paraId="57CC9F01" w14:textId="77777777" w:rsidR="00583BBA" w:rsidRDefault="00583BBA" w:rsidP="00967542">
      <w:pPr>
        <w:spacing w:before="0"/>
        <w:rPr>
          <w:sz w:val="22"/>
          <w:szCs w:val="22"/>
        </w:rPr>
      </w:pPr>
    </w:p>
    <w:p w14:paraId="7FE4C788" w14:textId="77777777" w:rsidR="00583BBA" w:rsidRDefault="00583BBA" w:rsidP="00583BBA">
      <w:pPr>
        <w:rPr>
          <w:sz w:val="22"/>
          <w:szCs w:val="22"/>
        </w:rPr>
      </w:pPr>
    </w:p>
    <w:p w14:paraId="3532CEA0" w14:textId="77777777" w:rsidR="00583BBA" w:rsidRDefault="00583BBA" w:rsidP="00583BBA">
      <w:pPr>
        <w:rPr>
          <w:sz w:val="22"/>
          <w:szCs w:val="22"/>
        </w:rPr>
      </w:pPr>
    </w:p>
    <w:p w14:paraId="64C1FE39" w14:textId="79DF9D20" w:rsidR="00583BBA" w:rsidRDefault="00583BBA">
      <w:pPr>
        <w:suppressAutoHyphens w:val="0"/>
        <w:spacing w:before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29BD309" w14:textId="77777777" w:rsidR="00583BBA" w:rsidRDefault="00583BBA" w:rsidP="00583BBA">
      <w:pPr>
        <w:rPr>
          <w:sz w:val="22"/>
          <w:szCs w:val="22"/>
        </w:rPr>
      </w:pPr>
    </w:p>
    <w:p w14:paraId="69E14533" w14:textId="0142C72C" w:rsidR="009A67B3" w:rsidRPr="00621199" w:rsidRDefault="00583BBA" w:rsidP="00583BBA">
      <w:pPr>
        <w:rPr>
          <w:sz w:val="22"/>
          <w:szCs w:val="22"/>
        </w:rPr>
      </w:pPr>
      <w:r w:rsidRPr="00621199">
        <w:rPr>
          <w:sz w:val="22"/>
          <w:szCs w:val="22"/>
        </w:rPr>
        <w:t>P</w:t>
      </w:r>
      <w:r w:rsidR="009A67B3" w:rsidRPr="00621199">
        <w:rPr>
          <w:sz w:val="22"/>
          <w:szCs w:val="22"/>
        </w:rPr>
        <w:t>říloha 1 – produkty</w:t>
      </w:r>
      <w:r w:rsidR="00766E5B" w:rsidRPr="00621199">
        <w:rPr>
          <w:sz w:val="22"/>
          <w:szCs w:val="22"/>
        </w:rPr>
        <w:t xml:space="preserve"> a</w:t>
      </w:r>
      <w:r w:rsidR="009A67B3" w:rsidRPr="00621199">
        <w:rPr>
          <w:sz w:val="22"/>
          <w:szCs w:val="22"/>
        </w:rPr>
        <w:t xml:space="preserve"> poskytovatelé </w:t>
      </w:r>
    </w:p>
    <w:p w14:paraId="0228A267" w14:textId="77777777" w:rsidR="009A67B3" w:rsidRPr="005754E2" w:rsidRDefault="009A67B3" w:rsidP="009A67B3">
      <w:pPr>
        <w:pStyle w:val="Tlotextu"/>
        <w:rPr>
          <w:color w:val="auto"/>
        </w:rPr>
      </w:pPr>
    </w:p>
    <w:tbl>
      <w:tblPr>
        <w:tblW w:w="9228" w:type="dxa"/>
        <w:tblInd w:w="5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41"/>
        <w:gridCol w:w="1150"/>
        <w:gridCol w:w="1260"/>
        <w:gridCol w:w="929"/>
        <w:gridCol w:w="1638"/>
        <w:gridCol w:w="2410"/>
      </w:tblGrid>
      <w:tr w:rsidR="005754E2" w:rsidRPr="005754E2" w14:paraId="692B22F1" w14:textId="77777777" w:rsidTr="00365FB5">
        <w:trPr>
          <w:gridAfter w:val="2"/>
          <w:wAfter w:w="4048" w:type="dxa"/>
          <w:trHeight w:val="675"/>
        </w:trPr>
        <w:tc>
          <w:tcPr>
            <w:tcW w:w="299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CF0F0"/>
            <w:vAlign w:val="center"/>
            <w:hideMark/>
          </w:tcPr>
          <w:p w14:paraId="6BEAF9F8" w14:textId="77777777" w:rsidR="000A4C90" w:rsidRPr="005754E2" w:rsidRDefault="000A4C90" w:rsidP="002E4407">
            <w:pPr>
              <w:suppressAutoHyphens w:val="0"/>
              <w:rPr>
                <w:b/>
                <w:bCs/>
                <w:sz w:val="22"/>
                <w:szCs w:val="22"/>
                <w:lang w:eastAsia="cs-CZ"/>
              </w:rPr>
            </w:pPr>
            <w:r w:rsidRPr="005754E2">
              <w:rPr>
                <w:b/>
                <w:bCs/>
                <w:sz w:val="22"/>
                <w:szCs w:val="22"/>
                <w:lang w:eastAsia="cs-CZ"/>
              </w:rPr>
              <w:t>Produkt</w:t>
            </w:r>
          </w:p>
        </w:tc>
        <w:tc>
          <w:tcPr>
            <w:tcW w:w="21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F0F0"/>
            <w:vAlign w:val="center"/>
            <w:hideMark/>
          </w:tcPr>
          <w:p w14:paraId="308493E9" w14:textId="77777777" w:rsidR="000A4C90" w:rsidRPr="005754E2" w:rsidRDefault="000A4C90" w:rsidP="002E4407">
            <w:pPr>
              <w:suppressAutoHyphens w:val="0"/>
              <w:rPr>
                <w:b/>
                <w:bCs/>
                <w:sz w:val="22"/>
                <w:szCs w:val="22"/>
                <w:lang w:eastAsia="cs-CZ"/>
              </w:rPr>
            </w:pPr>
            <w:r w:rsidRPr="005754E2">
              <w:rPr>
                <w:b/>
                <w:bCs/>
                <w:sz w:val="22"/>
                <w:szCs w:val="22"/>
                <w:lang w:eastAsia="cs-CZ"/>
              </w:rPr>
              <w:t xml:space="preserve">Poskytovatel </w:t>
            </w:r>
          </w:p>
        </w:tc>
      </w:tr>
      <w:tr w:rsidR="005754E2" w:rsidRPr="005754E2" w14:paraId="4D363DE8" w14:textId="77777777" w:rsidTr="00365FB5">
        <w:trPr>
          <w:gridAfter w:val="2"/>
          <w:wAfter w:w="4048" w:type="dxa"/>
          <w:trHeight w:val="255"/>
        </w:trPr>
        <w:tc>
          <w:tcPr>
            <w:tcW w:w="29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5476" w14:textId="77777777" w:rsidR="000A4C90" w:rsidRPr="005754E2" w:rsidRDefault="000A4C90" w:rsidP="002E4407">
            <w:pPr>
              <w:suppressAutoHyphens w:val="0"/>
              <w:rPr>
                <w:sz w:val="22"/>
                <w:szCs w:val="22"/>
                <w:lang w:eastAsia="cs-CZ"/>
              </w:rPr>
            </w:pPr>
            <w:proofErr w:type="spellStart"/>
            <w:r w:rsidRPr="005754E2">
              <w:rPr>
                <w:sz w:val="22"/>
                <w:szCs w:val="22"/>
                <w:lang w:eastAsia="cs-CZ"/>
              </w:rPr>
              <w:t>Factiva</w:t>
            </w:r>
            <w:proofErr w:type="spellEnd"/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15B4" w14:textId="261C7744" w:rsidR="000A4C90" w:rsidRPr="005754E2" w:rsidRDefault="00365FB5" w:rsidP="002E4407">
            <w:pPr>
              <w:suppressAutoHyphens w:val="0"/>
              <w:rPr>
                <w:sz w:val="22"/>
                <w:szCs w:val="22"/>
                <w:lang w:eastAsia="cs-CZ"/>
              </w:rPr>
            </w:pPr>
            <w:proofErr w:type="spellStart"/>
            <w:r>
              <w:rPr>
                <w:sz w:val="22"/>
                <w:szCs w:val="22"/>
                <w:lang w:eastAsia="cs-CZ"/>
              </w:rPr>
              <w:t>Clarivate</w:t>
            </w:r>
            <w:proofErr w:type="spellEnd"/>
            <w:r>
              <w:rPr>
                <w:sz w:val="22"/>
                <w:szCs w:val="22"/>
                <w:lang w:eastAsia="cs-CZ"/>
              </w:rPr>
              <w:t>/</w:t>
            </w:r>
            <w:proofErr w:type="spellStart"/>
            <w:r w:rsidR="000A4C90" w:rsidRPr="005754E2">
              <w:rPr>
                <w:sz w:val="22"/>
                <w:szCs w:val="22"/>
                <w:lang w:eastAsia="cs-CZ"/>
              </w:rPr>
              <w:t>ProQuest</w:t>
            </w:r>
            <w:proofErr w:type="spellEnd"/>
          </w:p>
        </w:tc>
      </w:tr>
      <w:tr w:rsidR="005754E2" w:rsidRPr="005754E2" w14:paraId="1C8D75C0" w14:textId="77777777" w:rsidTr="00365FB5">
        <w:trPr>
          <w:gridAfter w:val="2"/>
          <w:wAfter w:w="4048" w:type="dxa"/>
          <w:trHeight w:val="255"/>
        </w:trPr>
        <w:tc>
          <w:tcPr>
            <w:tcW w:w="29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CADE" w14:textId="66A6AB0D" w:rsidR="000A4C90" w:rsidRPr="005754E2" w:rsidRDefault="00EC020E" w:rsidP="002E4407">
            <w:pPr>
              <w:suppressAutoHyphens w:val="0"/>
              <w:rPr>
                <w:sz w:val="22"/>
                <w:szCs w:val="22"/>
                <w:lang w:eastAsia="cs-CZ"/>
              </w:rPr>
            </w:pPr>
            <w:proofErr w:type="spellStart"/>
            <w:r w:rsidRPr="005754E2">
              <w:rPr>
                <w:sz w:val="22"/>
                <w:szCs w:val="22"/>
                <w:lang w:eastAsia="cs-CZ"/>
              </w:rPr>
              <w:t>EastView</w:t>
            </w:r>
            <w:proofErr w:type="spellEnd"/>
            <w:r w:rsidRPr="005754E2">
              <w:rPr>
                <w:sz w:val="22"/>
                <w:szCs w:val="22"/>
                <w:lang w:eastAsia="cs-CZ"/>
              </w:rPr>
              <w:t xml:space="preserve"> – UDB</w:t>
            </w:r>
            <w:r w:rsidR="000A4C90" w:rsidRPr="005754E2">
              <w:rPr>
                <w:sz w:val="22"/>
                <w:szCs w:val="22"/>
                <w:lang w:eastAsia="cs-CZ"/>
              </w:rPr>
              <w:t xml:space="preserve">-EDU (včetně Far </w:t>
            </w:r>
            <w:proofErr w:type="spellStart"/>
            <w:r w:rsidR="000A4C90" w:rsidRPr="005754E2">
              <w:rPr>
                <w:sz w:val="22"/>
                <w:szCs w:val="22"/>
                <w:lang w:eastAsia="cs-CZ"/>
              </w:rPr>
              <w:t>Eastern</w:t>
            </w:r>
            <w:proofErr w:type="spellEnd"/>
            <w:r w:rsidR="000A4C90" w:rsidRPr="005754E2">
              <w:rPr>
                <w:sz w:val="22"/>
                <w:szCs w:val="22"/>
                <w:lang w:eastAsia="cs-CZ"/>
              </w:rPr>
              <w:t xml:space="preserve"> </w:t>
            </w:r>
            <w:proofErr w:type="spellStart"/>
            <w:r w:rsidR="000A4C90" w:rsidRPr="005754E2">
              <w:rPr>
                <w:sz w:val="22"/>
                <w:szCs w:val="22"/>
                <w:lang w:eastAsia="cs-CZ"/>
              </w:rPr>
              <w:t>Affairs</w:t>
            </w:r>
            <w:proofErr w:type="spellEnd"/>
            <w:r w:rsidR="000A4C90" w:rsidRPr="005754E2">
              <w:rPr>
                <w:sz w:val="22"/>
                <w:szCs w:val="22"/>
                <w:lang w:eastAsia="cs-CZ"/>
              </w:rPr>
              <w:t xml:space="preserve"> a </w:t>
            </w:r>
            <w:proofErr w:type="spellStart"/>
            <w:r w:rsidR="000A4C90" w:rsidRPr="005754E2">
              <w:rPr>
                <w:sz w:val="22"/>
                <w:szCs w:val="22"/>
                <w:lang w:eastAsia="cs-CZ"/>
              </w:rPr>
              <w:t>Social</w:t>
            </w:r>
            <w:proofErr w:type="spellEnd"/>
            <w:r w:rsidR="000A4C90" w:rsidRPr="005754E2">
              <w:rPr>
                <w:sz w:val="22"/>
                <w:szCs w:val="22"/>
                <w:lang w:eastAsia="cs-CZ"/>
              </w:rPr>
              <w:t xml:space="preserve"> </w:t>
            </w:r>
            <w:proofErr w:type="spellStart"/>
            <w:r w:rsidR="000A4C90" w:rsidRPr="005754E2">
              <w:rPr>
                <w:sz w:val="22"/>
                <w:szCs w:val="22"/>
                <w:lang w:eastAsia="cs-CZ"/>
              </w:rPr>
              <w:t>Sciences</w:t>
            </w:r>
            <w:proofErr w:type="spellEnd"/>
            <w:r w:rsidR="000A4C90" w:rsidRPr="005754E2">
              <w:rPr>
                <w:sz w:val="22"/>
                <w:szCs w:val="22"/>
                <w:lang w:eastAsia="cs-CZ"/>
              </w:rPr>
              <w:t>), UDB-CAC a UDB-EUR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7B78" w14:textId="77777777" w:rsidR="000A4C90" w:rsidRPr="005754E2" w:rsidRDefault="000A4C90" w:rsidP="002E4407">
            <w:pPr>
              <w:suppressAutoHyphens w:val="0"/>
              <w:rPr>
                <w:sz w:val="22"/>
                <w:szCs w:val="22"/>
                <w:lang w:eastAsia="cs-CZ"/>
              </w:rPr>
            </w:pPr>
            <w:r w:rsidRPr="005754E2">
              <w:rPr>
                <w:sz w:val="22"/>
                <w:szCs w:val="22"/>
                <w:lang w:eastAsia="cs-CZ"/>
              </w:rPr>
              <w:t xml:space="preserve">East </w:t>
            </w:r>
            <w:proofErr w:type="spellStart"/>
            <w:r w:rsidRPr="005754E2">
              <w:rPr>
                <w:sz w:val="22"/>
                <w:szCs w:val="22"/>
                <w:lang w:eastAsia="cs-CZ"/>
              </w:rPr>
              <w:t>View</w:t>
            </w:r>
            <w:proofErr w:type="spellEnd"/>
            <w:r w:rsidRPr="005754E2">
              <w:rPr>
                <w:sz w:val="22"/>
                <w:szCs w:val="22"/>
                <w:lang w:eastAsia="cs-CZ"/>
              </w:rPr>
              <w:t> </w:t>
            </w:r>
          </w:p>
        </w:tc>
      </w:tr>
      <w:tr w:rsidR="005754E2" w:rsidRPr="005754E2" w14:paraId="4977221A" w14:textId="77777777" w:rsidTr="00365FB5">
        <w:trPr>
          <w:gridAfter w:val="2"/>
          <w:wAfter w:w="4048" w:type="dxa"/>
          <w:trHeight w:val="255"/>
        </w:trPr>
        <w:tc>
          <w:tcPr>
            <w:tcW w:w="29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0157" w14:textId="5E94C613" w:rsidR="000A4C90" w:rsidRPr="005754E2" w:rsidRDefault="000A4C90" w:rsidP="002E4407">
            <w:pPr>
              <w:suppressAutoHyphens w:val="0"/>
              <w:rPr>
                <w:sz w:val="22"/>
                <w:szCs w:val="22"/>
                <w:lang w:eastAsia="cs-CZ"/>
              </w:rPr>
            </w:pPr>
            <w:r w:rsidRPr="005754E2">
              <w:rPr>
                <w:sz w:val="22"/>
                <w:szCs w:val="22"/>
                <w:lang w:eastAsia="cs-CZ"/>
              </w:rPr>
              <w:t xml:space="preserve">SAGE </w:t>
            </w:r>
            <w:proofErr w:type="spellStart"/>
            <w:r w:rsidRPr="005754E2">
              <w:rPr>
                <w:sz w:val="22"/>
                <w:szCs w:val="22"/>
                <w:lang w:eastAsia="cs-CZ"/>
              </w:rPr>
              <w:t>Communication</w:t>
            </w:r>
            <w:proofErr w:type="spellEnd"/>
            <w:r w:rsidRPr="005754E2">
              <w:rPr>
                <w:sz w:val="22"/>
                <w:szCs w:val="22"/>
                <w:lang w:eastAsia="cs-CZ"/>
              </w:rPr>
              <w:t xml:space="preserve"> </w:t>
            </w:r>
            <w:proofErr w:type="spellStart"/>
            <w:r w:rsidR="00EC020E" w:rsidRPr="005754E2">
              <w:rPr>
                <w:sz w:val="22"/>
                <w:szCs w:val="22"/>
                <w:lang w:eastAsia="cs-CZ"/>
              </w:rPr>
              <w:t>Studies</w:t>
            </w:r>
            <w:proofErr w:type="spellEnd"/>
            <w:r w:rsidR="00EC020E" w:rsidRPr="005754E2">
              <w:rPr>
                <w:sz w:val="22"/>
                <w:szCs w:val="22"/>
                <w:lang w:eastAsia="cs-CZ"/>
              </w:rPr>
              <w:t xml:space="preserve"> Full</w:t>
            </w:r>
            <w:r w:rsidRPr="005754E2">
              <w:rPr>
                <w:sz w:val="22"/>
                <w:szCs w:val="22"/>
                <w:lang w:eastAsia="cs-CZ"/>
              </w:rPr>
              <w:t xml:space="preserve"> Text </w:t>
            </w:r>
            <w:proofErr w:type="spellStart"/>
            <w:r w:rsidRPr="005754E2">
              <w:rPr>
                <w:sz w:val="22"/>
                <w:szCs w:val="22"/>
                <w:lang w:eastAsia="cs-CZ"/>
              </w:rPr>
              <w:t>Collection</w:t>
            </w:r>
            <w:proofErr w:type="spellEnd"/>
            <w:r w:rsidRPr="005754E2">
              <w:rPr>
                <w:sz w:val="22"/>
                <w:szCs w:val="22"/>
                <w:lang w:eastAsia="cs-CZ"/>
              </w:rPr>
              <w:t xml:space="preserve">, Sociology Full Text </w:t>
            </w:r>
            <w:proofErr w:type="spellStart"/>
            <w:r w:rsidRPr="005754E2">
              <w:rPr>
                <w:sz w:val="22"/>
                <w:szCs w:val="22"/>
                <w:lang w:eastAsia="cs-CZ"/>
              </w:rPr>
              <w:t>Collection</w:t>
            </w:r>
            <w:proofErr w:type="spellEnd"/>
            <w:r w:rsidRPr="005754E2">
              <w:rPr>
                <w:sz w:val="22"/>
                <w:szCs w:val="22"/>
                <w:lang w:eastAsia="cs-CZ"/>
              </w:rPr>
              <w:t xml:space="preserve"> a </w:t>
            </w:r>
            <w:proofErr w:type="spellStart"/>
            <w:r w:rsidRPr="005754E2">
              <w:rPr>
                <w:sz w:val="22"/>
                <w:szCs w:val="22"/>
                <w:lang w:eastAsia="cs-CZ"/>
              </w:rPr>
              <w:t>Political</w:t>
            </w:r>
            <w:proofErr w:type="spellEnd"/>
            <w:r w:rsidRPr="005754E2">
              <w:rPr>
                <w:sz w:val="22"/>
                <w:szCs w:val="22"/>
                <w:lang w:eastAsia="cs-CZ"/>
              </w:rPr>
              <w:t xml:space="preserve"> Science Full Text </w:t>
            </w:r>
            <w:proofErr w:type="spellStart"/>
            <w:r w:rsidRPr="005754E2">
              <w:rPr>
                <w:sz w:val="22"/>
                <w:szCs w:val="22"/>
                <w:lang w:eastAsia="cs-CZ"/>
              </w:rPr>
              <w:t>Collection</w:t>
            </w:r>
            <w:proofErr w:type="spellEnd"/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F6875" w14:textId="77777777" w:rsidR="000A4C90" w:rsidRPr="005754E2" w:rsidRDefault="000A4C90" w:rsidP="002E4407">
            <w:pPr>
              <w:suppressAutoHyphens w:val="0"/>
              <w:rPr>
                <w:sz w:val="22"/>
                <w:szCs w:val="22"/>
                <w:lang w:eastAsia="cs-CZ"/>
              </w:rPr>
            </w:pPr>
            <w:r w:rsidRPr="005754E2">
              <w:rPr>
                <w:sz w:val="22"/>
                <w:szCs w:val="22"/>
                <w:lang w:eastAsia="cs-CZ"/>
              </w:rPr>
              <w:t> </w:t>
            </w:r>
            <w:proofErr w:type="spellStart"/>
            <w:r w:rsidRPr="005754E2">
              <w:rPr>
                <w:sz w:val="22"/>
                <w:szCs w:val="22"/>
                <w:lang w:eastAsia="cs-CZ"/>
              </w:rPr>
              <w:t>Sage</w:t>
            </w:r>
            <w:proofErr w:type="spellEnd"/>
          </w:p>
        </w:tc>
      </w:tr>
      <w:tr w:rsidR="005754E2" w:rsidRPr="005754E2" w14:paraId="7A535916" w14:textId="77777777" w:rsidTr="00365FB5">
        <w:trPr>
          <w:gridAfter w:val="2"/>
          <w:wAfter w:w="4048" w:type="dxa"/>
          <w:trHeight w:val="60"/>
        </w:trPr>
        <w:tc>
          <w:tcPr>
            <w:tcW w:w="2991" w:type="dxa"/>
            <w:gridSpan w:val="2"/>
            <w:vAlign w:val="center"/>
          </w:tcPr>
          <w:p w14:paraId="7A6411DD" w14:textId="77777777" w:rsidR="000A4C90" w:rsidRPr="005754E2" w:rsidRDefault="000A4C90" w:rsidP="002E4407">
            <w:pPr>
              <w:suppressAutoHyphens w:val="0"/>
              <w:rPr>
                <w:sz w:val="22"/>
                <w:szCs w:val="22"/>
                <w:lang w:eastAsia="cs-CZ"/>
              </w:rPr>
            </w:pPr>
          </w:p>
        </w:tc>
        <w:tc>
          <w:tcPr>
            <w:tcW w:w="2189" w:type="dxa"/>
            <w:gridSpan w:val="2"/>
            <w:vAlign w:val="center"/>
          </w:tcPr>
          <w:p w14:paraId="6C0E43FE" w14:textId="77777777" w:rsidR="000A4C90" w:rsidRPr="005754E2" w:rsidRDefault="000A4C90" w:rsidP="002E4407">
            <w:pPr>
              <w:suppressAutoHyphens w:val="0"/>
              <w:rPr>
                <w:sz w:val="22"/>
                <w:szCs w:val="22"/>
                <w:lang w:eastAsia="cs-CZ"/>
              </w:rPr>
            </w:pPr>
          </w:p>
        </w:tc>
      </w:tr>
      <w:tr w:rsidR="005754E2" w:rsidRPr="005754E2" w14:paraId="5940B3D0" w14:textId="77777777" w:rsidTr="00365FB5">
        <w:trPr>
          <w:gridAfter w:val="2"/>
          <w:wAfter w:w="4048" w:type="dxa"/>
          <w:trHeight w:val="285"/>
        </w:trPr>
        <w:tc>
          <w:tcPr>
            <w:tcW w:w="2991" w:type="dxa"/>
            <w:gridSpan w:val="2"/>
            <w:vAlign w:val="center"/>
          </w:tcPr>
          <w:p w14:paraId="6A8D9DE5" w14:textId="77777777" w:rsidR="000A4C90" w:rsidRPr="005754E2" w:rsidRDefault="000A4C90" w:rsidP="002E4407">
            <w:pPr>
              <w:suppressAutoHyphens w:val="0"/>
              <w:rPr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2189" w:type="dxa"/>
            <w:gridSpan w:val="2"/>
            <w:vAlign w:val="center"/>
          </w:tcPr>
          <w:p w14:paraId="55EF529A" w14:textId="77777777" w:rsidR="000A4C90" w:rsidRPr="005754E2" w:rsidRDefault="000A4C90" w:rsidP="002E4407">
            <w:pPr>
              <w:suppressAutoHyphens w:val="0"/>
              <w:rPr>
                <w:b/>
                <w:bCs/>
                <w:sz w:val="22"/>
                <w:szCs w:val="22"/>
                <w:lang w:eastAsia="cs-CZ"/>
              </w:rPr>
            </w:pPr>
          </w:p>
        </w:tc>
      </w:tr>
      <w:tr w:rsidR="005754E2" w:rsidRPr="005754E2" w14:paraId="7BAFDC0B" w14:textId="77777777" w:rsidTr="00365FB5">
        <w:trPr>
          <w:trHeight w:val="195"/>
        </w:trPr>
        <w:tc>
          <w:tcPr>
            <w:tcW w:w="2991" w:type="dxa"/>
            <w:gridSpan w:val="2"/>
            <w:vAlign w:val="center"/>
          </w:tcPr>
          <w:p w14:paraId="223F128C" w14:textId="77777777" w:rsidR="009A67B3" w:rsidRPr="005754E2" w:rsidRDefault="009A67B3" w:rsidP="002E4407">
            <w:pPr>
              <w:suppressAutoHyphens w:val="0"/>
              <w:rPr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2189" w:type="dxa"/>
            <w:gridSpan w:val="2"/>
            <w:vAlign w:val="center"/>
          </w:tcPr>
          <w:p w14:paraId="68B7527C" w14:textId="77777777" w:rsidR="009A67B3" w:rsidRPr="005754E2" w:rsidRDefault="009A67B3" w:rsidP="002E4407">
            <w:pPr>
              <w:suppressAutoHyphens w:val="0"/>
              <w:rPr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1638" w:type="dxa"/>
            <w:vAlign w:val="center"/>
          </w:tcPr>
          <w:p w14:paraId="5BE43FC7" w14:textId="77777777" w:rsidR="009A67B3" w:rsidRPr="005754E2" w:rsidRDefault="009A67B3" w:rsidP="002E4407">
            <w:pPr>
              <w:suppressAutoHyphens w:val="0"/>
              <w:rPr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2410" w:type="dxa"/>
            <w:vAlign w:val="center"/>
          </w:tcPr>
          <w:p w14:paraId="5E6FA23D" w14:textId="77777777" w:rsidR="009A67B3" w:rsidRPr="005754E2" w:rsidRDefault="009A67B3" w:rsidP="002E4407">
            <w:pPr>
              <w:suppressAutoHyphens w:val="0"/>
              <w:rPr>
                <w:b/>
                <w:bCs/>
                <w:sz w:val="22"/>
                <w:szCs w:val="22"/>
                <w:lang w:eastAsia="cs-CZ"/>
              </w:rPr>
            </w:pPr>
          </w:p>
        </w:tc>
      </w:tr>
      <w:tr w:rsidR="005754E2" w:rsidRPr="005754E2" w14:paraId="5B755E8C" w14:textId="77777777" w:rsidTr="000C50A3">
        <w:trPr>
          <w:gridAfter w:val="3"/>
          <w:wAfter w:w="4977" w:type="dxa"/>
          <w:trHeight w:val="255"/>
        </w:trPr>
        <w:tc>
          <w:tcPr>
            <w:tcW w:w="1841" w:type="dxa"/>
            <w:vAlign w:val="center"/>
          </w:tcPr>
          <w:p w14:paraId="249982B1" w14:textId="77777777" w:rsidR="000A4C90" w:rsidRPr="005754E2" w:rsidRDefault="000A4C90" w:rsidP="002E4407">
            <w:pPr>
              <w:suppressAutoHyphens w:val="0"/>
              <w:rPr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0377AF9" w14:textId="77777777" w:rsidR="000A4C90" w:rsidRPr="005754E2" w:rsidRDefault="000A4C90" w:rsidP="002E4407">
            <w:pPr>
              <w:suppressAutoHyphens w:val="0"/>
              <w:rPr>
                <w:b/>
                <w:bCs/>
                <w:sz w:val="22"/>
                <w:szCs w:val="22"/>
                <w:lang w:eastAsia="cs-CZ"/>
              </w:rPr>
            </w:pPr>
          </w:p>
        </w:tc>
      </w:tr>
      <w:tr w:rsidR="009A67B3" w:rsidRPr="005754E2" w14:paraId="517A1582" w14:textId="77777777" w:rsidTr="00365FB5">
        <w:trPr>
          <w:trHeight w:val="225"/>
        </w:trPr>
        <w:tc>
          <w:tcPr>
            <w:tcW w:w="2991" w:type="dxa"/>
            <w:gridSpan w:val="2"/>
            <w:noWrap/>
            <w:vAlign w:val="center"/>
          </w:tcPr>
          <w:p w14:paraId="40B914A0" w14:textId="77777777" w:rsidR="009A67B3" w:rsidRPr="005754E2" w:rsidRDefault="009A67B3" w:rsidP="002E4407">
            <w:pPr>
              <w:suppressAutoHyphens w:val="0"/>
              <w:rPr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2189" w:type="dxa"/>
            <w:gridSpan w:val="2"/>
            <w:vAlign w:val="center"/>
          </w:tcPr>
          <w:p w14:paraId="175909F5" w14:textId="77777777" w:rsidR="009A67B3" w:rsidRPr="005754E2" w:rsidRDefault="009A67B3" w:rsidP="002E4407">
            <w:pPr>
              <w:suppressAutoHyphens w:val="0"/>
              <w:rPr>
                <w:sz w:val="22"/>
                <w:szCs w:val="22"/>
                <w:lang w:eastAsia="cs-CZ"/>
              </w:rPr>
            </w:pPr>
          </w:p>
        </w:tc>
        <w:tc>
          <w:tcPr>
            <w:tcW w:w="1638" w:type="dxa"/>
            <w:vAlign w:val="center"/>
          </w:tcPr>
          <w:p w14:paraId="4DDFA896" w14:textId="77777777" w:rsidR="009A67B3" w:rsidRPr="005754E2" w:rsidRDefault="009A67B3" w:rsidP="002E4407">
            <w:pPr>
              <w:suppressAutoHyphens w:val="0"/>
              <w:rPr>
                <w:sz w:val="22"/>
                <w:szCs w:val="22"/>
                <w:lang w:eastAsia="cs-CZ"/>
              </w:rPr>
            </w:pPr>
          </w:p>
        </w:tc>
        <w:tc>
          <w:tcPr>
            <w:tcW w:w="2410" w:type="dxa"/>
            <w:vAlign w:val="center"/>
          </w:tcPr>
          <w:p w14:paraId="18535F42" w14:textId="77777777" w:rsidR="009A67B3" w:rsidRPr="005754E2" w:rsidRDefault="009A67B3" w:rsidP="002E4407">
            <w:pPr>
              <w:suppressAutoHyphens w:val="0"/>
              <w:rPr>
                <w:sz w:val="22"/>
                <w:szCs w:val="22"/>
                <w:lang w:eastAsia="cs-CZ"/>
              </w:rPr>
            </w:pPr>
          </w:p>
        </w:tc>
      </w:tr>
    </w:tbl>
    <w:p w14:paraId="5397EE59" w14:textId="77777777" w:rsidR="009A67B3" w:rsidRPr="005754E2" w:rsidRDefault="009A67B3" w:rsidP="009A67B3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</w:p>
    <w:p w14:paraId="51FD09F9" w14:textId="77777777" w:rsidR="001C4767" w:rsidRPr="005754E2" w:rsidRDefault="001C4767">
      <w:pPr>
        <w:suppressAutoHyphens w:val="0"/>
        <w:spacing w:before="0"/>
        <w:rPr>
          <w:rFonts w:cs="Mangal"/>
          <w:b/>
          <w:sz w:val="32"/>
          <w:szCs w:val="28"/>
        </w:rPr>
      </w:pPr>
      <w:r w:rsidRPr="005754E2">
        <w:rPr>
          <w:rFonts w:cs="Mangal"/>
          <w:b/>
          <w:sz w:val="32"/>
          <w:szCs w:val="28"/>
        </w:rPr>
        <w:br w:type="page"/>
      </w:r>
    </w:p>
    <w:p w14:paraId="37E5577C" w14:textId="5CEE6BE7" w:rsidR="004C3C00" w:rsidRPr="00621199" w:rsidRDefault="004C3C00" w:rsidP="004C3C00">
      <w:pPr>
        <w:jc w:val="center"/>
        <w:rPr>
          <w:rFonts w:cs="Mangal"/>
          <w:bCs/>
          <w:sz w:val="22"/>
          <w:szCs w:val="22"/>
        </w:rPr>
      </w:pPr>
      <w:bookmarkStart w:id="9" w:name="_Hlk56362592"/>
      <w:r w:rsidRPr="00621199">
        <w:rPr>
          <w:rFonts w:cs="Mangal"/>
          <w:bCs/>
          <w:sz w:val="22"/>
          <w:szCs w:val="22"/>
        </w:rPr>
        <w:lastRenderedPageBreak/>
        <w:t xml:space="preserve">Příloha 2 - </w:t>
      </w:r>
      <w:r w:rsidR="00910178" w:rsidRPr="00621199">
        <w:rPr>
          <w:rFonts w:cs="Mangal"/>
          <w:bCs/>
          <w:sz w:val="22"/>
          <w:szCs w:val="22"/>
        </w:rPr>
        <w:t>l</w:t>
      </w:r>
      <w:r w:rsidRPr="00621199">
        <w:rPr>
          <w:rFonts w:cs="Mangal"/>
          <w:bCs/>
          <w:sz w:val="22"/>
          <w:szCs w:val="22"/>
        </w:rPr>
        <w:t xml:space="preserve">icenční ujednání poskytovatele </w:t>
      </w:r>
      <w:proofErr w:type="spellStart"/>
      <w:r w:rsidRPr="00621199">
        <w:rPr>
          <w:rFonts w:cs="Mangal"/>
          <w:bCs/>
          <w:sz w:val="22"/>
          <w:szCs w:val="22"/>
        </w:rPr>
        <w:t>Sage</w:t>
      </w:r>
      <w:proofErr w:type="spellEnd"/>
    </w:p>
    <w:p w14:paraId="745A041D" w14:textId="77777777" w:rsidR="004C3C00" w:rsidRPr="005754E2" w:rsidRDefault="004C3C00" w:rsidP="00294113"/>
    <w:p w14:paraId="153EB9BA" w14:textId="6CE5B1C8" w:rsidR="00910178" w:rsidRDefault="00967542" w:rsidP="00CB5A6F">
      <w:bookmarkStart w:id="10" w:name="_Hlk56362693"/>
      <w:bookmarkEnd w:id="9"/>
      <w:r>
        <w:t xml:space="preserve"> </w:t>
      </w:r>
    </w:p>
    <w:p w14:paraId="5230D81C" w14:textId="6CD660DC" w:rsidR="00910178" w:rsidRDefault="00910178">
      <w:pPr>
        <w:suppressAutoHyphens w:val="0"/>
        <w:spacing w:before="0"/>
      </w:pPr>
      <w:r>
        <w:br w:type="page"/>
      </w:r>
    </w:p>
    <w:p w14:paraId="2749603F" w14:textId="64BF253B" w:rsidR="00910178" w:rsidRPr="00910178" w:rsidRDefault="00910178" w:rsidP="00910178">
      <w:pPr>
        <w:jc w:val="center"/>
        <w:rPr>
          <w:b/>
          <w:bCs/>
          <w:sz w:val="28"/>
          <w:szCs w:val="28"/>
        </w:rPr>
      </w:pPr>
      <w:r w:rsidRPr="00910178">
        <w:rPr>
          <w:b/>
          <w:bCs/>
          <w:sz w:val="28"/>
          <w:szCs w:val="28"/>
        </w:rPr>
        <w:lastRenderedPageBreak/>
        <w:t xml:space="preserve">Příloha č. 3 – </w:t>
      </w:r>
      <w:r>
        <w:rPr>
          <w:b/>
          <w:bCs/>
          <w:sz w:val="28"/>
          <w:szCs w:val="28"/>
        </w:rPr>
        <w:t>p</w:t>
      </w:r>
      <w:r w:rsidRPr="00910178">
        <w:rPr>
          <w:b/>
          <w:bCs/>
          <w:sz w:val="28"/>
          <w:szCs w:val="28"/>
        </w:rPr>
        <w:t>otvrzení o zpřístupnění</w:t>
      </w:r>
    </w:p>
    <w:p w14:paraId="44FE0EB4" w14:textId="77777777" w:rsidR="00910178" w:rsidRPr="00910178" w:rsidRDefault="00910178" w:rsidP="00910178">
      <w:pPr>
        <w:jc w:val="center"/>
        <w:rPr>
          <w:b/>
          <w:bCs/>
          <w:sz w:val="28"/>
          <w:szCs w:val="28"/>
        </w:rPr>
      </w:pPr>
    </w:p>
    <w:p w14:paraId="5E563566" w14:textId="6CA20DDB" w:rsidR="00910178" w:rsidRPr="007A1AFA" w:rsidRDefault="00910178" w:rsidP="00910178">
      <w:pPr>
        <w:rPr>
          <w:b/>
          <w:bCs/>
          <w:sz w:val="21"/>
          <w:szCs w:val="21"/>
        </w:rPr>
      </w:pPr>
      <w:r>
        <w:rPr>
          <w:b/>
          <w:color w:val="1F1F1F"/>
          <w:w w:val="110"/>
          <w:sz w:val="28"/>
          <w:szCs w:val="28"/>
        </w:rPr>
        <w:t xml:space="preserve"> </w:t>
      </w:r>
      <w:r w:rsidRPr="007A1AFA">
        <w:rPr>
          <w:b/>
          <w:bCs/>
          <w:color w:val="0C0C0C"/>
          <w:w w:val="110"/>
          <w:sz w:val="21"/>
          <w:szCs w:val="21"/>
        </w:rPr>
        <w:t xml:space="preserve">Název </w:t>
      </w:r>
      <w:r>
        <w:rPr>
          <w:b/>
          <w:bCs/>
          <w:color w:val="0C0C0C"/>
          <w:w w:val="110"/>
          <w:sz w:val="21"/>
          <w:szCs w:val="21"/>
        </w:rPr>
        <w:t xml:space="preserve">dodavatele: </w:t>
      </w:r>
      <w:r w:rsidRPr="007A1AFA">
        <w:rPr>
          <w:b/>
          <w:bCs/>
          <w:color w:val="0C0C0C"/>
          <w:w w:val="110"/>
          <w:sz w:val="21"/>
          <w:szCs w:val="21"/>
        </w:rPr>
        <w:t xml:space="preserve"> </w:t>
      </w:r>
      <w:r>
        <w:rPr>
          <w:b/>
          <w:bCs/>
          <w:color w:val="0C0C0C"/>
          <w:w w:val="110"/>
          <w:sz w:val="21"/>
          <w:szCs w:val="21"/>
        </w:rPr>
        <w:t xml:space="preserve"> </w:t>
      </w:r>
    </w:p>
    <w:p w14:paraId="2C4B628C" w14:textId="77777777" w:rsidR="00910178" w:rsidRPr="007A1AFA" w:rsidRDefault="00910178" w:rsidP="00910178">
      <w:pPr>
        <w:spacing w:line="360" w:lineRule="auto"/>
        <w:ind w:left="212"/>
        <w:rPr>
          <w:sz w:val="21"/>
          <w:szCs w:val="21"/>
        </w:rPr>
      </w:pPr>
      <w:r w:rsidRPr="007A1AFA">
        <w:rPr>
          <w:color w:val="0C0C0C"/>
          <w:w w:val="105"/>
          <w:sz w:val="21"/>
          <w:szCs w:val="21"/>
        </w:rPr>
        <w:t xml:space="preserve">Sídlo: </w:t>
      </w:r>
      <w:r>
        <w:rPr>
          <w:color w:val="0C0C0C"/>
          <w:w w:val="105"/>
          <w:sz w:val="21"/>
          <w:szCs w:val="21"/>
        </w:rPr>
        <w:t xml:space="preserve">                </w:t>
      </w:r>
    </w:p>
    <w:p w14:paraId="63105C30" w14:textId="77777777" w:rsidR="00910178" w:rsidRDefault="00910178" w:rsidP="00910178">
      <w:pPr>
        <w:pStyle w:val="Bezmezer"/>
        <w:spacing w:line="360" w:lineRule="auto"/>
        <w:rPr>
          <w:w w:val="105"/>
        </w:rPr>
      </w:pPr>
      <w:r>
        <w:rPr>
          <w:w w:val="105"/>
        </w:rPr>
        <w:t xml:space="preserve">    IČO:                 </w:t>
      </w:r>
    </w:p>
    <w:p w14:paraId="05AD9AA6" w14:textId="77777777" w:rsidR="00910178" w:rsidRDefault="00910178" w:rsidP="00910178">
      <w:pPr>
        <w:spacing w:before="2" w:line="360" w:lineRule="auto"/>
        <w:ind w:left="211"/>
        <w:rPr>
          <w:color w:val="0C0C0C"/>
          <w:w w:val="105"/>
          <w:sz w:val="21"/>
        </w:rPr>
      </w:pPr>
      <w:r w:rsidRPr="007A1AFA">
        <w:rPr>
          <w:color w:val="0C0C0C"/>
          <w:w w:val="105"/>
          <w:sz w:val="21"/>
        </w:rPr>
        <w:t>DIČ:</w:t>
      </w:r>
      <w:r w:rsidRPr="007A1AFA">
        <w:rPr>
          <w:color w:val="0C0C0C"/>
          <w:w w:val="105"/>
          <w:sz w:val="21"/>
        </w:rPr>
        <w:tab/>
      </w:r>
      <w:r>
        <w:rPr>
          <w:color w:val="0C0C0C"/>
          <w:w w:val="105"/>
          <w:sz w:val="21"/>
        </w:rPr>
        <w:t xml:space="preserve">                  </w:t>
      </w:r>
    </w:p>
    <w:p w14:paraId="7012736C" w14:textId="77777777" w:rsidR="00910178" w:rsidRPr="007A1AFA" w:rsidRDefault="00910178" w:rsidP="00910178">
      <w:pPr>
        <w:spacing w:before="2" w:line="360" w:lineRule="auto"/>
        <w:ind w:left="211"/>
        <w:rPr>
          <w:i/>
          <w:sz w:val="21"/>
        </w:rPr>
      </w:pPr>
      <w:r w:rsidRPr="007A1AFA">
        <w:rPr>
          <w:color w:val="0C0C0C"/>
          <w:w w:val="105"/>
          <w:sz w:val="21"/>
        </w:rPr>
        <w:t xml:space="preserve">Oprávněná osoba: </w:t>
      </w:r>
      <w:r>
        <w:rPr>
          <w:color w:val="0C0C0C"/>
          <w:w w:val="105"/>
          <w:sz w:val="21"/>
        </w:rPr>
        <w:t xml:space="preserve"> -------</w:t>
      </w:r>
      <w:r w:rsidRPr="007A1AFA">
        <w:rPr>
          <w:i/>
          <w:color w:val="0C0C0C"/>
          <w:w w:val="105"/>
          <w:sz w:val="21"/>
        </w:rPr>
        <w:t>(osoba oprávněná jednat ve věcech technických)</w:t>
      </w:r>
    </w:p>
    <w:p w14:paraId="0EE2DB04" w14:textId="77777777" w:rsidR="00910178" w:rsidRPr="007A1AFA" w:rsidRDefault="00910178" w:rsidP="00910178">
      <w:pPr>
        <w:spacing w:before="7" w:line="360" w:lineRule="auto"/>
        <w:rPr>
          <w:i/>
          <w:sz w:val="31"/>
          <w:szCs w:val="21"/>
        </w:rPr>
      </w:pPr>
    </w:p>
    <w:p w14:paraId="2FF8E7C5" w14:textId="77777777" w:rsidR="00910178" w:rsidRPr="007A1AFA" w:rsidRDefault="00910178" w:rsidP="00910178">
      <w:pPr>
        <w:spacing w:line="360" w:lineRule="auto"/>
        <w:ind w:left="211"/>
        <w:rPr>
          <w:sz w:val="21"/>
          <w:szCs w:val="21"/>
        </w:rPr>
      </w:pPr>
      <w:r w:rsidRPr="007A1AFA">
        <w:rPr>
          <w:color w:val="0C0C0C"/>
          <w:w w:val="105"/>
          <w:sz w:val="21"/>
          <w:szCs w:val="21"/>
        </w:rPr>
        <w:t>Odběratel:</w:t>
      </w:r>
    </w:p>
    <w:p w14:paraId="7AE036B2" w14:textId="77777777" w:rsidR="00910178" w:rsidRPr="007A1AFA" w:rsidRDefault="00910178" w:rsidP="00910178">
      <w:pPr>
        <w:spacing w:line="360" w:lineRule="auto"/>
        <w:ind w:left="211"/>
        <w:outlineLvl w:val="1"/>
        <w:rPr>
          <w:b/>
          <w:bCs/>
          <w:sz w:val="21"/>
          <w:szCs w:val="21"/>
        </w:rPr>
      </w:pPr>
      <w:r w:rsidRPr="007A1AFA">
        <w:rPr>
          <w:b/>
          <w:bCs/>
          <w:color w:val="0C0C0C"/>
          <w:w w:val="110"/>
          <w:sz w:val="21"/>
          <w:szCs w:val="21"/>
        </w:rPr>
        <w:t>Univerzita Karlova, Fakulta sociálních věd</w:t>
      </w:r>
    </w:p>
    <w:p w14:paraId="069F4B78" w14:textId="77777777" w:rsidR="00910178" w:rsidRPr="007A1AFA" w:rsidRDefault="00910178" w:rsidP="00910178">
      <w:pPr>
        <w:tabs>
          <w:tab w:val="left" w:pos="1630"/>
        </w:tabs>
        <w:spacing w:line="360" w:lineRule="auto"/>
        <w:ind w:left="212"/>
        <w:rPr>
          <w:sz w:val="21"/>
          <w:szCs w:val="21"/>
        </w:rPr>
      </w:pPr>
      <w:r w:rsidRPr="007A1AFA">
        <w:rPr>
          <w:color w:val="0C0C0C"/>
          <w:w w:val="105"/>
          <w:sz w:val="21"/>
          <w:szCs w:val="21"/>
        </w:rPr>
        <w:t>Sídlo:</w:t>
      </w:r>
      <w:r w:rsidRPr="007A1AFA">
        <w:rPr>
          <w:color w:val="0C0C0C"/>
          <w:w w:val="105"/>
          <w:sz w:val="21"/>
          <w:szCs w:val="21"/>
        </w:rPr>
        <w:tab/>
        <w:t>Smetanovo nábřeží 995/6, 110 01 Praha</w:t>
      </w:r>
      <w:r w:rsidRPr="007A1AFA">
        <w:rPr>
          <w:color w:val="0C0C0C"/>
          <w:spacing w:val="31"/>
          <w:w w:val="105"/>
          <w:sz w:val="21"/>
          <w:szCs w:val="21"/>
        </w:rPr>
        <w:t xml:space="preserve"> </w:t>
      </w:r>
      <w:r w:rsidRPr="007A1AFA">
        <w:rPr>
          <w:color w:val="0C0C0C"/>
          <w:w w:val="105"/>
          <w:sz w:val="21"/>
          <w:szCs w:val="21"/>
        </w:rPr>
        <w:t>1</w:t>
      </w:r>
    </w:p>
    <w:p w14:paraId="281EF75D" w14:textId="14042ABE" w:rsidR="00910178" w:rsidRPr="007A1AFA" w:rsidRDefault="00910178" w:rsidP="00910178">
      <w:pPr>
        <w:tabs>
          <w:tab w:val="right" w:pos="2636"/>
        </w:tabs>
        <w:spacing w:line="360" w:lineRule="auto"/>
        <w:ind w:left="197"/>
        <w:rPr>
          <w:sz w:val="21"/>
          <w:szCs w:val="21"/>
        </w:rPr>
      </w:pPr>
      <w:r w:rsidRPr="007A1AFA">
        <w:rPr>
          <w:color w:val="0C0C0C"/>
          <w:w w:val="105"/>
          <w:sz w:val="21"/>
          <w:szCs w:val="21"/>
        </w:rPr>
        <w:t>IČ</w:t>
      </w:r>
      <w:r>
        <w:rPr>
          <w:color w:val="0C0C0C"/>
          <w:w w:val="105"/>
          <w:sz w:val="21"/>
          <w:szCs w:val="21"/>
        </w:rPr>
        <w:t>O</w:t>
      </w:r>
      <w:r w:rsidRPr="007A1AFA">
        <w:rPr>
          <w:color w:val="0C0C0C"/>
          <w:w w:val="105"/>
          <w:sz w:val="21"/>
          <w:szCs w:val="21"/>
        </w:rPr>
        <w:t>:</w:t>
      </w:r>
      <w:r w:rsidRPr="007A1AFA">
        <w:rPr>
          <w:color w:val="0C0C0C"/>
          <w:w w:val="105"/>
          <w:sz w:val="21"/>
          <w:szCs w:val="21"/>
        </w:rPr>
        <w:tab/>
        <w:t>00216208</w:t>
      </w:r>
    </w:p>
    <w:p w14:paraId="47046A2D" w14:textId="77777777" w:rsidR="00910178" w:rsidRPr="007A1AFA" w:rsidRDefault="00910178" w:rsidP="00910178">
      <w:pPr>
        <w:tabs>
          <w:tab w:val="left" w:pos="1629"/>
        </w:tabs>
        <w:spacing w:line="360" w:lineRule="auto"/>
        <w:ind w:left="210"/>
        <w:rPr>
          <w:sz w:val="21"/>
          <w:szCs w:val="21"/>
        </w:rPr>
      </w:pPr>
      <w:r w:rsidRPr="007A1AFA">
        <w:rPr>
          <w:color w:val="0C0C0C"/>
          <w:w w:val="105"/>
          <w:sz w:val="21"/>
          <w:szCs w:val="21"/>
        </w:rPr>
        <w:t>DIČ:</w:t>
      </w:r>
      <w:r w:rsidRPr="007A1AFA">
        <w:rPr>
          <w:color w:val="0C0C0C"/>
          <w:w w:val="105"/>
          <w:sz w:val="21"/>
          <w:szCs w:val="21"/>
        </w:rPr>
        <w:tab/>
        <w:t>CZ00216208</w:t>
      </w:r>
    </w:p>
    <w:p w14:paraId="0F6A0D74" w14:textId="77777777" w:rsidR="00910178" w:rsidRPr="007A1AFA" w:rsidRDefault="00910178" w:rsidP="00910178">
      <w:pPr>
        <w:spacing w:line="360" w:lineRule="auto"/>
        <w:ind w:left="211"/>
        <w:rPr>
          <w:i/>
          <w:sz w:val="21"/>
        </w:rPr>
      </w:pPr>
      <w:r w:rsidRPr="007A1AFA">
        <w:rPr>
          <w:color w:val="0C0C0C"/>
          <w:w w:val="105"/>
          <w:sz w:val="21"/>
        </w:rPr>
        <w:t xml:space="preserve">Oprávněná osoba: PhDr. Irena Prázová </w:t>
      </w:r>
      <w:r w:rsidRPr="007A1AFA">
        <w:rPr>
          <w:i/>
          <w:color w:val="0C0C0C"/>
          <w:w w:val="105"/>
          <w:sz w:val="21"/>
        </w:rPr>
        <w:t>(osoba oprávněná jednat ve věcech technických)</w:t>
      </w:r>
    </w:p>
    <w:p w14:paraId="7292CB18" w14:textId="77777777" w:rsidR="00910178" w:rsidRPr="007A1AFA" w:rsidRDefault="00910178" w:rsidP="00910178">
      <w:pPr>
        <w:spacing w:after="240"/>
        <w:rPr>
          <w:i/>
          <w:szCs w:val="21"/>
        </w:rPr>
      </w:pPr>
    </w:p>
    <w:p w14:paraId="04863B27" w14:textId="77777777" w:rsidR="00910178" w:rsidRPr="007A1AFA" w:rsidRDefault="00910178" w:rsidP="00910178">
      <w:pPr>
        <w:spacing w:before="5" w:after="240" w:line="360" w:lineRule="auto"/>
        <w:jc w:val="both"/>
        <w:rPr>
          <w:i/>
          <w:szCs w:val="21"/>
        </w:rPr>
      </w:pPr>
    </w:p>
    <w:p w14:paraId="2C97FC25" w14:textId="43CC54D1" w:rsidR="00910178" w:rsidRDefault="00910178" w:rsidP="00910178">
      <w:pPr>
        <w:spacing w:line="360" w:lineRule="auto"/>
        <w:jc w:val="both"/>
        <w:rPr>
          <w:color w:val="0C0C0C"/>
          <w:w w:val="105"/>
        </w:rPr>
      </w:pPr>
      <w:r w:rsidRPr="007A1AFA">
        <w:rPr>
          <w:color w:val="0C0C0C"/>
          <w:w w:val="105"/>
        </w:rPr>
        <w:t>Obě níže podepsané strany tímto prohlašují, že ke dni</w:t>
      </w:r>
      <w:r>
        <w:rPr>
          <w:color w:val="0C0C0C"/>
          <w:w w:val="105"/>
        </w:rPr>
        <w:t xml:space="preserve"> </w:t>
      </w:r>
      <w:proofErr w:type="spellStart"/>
      <w:r w:rsidRPr="007A1AFA">
        <w:rPr>
          <w:color w:val="0C0C0C"/>
          <w:w w:val="105"/>
          <w:highlight w:val="yellow"/>
        </w:rPr>
        <w:t>xxx</w:t>
      </w:r>
      <w:proofErr w:type="spellEnd"/>
      <w:r>
        <w:rPr>
          <w:color w:val="0C0C0C"/>
          <w:w w:val="105"/>
        </w:rPr>
        <w:t xml:space="preserve"> </w:t>
      </w:r>
      <w:r w:rsidRPr="007A1AFA">
        <w:rPr>
          <w:color w:val="0C0C0C"/>
          <w:w w:val="105"/>
        </w:rPr>
        <w:t>došlo na základě uzavřené Smlouvy</w:t>
      </w:r>
      <w:r>
        <w:rPr>
          <w:color w:val="0C0C0C"/>
          <w:w w:val="105"/>
        </w:rPr>
        <w:t xml:space="preserve"> </w:t>
      </w:r>
      <w:r w:rsidRPr="007A1AFA">
        <w:rPr>
          <w:color w:val="0C0C0C"/>
          <w:w w:val="105"/>
          <w:highlight w:val="yellow"/>
        </w:rPr>
        <w:t>XXX</w:t>
      </w:r>
      <w:r w:rsidRPr="007A1AFA">
        <w:rPr>
          <w:color w:val="0C0C0C"/>
          <w:w w:val="105"/>
        </w:rPr>
        <w:t xml:space="preserve"> ke zpřístupnění těchto el</w:t>
      </w:r>
      <w:r>
        <w:rPr>
          <w:color w:val="0C0C0C"/>
          <w:w w:val="105"/>
        </w:rPr>
        <w:t>ektronických informačních zdrojů:</w:t>
      </w:r>
    </w:p>
    <w:p w14:paraId="5DB0DB06" w14:textId="77777777" w:rsidR="00910178" w:rsidRDefault="00910178" w:rsidP="00910178">
      <w:pPr>
        <w:spacing w:line="360" w:lineRule="auto"/>
        <w:jc w:val="both"/>
        <w:rPr>
          <w:color w:val="0C0C0C"/>
          <w:w w:val="105"/>
        </w:rPr>
      </w:pPr>
    </w:p>
    <w:p w14:paraId="2B4365E4" w14:textId="77777777" w:rsidR="00910178" w:rsidRDefault="00910178" w:rsidP="00910178"/>
    <w:p w14:paraId="53A89572" w14:textId="77777777" w:rsidR="00910178" w:rsidRDefault="00910178" w:rsidP="00910178"/>
    <w:p w14:paraId="057A2A68" w14:textId="77777777" w:rsidR="00910178" w:rsidRDefault="00910178" w:rsidP="00910178">
      <w:r>
        <w:t>V Praze dne:                                                                                 V Praze dne:</w:t>
      </w:r>
    </w:p>
    <w:p w14:paraId="3AB99227" w14:textId="77777777" w:rsidR="00910178" w:rsidRDefault="00910178" w:rsidP="00910178"/>
    <w:p w14:paraId="7C28A8BF" w14:textId="77777777" w:rsidR="00910178" w:rsidRDefault="00910178" w:rsidP="00910178"/>
    <w:p w14:paraId="3EDEABA3" w14:textId="77777777" w:rsidR="00910178" w:rsidRDefault="00910178" w:rsidP="00910178">
      <w:r>
        <w:t>Za dodavatele:                                                                              Za objednatele:</w:t>
      </w:r>
    </w:p>
    <w:p w14:paraId="774ED6B3" w14:textId="77777777" w:rsidR="00910178" w:rsidRPr="005754E2" w:rsidRDefault="00910178" w:rsidP="00CB5A6F">
      <w:pPr>
        <w:rPr>
          <w:b/>
        </w:rPr>
      </w:pPr>
    </w:p>
    <w:bookmarkEnd w:id="10"/>
    <w:p w14:paraId="1D026DBC" w14:textId="77777777" w:rsidR="001B57C1" w:rsidRPr="005754E2" w:rsidRDefault="001B57C1"/>
    <w:sectPr w:rsidR="001B57C1" w:rsidRPr="005754E2" w:rsidSect="002E4407">
      <w:headerReference w:type="default" r:id="rId8"/>
      <w:footerReference w:type="default" r:id="rId9"/>
      <w:pgSz w:w="11906" w:h="16838"/>
      <w:pgMar w:top="1135" w:right="992" w:bottom="1276" w:left="851" w:header="708" w:footer="471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B8C34" w14:textId="77777777" w:rsidR="002F7187" w:rsidRDefault="002F7187" w:rsidP="009A67B3">
      <w:pPr>
        <w:spacing w:before="0"/>
      </w:pPr>
      <w:r>
        <w:separator/>
      </w:r>
    </w:p>
  </w:endnote>
  <w:endnote w:type="continuationSeparator" w:id="0">
    <w:p w14:paraId="47291D8E" w14:textId="77777777" w:rsidR="002F7187" w:rsidRDefault="002F7187" w:rsidP="009A67B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576t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066229"/>
      <w:docPartObj>
        <w:docPartGallery w:val="Page Numbers (Bottom of Page)"/>
        <w:docPartUnique/>
      </w:docPartObj>
    </w:sdtPr>
    <w:sdtContent>
      <w:p w14:paraId="486A263E" w14:textId="356EA507" w:rsidR="0069169C" w:rsidRDefault="0069169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981521" w14:textId="6E3D8026" w:rsidR="009F1A99" w:rsidRDefault="009F1A9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1FD3C" w14:textId="77777777" w:rsidR="002F7187" w:rsidRDefault="002F7187" w:rsidP="009A67B3">
      <w:pPr>
        <w:spacing w:before="0"/>
      </w:pPr>
      <w:r>
        <w:separator/>
      </w:r>
    </w:p>
  </w:footnote>
  <w:footnote w:type="continuationSeparator" w:id="0">
    <w:p w14:paraId="328B5A0C" w14:textId="77777777" w:rsidR="002F7187" w:rsidRDefault="002F7187" w:rsidP="009A67B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836E5" w14:textId="35A2D287" w:rsidR="009F1A99" w:rsidRDefault="00967542"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044A"/>
    <w:multiLevelType w:val="multilevel"/>
    <w:tmpl w:val="C26E769E"/>
    <w:lvl w:ilvl="0">
      <w:start w:val="1"/>
      <w:numFmt w:val="decimal"/>
      <w:lvlText w:val="%1)"/>
      <w:lvlJc w:val="left"/>
      <w:pPr>
        <w:ind w:left="283" w:hanging="283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 w15:restartNumberingAfterBreak="0">
    <w:nsid w:val="0F956F35"/>
    <w:multiLevelType w:val="hybridMultilevel"/>
    <w:tmpl w:val="03E6D6A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737B37"/>
    <w:multiLevelType w:val="multilevel"/>
    <w:tmpl w:val="913A0494"/>
    <w:lvl w:ilvl="0">
      <w:start w:val="1"/>
      <w:numFmt w:val="decimal"/>
      <w:lvlText w:val="%1)"/>
      <w:lvlJc w:val="left"/>
      <w:pPr>
        <w:ind w:left="283" w:hanging="283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" w15:restartNumberingAfterBreak="0">
    <w:nsid w:val="1B397DE8"/>
    <w:multiLevelType w:val="hybridMultilevel"/>
    <w:tmpl w:val="F3E89F4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D968B3"/>
    <w:multiLevelType w:val="multilevel"/>
    <w:tmpl w:val="BA60ABB6"/>
    <w:lvl w:ilvl="0">
      <w:start w:val="2"/>
      <w:numFmt w:val="decimal"/>
      <w:lvlText w:val="%1. "/>
      <w:lvlJc w:val="left"/>
      <w:pPr>
        <w:ind w:left="283" w:hanging="283"/>
      </w:pPr>
      <w:rPr>
        <w:rFonts w:cs="Times New Roman"/>
        <w:b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268E4EFF"/>
    <w:multiLevelType w:val="hybridMultilevel"/>
    <w:tmpl w:val="7F3EDB46"/>
    <w:lvl w:ilvl="0" w:tplc="04050019">
      <w:start w:val="1"/>
      <w:numFmt w:val="lowerLetter"/>
      <w:lvlText w:val="%1."/>
      <w:lvlJc w:val="left"/>
      <w:pPr>
        <w:ind w:left="1495" w:hanging="360"/>
      </w:p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35596456"/>
    <w:multiLevelType w:val="hybridMultilevel"/>
    <w:tmpl w:val="15B42048"/>
    <w:lvl w:ilvl="0" w:tplc="04050011">
      <w:start w:val="1"/>
      <w:numFmt w:val="decimal"/>
      <w:lvlText w:val="%1)"/>
      <w:lvlJc w:val="left"/>
      <w:pPr>
        <w:ind w:left="1147" w:hanging="360"/>
      </w:pPr>
    </w:lvl>
    <w:lvl w:ilvl="1" w:tplc="04050019">
      <w:start w:val="1"/>
      <w:numFmt w:val="lowerLetter"/>
      <w:lvlText w:val="%2."/>
      <w:lvlJc w:val="left"/>
      <w:pPr>
        <w:ind w:left="1867" w:hanging="360"/>
      </w:pPr>
    </w:lvl>
    <w:lvl w:ilvl="2" w:tplc="0405001B" w:tentative="1">
      <w:start w:val="1"/>
      <w:numFmt w:val="lowerRoman"/>
      <w:lvlText w:val="%3."/>
      <w:lvlJc w:val="right"/>
      <w:pPr>
        <w:ind w:left="2587" w:hanging="180"/>
      </w:pPr>
    </w:lvl>
    <w:lvl w:ilvl="3" w:tplc="0405000F" w:tentative="1">
      <w:start w:val="1"/>
      <w:numFmt w:val="decimal"/>
      <w:lvlText w:val="%4."/>
      <w:lvlJc w:val="left"/>
      <w:pPr>
        <w:ind w:left="3307" w:hanging="360"/>
      </w:pPr>
    </w:lvl>
    <w:lvl w:ilvl="4" w:tplc="04050019" w:tentative="1">
      <w:start w:val="1"/>
      <w:numFmt w:val="lowerLetter"/>
      <w:lvlText w:val="%5."/>
      <w:lvlJc w:val="left"/>
      <w:pPr>
        <w:ind w:left="4027" w:hanging="360"/>
      </w:pPr>
    </w:lvl>
    <w:lvl w:ilvl="5" w:tplc="0405001B" w:tentative="1">
      <w:start w:val="1"/>
      <w:numFmt w:val="lowerRoman"/>
      <w:lvlText w:val="%6."/>
      <w:lvlJc w:val="right"/>
      <w:pPr>
        <w:ind w:left="4747" w:hanging="180"/>
      </w:pPr>
    </w:lvl>
    <w:lvl w:ilvl="6" w:tplc="0405000F" w:tentative="1">
      <w:start w:val="1"/>
      <w:numFmt w:val="decimal"/>
      <w:lvlText w:val="%7."/>
      <w:lvlJc w:val="left"/>
      <w:pPr>
        <w:ind w:left="5467" w:hanging="360"/>
      </w:pPr>
    </w:lvl>
    <w:lvl w:ilvl="7" w:tplc="04050019" w:tentative="1">
      <w:start w:val="1"/>
      <w:numFmt w:val="lowerLetter"/>
      <w:lvlText w:val="%8."/>
      <w:lvlJc w:val="left"/>
      <w:pPr>
        <w:ind w:left="6187" w:hanging="360"/>
      </w:pPr>
    </w:lvl>
    <w:lvl w:ilvl="8" w:tplc="040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7" w15:restartNumberingAfterBreak="0">
    <w:nsid w:val="3C3162F5"/>
    <w:multiLevelType w:val="multilevel"/>
    <w:tmpl w:val="A3D0E8EE"/>
    <w:lvl w:ilvl="0">
      <w:start w:val="1"/>
      <w:numFmt w:val="decimal"/>
      <w:lvlText w:val="%1)"/>
      <w:lvlJc w:val="left"/>
      <w:pPr>
        <w:ind w:left="709" w:hanging="283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8" w15:restartNumberingAfterBreak="0">
    <w:nsid w:val="4896598F"/>
    <w:multiLevelType w:val="hybridMultilevel"/>
    <w:tmpl w:val="027214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37D2A"/>
    <w:multiLevelType w:val="hybridMultilevel"/>
    <w:tmpl w:val="33BE539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5D16A02"/>
    <w:multiLevelType w:val="multilevel"/>
    <w:tmpl w:val="59C4186E"/>
    <w:lvl w:ilvl="0">
      <w:start w:val="1"/>
      <w:numFmt w:val="decimal"/>
      <w:lvlText w:val="%1."/>
      <w:lvlJc w:val="left"/>
      <w:pPr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 w15:restartNumberingAfterBreak="0">
    <w:nsid w:val="5E547D18"/>
    <w:multiLevelType w:val="multilevel"/>
    <w:tmpl w:val="C5B0795C"/>
    <w:lvl w:ilvl="0">
      <w:start w:val="1"/>
      <w:numFmt w:val="decimal"/>
      <w:lvlText w:val="%1)"/>
      <w:lvlJc w:val="left"/>
      <w:pPr>
        <w:ind w:left="566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723"/>
        </w:tabs>
        <w:ind w:left="1723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083"/>
        </w:tabs>
        <w:ind w:left="208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443"/>
        </w:tabs>
        <w:ind w:left="24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63"/>
        </w:tabs>
        <w:ind w:left="316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883"/>
        </w:tabs>
        <w:ind w:left="3883" w:hanging="360"/>
      </w:pPr>
      <w:rPr>
        <w:rFonts w:cs="Times New Roman"/>
      </w:rPr>
    </w:lvl>
  </w:abstractNum>
  <w:abstractNum w:abstractNumId="12" w15:restartNumberingAfterBreak="0">
    <w:nsid w:val="7BE70D47"/>
    <w:multiLevelType w:val="multilevel"/>
    <w:tmpl w:val="BABAFF84"/>
    <w:lvl w:ilvl="0">
      <w:start w:val="1"/>
      <w:numFmt w:val="decimal"/>
      <w:lvlText w:val="%1)"/>
      <w:lvlJc w:val="left"/>
      <w:pPr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 w16cid:durableId="452292880">
    <w:abstractNumId w:val="12"/>
  </w:num>
  <w:num w:numId="2" w16cid:durableId="1079672101">
    <w:abstractNumId w:val="2"/>
  </w:num>
  <w:num w:numId="3" w16cid:durableId="1640988459">
    <w:abstractNumId w:val="10"/>
  </w:num>
  <w:num w:numId="4" w16cid:durableId="220412717">
    <w:abstractNumId w:val="11"/>
  </w:num>
  <w:num w:numId="5" w16cid:durableId="1919361015">
    <w:abstractNumId w:val="4"/>
  </w:num>
  <w:num w:numId="6" w16cid:durableId="984357481">
    <w:abstractNumId w:val="0"/>
  </w:num>
  <w:num w:numId="7" w16cid:durableId="731125709">
    <w:abstractNumId w:val="7"/>
  </w:num>
  <w:num w:numId="8" w16cid:durableId="1981613200">
    <w:abstractNumId w:val="8"/>
  </w:num>
  <w:num w:numId="9" w16cid:durableId="845484055">
    <w:abstractNumId w:val="6"/>
  </w:num>
  <w:num w:numId="10" w16cid:durableId="1358458571">
    <w:abstractNumId w:val="3"/>
  </w:num>
  <w:num w:numId="11" w16cid:durableId="439691546">
    <w:abstractNumId w:val="1"/>
  </w:num>
  <w:num w:numId="12" w16cid:durableId="520555841">
    <w:abstractNumId w:val="5"/>
  </w:num>
  <w:num w:numId="13" w16cid:durableId="7954921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cs-CZ" w:vendorID="64" w:dllVersion="0" w:nlCheck="1" w:checkStyle="0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cs-CZ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B3"/>
    <w:rsid w:val="0003469D"/>
    <w:rsid w:val="00076ACC"/>
    <w:rsid w:val="00091A36"/>
    <w:rsid w:val="000A4C90"/>
    <w:rsid w:val="000C50A3"/>
    <w:rsid w:val="000D45CB"/>
    <w:rsid w:val="000F11FE"/>
    <w:rsid w:val="00104F3D"/>
    <w:rsid w:val="001071D5"/>
    <w:rsid w:val="001116DF"/>
    <w:rsid w:val="00121B35"/>
    <w:rsid w:val="001253F6"/>
    <w:rsid w:val="001A29DA"/>
    <w:rsid w:val="001B57C1"/>
    <w:rsid w:val="001C4767"/>
    <w:rsid w:val="00200CAB"/>
    <w:rsid w:val="002067F5"/>
    <w:rsid w:val="002169FE"/>
    <w:rsid w:val="002204D9"/>
    <w:rsid w:val="002228BA"/>
    <w:rsid w:val="002316FE"/>
    <w:rsid w:val="00244B3F"/>
    <w:rsid w:val="002738D0"/>
    <w:rsid w:val="00294113"/>
    <w:rsid w:val="002B1858"/>
    <w:rsid w:val="002B6A89"/>
    <w:rsid w:val="002B7BCC"/>
    <w:rsid w:val="002C3CED"/>
    <w:rsid w:val="002D6972"/>
    <w:rsid w:val="002E4407"/>
    <w:rsid w:val="002F7187"/>
    <w:rsid w:val="00310115"/>
    <w:rsid w:val="0031055A"/>
    <w:rsid w:val="00315F69"/>
    <w:rsid w:val="003245BA"/>
    <w:rsid w:val="003257E3"/>
    <w:rsid w:val="00343A95"/>
    <w:rsid w:val="003447C5"/>
    <w:rsid w:val="003513BA"/>
    <w:rsid w:val="0035589A"/>
    <w:rsid w:val="0036366B"/>
    <w:rsid w:val="00365127"/>
    <w:rsid w:val="00365FB5"/>
    <w:rsid w:val="003A2631"/>
    <w:rsid w:val="003B767B"/>
    <w:rsid w:val="003C2931"/>
    <w:rsid w:val="003D552E"/>
    <w:rsid w:val="003E2766"/>
    <w:rsid w:val="003F21C9"/>
    <w:rsid w:val="00411C07"/>
    <w:rsid w:val="004229B0"/>
    <w:rsid w:val="00433DBB"/>
    <w:rsid w:val="00434D26"/>
    <w:rsid w:val="00437107"/>
    <w:rsid w:val="004445D8"/>
    <w:rsid w:val="004A6D21"/>
    <w:rsid w:val="004C3C00"/>
    <w:rsid w:val="004C506B"/>
    <w:rsid w:val="004C61CF"/>
    <w:rsid w:val="004E282E"/>
    <w:rsid w:val="004E73DB"/>
    <w:rsid w:val="00520B51"/>
    <w:rsid w:val="00526050"/>
    <w:rsid w:val="0053095E"/>
    <w:rsid w:val="005623FD"/>
    <w:rsid w:val="00572857"/>
    <w:rsid w:val="005754E2"/>
    <w:rsid w:val="00583BBA"/>
    <w:rsid w:val="005A1B98"/>
    <w:rsid w:val="005D5D33"/>
    <w:rsid w:val="005E4A55"/>
    <w:rsid w:val="005F2F48"/>
    <w:rsid w:val="005F6F99"/>
    <w:rsid w:val="00621199"/>
    <w:rsid w:val="00624B0C"/>
    <w:rsid w:val="006513AD"/>
    <w:rsid w:val="0066212A"/>
    <w:rsid w:val="00677C6F"/>
    <w:rsid w:val="0069169C"/>
    <w:rsid w:val="00693300"/>
    <w:rsid w:val="006B384F"/>
    <w:rsid w:val="006C4792"/>
    <w:rsid w:val="006D4CAB"/>
    <w:rsid w:val="006F67EA"/>
    <w:rsid w:val="00700F66"/>
    <w:rsid w:val="00737B24"/>
    <w:rsid w:val="00742EB0"/>
    <w:rsid w:val="00760F4A"/>
    <w:rsid w:val="00766E5B"/>
    <w:rsid w:val="007834F9"/>
    <w:rsid w:val="00784797"/>
    <w:rsid w:val="007A1868"/>
    <w:rsid w:val="007A197D"/>
    <w:rsid w:val="007A2C8E"/>
    <w:rsid w:val="007A6C83"/>
    <w:rsid w:val="007C49B2"/>
    <w:rsid w:val="007C514D"/>
    <w:rsid w:val="007D4ACA"/>
    <w:rsid w:val="007F5533"/>
    <w:rsid w:val="00812D56"/>
    <w:rsid w:val="00813852"/>
    <w:rsid w:val="00836637"/>
    <w:rsid w:val="00843BA9"/>
    <w:rsid w:val="0085653C"/>
    <w:rsid w:val="0086143E"/>
    <w:rsid w:val="00872657"/>
    <w:rsid w:val="008A10DE"/>
    <w:rsid w:val="008A3579"/>
    <w:rsid w:val="008A3BE3"/>
    <w:rsid w:val="008B6A42"/>
    <w:rsid w:val="00903998"/>
    <w:rsid w:val="00910178"/>
    <w:rsid w:val="00917061"/>
    <w:rsid w:val="00924A40"/>
    <w:rsid w:val="009301A2"/>
    <w:rsid w:val="009420B1"/>
    <w:rsid w:val="009538DD"/>
    <w:rsid w:val="00967542"/>
    <w:rsid w:val="009953D8"/>
    <w:rsid w:val="009A37C2"/>
    <w:rsid w:val="009A67B3"/>
    <w:rsid w:val="009C0DDD"/>
    <w:rsid w:val="009C4D06"/>
    <w:rsid w:val="009C5D20"/>
    <w:rsid w:val="009D0DF2"/>
    <w:rsid w:val="009F1A99"/>
    <w:rsid w:val="00A37EC7"/>
    <w:rsid w:val="00A40549"/>
    <w:rsid w:val="00A433D4"/>
    <w:rsid w:val="00A51BE5"/>
    <w:rsid w:val="00A51D96"/>
    <w:rsid w:val="00A523F0"/>
    <w:rsid w:val="00AE55C2"/>
    <w:rsid w:val="00AF15BD"/>
    <w:rsid w:val="00AF5917"/>
    <w:rsid w:val="00B35079"/>
    <w:rsid w:val="00B438D7"/>
    <w:rsid w:val="00BB2544"/>
    <w:rsid w:val="00BC4298"/>
    <w:rsid w:val="00BC61BB"/>
    <w:rsid w:val="00BE7E34"/>
    <w:rsid w:val="00BF335A"/>
    <w:rsid w:val="00C307EA"/>
    <w:rsid w:val="00CB5A6F"/>
    <w:rsid w:val="00CC0B0E"/>
    <w:rsid w:val="00CD0AA9"/>
    <w:rsid w:val="00CD1463"/>
    <w:rsid w:val="00CF4666"/>
    <w:rsid w:val="00D07F08"/>
    <w:rsid w:val="00D311D2"/>
    <w:rsid w:val="00D41A64"/>
    <w:rsid w:val="00D820DF"/>
    <w:rsid w:val="00D940B0"/>
    <w:rsid w:val="00D97239"/>
    <w:rsid w:val="00DA5DD2"/>
    <w:rsid w:val="00DC16E6"/>
    <w:rsid w:val="00E142E5"/>
    <w:rsid w:val="00E175E1"/>
    <w:rsid w:val="00E20242"/>
    <w:rsid w:val="00E215BE"/>
    <w:rsid w:val="00E50AB9"/>
    <w:rsid w:val="00E5121F"/>
    <w:rsid w:val="00E54522"/>
    <w:rsid w:val="00E70BE5"/>
    <w:rsid w:val="00E75584"/>
    <w:rsid w:val="00E81552"/>
    <w:rsid w:val="00EB376C"/>
    <w:rsid w:val="00EC020E"/>
    <w:rsid w:val="00EC68EA"/>
    <w:rsid w:val="00ED3DBA"/>
    <w:rsid w:val="00F910BD"/>
    <w:rsid w:val="00FC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06022"/>
  <w15:docId w15:val="{C6E5C471-AA7B-4CD6-BF57-C7FB2EDAD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67B3"/>
    <w:pPr>
      <w:suppressAutoHyphens/>
      <w:spacing w:before="120"/>
    </w:pPr>
    <w:rPr>
      <w:rFonts w:ascii="Arial" w:eastAsia="Times New Roman" w:hAnsi="Arial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700F66"/>
    <w:pPr>
      <w:keepNext/>
      <w:jc w:val="center"/>
      <w:outlineLvl w:val="0"/>
    </w:pPr>
    <w:rPr>
      <w:rFonts w:ascii="Book Antiqua" w:hAnsi="Book Antiqua" w:cs="Courier New"/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57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9">
    <w:name w:val="heading 9"/>
    <w:basedOn w:val="Normln"/>
    <w:next w:val="Normln"/>
    <w:link w:val="Nadpis9Char"/>
    <w:qFormat/>
    <w:rsid w:val="00700F66"/>
    <w:pPr>
      <w:keepNext/>
      <w:jc w:val="center"/>
      <w:outlineLvl w:val="8"/>
    </w:pPr>
    <w:rPr>
      <w:rFonts w:ascii="Courier New" w:hAnsi="Courier New" w:cs="Courier New"/>
      <w:b/>
      <w:bCs/>
      <w:sz w:val="1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0F66"/>
    <w:pPr>
      <w:ind w:left="708"/>
    </w:pPr>
  </w:style>
  <w:style w:type="character" w:customStyle="1" w:styleId="Nadpis1Char">
    <w:name w:val="Nadpis 1 Char"/>
    <w:basedOn w:val="Standardnpsmoodstavce"/>
    <w:link w:val="Nadpis1"/>
    <w:rsid w:val="00700F66"/>
    <w:rPr>
      <w:rFonts w:ascii="Book Antiqua" w:eastAsia="Times New Roman" w:hAnsi="Book Antiqua" w:cs="Courier New"/>
      <w:b/>
      <w:bCs/>
      <w:szCs w:val="24"/>
    </w:rPr>
  </w:style>
  <w:style w:type="character" w:customStyle="1" w:styleId="Nadpis9Char">
    <w:name w:val="Nadpis 9 Char"/>
    <w:basedOn w:val="Standardnpsmoodstavce"/>
    <w:link w:val="Nadpis9"/>
    <w:rsid w:val="00700F66"/>
    <w:rPr>
      <w:rFonts w:ascii="Courier New" w:eastAsia="Times New Roman" w:hAnsi="Courier New" w:cs="Courier New"/>
      <w:b/>
      <w:bCs/>
      <w:sz w:val="16"/>
    </w:rPr>
  </w:style>
  <w:style w:type="paragraph" w:styleId="Bezmezer">
    <w:name w:val="No Spacing"/>
    <w:uiPriority w:val="1"/>
    <w:qFormat/>
    <w:rsid w:val="00700F66"/>
    <w:rPr>
      <w:sz w:val="24"/>
      <w:szCs w:val="24"/>
    </w:rPr>
  </w:style>
  <w:style w:type="paragraph" w:customStyle="1" w:styleId="Nadpispkaznsmlouva">
    <w:name w:val="Nadpis příkazní smlouva"/>
    <w:basedOn w:val="Normln"/>
    <w:link w:val="NadpispkaznsmlouvaChar"/>
    <w:qFormat/>
    <w:rsid w:val="00700F66"/>
    <w:pPr>
      <w:jc w:val="both"/>
    </w:pPr>
    <w:rPr>
      <w:rFonts w:ascii="Garamond" w:hAnsi="Garamond"/>
    </w:rPr>
  </w:style>
  <w:style w:type="character" w:customStyle="1" w:styleId="NadpispkaznsmlouvaChar">
    <w:name w:val="Nadpis příkazní smlouva Char"/>
    <w:basedOn w:val="Standardnpsmoodstavce"/>
    <w:link w:val="Nadpispkaznsmlouva"/>
    <w:rsid w:val="00700F66"/>
    <w:rPr>
      <w:rFonts w:ascii="Garamond" w:hAnsi="Garamond"/>
      <w:sz w:val="24"/>
      <w:szCs w:val="24"/>
    </w:rPr>
  </w:style>
  <w:style w:type="character" w:customStyle="1" w:styleId="ZkladntextChar">
    <w:name w:val="Základní text Char"/>
    <w:link w:val="Tlotextu"/>
    <w:uiPriority w:val="99"/>
    <w:locked/>
    <w:rsid w:val="009A67B3"/>
    <w:rPr>
      <w:rFonts w:ascii="Arial" w:hAnsi="Arial" w:cs="Arial"/>
      <w:color w:val="000000"/>
      <w:sz w:val="24"/>
      <w:szCs w:val="24"/>
      <w:lang w:eastAsia="zh-CN"/>
    </w:rPr>
  </w:style>
  <w:style w:type="character" w:customStyle="1" w:styleId="ZpatChar">
    <w:name w:val="Zápatí Char"/>
    <w:link w:val="Zpat"/>
    <w:uiPriority w:val="99"/>
    <w:locked/>
    <w:rsid w:val="009A67B3"/>
    <w:rPr>
      <w:sz w:val="24"/>
      <w:szCs w:val="24"/>
      <w:lang w:eastAsia="zh-CN"/>
    </w:rPr>
  </w:style>
  <w:style w:type="character" w:customStyle="1" w:styleId="ZhlavChar">
    <w:name w:val="Záhlaví Char"/>
    <w:link w:val="Zhlav"/>
    <w:uiPriority w:val="99"/>
    <w:locked/>
    <w:rsid w:val="009A67B3"/>
    <w:rPr>
      <w:sz w:val="24"/>
      <w:szCs w:val="24"/>
      <w:lang w:eastAsia="zh-CN"/>
    </w:rPr>
  </w:style>
  <w:style w:type="paragraph" w:customStyle="1" w:styleId="Nadpis">
    <w:name w:val="Nadpis"/>
    <w:basedOn w:val="Normln"/>
    <w:next w:val="Tlotextu"/>
    <w:uiPriority w:val="99"/>
    <w:rsid w:val="009A67B3"/>
    <w:pPr>
      <w:keepNext/>
      <w:spacing w:before="141" w:after="120"/>
      <w:jc w:val="center"/>
    </w:pPr>
    <w:rPr>
      <w:rFonts w:cs="Mangal"/>
      <w:b/>
      <w:color w:val="000000"/>
      <w:sz w:val="32"/>
      <w:szCs w:val="28"/>
    </w:rPr>
  </w:style>
  <w:style w:type="paragraph" w:customStyle="1" w:styleId="Tlotextu">
    <w:name w:val="Tělo textu"/>
    <w:basedOn w:val="Normln"/>
    <w:link w:val="ZkladntextChar"/>
    <w:uiPriority w:val="99"/>
    <w:rsid w:val="009A67B3"/>
    <w:pPr>
      <w:spacing w:before="141" w:line="288" w:lineRule="auto"/>
    </w:pPr>
    <w:rPr>
      <w:rFonts w:eastAsiaTheme="minorHAnsi" w:cs="Arial"/>
      <w:color w:val="000000"/>
      <w:sz w:val="24"/>
    </w:rPr>
  </w:style>
  <w:style w:type="paragraph" w:styleId="Zpat">
    <w:name w:val="footer"/>
    <w:basedOn w:val="Normln"/>
    <w:link w:val="ZpatChar"/>
    <w:uiPriority w:val="99"/>
    <w:rsid w:val="009A67B3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4"/>
    </w:rPr>
  </w:style>
  <w:style w:type="character" w:customStyle="1" w:styleId="ZpatChar1">
    <w:name w:val="Zápatí Char1"/>
    <w:basedOn w:val="Standardnpsmoodstavce"/>
    <w:uiPriority w:val="99"/>
    <w:semiHidden/>
    <w:rsid w:val="009A67B3"/>
    <w:rPr>
      <w:rFonts w:ascii="Arial" w:eastAsia="Times New Roman" w:hAnsi="Arial"/>
      <w:szCs w:val="24"/>
      <w:lang w:eastAsia="zh-CN"/>
    </w:rPr>
  </w:style>
  <w:style w:type="paragraph" w:styleId="Zhlav">
    <w:name w:val="header"/>
    <w:basedOn w:val="Normln"/>
    <w:link w:val="ZhlavChar"/>
    <w:uiPriority w:val="99"/>
    <w:rsid w:val="009A67B3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4"/>
    </w:rPr>
  </w:style>
  <w:style w:type="character" w:customStyle="1" w:styleId="ZhlavChar1">
    <w:name w:val="Záhlaví Char1"/>
    <w:basedOn w:val="Standardnpsmoodstavce"/>
    <w:uiPriority w:val="99"/>
    <w:semiHidden/>
    <w:rsid w:val="009A67B3"/>
    <w:rPr>
      <w:rFonts w:ascii="Arial" w:eastAsia="Times New Roman" w:hAnsi="Arial"/>
      <w:szCs w:val="24"/>
      <w:lang w:eastAsia="zh-CN"/>
    </w:rPr>
  </w:style>
  <w:style w:type="paragraph" w:customStyle="1" w:styleId="lnek">
    <w:name w:val="Článek"/>
    <w:uiPriority w:val="99"/>
    <w:rsid w:val="009A67B3"/>
    <w:pPr>
      <w:tabs>
        <w:tab w:val="left" w:pos="283"/>
      </w:tabs>
      <w:suppressAutoHyphens/>
      <w:spacing w:before="283"/>
      <w:ind w:left="284" w:hanging="284"/>
    </w:pPr>
    <w:rPr>
      <w:rFonts w:ascii="Arial" w:eastAsia="Times New Roman" w:hAnsi="Arial"/>
      <w:b/>
      <w:color w:val="000000"/>
      <w:sz w:val="24"/>
      <w:lang w:eastAsia="zh-CN"/>
    </w:rPr>
  </w:style>
  <w:style w:type="paragraph" w:customStyle="1" w:styleId="Odstavec">
    <w:name w:val="Odstavec"/>
    <w:uiPriority w:val="99"/>
    <w:rsid w:val="009A67B3"/>
    <w:pPr>
      <w:tabs>
        <w:tab w:val="left" w:pos="283"/>
      </w:tabs>
      <w:suppressAutoHyphens/>
      <w:spacing w:before="141"/>
      <w:ind w:left="284" w:hanging="284"/>
    </w:pPr>
    <w:rPr>
      <w:rFonts w:ascii="Arial" w:eastAsia="Times New Roman" w:hAnsi="Arial"/>
      <w:color w:val="000000"/>
      <w:sz w:val="24"/>
      <w:lang w:eastAsia="zh-CN"/>
    </w:rPr>
  </w:style>
  <w:style w:type="paragraph" w:customStyle="1" w:styleId="Textvodst">
    <w:name w:val="Text v odst."/>
    <w:uiPriority w:val="99"/>
    <w:rsid w:val="009A67B3"/>
    <w:pPr>
      <w:suppressAutoHyphens/>
      <w:spacing w:before="28"/>
      <w:ind w:left="396"/>
    </w:pPr>
    <w:rPr>
      <w:rFonts w:ascii="Arial" w:eastAsia="Times New Roman" w:hAnsi="Arial"/>
      <w:color w:val="000000"/>
      <w:sz w:val="24"/>
      <w:lang w:eastAsia="zh-CN"/>
    </w:rPr>
  </w:style>
  <w:style w:type="character" w:styleId="Odkaznakoment">
    <w:name w:val="annotation reference"/>
    <w:uiPriority w:val="99"/>
    <w:rsid w:val="009A67B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A67B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67B3"/>
    <w:rPr>
      <w:rFonts w:ascii="Arial" w:eastAsia="Times New Roman" w:hAnsi="Arial"/>
      <w:lang w:eastAsia="zh-CN"/>
    </w:rPr>
  </w:style>
  <w:style w:type="paragraph" w:styleId="Zkladntext">
    <w:name w:val="Body Text"/>
    <w:basedOn w:val="Normln"/>
    <w:link w:val="ZkladntextChar1"/>
    <w:uiPriority w:val="99"/>
    <w:unhideWhenUsed/>
    <w:rsid w:val="009A67B3"/>
    <w:pPr>
      <w:spacing w:before="141"/>
    </w:pPr>
    <w:rPr>
      <w:rFonts w:cs="Arial"/>
      <w:color w:val="000000"/>
    </w:rPr>
  </w:style>
  <w:style w:type="character" w:customStyle="1" w:styleId="ZkladntextChar1">
    <w:name w:val="Základní text Char1"/>
    <w:basedOn w:val="Standardnpsmoodstavce"/>
    <w:link w:val="Zkladntext"/>
    <w:uiPriority w:val="99"/>
    <w:rsid w:val="009A67B3"/>
    <w:rPr>
      <w:rFonts w:ascii="Arial" w:eastAsia="Times New Roman" w:hAnsi="Arial" w:cs="Arial"/>
      <w:color w:val="000000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67B3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67B3"/>
    <w:rPr>
      <w:rFonts w:ascii="Tahoma" w:eastAsia="Times New Roman" w:hAnsi="Tahoma" w:cs="Tahoma"/>
      <w:sz w:val="16"/>
      <w:szCs w:val="16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3D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3DBB"/>
    <w:rPr>
      <w:rFonts w:ascii="Arial" w:eastAsia="Times New Roman" w:hAnsi="Arial"/>
      <w:b/>
      <w:bCs/>
      <w:lang w:eastAsia="zh-C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5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B57C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B57C1"/>
    <w:rPr>
      <w:rFonts w:ascii="Arial" w:eastAsia="Times New Roman" w:hAnsi="Arial"/>
      <w:szCs w:val="24"/>
      <w:lang w:eastAsia="zh-CN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B57C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B57C1"/>
    <w:rPr>
      <w:rFonts w:ascii="Arial" w:eastAsia="Times New Roman" w:hAnsi="Arial"/>
      <w:szCs w:val="24"/>
      <w:lang w:eastAsia="zh-CN"/>
    </w:rPr>
  </w:style>
  <w:style w:type="paragraph" w:styleId="Nzev">
    <w:name w:val="Title"/>
    <w:basedOn w:val="Normln"/>
    <w:link w:val="NzevChar"/>
    <w:uiPriority w:val="10"/>
    <w:qFormat/>
    <w:rsid w:val="001B57C1"/>
    <w:pPr>
      <w:widowControl w:val="0"/>
      <w:tabs>
        <w:tab w:val="left" w:pos="16384"/>
      </w:tabs>
      <w:suppressAutoHyphens w:val="0"/>
      <w:spacing w:before="0"/>
      <w:jc w:val="center"/>
    </w:pPr>
    <w:rPr>
      <w:rFonts w:ascii="Times New Roman" w:hAnsi="Times New Roman"/>
      <w:b/>
      <w:bCs/>
      <w:smallCaps/>
      <w:color w:val="000000"/>
      <w:sz w:val="40"/>
      <w:szCs w:val="40"/>
      <w:lang w:val="en-US" w:eastAsia="en-US"/>
    </w:rPr>
  </w:style>
  <w:style w:type="character" w:customStyle="1" w:styleId="NzevChar">
    <w:name w:val="Název Char"/>
    <w:basedOn w:val="Standardnpsmoodstavce"/>
    <w:link w:val="Nzev"/>
    <w:uiPriority w:val="10"/>
    <w:rsid w:val="001B57C1"/>
    <w:rPr>
      <w:rFonts w:eastAsia="Times New Roman"/>
      <w:b/>
      <w:bCs/>
      <w:smallCaps/>
      <w:color w:val="000000"/>
      <w:sz w:val="40"/>
      <w:szCs w:val="40"/>
      <w:lang w:val="en-US"/>
    </w:rPr>
  </w:style>
  <w:style w:type="paragraph" w:styleId="Normlnweb">
    <w:name w:val="Normal (Web)"/>
    <w:basedOn w:val="Normln"/>
    <w:uiPriority w:val="99"/>
    <w:rsid w:val="001B57C1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character" w:styleId="Siln">
    <w:name w:val="Strong"/>
    <w:qFormat/>
    <w:rsid w:val="001B57C1"/>
    <w:rPr>
      <w:b/>
      <w:bCs/>
    </w:rPr>
  </w:style>
  <w:style w:type="character" w:styleId="Hypertextovodkaz">
    <w:name w:val="Hyperlink"/>
    <w:uiPriority w:val="99"/>
    <w:rsid w:val="001B57C1"/>
    <w:rPr>
      <w:color w:val="0000FF"/>
      <w:u w:val="single"/>
    </w:rPr>
  </w:style>
  <w:style w:type="paragraph" w:styleId="Revize">
    <w:name w:val="Revision"/>
    <w:hidden/>
    <w:uiPriority w:val="99"/>
    <w:semiHidden/>
    <w:rsid w:val="00310115"/>
    <w:rPr>
      <w:rFonts w:ascii="Arial" w:eastAsia="Times New Roman" w:hAnsi="Arial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8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A92D6-70BC-432F-A68A-728B9EC0D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1670</Words>
  <Characters>9855</Characters>
  <Application>Microsoft Office Word</Application>
  <DocSecurity>0</DocSecurity>
  <Lines>82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Albertina icome Praha</Company>
  <LinksUpToDate>false</LinksUpToDate>
  <CharactersWithSpaces>11502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 Pavlová</dc:creator>
  <cp:lastModifiedBy>Jindra Pavlová</cp:lastModifiedBy>
  <cp:revision>2</cp:revision>
  <cp:lastPrinted>2020-01-14T08:11:00Z</cp:lastPrinted>
  <dcterms:created xsi:type="dcterms:W3CDTF">2025-12-04T16:34:00Z</dcterms:created>
  <dcterms:modified xsi:type="dcterms:W3CDTF">2025-12-04T16:34:00Z</dcterms:modified>
</cp:coreProperties>
</file>