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5804"/>
      </w:tblGrid>
      <w:tr w:rsidR="00A171BB" w:rsidRPr="00A171BB" w14:paraId="0A5AA87F" w14:textId="77777777" w:rsidTr="007F1E84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6F7F8693" w14:textId="608F7BAB" w:rsidR="00A171BB" w:rsidRPr="00A171BB" w:rsidRDefault="00A171BB" w:rsidP="00574423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A171BB" w:rsidRPr="00A171BB" w14:paraId="7C63566E" w14:textId="77777777" w:rsidTr="007F1E84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08C15840" w14:textId="12A32FB6" w:rsidR="00A171BB" w:rsidRPr="00A171BB" w:rsidRDefault="00A171BB" w:rsidP="007F1E8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171BB">
              <w:rPr>
                <w:rFonts w:cs="Segoe UI"/>
                <w:b/>
                <w:sz w:val="22"/>
                <w:szCs w:val="22"/>
              </w:rPr>
              <w:t>Identifikační údaje dodavatele</w:t>
            </w:r>
          </w:p>
        </w:tc>
      </w:tr>
      <w:tr w:rsidR="007F1E84" w:rsidRPr="00A171BB" w14:paraId="6AF61E6E" w14:textId="77777777" w:rsidTr="007F1E84">
        <w:trPr>
          <w:jc w:val="center"/>
        </w:trPr>
        <w:tc>
          <w:tcPr>
            <w:tcW w:w="3256" w:type="dxa"/>
            <w:vAlign w:val="center"/>
          </w:tcPr>
          <w:p w14:paraId="09F7A93C" w14:textId="34C9CEE5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Obchodní firma/název</w:t>
            </w:r>
          </w:p>
        </w:tc>
        <w:tc>
          <w:tcPr>
            <w:tcW w:w="5804" w:type="dxa"/>
            <w:vAlign w:val="center"/>
          </w:tcPr>
          <w:p w14:paraId="7D240C3B" w14:textId="74AC0F2A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="007F1E84" w:rsidRPr="00A171BB" w14:paraId="5352CC58" w14:textId="77777777" w:rsidTr="007F1E84">
        <w:trPr>
          <w:jc w:val="center"/>
        </w:trPr>
        <w:tc>
          <w:tcPr>
            <w:tcW w:w="3256" w:type="dxa"/>
            <w:vAlign w:val="center"/>
          </w:tcPr>
          <w:p w14:paraId="7EFA4A7B" w14:textId="3D12E9CE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IČO</w:t>
            </w:r>
          </w:p>
        </w:tc>
        <w:tc>
          <w:tcPr>
            <w:tcW w:w="5804" w:type="dxa"/>
            <w:vAlign w:val="center"/>
          </w:tcPr>
          <w:p w14:paraId="63085FDF" w14:textId="07CEB9E5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="007F1E84" w:rsidRPr="00A171BB" w14:paraId="597E3F06" w14:textId="77777777" w:rsidTr="007F1E84">
        <w:trPr>
          <w:jc w:val="center"/>
        </w:trPr>
        <w:tc>
          <w:tcPr>
            <w:tcW w:w="3256" w:type="dxa"/>
            <w:vAlign w:val="center"/>
          </w:tcPr>
          <w:p w14:paraId="2A76401C" w14:textId="19A049AC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Sídlo</w:t>
            </w:r>
          </w:p>
        </w:tc>
        <w:tc>
          <w:tcPr>
            <w:tcW w:w="5804" w:type="dxa"/>
            <w:vAlign w:val="center"/>
          </w:tcPr>
          <w:p w14:paraId="15863A7B" w14:textId="20BE2E94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="007F1E84" w:rsidRPr="00A171BB" w14:paraId="7668B5CD" w14:textId="77777777" w:rsidTr="007F1E84">
        <w:trPr>
          <w:jc w:val="center"/>
        </w:trPr>
        <w:tc>
          <w:tcPr>
            <w:tcW w:w="3256" w:type="dxa"/>
            <w:vAlign w:val="center"/>
          </w:tcPr>
          <w:p w14:paraId="5B44A7D0" w14:textId="35370A0D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804" w:type="dxa"/>
            <w:vAlign w:val="center"/>
          </w:tcPr>
          <w:p w14:paraId="73E6C035" w14:textId="3B0DB9EF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="007F1E84" w:rsidRPr="00A171BB" w14:paraId="5DDE9068" w14:textId="77777777" w:rsidTr="007F1E84">
        <w:trPr>
          <w:jc w:val="center"/>
        </w:trPr>
        <w:tc>
          <w:tcPr>
            <w:tcW w:w="3256" w:type="dxa"/>
            <w:vAlign w:val="center"/>
          </w:tcPr>
          <w:p w14:paraId="2A135FC0" w14:textId="1B8961E7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Spisová značka v obchodním rejstříku či jiné evidenci, je-li v ní dodavatel zapsán</w:t>
            </w:r>
          </w:p>
        </w:tc>
        <w:tc>
          <w:tcPr>
            <w:tcW w:w="5804" w:type="dxa"/>
            <w:vAlign w:val="center"/>
          </w:tcPr>
          <w:p w14:paraId="444D2057" w14:textId="18A2DB52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="007F1E84" w:rsidRPr="00A171BB" w14:paraId="5437D82B" w14:textId="77777777" w:rsidTr="007F1E84">
        <w:trPr>
          <w:jc w:val="center"/>
        </w:trPr>
        <w:tc>
          <w:tcPr>
            <w:tcW w:w="3256" w:type="dxa"/>
            <w:vAlign w:val="center"/>
          </w:tcPr>
          <w:p w14:paraId="0958DA6C" w14:textId="3DC0A5CC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Kontaktní osoba</w:t>
            </w:r>
            <w:r>
              <w:rPr>
                <w:rFonts w:cs="Segoe UI"/>
                <w:b/>
                <w:sz w:val="22"/>
              </w:rPr>
              <w:t xml:space="preserve"> dodavatele</w:t>
            </w:r>
          </w:p>
        </w:tc>
        <w:tc>
          <w:tcPr>
            <w:tcW w:w="5804" w:type="dxa"/>
            <w:vAlign w:val="center"/>
          </w:tcPr>
          <w:p w14:paraId="30C016CF" w14:textId="3AC495EE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="007F1E84" w:rsidRPr="00A171BB" w14:paraId="403BF27E" w14:textId="77777777" w:rsidTr="007F1E84">
        <w:trPr>
          <w:jc w:val="center"/>
        </w:trPr>
        <w:tc>
          <w:tcPr>
            <w:tcW w:w="3256" w:type="dxa"/>
            <w:vAlign w:val="center"/>
          </w:tcPr>
          <w:p w14:paraId="70D1FF9D" w14:textId="6C50C469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Tel./fax</w:t>
            </w:r>
          </w:p>
        </w:tc>
        <w:tc>
          <w:tcPr>
            <w:tcW w:w="5804" w:type="dxa"/>
            <w:vAlign w:val="center"/>
          </w:tcPr>
          <w:p w14:paraId="43481AE1" w14:textId="22B8ADB2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="007F1E84" w:rsidRPr="00A171BB" w14:paraId="6F105E6D" w14:textId="77777777" w:rsidTr="007F1E84">
        <w:trPr>
          <w:jc w:val="center"/>
        </w:trPr>
        <w:tc>
          <w:tcPr>
            <w:tcW w:w="3256" w:type="dxa"/>
            <w:vAlign w:val="center"/>
          </w:tcPr>
          <w:p w14:paraId="6D297F42" w14:textId="718BF225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E-mail</w:t>
            </w:r>
          </w:p>
        </w:tc>
        <w:tc>
          <w:tcPr>
            <w:tcW w:w="5804" w:type="dxa"/>
            <w:vAlign w:val="center"/>
          </w:tcPr>
          <w:p w14:paraId="6C03F664" w14:textId="21EC3E2A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="007F1E84" w:rsidRPr="00A171BB" w14:paraId="011E639F" w14:textId="77777777" w:rsidTr="007F1E84">
        <w:trPr>
          <w:jc w:val="center"/>
        </w:trPr>
        <w:tc>
          <w:tcPr>
            <w:tcW w:w="3256" w:type="dxa"/>
            <w:vAlign w:val="center"/>
          </w:tcPr>
          <w:p w14:paraId="601AD48F" w14:textId="400B7DF1" w:rsidR="007F1E84" w:rsidRPr="00A171BB" w:rsidRDefault="00574423" w:rsidP="007F1E84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cs="Segoe UI"/>
                <w:b/>
                <w:sz w:val="22"/>
              </w:rPr>
              <w:t>Dodavatel je</w:t>
            </w:r>
            <w:r w:rsidR="007F1E84" w:rsidRPr="00711EDA">
              <w:rPr>
                <w:rFonts w:cs="Segoe UI"/>
                <w:b/>
                <w:sz w:val="22"/>
              </w:rPr>
              <w:t xml:space="preserve"> malým nebo středním podnikem dle</w:t>
            </w:r>
            <w:r w:rsidR="007F1E84">
              <w:rPr>
                <w:rFonts w:cs="Segoe UI"/>
                <w:b/>
                <w:sz w:val="22"/>
              </w:rPr>
              <w:t> </w:t>
            </w:r>
            <w:r w:rsidR="007F1E84" w:rsidRPr="00711EDA">
              <w:rPr>
                <w:rFonts w:cs="Segoe UI"/>
                <w:b/>
                <w:sz w:val="22"/>
              </w:rPr>
              <w:t>doporučení Komise 2003/361/ES</w:t>
            </w:r>
          </w:p>
        </w:tc>
        <w:tc>
          <w:tcPr>
            <w:tcW w:w="5804" w:type="dxa"/>
            <w:vAlign w:val="center"/>
          </w:tcPr>
          <w:p w14:paraId="00596904" w14:textId="2C3ECE11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</w:t>
            </w:r>
            <w:r>
              <w:rPr>
                <w:rFonts w:cs="Segoe UI"/>
                <w:sz w:val="22"/>
                <w:highlight w:val="yellow"/>
              </w:rPr>
              <w:t>ANO/NE – doplní</w:t>
            </w:r>
            <w:r w:rsidRPr="008A5320">
              <w:rPr>
                <w:rFonts w:cs="Segoe UI"/>
                <w:sz w:val="22"/>
                <w:highlight w:val="yellow"/>
              </w:rPr>
              <w:t xml:space="preserve"> dodavatel]</w:t>
            </w:r>
          </w:p>
        </w:tc>
      </w:tr>
      <w:tr w:rsidR="007F1E84" w:rsidRPr="00A171BB" w14:paraId="2082E8D8" w14:textId="77777777" w:rsidTr="007F1E84">
        <w:trPr>
          <w:jc w:val="center"/>
        </w:trPr>
        <w:tc>
          <w:tcPr>
            <w:tcW w:w="9060" w:type="dxa"/>
            <w:gridSpan w:val="2"/>
          </w:tcPr>
          <w:p w14:paraId="0EDF1DB2" w14:textId="0503F2A8" w:rsidR="007F1E84" w:rsidRPr="00A171BB" w:rsidRDefault="007F1E84" w:rsidP="007F1E84">
            <w:pPr>
              <w:spacing w:before="60" w:after="60"/>
              <w:rPr>
                <w:sz w:val="22"/>
                <w:szCs w:val="22"/>
              </w:rPr>
            </w:pPr>
            <w:r w:rsidRPr="008D6DC0">
              <w:rPr>
                <w:rFonts w:cs="Segoe UI"/>
                <w:b/>
                <w:bCs/>
                <w:i/>
                <w:iCs/>
                <w:color w:val="FF0000"/>
                <w:sz w:val="22"/>
                <w:u w:val="single"/>
              </w:rPr>
              <w:t>Neuvádějte</w:t>
            </w:r>
            <w:r w:rsidRPr="008D6DC0"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 xml:space="preserve"> zde nabídkovou cenu</w:t>
            </w:r>
            <w:r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 xml:space="preserve"> (</w:t>
            </w:r>
            <w:r w:rsidRPr="00B36469"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 xml:space="preserve">nutno uvést v samostatné příloze </w:t>
            </w:r>
            <w:r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 xml:space="preserve">/ </w:t>
            </w:r>
            <w:r w:rsidRPr="00B36469"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>souboru)</w:t>
            </w:r>
            <w:r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>.</w:t>
            </w:r>
          </w:p>
        </w:tc>
      </w:tr>
    </w:tbl>
    <w:p w14:paraId="504D68C3" w14:textId="70F82979" w:rsidR="007F1E84" w:rsidRPr="008A5320" w:rsidRDefault="00DE6D91" w:rsidP="6D464712">
      <w:pPr>
        <w:spacing w:before="360" w:after="60" w:line="276" w:lineRule="auto"/>
        <w:jc w:val="both"/>
        <w:rPr>
          <w:rFonts w:cs="Segoe UI"/>
          <w:sz w:val="22"/>
          <w:szCs w:val="22"/>
        </w:rPr>
      </w:pPr>
      <w:r w:rsidRPr="6D464712">
        <w:rPr>
          <w:rFonts w:cs="Segoe UI"/>
          <w:sz w:val="22"/>
          <w:szCs w:val="22"/>
        </w:rPr>
        <w:t xml:space="preserve">Výše uvedený dodavatel </w:t>
      </w:r>
      <w:r w:rsidR="007F1E84" w:rsidRPr="6D464712">
        <w:rPr>
          <w:rFonts w:cs="Segoe UI"/>
          <w:sz w:val="22"/>
          <w:szCs w:val="22"/>
        </w:rPr>
        <w:t xml:space="preserve">pro účely podání nabídky v rámci veřejné </w:t>
      </w:r>
      <w:r w:rsidR="007F1E84" w:rsidRPr="00ED0A43">
        <w:rPr>
          <w:rFonts w:cs="Segoe UI"/>
          <w:sz w:val="22"/>
          <w:szCs w:val="22"/>
        </w:rPr>
        <w:t xml:space="preserve">zakázky s názvem </w:t>
      </w:r>
      <w:r w:rsidR="009F4991" w:rsidRPr="00ED0A43">
        <w:rPr>
          <w:rFonts w:cs="Segoe UI"/>
          <w:sz w:val="22"/>
          <w:szCs w:val="22"/>
        </w:rPr>
        <w:t>„</w:t>
      </w:r>
      <w:r w:rsidR="53D7BA92" w:rsidRPr="00ED0A43">
        <w:rPr>
          <w:rFonts w:eastAsia="Aptos" w:cs="Segoe UI"/>
          <w:b/>
          <w:bCs/>
          <w:sz w:val="22"/>
          <w:szCs w:val="22"/>
        </w:rPr>
        <w:t>MEPHARED 2 - Dodávka audiovizuální techniky</w:t>
      </w:r>
      <w:r w:rsidR="007F1E84" w:rsidRPr="00ED0A43">
        <w:rPr>
          <w:rFonts w:cs="Segoe UI"/>
          <w:b/>
          <w:bCs/>
          <w:sz w:val="22"/>
          <w:szCs w:val="22"/>
        </w:rPr>
        <w:t>“</w:t>
      </w:r>
      <w:r w:rsidR="007F1E84" w:rsidRPr="00ED0A43">
        <w:rPr>
          <w:rFonts w:cs="Segoe UI"/>
          <w:sz w:val="22"/>
          <w:szCs w:val="22"/>
        </w:rPr>
        <w:t xml:space="preserve"> zadávané v otevřeném řízení</w:t>
      </w:r>
      <w:r w:rsidR="007F1E84" w:rsidRPr="6D464712">
        <w:rPr>
          <w:rFonts w:cs="Segoe UI"/>
          <w:sz w:val="22"/>
          <w:szCs w:val="22"/>
        </w:rPr>
        <w:t xml:space="preserve"> dle § 56 zákona č. 134/2016 Sb., o zadávání veřejných zakázek, ve znění pozdějších předpisů</w:t>
      </w:r>
    </w:p>
    <w:p w14:paraId="44B8EA30" w14:textId="77777777" w:rsidR="007F1E84" w:rsidRPr="008A5320" w:rsidRDefault="007F1E84" w:rsidP="00DE6D91">
      <w:pPr>
        <w:pStyle w:val="Zhlav"/>
        <w:overflowPunct w:val="0"/>
        <w:autoSpaceDE w:val="0"/>
        <w:autoSpaceDN w:val="0"/>
        <w:adjustRightInd w:val="0"/>
        <w:spacing w:before="60" w:after="60" w:line="276" w:lineRule="auto"/>
        <w:jc w:val="both"/>
        <w:textAlignment w:val="baseline"/>
        <w:rPr>
          <w:rFonts w:cs="Segoe UI"/>
          <w:bCs/>
          <w:sz w:val="22"/>
        </w:rPr>
      </w:pPr>
      <w:r w:rsidRPr="008A5320">
        <w:rPr>
          <w:rFonts w:cs="Segoe UI"/>
          <w:b/>
          <w:bCs/>
          <w:sz w:val="22"/>
        </w:rPr>
        <w:t xml:space="preserve">prohlašuje, že </w:t>
      </w:r>
    </w:p>
    <w:p w14:paraId="04FD1C1E" w14:textId="77777777" w:rsidR="007F1E84" w:rsidRPr="008A5320" w:rsidRDefault="007F1E84" w:rsidP="00DE6D91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>údaje uvedené v</w:t>
      </w:r>
      <w:r>
        <w:rPr>
          <w:rFonts w:cs="Segoe UI"/>
          <w:bCs/>
          <w:sz w:val="22"/>
        </w:rPr>
        <w:t xml:space="preserve"> nabídce</w:t>
      </w:r>
      <w:r w:rsidRPr="008A5320">
        <w:rPr>
          <w:rFonts w:cs="Segoe UI"/>
          <w:bCs/>
          <w:sz w:val="22"/>
        </w:rPr>
        <w:t xml:space="preserve"> a</w:t>
      </w:r>
      <w:r>
        <w:rPr>
          <w:rFonts w:cs="Segoe UI"/>
          <w:bCs/>
          <w:sz w:val="22"/>
        </w:rPr>
        <w:t xml:space="preserve"> jejích</w:t>
      </w:r>
      <w:r w:rsidRPr="008A5320">
        <w:rPr>
          <w:rFonts w:cs="Segoe UI"/>
          <w:bCs/>
          <w:sz w:val="22"/>
        </w:rPr>
        <w:t xml:space="preserve"> přílohách jsou ve vztahu k zadávací dokumentaci úplné, pravdivé a odpovídají skutečnosti;</w:t>
      </w:r>
    </w:p>
    <w:p w14:paraId="7D2C54DB" w14:textId="77777777" w:rsidR="007F1E84" w:rsidRPr="008A5320" w:rsidRDefault="007F1E84" w:rsidP="00DE6D91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>se v plném rozsahu seznámil se zadávací dokumentací a zadávacími podmínkami;</w:t>
      </w:r>
    </w:p>
    <w:p w14:paraId="28C04AF9" w14:textId="77777777" w:rsidR="007F1E84" w:rsidRPr="008A5320" w:rsidRDefault="007F1E84" w:rsidP="00DE6D91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 xml:space="preserve">si před podáním </w:t>
      </w:r>
      <w:r>
        <w:rPr>
          <w:rFonts w:cs="Segoe UI"/>
          <w:bCs/>
          <w:sz w:val="22"/>
        </w:rPr>
        <w:t>nabídky</w:t>
      </w:r>
      <w:r w:rsidRPr="008A5320">
        <w:rPr>
          <w:rFonts w:cs="Segoe UI"/>
          <w:bCs/>
          <w:sz w:val="22"/>
        </w:rPr>
        <w:t xml:space="preserve"> vyjasnil veškerá sporná ustanovení, nebo technické nejasnosti;</w:t>
      </w:r>
    </w:p>
    <w:p w14:paraId="7408FE35" w14:textId="77777777" w:rsidR="007F1E84" w:rsidRPr="008A5320" w:rsidRDefault="007F1E84" w:rsidP="00DE6D91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>s podmínkami zadání a zadávací dokumentací souhlasí a respektuje je;</w:t>
      </w:r>
    </w:p>
    <w:p w14:paraId="180D2999" w14:textId="77777777" w:rsidR="007F1E84" w:rsidRPr="008A5320" w:rsidRDefault="007F1E84" w:rsidP="00DE6D91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>je si vědom všech následků plynoucích z uvedení nepravdivých údajů.</w:t>
      </w:r>
    </w:p>
    <w:tbl>
      <w:tblPr>
        <w:tblW w:w="2500" w:type="pct"/>
        <w:tblInd w:w="2" w:type="dxa"/>
        <w:tblLook w:val="01E0" w:firstRow="1" w:lastRow="1" w:firstColumn="1" w:lastColumn="1" w:noHBand="0" w:noVBand="0"/>
      </w:tblPr>
      <w:tblGrid>
        <w:gridCol w:w="392"/>
        <w:gridCol w:w="1410"/>
        <w:gridCol w:w="673"/>
        <w:gridCol w:w="2060"/>
      </w:tblGrid>
      <w:tr w:rsidR="007F1E84" w:rsidRPr="008A5320" w14:paraId="5B0995CD" w14:textId="77777777" w:rsidTr="00376B0C">
        <w:trPr>
          <w:trHeight w:val="239"/>
        </w:trPr>
        <w:tc>
          <w:tcPr>
            <w:tcW w:w="442" w:type="dxa"/>
          </w:tcPr>
          <w:p w14:paraId="7294B2B4" w14:textId="77777777" w:rsidR="007F1E84" w:rsidRPr="008A5320" w:rsidRDefault="007F1E84" w:rsidP="00376B0C">
            <w:pPr>
              <w:keepNext/>
              <w:keepLines/>
              <w:jc w:val="center"/>
              <w:rPr>
                <w:rFonts w:cs="Segoe UI"/>
                <w:sz w:val="22"/>
              </w:rPr>
            </w:pPr>
            <w:bookmarkStart w:id="0" w:name="_Hlk188015148"/>
            <w:r w:rsidRPr="008A5320">
              <w:rPr>
                <w:rFonts w:cs="Segoe UI"/>
                <w:sz w:val="22"/>
              </w:rPr>
              <w:lastRenderedPageBreak/>
              <w:t>V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4D989728" w14:textId="77777777" w:rsidR="007F1E84" w:rsidRPr="008A5320" w:rsidRDefault="007F1E84" w:rsidP="00376B0C">
            <w:pPr>
              <w:keepNext/>
              <w:keepLines/>
              <w:jc w:val="center"/>
              <w:rPr>
                <w:rFonts w:cs="Segoe UI"/>
                <w:sz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71EBA56E" w14:textId="77777777" w:rsidR="007F1E84" w:rsidRPr="008A5320" w:rsidRDefault="007F1E84" w:rsidP="00376B0C">
            <w:pPr>
              <w:keepNext/>
              <w:keepLines/>
              <w:jc w:val="center"/>
              <w:rPr>
                <w:rFonts w:cs="Segoe UI"/>
                <w:sz w:val="22"/>
              </w:rPr>
            </w:pPr>
            <w:r w:rsidRPr="008A5320">
              <w:rPr>
                <w:rFonts w:cs="Segoe UI"/>
                <w:sz w:val="22"/>
              </w:rPr>
              <w:t>dne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78366D3C" w14:textId="77777777" w:rsidR="007F1E84" w:rsidRPr="008A5320" w:rsidRDefault="007F1E84" w:rsidP="00376B0C">
            <w:pPr>
              <w:keepNext/>
              <w:keepLines/>
              <w:jc w:val="center"/>
              <w:rPr>
                <w:rFonts w:cs="Segoe UI"/>
                <w:sz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[DD.MM.RRRR]</w:t>
            </w:r>
            <w:r w:rsidRPr="008A5320">
              <w:rPr>
                <w:rFonts w:cs="Segoe UI"/>
                <w:sz w:val="22"/>
              </w:rPr>
              <w:t xml:space="preserve">  </w:t>
            </w:r>
          </w:p>
        </w:tc>
      </w:tr>
      <w:tr w:rsidR="007F1E84" w:rsidRPr="008A5320" w14:paraId="29735D7F" w14:textId="77777777" w:rsidTr="00376B0C">
        <w:trPr>
          <w:trHeight w:val="1134"/>
        </w:trPr>
        <w:tc>
          <w:tcPr>
            <w:tcW w:w="5810" w:type="dxa"/>
            <w:gridSpan w:val="4"/>
            <w:tcBorders>
              <w:bottom w:val="single" w:sz="4" w:space="0" w:color="auto"/>
            </w:tcBorders>
          </w:tcPr>
          <w:p w14:paraId="19C4AED2" w14:textId="77777777" w:rsidR="007F1E84" w:rsidRPr="008A5320" w:rsidRDefault="007F1E84" w:rsidP="00376B0C">
            <w:pPr>
              <w:keepNext/>
              <w:keepLines/>
              <w:rPr>
                <w:rFonts w:cs="Segoe UI"/>
                <w:sz w:val="22"/>
              </w:rPr>
            </w:pPr>
          </w:p>
        </w:tc>
      </w:tr>
      <w:tr w:rsidR="007F1E84" w:rsidRPr="008A5320" w14:paraId="525D68DF" w14:textId="77777777" w:rsidTr="00376B0C">
        <w:trPr>
          <w:trHeight w:val="927"/>
        </w:trPr>
        <w:tc>
          <w:tcPr>
            <w:tcW w:w="5810" w:type="dxa"/>
            <w:gridSpan w:val="4"/>
            <w:tcBorders>
              <w:top w:val="single" w:sz="4" w:space="0" w:color="auto"/>
            </w:tcBorders>
          </w:tcPr>
          <w:p w14:paraId="49D6953F" w14:textId="77777777" w:rsidR="007F1E84" w:rsidRPr="008A5320" w:rsidRDefault="007F1E84" w:rsidP="00376B0C">
            <w:pPr>
              <w:pStyle w:val="Bezmez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48286FFF" w14:textId="0F0E8C08" w:rsidR="007F1E84" w:rsidRPr="008A5320" w:rsidRDefault="007F1E84" w:rsidP="00376B0C">
            <w:pPr>
              <w:pStyle w:val="Bezmezer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</w:t>
            </w:r>
            <w:r w:rsidR="00C3012E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dodavatele, včetně titulu opravňujícího k</w:t>
            </w:r>
            <w:r w:rsidR="00376B0C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zastupování]</w:t>
            </w:r>
          </w:p>
        </w:tc>
      </w:tr>
      <w:bookmarkEnd w:id="0"/>
    </w:tbl>
    <w:p w14:paraId="7744759D" w14:textId="77777777" w:rsidR="00A171BB" w:rsidRDefault="00A171BB" w:rsidP="007F1E84"/>
    <w:sectPr w:rsidR="00A171BB" w:rsidSect="007F1E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16CC" w14:textId="77777777" w:rsidR="007F1E84" w:rsidRDefault="007F1E84" w:rsidP="007F1E84">
      <w:r>
        <w:separator/>
      </w:r>
    </w:p>
  </w:endnote>
  <w:endnote w:type="continuationSeparator" w:id="0">
    <w:p w14:paraId="5F9FDD24" w14:textId="77777777" w:rsidR="007F1E84" w:rsidRDefault="007F1E84" w:rsidP="007F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57F5" w14:textId="77777777" w:rsidR="00376B0C" w:rsidRDefault="00376B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9E85" w14:textId="1E02859F" w:rsidR="007F1E84" w:rsidRDefault="007F1E84" w:rsidP="007F1E84">
    <w:pPr>
      <w:pStyle w:val="Zpat"/>
      <w:jc w:val="center"/>
    </w:pPr>
    <w:r w:rsidRPr="00797DC3">
      <w:rPr>
        <w:color w:val="501549" w:themeColor="accent5" w:themeShade="80"/>
        <w:szCs w:val="18"/>
      </w:rPr>
      <w:fldChar w:fldCharType="begin"/>
    </w:r>
    <w:r w:rsidRPr="00797DC3">
      <w:rPr>
        <w:color w:val="501549" w:themeColor="accent5" w:themeShade="80"/>
        <w:szCs w:val="18"/>
      </w:rPr>
      <w:instrText xml:space="preserve"> PAGE  \* Arabic  \* MERGEFORMAT </w:instrText>
    </w:r>
    <w:r w:rsidRPr="00797DC3">
      <w:rPr>
        <w:color w:val="501549" w:themeColor="accent5" w:themeShade="80"/>
        <w:szCs w:val="18"/>
      </w:rPr>
      <w:fldChar w:fldCharType="separate"/>
    </w:r>
    <w:r>
      <w:rPr>
        <w:color w:val="501549" w:themeColor="accent5" w:themeShade="80"/>
        <w:szCs w:val="18"/>
      </w:rPr>
      <w:t>1</w:t>
    </w:r>
    <w:r w:rsidRPr="00797DC3">
      <w:rPr>
        <w:color w:val="501549" w:themeColor="accent5" w:themeShade="80"/>
        <w:szCs w:val="18"/>
      </w:rPr>
      <w:fldChar w:fldCharType="end"/>
    </w:r>
    <w:r w:rsidRPr="00797DC3">
      <w:rPr>
        <w:color w:val="501549" w:themeColor="accent5" w:themeShade="80"/>
        <w:szCs w:val="18"/>
      </w:rPr>
      <w:t>/</w:t>
    </w:r>
    <w:r w:rsidRPr="00797DC3">
      <w:rPr>
        <w:color w:val="501549" w:themeColor="accent5" w:themeShade="80"/>
        <w:szCs w:val="18"/>
      </w:rPr>
      <w:fldChar w:fldCharType="begin"/>
    </w:r>
    <w:r w:rsidRPr="00797DC3">
      <w:rPr>
        <w:color w:val="501549" w:themeColor="accent5" w:themeShade="80"/>
        <w:szCs w:val="18"/>
      </w:rPr>
      <w:instrText xml:space="preserve"> NUMPAGES   \* MERGEFORMAT </w:instrText>
    </w:r>
    <w:r w:rsidRPr="00797DC3">
      <w:rPr>
        <w:color w:val="501549" w:themeColor="accent5" w:themeShade="80"/>
        <w:szCs w:val="18"/>
      </w:rPr>
      <w:fldChar w:fldCharType="separate"/>
    </w:r>
    <w:r>
      <w:rPr>
        <w:color w:val="501549" w:themeColor="accent5" w:themeShade="80"/>
        <w:szCs w:val="18"/>
      </w:rPr>
      <w:t>2</w:t>
    </w:r>
    <w:r w:rsidRPr="00797DC3">
      <w:rPr>
        <w:color w:val="501549" w:themeColor="accent5" w:themeShade="8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6715" w14:textId="77777777" w:rsidR="00376B0C" w:rsidRDefault="00376B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5CE0" w14:textId="77777777" w:rsidR="007F1E84" w:rsidRDefault="007F1E84" w:rsidP="007F1E84">
      <w:r>
        <w:separator/>
      </w:r>
    </w:p>
  </w:footnote>
  <w:footnote w:type="continuationSeparator" w:id="0">
    <w:p w14:paraId="5ED89723" w14:textId="77777777" w:rsidR="007F1E84" w:rsidRDefault="007F1E84" w:rsidP="007F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8371" w14:textId="77777777" w:rsidR="00376B0C" w:rsidRDefault="00376B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4F83" w14:textId="77777777" w:rsidR="007F1E84" w:rsidRDefault="007F1E84">
    <w:pPr>
      <w:pStyle w:val="Zhlav"/>
      <w:rPr>
        <w:rFonts w:eastAsia="Calibri" w:cs="Segoe UI"/>
        <w:b/>
        <w:sz w:val="22"/>
      </w:rPr>
    </w:pPr>
    <w:r>
      <w:rPr>
        <w:rFonts w:eastAsia="Calibri" w:cs="Segoe UI"/>
        <w:b/>
        <w:sz w:val="22"/>
      </w:rPr>
      <w:t>Zadávací dokumentace</w:t>
    </w:r>
  </w:p>
  <w:p w14:paraId="3AF605CA" w14:textId="03C2F85A" w:rsidR="007F1E84" w:rsidRDefault="007F1E84">
    <w:pPr>
      <w:pStyle w:val="Zhlav"/>
    </w:pPr>
    <w:r w:rsidRPr="008A5320">
      <w:rPr>
        <w:rFonts w:eastAsia="Calibri" w:cs="Segoe UI"/>
        <w:b/>
        <w:sz w:val="22"/>
      </w:rPr>
      <w:t xml:space="preserve">Příloha č. </w:t>
    </w:r>
    <w:r>
      <w:rPr>
        <w:rFonts w:eastAsia="Calibri" w:cs="Segoe UI"/>
        <w:b/>
        <w:sz w:val="22"/>
      </w:rPr>
      <w:t>1</w:t>
    </w:r>
    <w:r w:rsidRPr="008A5320">
      <w:rPr>
        <w:rFonts w:eastAsia="Calibri" w:cs="Segoe UI"/>
        <w:b/>
        <w:sz w:val="22"/>
      </w:rPr>
      <w:t xml:space="preserve"> – </w:t>
    </w:r>
    <w:r>
      <w:rPr>
        <w:rFonts w:eastAsia="Calibri" w:cs="Segoe UI"/>
        <w:b/>
        <w:sz w:val="22"/>
      </w:rPr>
      <w:t>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F05D" w14:textId="77777777" w:rsidR="00376B0C" w:rsidRDefault="00376B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3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BB"/>
    <w:rsid w:val="000922F9"/>
    <w:rsid w:val="000C4698"/>
    <w:rsid w:val="001063E7"/>
    <w:rsid w:val="00124CCB"/>
    <w:rsid w:val="00140CF8"/>
    <w:rsid w:val="001C7CBE"/>
    <w:rsid w:val="0023169A"/>
    <w:rsid w:val="00376B0C"/>
    <w:rsid w:val="00574423"/>
    <w:rsid w:val="007B5712"/>
    <w:rsid w:val="007F1E84"/>
    <w:rsid w:val="008777DA"/>
    <w:rsid w:val="009B27F3"/>
    <w:rsid w:val="009F4991"/>
    <w:rsid w:val="00A171BB"/>
    <w:rsid w:val="00C3012E"/>
    <w:rsid w:val="00DE6D91"/>
    <w:rsid w:val="00E005D0"/>
    <w:rsid w:val="00E305C1"/>
    <w:rsid w:val="00ED0A43"/>
    <w:rsid w:val="53D7BA92"/>
    <w:rsid w:val="6D4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E812F2"/>
  <w15:chartTrackingRefBased/>
  <w15:docId w15:val="{C6A80546-E512-49CD-A695-55F608A0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1BB"/>
    <w:pPr>
      <w:spacing w:after="0" w:line="240" w:lineRule="auto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1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7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1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1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1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1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1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1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7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71B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A171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71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1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71B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1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F1E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1E84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F1E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1E84"/>
    <w:rPr>
      <w:rFonts w:ascii="Segoe UI" w:hAnsi="Segoe UI"/>
      <w:sz w:val="20"/>
    </w:rPr>
  </w:style>
  <w:style w:type="paragraph" w:styleId="Bezmezer">
    <w:name w:val="No Spacing"/>
    <w:uiPriority w:val="1"/>
    <w:qFormat/>
    <w:rsid w:val="007F1E84"/>
    <w:pPr>
      <w:spacing w:after="0" w:line="240" w:lineRule="auto"/>
      <w:jc w:val="both"/>
    </w:pPr>
    <w:rPr>
      <w:rFonts w:ascii="Verdana" w:hAnsi="Verdana" w:cs="Times New Roman"/>
      <w:kern w:val="0"/>
      <w:sz w:val="18"/>
      <w:szCs w:val="22"/>
      <w14:ligatures w14:val="none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7F1E84"/>
    <w:rPr>
      <w:rFonts w:ascii="Segoe UI" w:hAnsi="Segoe UI"/>
      <w:sz w:val="20"/>
    </w:rPr>
  </w:style>
  <w:style w:type="paragraph" w:styleId="Revize">
    <w:name w:val="Revision"/>
    <w:hidden/>
    <w:uiPriority w:val="99"/>
    <w:semiHidden/>
    <w:rsid w:val="00140CF8"/>
    <w:pPr>
      <w:spacing w:after="0" w:line="240" w:lineRule="auto"/>
    </w:pPr>
    <w:rPr>
      <w:rFonts w:ascii="Segoe UI" w:hAnsi="Segoe UI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40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0CF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0CF8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C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CF8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1d0c2ee04056e7f2a6b79c988a9b209e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69959583e6f3ad10a9fcfbaa80ecb523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Props1.xml><?xml version="1.0" encoding="utf-8"?>
<ds:datastoreItem xmlns:ds="http://schemas.openxmlformats.org/officeDocument/2006/customXml" ds:itemID="{312B7817-0AAC-42C1-B2F0-61A3CD7D9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29EF0-33DB-42CE-BD76-8E09DCFED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D56EB-A18A-4A13-BA99-B0BD7FF07AF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Špačková</dc:creator>
  <cp:keywords/>
  <dc:description/>
  <cp:lastModifiedBy>Zuzana Profousová</cp:lastModifiedBy>
  <cp:revision>7</cp:revision>
  <dcterms:created xsi:type="dcterms:W3CDTF">2025-01-23T20:13:00Z</dcterms:created>
  <dcterms:modified xsi:type="dcterms:W3CDTF">2025-11-21T14:36:00Z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