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0C376" w14:textId="50EA1D83" w:rsidR="0012512C" w:rsidRPr="007001F5" w:rsidRDefault="007001F5" w:rsidP="007001F5">
      <w:pPr>
        <w:pStyle w:val="Nadpis1"/>
        <w:rPr>
          <w:rFonts w:asciiTheme="minorHAnsi" w:hAnsiTheme="minorHAnsi" w:cstheme="minorHAnsi"/>
          <w:szCs w:val="20"/>
        </w:rPr>
      </w:pPr>
      <w:bookmarkStart w:id="0" w:name="_Toc330212592"/>
      <w:bookmarkStart w:id="1" w:name="_Toc336650034"/>
      <w:bookmarkStart w:id="2" w:name="_Toc336650264"/>
      <w:bookmarkStart w:id="3" w:name="_Ref337140874"/>
      <w:bookmarkStart w:id="4" w:name="_Ref339051516"/>
      <w:bookmarkStart w:id="5" w:name="_Ref339051661"/>
      <w:bookmarkStart w:id="6" w:name="_Toc388346208"/>
      <w:r w:rsidRPr="007001F5">
        <w:rPr>
          <w:rFonts w:asciiTheme="minorHAnsi" w:hAnsiTheme="minorHAnsi" w:cstheme="minorHAnsi"/>
          <w:szCs w:val="20"/>
        </w:rPr>
        <w:t>Čestn</w:t>
      </w:r>
      <w:r>
        <w:rPr>
          <w:rFonts w:asciiTheme="minorHAnsi" w:hAnsiTheme="minorHAnsi" w:cstheme="minorHAnsi"/>
          <w:szCs w:val="20"/>
        </w:rPr>
        <w:t>é</w:t>
      </w:r>
      <w:r w:rsidRPr="007001F5">
        <w:rPr>
          <w:rFonts w:asciiTheme="minorHAnsi" w:hAnsiTheme="minorHAnsi" w:cstheme="minorHAnsi"/>
          <w:szCs w:val="20"/>
        </w:rPr>
        <w:t xml:space="preserve"> prohlášen</w:t>
      </w:r>
      <w:r>
        <w:rPr>
          <w:rFonts w:asciiTheme="minorHAnsi" w:hAnsiTheme="minorHAnsi" w:cstheme="minorHAnsi"/>
          <w:szCs w:val="20"/>
        </w:rPr>
        <w:t>í k žádosti o účast, ke neexistenci střetu zájmů a k neexistenci důvodů, pro které by se na dodavatele měly vztahovat mezinárodní sankce</w:t>
      </w:r>
    </w:p>
    <w:bookmarkEnd w:id="0"/>
    <w:bookmarkEnd w:id="1"/>
    <w:bookmarkEnd w:id="2"/>
    <w:bookmarkEnd w:id="3"/>
    <w:bookmarkEnd w:id="4"/>
    <w:bookmarkEnd w:id="5"/>
    <w:bookmarkEnd w:id="6"/>
    <w:p w14:paraId="4EB3E03D" w14:textId="3F2A32B8" w:rsidR="008F03C3" w:rsidRPr="002C01FD" w:rsidRDefault="008F03C3" w:rsidP="00C3115E">
      <w:pPr>
        <w:spacing w:before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01FD">
        <w:rPr>
          <w:rFonts w:asciiTheme="minorHAnsi" w:hAnsiTheme="minorHAnsi" w:cstheme="minorHAnsi"/>
          <w:b/>
          <w:sz w:val="20"/>
          <w:szCs w:val="20"/>
        </w:rPr>
        <w:t>k </w:t>
      </w:r>
      <w:r w:rsidR="00682718" w:rsidRPr="002C01FD">
        <w:rPr>
          <w:rFonts w:asciiTheme="minorHAnsi" w:hAnsiTheme="minorHAnsi" w:cstheme="minorHAnsi"/>
          <w:b/>
          <w:sz w:val="20"/>
          <w:szCs w:val="20"/>
        </w:rPr>
        <w:t>DNS</w:t>
      </w:r>
      <w:r w:rsidR="00F402EE" w:rsidRPr="002C01FD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382A0AE" w14:textId="3F96D19B" w:rsidR="00042A3E" w:rsidRPr="002C01FD" w:rsidRDefault="00682718" w:rsidP="008F03C3">
      <w:pPr>
        <w:pBdr>
          <w:bottom w:val="single" w:sz="4" w:space="1" w:color="auto"/>
        </w:pBdr>
        <w:spacing w:before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01FD">
        <w:rPr>
          <w:rFonts w:asciiTheme="minorHAnsi" w:hAnsiTheme="minorHAnsi" w:cstheme="minorHAnsi"/>
          <w:b/>
          <w:sz w:val="20"/>
          <w:szCs w:val="20"/>
        </w:rPr>
        <w:t>Dodávky elektromateriálu</w:t>
      </w:r>
    </w:p>
    <w:p w14:paraId="17F3EF2B" w14:textId="7998EF75" w:rsidR="00682718" w:rsidRPr="002C01FD" w:rsidRDefault="00682718" w:rsidP="008F03C3">
      <w:pPr>
        <w:pBdr>
          <w:bottom w:val="single" w:sz="4" w:space="1" w:color="auto"/>
        </w:pBdr>
        <w:spacing w:before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01FD">
        <w:rPr>
          <w:rFonts w:asciiTheme="minorHAnsi" w:hAnsiTheme="minorHAnsi" w:cstheme="minorHAnsi"/>
          <w:b/>
          <w:sz w:val="20"/>
          <w:szCs w:val="20"/>
        </w:rPr>
        <w:t>(dále jen „DNS“)</w:t>
      </w:r>
    </w:p>
    <w:p w14:paraId="0F5FE331" w14:textId="77777777" w:rsidR="008F03C3" w:rsidRPr="00D2558A" w:rsidRDefault="008F03C3" w:rsidP="008F03C3">
      <w:pPr>
        <w:pBdr>
          <w:bottom w:val="single" w:sz="4" w:space="1" w:color="auto"/>
        </w:pBdr>
        <w:spacing w:before="120"/>
        <w:jc w:val="center"/>
        <w:rPr>
          <w:rFonts w:ascii="Garamond" w:hAnsi="Garamond" w:cs="Arial"/>
          <w:b/>
          <w:sz w:val="22"/>
          <w:szCs w:val="22"/>
        </w:rPr>
      </w:pPr>
    </w:p>
    <w:p w14:paraId="6C9B9455" w14:textId="77777777" w:rsidR="008F03C3" w:rsidRPr="00D2558A" w:rsidRDefault="008F03C3" w:rsidP="008F03C3">
      <w:pPr>
        <w:jc w:val="center"/>
        <w:rPr>
          <w:rFonts w:ascii="Garamond" w:hAnsi="Garamond"/>
          <w:b/>
          <w:sz w:val="22"/>
          <w:szCs w:val="22"/>
        </w:rPr>
      </w:pPr>
    </w:p>
    <w:p w14:paraId="2796704D" w14:textId="77777777" w:rsidR="008F03C3" w:rsidRPr="002C01FD" w:rsidRDefault="008F03C3" w:rsidP="00E46260">
      <w:pPr>
        <w:numPr>
          <w:ilvl w:val="0"/>
          <w:numId w:val="4"/>
        </w:numPr>
        <w:ind w:left="851" w:hanging="567"/>
        <w:rPr>
          <w:rFonts w:asciiTheme="minorHAnsi" w:hAnsiTheme="minorHAnsi" w:cstheme="minorHAnsi"/>
          <w:b/>
          <w:sz w:val="20"/>
          <w:szCs w:val="20"/>
        </w:rPr>
      </w:pPr>
      <w:r w:rsidRPr="002C01FD">
        <w:rPr>
          <w:rFonts w:asciiTheme="minorHAnsi" w:hAnsiTheme="minorHAnsi" w:cstheme="minorHAnsi"/>
          <w:b/>
          <w:sz w:val="20"/>
          <w:szCs w:val="20"/>
        </w:rPr>
        <w:t xml:space="preserve">Identifikace </w:t>
      </w:r>
      <w:r w:rsidR="008669F7" w:rsidRPr="002C01FD">
        <w:rPr>
          <w:rFonts w:asciiTheme="minorHAnsi" w:hAnsiTheme="minorHAnsi" w:cstheme="minorHAnsi"/>
          <w:b/>
          <w:sz w:val="20"/>
          <w:szCs w:val="20"/>
        </w:rPr>
        <w:t>účastníka</w:t>
      </w:r>
      <w:r w:rsidRPr="002C01FD">
        <w:rPr>
          <w:rFonts w:asciiTheme="minorHAnsi" w:hAnsiTheme="minorHAnsi" w:cstheme="minorHAnsi"/>
          <w:b/>
          <w:sz w:val="20"/>
          <w:szCs w:val="20"/>
        </w:rPr>
        <w:t>:</w:t>
      </w:r>
    </w:p>
    <w:p w14:paraId="425D9FB9" w14:textId="3BA786CE" w:rsidR="008F03C3" w:rsidRPr="002C01FD" w:rsidRDefault="008F03C3" w:rsidP="00C758D2">
      <w:pPr>
        <w:pStyle w:val="Zkladntext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>jméno / obchodní firma:</w:t>
      </w:r>
      <w:r w:rsidRPr="002C01FD">
        <w:rPr>
          <w:rFonts w:asciiTheme="minorHAnsi" w:hAnsiTheme="minorHAnsi" w:cstheme="minorHAnsi"/>
          <w:sz w:val="20"/>
          <w:szCs w:val="20"/>
        </w:rPr>
        <w:tab/>
      </w:r>
      <w:r w:rsidRPr="002C01FD">
        <w:rPr>
          <w:rFonts w:asciiTheme="minorHAnsi" w:hAnsiTheme="minorHAnsi" w:cstheme="minorHAnsi"/>
          <w:sz w:val="20"/>
          <w:szCs w:val="20"/>
        </w:rPr>
        <w:tab/>
      </w:r>
      <w:r w:rsidRPr="002C01FD">
        <w:rPr>
          <w:rFonts w:asciiTheme="minorHAnsi" w:hAnsiTheme="minorHAnsi" w:cstheme="minorHAnsi"/>
          <w:sz w:val="20"/>
          <w:szCs w:val="20"/>
        </w:rPr>
        <w:tab/>
      </w:r>
      <w:permStart w:id="1351360642" w:edGrp="everyone"/>
      <w:r w:rsidR="0078688C" w:rsidRPr="002C01FD">
        <w:rPr>
          <w:rFonts w:asciiTheme="minorHAnsi" w:hAnsiTheme="minorHAnsi" w:cstheme="minorHAnsi"/>
          <w:sz w:val="20"/>
          <w:szCs w:val="20"/>
        </w:rPr>
        <w:tab/>
      </w:r>
      <w:r w:rsidRPr="002C01FD">
        <w:rPr>
          <w:rFonts w:asciiTheme="minorHAnsi" w:hAnsiTheme="minorHAnsi" w:cstheme="minorHAnsi"/>
          <w:sz w:val="20"/>
          <w:szCs w:val="20"/>
        </w:rPr>
        <w:t xml:space="preserve">[DOPLNÍ </w:t>
      </w:r>
      <w:r w:rsidR="008669F7" w:rsidRPr="002C01FD">
        <w:rPr>
          <w:rFonts w:asciiTheme="minorHAnsi" w:hAnsiTheme="minorHAnsi" w:cstheme="minorHAnsi"/>
          <w:b/>
          <w:sz w:val="20"/>
          <w:szCs w:val="20"/>
        </w:rPr>
        <w:t>ÚČASTNÍK</w:t>
      </w:r>
      <w:r w:rsidRPr="002C01FD">
        <w:rPr>
          <w:rFonts w:asciiTheme="minorHAnsi" w:hAnsiTheme="minorHAnsi" w:cstheme="minorHAnsi"/>
          <w:sz w:val="20"/>
          <w:szCs w:val="20"/>
        </w:rPr>
        <w:t>]</w:t>
      </w:r>
    </w:p>
    <w:p w14:paraId="0D6345E3" w14:textId="352A87C6" w:rsidR="0078688C" w:rsidRPr="002C01FD" w:rsidRDefault="0078688C" w:rsidP="00C758D2">
      <w:pPr>
        <w:pStyle w:val="Zkladntext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>zastoupen osobou oprávněnou jednat za účastníka:</w:t>
      </w:r>
      <w:r w:rsidRPr="002C01FD">
        <w:rPr>
          <w:rFonts w:asciiTheme="minorHAnsi" w:hAnsiTheme="minorHAnsi" w:cstheme="minorHAnsi"/>
          <w:b/>
          <w:sz w:val="20"/>
          <w:szCs w:val="20"/>
        </w:rPr>
        <w:tab/>
      </w:r>
      <w:r w:rsidRPr="002C01FD">
        <w:rPr>
          <w:rFonts w:asciiTheme="minorHAnsi" w:hAnsiTheme="minorHAnsi" w:cstheme="minorHAnsi"/>
          <w:sz w:val="20"/>
          <w:szCs w:val="20"/>
        </w:rPr>
        <w:t xml:space="preserve">[DOPLNÍ </w:t>
      </w:r>
      <w:r w:rsidRPr="002C01FD">
        <w:rPr>
          <w:rFonts w:asciiTheme="minorHAnsi" w:hAnsiTheme="minorHAnsi" w:cstheme="minorHAnsi"/>
          <w:b/>
          <w:sz w:val="20"/>
          <w:szCs w:val="20"/>
        </w:rPr>
        <w:t>ÚČASTNÍK</w:t>
      </w:r>
      <w:permEnd w:id="1351360642"/>
    </w:p>
    <w:p w14:paraId="1CC5657C" w14:textId="24EB5871" w:rsidR="008F03C3" w:rsidRPr="002C01FD" w:rsidRDefault="008F03C3" w:rsidP="008F03C3">
      <w:pPr>
        <w:pStyle w:val="Zkladntext"/>
        <w:tabs>
          <w:tab w:val="left" w:pos="2835"/>
        </w:tabs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>adresa místa podnikání / sídla:</w:t>
      </w:r>
      <w:r w:rsidRPr="002C01FD">
        <w:rPr>
          <w:rFonts w:asciiTheme="minorHAnsi" w:hAnsiTheme="minorHAnsi" w:cstheme="minorHAnsi"/>
          <w:sz w:val="20"/>
          <w:szCs w:val="20"/>
        </w:rPr>
        <w:tab/>
      </w:r>
      <w:r w:rsidRPr="002C01FD">
        <w:rPr>
          <w:rFonts w:asciiTheme="minorHAnsi" w:hAnsiTheme="minorHAnsi" w:cstheme="minorHAnsi"/>
          <w:sz w:val="20"/>
          <w:szCs w:val="20"/>
        </w:rPr>
        <w:tab/>
      </w:r>
      <w:permStart w:id="854281528" w:edGrp="everyone"/>
      <w:r w:rsidR="0078688C" w:rsidRPr="002C01FD">
        <w:rPr>
          <w:rFonts w:asciiTheme="minorHAnsi" w:hAnsiTheme="minorHAnsi" w:cstheme="minorHAnsi"/>
          <w:sz w:val="20"/>
          <w:szCs w:val="20"/>
        </w:rPr>
        <w:tab/>
      </w:r>
      <w:r w:rsidRPr="002C01FD">
        <w:rPr>
          <w:rFonts w:asciiTheme="minorHAnsi" w:hAnsiTheme="minorHAnsi" w:cstheme="minorHAnsi"/>
          <w:sz w:val="20"/>
          <w:szCs w:val="20"/>
        </w:rPr>
        <w:t xml:space="preserve">[DOPLNÍ </w:t>
      </w:r>
      <w:r w:rsidR="008669F7" w:rsidRPr="002C01FD">
        <w:rPr>
          <w:rFonts w:asciiTheme="minorHAnsi" w:hAnsiTheme="minorHAnsi" w:cstheme="minorHAnsi"/>
          <w:b/>
          <w:sz w:val="20"/>
          <w:szCs w:val="20"/>
        </w:rPr>
        <w:t>ÚČASTNÍK</w:t>
      </w:r>
      <w:r w:rsidRPr="002C01FD">
        <w:rPr>
          <w:rFonts w:asciiTheme="minorHAnsi" w:hAnsiTheme="minorHAnsi" w:cstheme="minorHAnsi"/>
          <w:sz w:val="20"/>
          <w:szCs w:val="20"/>
        </w:rPr>
        <w:t>]</w:t>
      </w:r>
      <w:permEnd w:id="854281528"/>
    </w:p>
    <w:p w14:paraId="5BD30164" w14:textId="73ACA517" w:rsidR="008F03C3" w:rsidRPr="001C25E2" w:rsidRDefault="008F03C3" w:rsidP="008F03C3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 w:rsidRPr="002C01FD">
        <w:rPr>
          <w:rFonts w:asciiTheme="minorHAnsi" w:hAnsiTheme="minorHAnsi" w:cstheme="minorHAnsi"/>
          <w:sz w:val="20"/>
          <w:szCs w:val="20"/>
        </w:rPr>
        <w:t>IČO:</w:t>
      </w:r>
      <w:r w:rsidRPr="002C01FD">
        <w:rPr>
          <w:rFonts w:asciiTheme="minorHAnsi" w:hAnsiTheme="minorHAnsi" w:cstheme="minorHAnsi"/>
          <w:sz w:val="20"/>
          <w:szCs w:val="20"/>
        </w:rPr>
        <w:tab/>
      </w:r>
      <w:r w:rsidRPr="00D2558A">
        <w:rPr>
          <w:rFonts w:ascii="Garamond" w:hAnsi="Garamond"/>
          <w:sz w:val="22"/>
          <w:szCs w:val="22"/>
        </w:rPr>
        <w:tab/>
      </w:r>
      <w:r w:rsidRPr="00D2558A">
        <w:rPr>
          <w:rFonts w:ascii="Garamond" w:hAnsi="Garamond"/>
          <w:sz w:val="22"/>
          <w:szCs w:val="22"/>
        </w:rPr>
        <w:tab/>
      </w:r>
      <w:permStart w:id="1238245242" w:edGrp="everyone"/>
      <w:r w:rsidR="0078688C">
        <w:rPr>
          <w:rFonts w:ascii="Garamond" w:hAnsi="Garamond"/>
          <w:sz w:val="22"/>
          <w:szCs w:val="22"/>
        </w:rPr>
        <w:tab/>
      </w:r>
      <w:r w:rsidRPr="002C01FD">
        <w:rPr>
          <w:rFonts w:asciiTheme="minorHAnsi" w:hAnsiTheme="minorHAnsi" w:cstheme="minorHAnsi"/>
          <w:sz w:val="20"/>
          <w:szCs w:val="20"/>
        </w:rPr>
        <w:t xml:space="preserve">[DOPLNÍ </w:t>
      </w:r>
      <w:r w:rsidR="008669F7" w:rsidRPr="002C01FD">
        <w:rPr>
          <w:rFonts w:asciiTheme="minorHAnsi" w:hAnsiTheme="minorHAnsi" w:cstheme="minorHAnsi"/>
          <w:b/>
          <w:sz w:val="20"/>
          <w:szCs w:val="20"/>
        </w:rPr>
        <w:t>ÚČASTNÍK</w:t>
      </w:r>
      <w:r w:rsidRPr="00D2558A">
        <w:rPr>
          <w:rFonts w:ascii="Garamond" w:hAnsi="Garamond"/>
          <w:sz w:val="22"/>
          <w:szCs w:val="22"/>
        </w:rPr>
        <w:t>]</w:t>
      </w:r>
      <w:permEnd w:id="1238245242"/>
    </w:p>
    <w:p w14:paraId="48E92DC6" w14:textId="77777777" w:rsidR="008F03C3" w:rsidRPr="002C01FD" w:rsidRDefault="008F03C3" w:rsidP="00E46260">
      <w:pPr>
        <w:numPr>
          <w:ilvl w:val="0"/>
          <w:numId w:val="4"/>
        </w:numPr>
        <w:spacing w:before="240" w:after="120"/>
        <w:ind w:left="851" w:hanging="567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b/>
          <w:sz w:val="20"/>
          <w:szCs w:val="20"/>
        </w:rPr>
        <w:t xml:space="preserve">Čestné prohlášení: </w:t>
      </w:r>
    </w:p>
    <w:p w14:paraId="348DD39B" w14:textId="77777777" w:rsidR="008F03C3" w:rsidRPr="002C01FD" w:rsidRDefault="00C3115E" w:rsidP="008F03C3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>Účastník</w:t>
      </w:r>
      <w:r w:rsidR="008F03C3" w:rsidRPr="002C01FD">
        <w:rPr>
          <w:rFonts w:asciiTheme="minorHAnsi" w:hAnsiTheme="minorHAnsi" w:cstheme="minorHAnsi"/>
          <w:sz w:val="20"/>
          <w:szCs w:val="20"/>
        </w:rPr>
        <w:t xml:space="preserve"> tímto </w:t>
      </w:r>
      <w:r w:rsidR="003238AB" w:rsidRPr="002C01FD">
        <w:rPr>
          <w:rFonts w:asciiTheme="minorHAnsi" w:hAnsiTheme="minorHAnsi" w:cstheme="minorHAnsi"/>
          <w:sz w:val="20"/>
          <w:szCs w:val="20"/>
        </w:rPr>
        <w:t xml:space="preserve">čestně </w:t>
      </w:r>
      <w:r w:rsidR="008F03C3" w:rsidRPr="002C01FD">
        <w:rPr>
          <w:rFonts w:asciiTheme="minorHAnsi" w:hAnsiTheme="minorHAnsi" w:cstheme="minorHAnsi"/>
          <w:sz w:val="20"/>
          <w:szCs w:val="20"/>
        </w:rPr>
        <w:t>prohlašuje, že:</w:t>
      </w:r>
    </w:p>
    <w:p w14:paraId="3FFBB082" w14:textId="402F3F3D" w:rsidR="00DD4438" w:rsidRPr="002C01FD" w:rsidRDefault="009D3D2E" w:rsidP="00DD4438">
      <w:pPr>
        <w:pStyle w:val="Zkladntext"/>
        <w:numPr>
          <w:ilvl w:val="0"/>
          <w:numId w:val="1"/>
        </w:numPr>
        <w:tabs>
          <w:tab w:val="num" w:pos="540"/>
        </w:tabs>
        <w:spacing w:before="120"/>
        <w:ind w:left="540" w:hanging="540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>s</w:t>
      </w:r>
      <w:r w:rsidR="00DD4438" w:rsidRPr="002C01FD">
        <w:rPr>
          <w:rFonts w:asciiTheme="minorHAnsi" w:hAnsiTheme="minorHAnsi" w:cstheme="minorHAnsi"/>
          <w:sz w:val="20"/>
          <w:szCs w:val="20"/>
        </w:rPr>
        <w:t>e</w:t>
      </w:r>
      <w:r w:rsidRPr="002C01FD">
        <w:rPr>
          <w:rFonts w:asciiTheme="minorHAnsi" w:hAnsiTheme="minorHAnsi" w:cstheme="minorHAnsi"/>
          <w:sz w:val="20"/>
          <w:szCs w:val="20"/>
        </w:rPr>
        <w:t xml:space="preserve"> </w:t>
      </w:r>
      <w:r w:rsidR="00DD4438" w:rsidRPr="002C01FD">
        <w:rPr>
          <w:rFonts w:asciiTheme="minorHAnsi" w:hAnsiTheme="minorHAnsi" w:cstheme="minorHAnsi"/>
          <w:sz w:val="20"/>
          <w:szCs w:val="20"/>
        </w:rPr>
        <w:t xml:space="preserve">v plném rozsahu seznámil s podmínkami </w:t>
      </w:r>
      <w:r w:rsidR="007001F5">
        <w:rPr>
          <w:rFonts w:asciiTheme="minorHAnsi" w:hAnsiTheme="minorHAnsi" w:cstheme="minorHAnsi"/>
          <w:sz w:val="20"/>
          <w:szCs w:val="20"/>
        </w:rPr>
        <w:t>DNS</w:t>
      </w:r>
      <w:r w:rsidR="00DD4438" w:rsidRPr="002C01FD">
        <w:rPr>
          <w:rFonts w:asciiTheme="minorHAnsi" w:hAnsiTheme="minorHAnsi" w:cstheme="minorHAnsi"/>
          <w:sz w:val="20"/>
          <w:szCs w:val="20"/>
        </w:rPr>
        <w:t xml:space="preserve">, veškerou dokumentací a dalšími skutečnostmi podstatnými </w:t>
      </w:r>
      <w:r w:rsidR="007001F5">
        <w:rPr>
          <w:rFonts w:asciiTheme="minorHAnsi" w:hAnsiTheme="minorHAnsi" w:cstheme="minorHAnsi"/>
          <w:sz w:val="20"/>
          <w:szCs w:val="20"/>
        </w:rPr>
        <w:t xml:space="preserve">jak </w:t>
      </w:r>
      <w:r w:rsidR="00DD4438" w:rsidRPr="002C01FD">
        <w:rPr>
          <w:rFonts w:asciiTheme="minorHAnsi" w:hAnsiTheme="minorHAnsi" w:cstheme="minorHAnsi"/>
          <w:sz w:val="20"/>
          <w:szCs w:val="20"/>
        </w:rPr>
        <w:t>pro zadávací řízení</w:t>
      </w:r>
      <w:r w:rsidR="007001F5">
        <w:rPr>
          <w:rFonts w:asciiTheme="minorHAnsi" w:hAnsiTheme="minorHAnsi" w:cstheme="minorHAnsi"/>
          <w:sz w:val="20"/>
          <w:szCs w:val="20"/>
        </w:rPr>
        <w:t xml:space="preserve"> na zavedení DNS</w:t>
      </w:r>
      <w:r w:rsidR="00DD4438" w:rsidRPr="002C01FD">
        <w:rPr>
          <w:rFonts w:asciiTheme="minorHAnsi" w:hAnsiTheme="minorHAnsi" w:cstheme="minorHAnsi"/>
          <w:sz w:val="20"/>
          <w:szCs w:val="20"/>
        </w:rPr>
        <w:t xml:space="preserve">, </w:t>
      </w:r>
      <w:r w:rsidR="007001F5">
        <w:rPr>
          <w:rFonts w:asciiTheme="minorHAnsi" w:hAnsiTheme="minorHAnsi" w:cstheme="minorHAnsi"/>
          <w:sz w:val="20"/>
          <w:szCs w:val="20"/>
        </w:rPr>
        <w:t>tak pro zavedený DNS,</w:t>
      </w:r>
    </w:p>
    <w:p w14:paraId="35AF44D7" w14:textId="3EC95C83" w:rsidR="00DD4438" w:rsidRPr="002C01FD" w:rsidRDefault="00DD4438" w:rsidP="00DD4438">
      <w:pPr>
        <w:pStyle w:val="Zkladntext"/>
        <w:numPr>
          <w:ilvl w:val="0"/>
          <w:numId w:val="1"/>
        </w:numPr>
        <w:tabs>
          <w:tab w:val="num" w:pos="540"/>
        </w:tabs>
        <w:spacing w:before="120"/>
        <w:ind w:hanging="2973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>informace, prohlášení a další skutečnosti, které uvedl v</w:t>
      </w:r>
      <w:r w:rsidR="00682718" w:rsidRPr="002C01FD">
        <w:rPr>
          <w:rFonts w:asciiTheme="minorHAnsi" w:hAnsiTheme="minorHAnsi" w:cstheme="minorHAnsi"/>
          <w:sz w:val="20"/>
          <w:szCs w:val="20"/>
        </w:rPr>
        <w:t> žádosti o účast</w:t>
      </w:r>
      <w:r w:rsidRPr="002C01FD">
        <w:rPr>
          <w:rFonts w:asciiTheme="minorHAnsi" w:hAnsiTheme="minorHAnsi" w:cstheme="minorHAnsi"/>
          <w:sz w:val="20"/>
          <w:szCs w:val="20"/>
        </w:rPr>
        <w:t>, jsou úplné a pravdivé,</w:t>
      </w:r>
    </w:p>
    <w:p w14:paraId="1FF0CF3D" w14:textId="63BC0849" w:rsidR="00DD4438" w:rsidRPr="002C01FD" w:rsidRDefault="00DD4438" w:rsidP="00DD4438">
      <w:pPr>
        <w:pStyle w:val="Zkladntext"/>
        <w:numPr>
          <w:ilvl w:val="0"/>
          <w:numId w:val="1"/>
        </w:numPr>
        <w:tabs>
          <w:tab w:val="num" w:pos="540"/>
        </w:tabs>
        <w:spacing w:before="120"/>
        <w:ind w:hanging="2973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 xml:space="preserve">si před podáním </w:t>
      </w:r>
      <w:r w:rsidR="00682718" w:rsidRPr="002C01FD">
        <w:rPr>
          <w:rFonts w:asciiTheme="minorHAnsi" w:hAnsiTheme="minorHAnsi" w:cstheme="minorHAnsi"/>
          <w:sz w:val="20"/>
          <w:szCs w:val="20"/>
        </w:rPr>
        <w:t>žádosti o účast</w:t>
      </w:r>
      <w:r w:rsidRPr="002C01FD">
        <w:rPr>
          <w:rFonts w:asciiTheme="minorHAnsi" w:hAnsiTheme="minorHAnsi" w:cstheme="minorHAnsi"/>
          <w:sz w:val="20"/>
          <w:szCs w:val="20"/>
        </w:rPr>
        <w:t xml:space="preserve"> vyjasnil veškerá sporná ustanovení nebo nejasnosti,</w:t>
      </w:r>
    </w:p>
    <w:p w14:paraId="744B168C" w14:textId="1D01566B" w:rsidR="00DD4438" w:rsidRPr="002C01FD" w:rsidRDefault="00DD4438" w:rsidP="00DD4438">
      <w:pPr>
        <w:pStyle w:val="Zkladntext"/>
        <w:numPr>
          <w:ilvl w:val="0"/>
          <w:numId w:val="1"/>
        </w:numPr>
        <w:tabs>
          <w:tab w:val="num" w:pos="540"/>
        </w:tabs>
        <w:spacing w:before="120"/>
        <w:ind w:hanging="2973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>s podmínkami zadávacího řízení souhlasí a respektuje je</w:t>
      </w:r>
      <w:r w:rsidR="0090445E">
        <w:rPr>
          <w:rFonts w:asciiTheme="minorHAnsi" w:hAnsiTheme="minorHAnsi" w:cstheme="minorHAnsi"/>
          <w:sz w:val="20"/>
          <w:szCs w:val="20"/>
        </w:rPr>
        <w:t>;</w:t>
      </w:r>
    </w:p>
    <w:p w14:paraId="7FACEC52" w14:textId="77777777" w:rsidR="00097EFF" w:rsidRPr="002C01FD" w:rsidRDefault="00097EFF" w:rsidP="00494E86">
      <w:pPr>
        <w:tabs>
          <w:tab w:val="left" w:pos="0"/>
        </w:tabs>
        <w:spacing w:before="120"/>
        <w:jc w:val="both"/>
        <w:rPr>
          <w:rFonts w:asciiTheme="minorHAnsi" w:hAnsiTheme="minorHAnsi" w:cstheme="minorHAnsi"/>
          <w:sz w:val="20"/>
          <w:szCs w:val="20"/>
        </w:rPr>
      </w:pPr>
    </w:p>
    <w:p w14:paraId="2984CA20" w14:textId="257E5430" w:rsidR="008D2123" w:rsidRPr="002C01FD" w:rsidRDefault="008D2123" w:rsidP="00097EFF">
      <w:pPr>
        <w:pStyle w:val="Odstavecseseznamem"/>
        <w:numPr>
          <w:ilvl w:val="0"/>
          <w:numId w:val="1"/>
        </w:numPr>
        <w:tabs>
          <w:tab w:val="num" w:pos="2127"/>
        </w:tabs>
        <w:spacing w:line="280" w:lineRule="atLeast"/>
        <w:ind w:left="567" w:hanging="56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 xml:space="preserve">není obchodní společností, ve které veřejný funkcionář uvedený v </w:t>
      </w:r>
      <w:hyperlink r:id="rId8" w:history="1">
        <w:r w:rsidRPr="002C01FD">
          <w:rPr>
            <w:rFonts w:asciiTheme="minorHAnsi" w:hAnsiTheme="minorHAnsi" w:cstheme="minorHAnsi"/>
            <w:sz w:val="20"/>
            <w:szCs w:val="20"/>
          </w:rPr>
          <w:t>§ 2 odst. 1 písm. c)</w:t>
        </w:r>
      </w:hyperlink>
      <w:r w:rsidRPr="002C01FD">
        <w:rPr>
          <w:rFonts w:asciiTheme="minorHAnsi" w:hAnsiTheme="minorHAnsi" w:cstheme="minorHAnsi"/>
          <w:sz w:val="20"/>
          <w:szCs w:val="20"/>
        </w:rPr>
        <w:t xml:space="preserve"> zákona č. 159/2006 Sb., o střetu zájmů, v</w:t>
      </w:r>
      <w:r w:rsidR="007001F5">
        <w:rPr>
          <w:rFonts w:asciiTheme="minorHAnsi" w:hAnsiTheme="minorHAnsi" w:cstheme="minorHAnsi"/>
          <w:sz w:val="20"/>
          <w:szCs w:val="20"/>
        </w:rPr>
        <w:t xml:space="preserve">e </w:t>
      </w:r>
      <w:r w:rsidRPr="002C01FD">
        <w:rPr>
          <w:rFonts w:asciiTheme="minorHAnsi" w:hAnsiTheme="minorHAnsi" w:cstheme="minorHAnsi"/>
          <w:sz w:val="20"/>
          <w:szCs w:val="20"/>
        </w:rPr>
        <w:t>znění</w:t>
      </w:r>
      <w:r w:rsidR="007001F5">
        <w:rPr>
          <w:rFonts w:asciiTheme="minorHAnsi" w:hAnsiTheme="minorHAnsi" w:cstheme="minorHAnsi"/>
          <w:sz w:val="20"/>
          <w:szCs w:val="20"/>
        </w:rPr>
        <w:t xml:space="preserve"> pozdějších předpisů</w:t>
      </w:r>
      <w:r w:rsidRPr="002C01FD">
        <w:rPr>
          <w:rFonts w:asciiTheme="minorHAnsi" w:hAnsiTheme="minorHAnsi" w:cstheme="minorHAnsi"/>
          <w:sz w:val="20"/>
          <w:szCs w:val="20"/>
        </w:rPr>
        <w:t>, nebo jím ovládaná osoba vlastní podíl představující alespoň 25 % účasti společníka v obchodní společnosti, a takovou obchodní společností není ani poddodavatel, jehož prostřednictvím dodavatel prokazuje kvalifikaci</w:t>
      </w:r>
      <w:r w:rsidR="0090445E">
        <w:rPr>
          <w:rFonts w:asciiTheme="minorHAnsi" w:hAnsiTheme="minorHAnsi" w:cstheme="minorHAnsi"/>
          <w:sz w:val="20"/>
          <w:szCs w:val="20"/>
        </w:rPr>
        <w:t>;</w:t>
      </w:r>
    </w:p>
    <w:p w14:paraId="27FE744C" w14:textId="77777777" w:rsidR="0023792B" w:rsidRPr="002C01FD" w:rsidRDefault="0023792B" w:rsidP="0023792B">
      <w:pPr>
        <w:pStyle w:val="Odstavecseseznamem"/>
        <w:rPr>
          <w:rFonts w:asciiTheme="minorHAnsi" w:hAnsiTheme="minorHAnsi" w:cstheme="minorHAnsi"/>
          <w:sz w:val="20"/>
          <w:szCs w:val="20"/>
        </w:rPr>
      </w:pPr>
    </w:p>
    <w:p w14:paraId="66027983" w14:textId="4658C076" w:rsidR="0023792B" w:rsidRPr="002C01FD" w:rsidRDefault="0023792B" w:rsidP="0023792B">
      <w:pPr>
        <w:pStyle w:val="Odstavecseseznamem"/>
        <w:numPr>
          <w:ilvl w:val="0"/>
          <w:numId w:val="1"/>
        </w:numPr>
        <w:spacing w:line="276" w:lineRule="auto"/>
        <w:ind w:left="567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C01FD">
        <w:rPr>
          <w:rFonts w:asciiTheme="minorHAnsi" w:hAnsiTheme="minorHAnsi" w:cstheme="minorHAnsi"/>
          <w:bCs/>
          <w:sz w:val="20"/>
          <w:szCs w:val="20"/>
        </w:rPr>
        <w:t xml:space="preserve">u něho nejsou dány podmínky pro existenci střetu zájmů ve smyslu § 44 zákona č. 134/2016 Sb., o zadávání veřejných zakázek, ve znění pozdějších předpisů, zejména, že není v zadávacím řízení </w:t>
      </w:r>
      <w:r w:rsidR="007001F5">
        <w:rPr>
          <w:rFonts w:asciiTheme="minorHAnsi" w:hAnsiTheme="minorHAnsi" w:cstheme="minorHAnsi"/>
          <w:bCs/>
          <w:sz w:val="20"/>
          <w:szCs w:val="20"/>
        </w:rPr>
        <w:t xml:space="preserve">na zavedení DNS (v případě žádosti o účast v zavedeném DNS že není v procesu posuzování žádostí o účast v zavedeném DNS) </w:t>
      </w:r>
      <w:r w:rsidRPr="002C01FD">
        <w:rPr>
          <w:rFonts w:asciiTheme="minorHAnsi" w:hAnsiTheme="minorHAnsi" w:cstheme="minorHAnsi"/>
          <w:bCs/>
          <w:sz w:val="20"/>
          <w:szCs w:val="20"/>
        </w:rPr>
        <w:t>ovlivněn přímo ani nepřímo střetem zájmů ve vztahu k zadavateli ani k subjektům podílejícím se na přípravě zadávacího řízení</w:t>
      </w:r>
      <w:r w:rsidR="0090445E">
        <w:rPr>
          <w:rFonts w:asciiTheme="minorHAnsi" w:hAnsiTheme="minorHAnsi" w:cstheme="minorHAnsi"/>
          <w:bCs/>
          <w:sz w:val="20"/>
          <w:szCs w:val="20"/>
        </w:rPr>
        <w:t xml:space="preserve"> na zavedení DNS (v případě žádosti o účast v zavedeném DNS ve vztahu k subjektům podílejícím se na posuzování žádostí o účast v zavedeném DNS)</w:t>
      </w:r>
      <w:r w:rsidRPr="002C01FD">
        <w:rPr>
          <w:rFonts w:asciiTheme="minorHAnsi" w:hAnsiTheme="minorHAnsi" w:cstheme="minorHAnsi"/>
          <w:bCs/>
          <w:sz w:val="20"/>
          <w:szCs w:val="20"/>
        </w:rPr>
        <w:t>,</w:t>
      </w:r>
      <w:r w:rsidR="0090445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2C01FD">
        <w:rPr>
          <w:rFonts w:asciiTheme="minorHAnsi" w:hAnsiTheme="minorHAnsi" w:cstheme="minorHAnsi"/>
          <w:bCs/>
          <w:sz w:val="20"/>
          <w:szCs w:val="20"/>
        </w:rPr>
        <w:t>jakož i že nemá žádné zvláštní spojení s těmito osobami (např. majetkové, personální apod.)</w:t>
      </w:r>
      <w:r w:rsidR="0090445E">
        <w:rPr>
          <w:rFonts w:asciiTheme="minorHAnsi" w:hAnsiTheme="minorHAnsi" w:cstheme="minorHAnsi"/>
          <w:bCs/>
          <w:sz w:val="20"/>
          <w:szCs w:val="20"/>
        </w:rPr>
        <w:t>;</w:t>
      </w:r>
    </w:p>
    <w:p w14:paraId="4C8231D4" w14:textId="77777777" w:rsidR="0053399E" w:rsidRPr="002C01FD" w:rsidRDefault="0053399E" w:rsidP="002C01FD">
      <w:pPr>
        <w:pStyle w:val="Odstavecseseznamem"/>
        <w:rPr>
          <w:rFonts w:asciiTheme="minorHAnsi" w:hAnsiTheme="minorHAnsi" w:cstheme="minorHAnsi"/>
          <w:bCs/>
          <w:sz w:val="20"/>
          <w:szCs w:val="20"/>
        </w:rPr>
      </w:pPr>
    </w:p>
    <w:p w14:paraId="7F3E0E74" w14:textId="77777777" w:rsidR="0090445E" w:rsidRPr="0090445E" w:rsidRDefault="0053399E" w:rsidP="0090445E">
      <w:pPr>
        <w:pStyle w:val="Odstavecseseznamem"/>
        <w:numPr>
          <w:ilvl w:val="0"/>
          <w:numId w:val="1"/>
        </w:numPr>
        <w:ind w:left="567" w:hanging="567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 xml:space="preserve">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veřejnou zakázku </w:t>
      </w:r>
      <w:r w:rsidR="0090445E">
        <w:rPr>
          <w:rFonts w:asciiTheme="minorHAnsi" w:hAnsiTheme="minorHAnsi" w:cstheme="minorHAnsi"/>
          <w:sz w:val="20"/>
          <w:szCs w:val="20"/>
        </w:rPr>
        <w:t xml:space="preserve">zadávanou v zavedeném DNS </w:t>
      </w:r>
      <w:r w:rsidRPr="002C01FD">
        <w:rPr>
          <w:rFonts w:asciiTheme="minorHAnsi" w:hAnsiTheme="minorHAnsi" w:cstheme="minorHAnsi"/>
          <w:sz w:val="20"/>
          <w:szCs w:val="20"/>
        </w:rPr>
        <w:t>nebo její část</w:t>
      </w:r>
      <w:r w:rsidR="0090445E">
        <w:rPr>
          <w:rFonts w:asciiTheme="minorHAnsi" w:hAnsiTheme="minorHAnsi" w:cstheme="minorHAnsi"/>
          <w:sz w:val="20"/>
          <w:szCs w:val="20"/>
        </w:rPr>
        <w:t>;</w:t>
      </w:r>
    </w:p>
    <w:p w14:paraId="0ABD7786" w14:textId="77777777" w:rsidR="0090445E" w:rsidRPr="0090445E" w:rsidRDefault="0090445E" w:rsidP="0090445E">
      <w:pPr>
        <w:pStyle w:val="Odstavecseseznamem"/>
        <w:rPr>
          <w:rFonts w:asciiTheme="minorHAnsi" w:hAnsiTheme="minorHAnsi" w:cstheme="minorHAnsi"/>
          <w:sz w:val="20"/>
          <w:szCs w:val="20"/>
        </w:rPr>
      </w:pPr>
    </w:p>
    <w:p w14:paraId="52E52289" w14:textId="77777777" w:rsidR="00C63314" w:rsidRPr="00C63314" w:rsidRDefault="00C63314" w:rsidP="0090445E">
      <w:pPr>
        <w:pStyle w:val="Odstavecseseznamem"/>
        <w:numPr>
          <w:ilvl w:val="0"/>
          <w:numId w:val="1"/>
        </w:numPr>
        <w:ind w:left="567" w:hanging="567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není</w:t>
      </w:r>
    </w:p>
    <w:p w14:paraId="3B6AB8C3" w14:textId="77777777" w:rsidR="00C63314" w:rsidRPr="00C63314" w:rsidRDefault="00C63314" w:rsidP="00C63314">
      <w:pPr>
        <w:pStyle w:val="Odstavecseseznamem"/>
        <w:rPr>
          <w:rFonts w:asciiTheme="minorHAnsi" w:hAnsiTheme="minorHAnsi" w:cstheme="minorHAnsi"/>
          <w:sz w:val="20"/>
          <w:szCs w:val="20"/>
        </w:rPr>
      </w:pPr>
    </w:p>
    <w:p w14:paraId="145EA705" w14:textId="2D27F558" w:rsidR="00C63314" w:rsidRPr="00C63314" w:rsidRDefault="00C63314" w:rsidP="00C63314">
      <w:pPr>
        <w:pStyle w:val="Odstavecseseznamem"/>
        <w:numPr>
          <w:ilvl w:val="0"/>
          <w:numId w:val="18"/>
        </w:numPr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jakýmkoli ruským státním příslušníkem, fyzickou osobou s bydlištěm v Rusku nebo právnickou osobou, subjektem či orgánem usazeným v Rusku,</w:t>
      </w:r>
    </w:p>
    <w:p w14:paraId="390C7613" w14:textId="2E1A89B3" w:rsidR="00C63314" w:rsidRPr="00C63314" w:rsidRDefault="00C63314" w:rsidP="00C63314">
      <w:pPr>
        <w:pStyle w:val="Odstavecseseznamem"/>
        <w:numPr>
          <w:ilvl w:val="0"/>
          <w:numId w:val="18"/>
        </w:numPr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právnickou osobou, subjektem nebo orgánem, které jsou z více než 50 % přímo či nepřímo vlastněny některým ze subjektů uvedených v první odrážce odshora,</w:t>
      </w:r>
    </w:p>
    <w:p w14:paraId="3C62BA7E" w14:textId="77777777" w:rsidR="00C63314" w:rsidRPr="00C63314" w:rsidRDefault="00C63314" w:rsidP="00C63314">
      <w:pPr>
        <w:pStyle w:val="Odstavecseseznamem"/>
        <w:numPr>
          <w:ilvl w:val="0"/>
          <w:numId w:val="18"/>
        </w:numPr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fyzickou nebo právnickou osobou, subjektem nebo orgánem, které jednají jménem nebo na pokyn některého ze subjektů uvedených v první a druhé odrážce odshora,</w:t>
      </w:r>
    </w:p>
    <w:p w14:paraId="625C8FED" w14:textId="140A5B5B" w:rsidR="0045733B" w:rsidRPr="0045733B" w:rsidRDefault="00C63314" w:rsidP="00C63314">
      <w:pPr>
        <w:pStyle w:val="Odstavecseseznamem"/>
        <w:numPr>
          <w:ilvl w:val="0"/>
          <w:numId w:val="18"/>
        </w:numPr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osobou, která prokazuje kvalifikaci nebo která bude plnit veřejné zakázky zadávané v DNS nebo jejich části představující více než 10 % </w:t>
      </w:r>
      <w:r w:rsidR="0045733B">
        <w:rPr>
          <w:rFonts w:asciiTheme="minorHAnsi" w:hAnsiTheme="minorHAnsi" w:cstheme="minorHAnsi"/>
          <w:sz w:val="20"/>
          <w:szCs w:val="20"/>
        </w:rPr>
        <w:t>hodnoty konkrétní</w:t>
      </w:r>
      <w:r>
        <w:rPr>
          <w:rFonts w:asciiTheme="minorHAnsi" w:hAnsiTheme="minorHAnsi" w:cstheme="minorHAnsi"/>
          <w:sz w:val="20"/>
          <w:szCs w:val="20"/>
        </w:rPr>
        <w:t xml:space="preserve"> veřejné zakázky prostřednictvím </w:t>
      </w:r>
      <w:r w:rsidR="0045733B">
        <w:rPr>
          <w:rFonts w:asciiTheme="minorHAnsi" w:hAnsiTheme="minorHAnsi" w:cstheme="minorHAnsi"/>
          <w:sz w:val="20"/>
          <w:szCs w:val="20"/>
        </w:rPr>
        <w:t>poddodavatele, dodavatele nebo subjektu, uvedeného v první až třetí odrážce odshora,</w:t>
      </w:r>
    </w:p>
    <w:p w14:paraId="4C5FE1F2" w14:textId="0EDD2AB0" w:rsidR="001C507B" w:rsidRPr="0090445E" w:rsidRDefault="0045733B" w:rsidP="00C63314">
      <w:pPr>
        <w:pStyle w:val="Odstavecseseznamem"/>
        <w:numPr>
          <w:ilvl w:val="0"/>
          <w:numId w:val="18"/>
        </w:numPr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osobou, na kterou se vztahují jakékoli výše neuvedené</w:t>
      </w:r>
      <w:r w:rsidR="001C507B" w:rsidRPr="0090445E">
        <w:rPr>
          <w:rFonts w:asciiTheme="minorHAnsi" w:hAnsiTheme="minorHAnsi" w:cstheme="minorHAnsi"/>
          <w:sz w:val="20"/>
          <w:szCs w:val="20"/>
        </w:rPr>
        <w:t xml:space="preserve"> mezinárodní sankce, </w:t>
      </w:r>
      <w:r>
        <w:rPr>
          <w:rFonts w:asciiTheme="minorHAnsi" w:hAnsiTheme="minorHAnsi" w:cstheme="minorHAnsi"/>
          <w:sz w:val="20"/>
          <w:szCs w:val="20"/>
        </w:rPr>
        <w:t xml:space="preserve">včetně </w:t>
      </w:r>
      <w:r w:rsidR="001C507B" w:rsidRPr="0090445E">
        <w:rPr>
          <w:rFonts w:asciiTheme="minorHAnsi" w:hAnsiTheme="minorHAnsi" w:cstheme="minorHAnsi"/>
          <w:sz w:val="20"/>
          <w:szCs w:val="20"/>
        </w:rPr>
        <w:t>omezující</w:t>
      </w:r>
      <w:r>
        <w:rPr>
          <w:rFonts w:asciiTheme="minorHAnsi" w:hAnsiTheme="minorHAnsi" w:cstheme="minorHAnsi"/>
          <w:sz w:val="20"/>
          <w:szCs w:val="20"/>
        </w:rPr>
        <w:t>ch</w:t>
      </w:r>
      <w:r w:rsidR="001C507B" w:rsidRPr="0090445E">
        <w:rPr>
          <w:rFonts w:asciiTheme="minorHAnsi" w:hAnsiTheme="minorHAnsi" w:cstheme="minorHAnsi"/>
          <w:sz w:val="20"/>
          <w:szCs w:val="20"/>
        </w:rPr>
        <w:t xml:space="preserve"> anebo sankční</w:t>
      </w:r>
      <w:r>
        <w:rPr>
          <w:rFonts w:asciiTheme="minorHAnsi" w:hAnsiTheme="minorHAnsi" w:cstheme="minorHAnsi"/>
          <w:sz w:val="20"/>
          <w:szCs w:val="20"/>
        </w:rPr>
        <w:t>ch</w:t>
      </w:r>
      <w:r w:rsidR="001C507B" w:rsidRPr="0090445E">
        <w:rPr>
          <w:rFonts w:asciiTheme="minorHAnsi" w:hAnsiTheme="minorHAnsi" w:cstheme="minorHAnsi"/>
          <w:sz w:val="20"/>
          <w:szCs w:val="20"/>
        </w:rPr>
        <w:t xml:space="preserve"> opatření EU (např. nařízení </w:t>
      </w:r>
      <w:r>
        <w:rPr>
          <w:rFonts w:asciiTheme="minorHAnsi" w:hAnsiTheme="minorHAnsi" w:cstheme="minorHAnsi"/>
          <w:sz w:val="20"/>
          <w:szCs w:val="20"/>
        </w:rPr>
        <w:t xml:space="preserve">Rady </w:t>
      </w:r>
      <w:r w:rsidR="001C507B" w:rsidRPr="0090445E">
        <w:rPr>
          <w:rFonts w:asciiTheme="minorHAnsi" w:hAnsiTheme="minorHAnsi" w:cstheme="minorHAnsi"/>
          <w:sz w:val="20"/>
          <w:szCs w:val="20"/>
        </w:rPr>
        <w:t xml:space="preserve">(EU) č. 833/2014 </w:t>
      </w:r>
      <w:r>
        <w:rPr>
          <w:rFonts w:asciiTheme="minorHAnsi" w:hAnsiTheme="minorHAnsi" w:cstheme="minorHAnsi"/>
          <w:sz w:val="20"/>
          <w:szCs w:val="20"/>
        </w:rPr>
        <w:t xml:space="preserve">ze dne 31. července 2014 </w:t>
      </w:r>
      <w:r w:rsidR="001C507B" w:rsidRPr="0090445E">
        <w:rPr>
          <w:rFonts w:asciiTheme="minorHAnsi" w:hAnsiTheme="minorHAnsi" w:cstheme="minorHAnsi"/>
          <w:sz w:val="20"/>
          <w:szCs w:val="20"/>
        </w:rPr>
        <w:t xml:space="preserve">o omezujících opatřeních vzhledem k činnostem Ruska destabilizujícím situaci na Ukrajině, </w:t>
      </w:r>
      <w:r>
        <w:rPr>
          <w:rFonts w:asciiTheme="minorHAnsi" w:hAnsiTheme="minorHAnsi" w:cstheme="minorHAnsi"/>
          <w:sz w:val="20"/>
          <w:szCs w:val="20"/>
        </w:rPr>
        <w:t xml:space="preserve">v platném znění, </w:t>
      </w:r>
      <w:r w:rsidR="001C507B" w:rsidRPr="0090445E">
        <w:rPr>
          <w:rFonts w:asciiTheme="minorHAnsi" w:hAnsiTheme="minorHAnsi" w:cstheme="minorHAnsi"/>
          <w:sz w:val="20"/>
          <w:szCs w:val="20"/>
        </w:rPr>
        <w:t xml:space="preserve">či jiné sankce a omezení uvedené v sankční mapě EU na </w:t>
      </w:r>
      <w:hyperlink r:id="rId9" w:history="1">
        <w:r w:rsidR="001C507B" w:rsidRPr="0090445E">
          <w:rPr>
            <w:rStyle w:val="Hypertextovodkaz"/>
            <w:rFonts w:asciiTheme="minorHAnsi" w:eastAsia="MS Mincho" w:hAnsiTheme="minorHAnsi" w:cstheme="minorHAnsi"/>
            <w:color w:val="auto"/>
            <w:sz w:val="20"/>
            <w:szCs w:val="20"/>
          </w:rPr>
          <w:t>www.sanctionsmap.eu</w:t>
        </w:r>
      </w:hyperlink>
      <w:r w:rsidR="001C507B" w:rsidRPr="0090445E">
        <w:rPr>
          <w:rFonts w:asciiTheme="minorHAnsi" w:hAnsiTheme="minorHAnsi" w:cstheme="minorHAnsi"/>
          <w:sz w:val="20"/>
          <w:szCs w:val="20"/>
        </w:rPr>
        <w:t>, apod.);</w:t>
      </w:r>
    </w:p>
    <w:p w14:paraId="3A148C3A" w14:textId="77777777" w:rsidR="002C01FD" w:rsidRPr="002C01FD" w:rsidRDefault="002C01FD" w:rsidP="002C01FD">
      <w:pPr>
        <w:pStyle w:val="Odstavecseseznamem"/>
        <w:spacing w:line="276" w:lineRule="auto"/>
        <w:ind w:left="567"/>
        <w:jc w:val="both"/>
        <w:rPr>
          <w:rFonts w:asciiTheme="minorHAnsi" w:hAnsiTheme="minorHAnsi" w:cstheme="minorHAnsi"/>
          <w:bCs/>
          <w:color w:val="FF0000"/>
          <w:sz w:val="20"/>
          <w:szCs w:val="20"/>
        </w:rPr>
      </w:pPr>
    </w:p>
    <w:p w14:paraId="18ADF0A8" w14:textId="77777777" w:rsidR="00452ACF" w:rsidRDefault="005F7BEE" w:rsidP="00452ACF">
      <w:pPr>
        <w:pStyle w:val="Odstavecseseznamem"/>
        <w:numPr>
          <w:ilvl w:val="0"/>
          <w:numId w:val="1"/>
        </w:numPr>
        <w:spacing w:line="276" w:lineRule="auto"/>
        <w:ind w:left="567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C01FD">
        <w:rPr>
          <w:rFonts w:asciiTheme="minorHAnsi" w:hAnsiTheme="minorHAnsi" w:cstheme="minorHAnsi"/>
          <w:bCs/>
          <w:sz w:val="20"/>
          <w:szCs w:val="20"/>
        </w:rPr>
        <w:t>dává souhlas s nakládáním a se zpracováním osobních údajů obsažených v</w:t>
      </w:r>
      <w:r w:rsidR="0045733B">
        <w:rPr>
          <w:rFonts w:asciiTheme="minorHAnsi" w:hAnsiTheme="minorHAnsi" w:cstheme="minorHAnsi"/>
          <w:bCs/>
          <w:sz w:val="20"/>
          <w:szCs w:val="20"/>
        </w:rPr>
        <w:t> žádosti o účast</w:t>
      </w:r>
      <w:r w:rsidRPr="002C01FD">
        <w:rPr>
          <w:rFonts w:asciiTheme="minorHAnsi" w:hAnsiTheme="minorHAnsi" w:cstheme="minorHAnsi"/>
          <w:bCs/>
          <w:sz w:val="20"/>
          <w:szCs w:val="20"/>
        </w:rPr>
        <w:t xml:space="preserve"> a dalších dokumentech podaných zadavateli v souvislosti s</w:t>
      </w:r>
      <w:r w:rsidR="0045733B">
        <w:rPr>
          <w:rFonts w:asciiTheme="minorHAnsi" w:hAnsiTheme="minorHAnsi" w:cstheme="minorHAnsi"/>
          <w:bCs/>
          <w:sz w:val="20"/>
          <w:szCs w:val="20"/>
        </w:rPr>
        <w:t>e</w:t>
      </w:r>
      <w:r w:rsidRPr="002C01FD">
        <w:rPr>
          <w:rFonts w:asciiTheme="minorHAnsi" w:hAnsiTheme="minorHAnsi" w:cstheme="minorHAnsi"/>
          <w:bCs/>
          <w:sz w:val="20"/>
          <w:szCs w:val="20"/>
        </w:rPr>
        <w:t xml:space="preserve"> zadávacím řízením </w:t>
      </w:r>
      <w:r w:rsidR="0045733B">
        <w:rPr>
          <w:rFonts w:asciiTheme="minorHAnsi" w:hAnsiTheme="minorHAnsi" w:cstheme="minorHAnsi"/>
          <w:bCs/>
          <w:sz w:val="20"/>
          <w:szCs w:val="20"/>
        </w:rPr>
        <w:t xml:space="preserve">na zavedení DNS (nebo žádostí o účast v zavedeném DNS) </w:t>
      </w:r>
      <w:r w:rsidRPr="002C01FD">
        <w:rPr>
          <w:rFonts w:asciiTheme="minorHAnsi" w:hAnsiTheme="minorHAnsi" w:cstheme="minorHAnsi"/>
          <w:bCs/>
          <w:sz w:val="20"/>
          <w:szCs w:val="20"/>
        </w:rPr>
        <w:t xml:space="preserve">podle zákona č. 110/2019 Sb., o zpracování osobních údajů, </w:t>
      </w:r>
      <w:r w:rsidR="003A6AE1" w:rsidRPr="002C01FD">
        <w:rPr>
          <w:rFonts w:asciiTheme="minorHAnsi" w:hAnsiTheme="minorHAnsi" w:cstheme="minorHAnsi"/>
          <w:bCs/>
          <w:sz w:val="20"/>
          <w:szCs w:val="20"/>
        </w:rPr>
        <w:t>pro případnou kontrolu údajů uvedených účastníkem v čestných prohlášení</w:t>
      </w:r>
      <w:r w:rsidR="002C01FD">
        <w:rPr>
          <w:rFonts w:asciiTheme="minorHAnsi" w:hAnsiTheme="minorHAnsi" w:cstheme="minorHAnsi"/>
          <w:bCs/>
          <w:sz w:val="20"/>
          <w:szCs w:val="20"/>
        </w:rPr>
        <w:t>ch,</w:t>
      </w:r>
      <w:r w:rsidR="003A6AE1" w:rsidRPr="002C01FD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2C01FD">
        <w:rPr>
          <w:rFonts w:asciiTheme="minorHAnsi" w:hAnsiTheme="minorHAnsi" w:cstheme="minorHAnsi"/>
          <w:bCs/>
          <w:sz w:val="20"/>
          <w:szCs w:val="20"/>
        </w:rPr>
        <w:t xml:space="preserve">a to po dobu </w:t>
      </w:r>
      <w:r w:rsidR="003A6AE1" w:rsidRPr="002C01FD">
        <w:rPr>
          <w:rFonts w:asciiTheme="minorHAnsi" w:hAnsiTheme="minorHAnsi" w:cstheme="minorHAnsi"/>
          <w:bCs/>
          <w:sz w:val="20"/>
          <w:szCs w:val="20"/>
        </w:rPr>
        <w:t xml:space="preserve">min. </w:t>
      </w:r>
      <w:r w:rsidRPr="002C01FD">
        <w:rPr>
          <w:rFonts w:asciiTheme="minorHAnsi" w:hAnsiTheme="minorHAnsi" w:cstheme="minorHAnsi"/>
          <w:bCs/>
          <w:sz w:val="20"/>
          <w:szCs w:val="20"/>
        </w:rPr>
        <w:t>10 let od udělení tohoto souhlasu</w:t>
      </w:r>
      <w:r w:rsidR="003A6AE1" w:rsidRPr="002C01FD">
        <w:rPr>
          <w:rFonts w:asciiTheme="minorHAnsi" w:hAnsiTheme="minorHAnsi" w:cstheme="minorHAnsi"/>
          <w:bCs/>
          <w:sz w:val="20"/>
          <w:szCs w:val="20"/>
        </w:rPr>
        <w:t>, nebo min. po dobu</w:t>
      </w:r>
      <w:r w:rsidR="002B1715">
        <w:rPr>
          <w:rFonts w:asciiTheme="minorHAnsi" w:hAnsiTheme="minorHAnsi" w:cstheme="minorHAnsi"/>
          <w:bCs/>
          <w:sz w:val="20"/>
          <w:szCs w:val="20"/>
        </w:rPr>
        <w:t>,</w:t>
      </w:r>
      <w:r w:rsidR="003A6AE1" w:rsidRPr="002C01FD">
        <w:rPr>
          <w:rFonts w:asciiTheme="minorHAnsi" w:hAnsiTheme="minorHAnsi" w:cstheme="minorHAnsi"/>
          <w:bCs/>
          <w:sz w:val="20"/>
          <w:szCs w:val="20"/>
        </w:rPr>
        <w:t xml:space="preserve"> po kterou je zadavatel povinen archivovat dokumenty dle smlouvy na plnění předmětu veřejn</w:t>
      </w:r>
      <w:r w:rsidR="002B1715">
        <w:rPr>
          <w:rFonts w:asciiTheme="minorHAnsi" w:hAnsiTheme="minorHAnsi" w:cstheme="minorHAnsi"/>
          <w:bCs/>
          <w:sz w:val="20"/>
          <w:szCs w:val="20"/>
        </w:rPr>
        <w:t>ých</w:t>
      </w:r>
      <w:r w:rsidR="003A6AE1" w:rsidRPr="002C01FD">
        <w:rPr>
          <w:rFonts w:asciiTheme="minorHAnsi" w:hAnsiTheme="minorHAnsi" w:cstheme="minorHAnsi"/>
          <w:bCs/>
          <w:sz w:val="20"/>
          <w:szCs w:val="20"/>
        </w:rPr>
        <w:t xml:space="preserve"> zakáz</w:t>
      </w:r>
      <w:r w:rsidR="002B1715">
        <w:rPr>
          <w:rFonts w:asciiTheme="minorHAnsi" w:hAnsiTheme="minorHAnsi" w:cstheme="minorHAnsi"/>
          <w:bCs/>
          <w:sz w:val="20"/>
          <w:szCs w:val="20"/>
        </w:rPr>
        <w:t>e</w:t>
      </w:r>
      <w:r w:rsidR="003A6AE1" w:rsidRPr="002C01FD">
        <w:rPr>
          <w:rFonts w:asciiTheme="minorHAnsi" w:hAnsiTheme="minorHAnsi" w:cstheme="minorHAnsi"/>
          <w:bCs/>
          <w:sz w:val="20"/>
          <w:szCs w:val="20"/>
        </w:rPr>
        <w:t>k</w:t>
      </w:r>
      <w:r w:rsidR="002B1715">
        <w:rPr>
          <w:rFonts w:asciiTheme="minorHAnsi" w:hAnsiTheme="minorHAnsi" w:cstheme="minorHAnsi"/>
          <w:bCs/>
          <w:sz w:val="20"/>
          <w:szCs w:val="20"/>
        </w:rPr>
        <w:t xml:space="preserve"> zadávaných v zavedeném DNS</w:t>
      </w:r>
      <w:r w:rsidR="00C26CB8" w:rsidRPr="002C01FD">
        <w:rPr>
          <w:rFonts w:asciiTheme="minorHAnsi" w:hAnsiTheme="minorHAnsi" w:cstheme="minorHAnsi"/>
          <w:bCs/>
          <w:sz w:val="20"/>
          <w:szCs w:val="20"/>
        </w:rPr>
        <w:t>,</w:t>
      </w:r>
    </w:p>
    <w:p w14:paraId="7131E4EA" w14:textId="77777777" w:rsidR="00452ACF" w:rsidRDefault="00452ACF" w:rsidP="00452ACF">
      <w:pPr>
        <w:pStyle w:val="Odstavecseseznamem"/>
        <w:spacing w:line="276" w:lineRule="auto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BB7B5E2" w14:textId="112870C0" w:rsidR="005F7BEE" w:rsidRPr="00452ACF" w:rsidRDefault="0045733B" w:rsidP="00452ACF">
      <w:pPr>
        <w:pStyle w:val="Odstavecseseznamem"/>
        <w:numPr>
          <w:ilvl w:val="0"/>
          <w:numId w:val="1"/>
        </w:numPr>
        <w:spacing w:line="276" w:lineRule="auto"/>
        <w:ind w:left="567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52ACF">
        <w:rPr>
          <w:rFonts w:asciiTheme="minorHAnsi" w:hAnsiTheme="minorHAnsi" w:cstheme="minorHAnsi"/>
          <w:bCs/>
          <w:sz w:val="20"/>
          <w:szCs w:val="20"/>
        </w:rPr>
        <w:t xml:space="preserve">ani </w:t>
      </w:r>
      <w:r w:rsidR="009B7B6A" w:rsidRPr="00452ACF">
        <w:rPr>
          <w:rFonts w:asciiTheme="minorHAnsi" w:hAnsiTheme="minorHAnsi" w:cstheme="minorHAnsi"/>
          <w:bCs/>
          <w:sz w:val="20"/>
          <w:szCs w:val="20"/>
        </w:rPr>
        <w:t xml:space="preserve">on, ani jeho skuteční majitelé, ani </w:t>
      </w:r>
      <w:r w:rsidR="008F4C7E" w:rsidRPr="00452ACF">
        <w:rPr>
          <w:rFonts w:asciiTheme="minorHAnsi" w:hAnsiTheme="minorHAnsi" w:cstheme="minorHAnsi"/>
          <w:bCs/>
          <w:sz w:val="20"/>
          <w:szCs w:val="20"/>
        </w:rPr>
        <w:t xml:space="preserve">jeho </w:t>
      </w:r>
      <w:r w:rsidR="009B7B6A" w:rsidRPr="00452ACF">
        <w:rPr>
          <w:rFonts w:asciiTheme="minorHAnsi" w:hAnsiTheme="minorHAnsi" w:cstheme="minorHAnsi"/>
          <w:bCs/>
          <w:sz w:val="20"/>
          <w:szCs w:val="20"/>
        </w:rPr>
        <w:t xml:space="preserve">případní poddodavatelé a skuteční majitelé </w:t>
      </w:r>
      <w:r w:rsidR="00584658" w:rsidRPr="00452ACF">
        <w:rPr>
          <w:rFonts w:asciiTheme="minorHAnsi" w:hAnsiTheme="minorHAnsi" w:cstheme="minorHAnsi"/>
          <w:bCs/>
          <w:sz w:val="20"/>
          <w:szCs w:val="20"/>
        </w:rPr>
        <w:t xml:space="preserve">těchto </w:t>
      </w:r>
      <w:r w:rsidR="009B7B6A" w:rsidRPr="00452ACF">
        <w:rPr>
          <w:rFonts w:asciiTheme="minorHAnsi" w:hAnsiTheme="minorHAnsi" w:cstheme="minorHAnsi"/>
          <w:bCs/>
          <w:sz w:val="20"/>
          <w:szCs w:val="20"/>
        </w:rPr>
        <w:t>poddodavatel</w:t>
      </w:r>
      <w:r w:rsidR="00584658" w:rsidRPr="00452ACF">
        <w:rPr>
          <w:rFonts w:asciiTheme="minorHAnsi" w:hAnsiTheme="minorHAnsi" w:cstheme="minorHAnsi"/>
          <w:bCs/>
          <w:sz w:val="20"/>
          <w:szCs w:val="20"/>
        </w:rPr>
        <w:t>ů</w:t>
      </w:r>
      <w:r w:rsidR="009B7B6A" w:rsidRPr="00452ACF">
        <w:rPr>
          <w:rFonts w:asciiTheme="minorHAnsi" w:hAnsiTheme="minorHAnsi" w:cstheme="minorHAnsi"/>
          <w:bCs/>
          <w:sz w:val="20"/>
          <w:szCs w:val="20"/>
        </w:rPr>
        <w:t>, nemají sídlo</w:t>
      </w:r>
      <w:r w:rsidR="00584658" w:rsidRPr="00452ACF">
        <w:rPr>
          <w:rFonts w:asciiTheme="minorHAnsi" w:hAnsiTheme="minorHAnsi" w:cstheme="minorHAnsi"/>
          <w:bCs/>
          <w:sz w:val="20"/>
          <w:szCs w:val="20"/>
        </w:rPr>
        <w:t xml:space="preserve"> či </w:t>
      </w:r>
      <w:r w:rsidR="009B7B6A" w:rsidRPr="00452ACF">
        <w:rPr>
          <w:rFonts w:asciiTheme="minorHAnsi" w:hAnsiTheme="minorHAnsi" w:cstheme="minorHAnsi"/>
          <w:bCs/>
          <w:sz w:val="20"/>
          <w:szCs w:val="20"/>
        </w:rPr>
        <w:t>bydliště v</w:t>
      </w:r>
      <w:r w:rsidR="008F4C7E" w:rsidRPr="00452ACF">
        <w:rPr>
          <w:rFonts w:asciiTheme="minorHAnsi" w:hAnsiTheme="minorHAnsi" w:cstheme="minorHAnsi"/>
          <w:bCs/>
          <w:sz w:val="20"/>
          <w:szCs w:val="20"/>
        </w:rPr>
        <w:t> některé ze zemí aktuálně vedených v unijním seznamu</w:t>
      </w:r>
      <w:r w:rsidR="009B7B6A" w:rsidRPr="00452ACF">
        <w:rPr>
          <w:rFonts w:asciiTheme="minorHAnsi" w:hAnsiTheme="minorHAnsi" w:cstheme="minorHAnsi"/>
          <w:bCs/>
          <w:sz w:val="20"/>
          <w:szCs w:val="20"/>
        </w:rPr>
        <w:t xml:space="preserve"> jurisdikc</w:t>
      </w:r>
      <w:r w:rsidR="008F4C7E" w:rsidRPr="00452ACF">
        <w:rPr>
          <w:rFonts w:asciiTheme="minorHAnsi" w:hAnsiTheme="minorHAnsi" w:cstheme="minorHAnsi"/>
          <w:bCs/>
          <w:sz w:val="20"/>
          <w:szCs w:val="20"/>
        </w:rPr>
        <w:t>í nespolupracujících v daňové oblasti</w:t>
      </w:r>
      <w:r w:rsidR="009B7B6A" w:rsidRPr="00452ACF">
        <w:rPr>
          <w:rFonts w:asciiTheme="minorHAnsi" w:hAnsiTheme="minorHAnsi" w:cstheme="minorHAnsi"/>
          <w:bCs/>
          <w:sz w:val="20"/>
          <w:szCs w:val="20"/>
        </w:rPr>
        <w:t xml:space="preserve"> a příjem z veřejn</w:t>
      </w:r>
      <w:r w:rsidR="008F4C7E" w:rsidRPr="00452ACF">
        <w:rPr>
          <w:rFonts w:asciiTheme="minorHAnsi" w:hAnsiTheme="minorHAnsi" w:cstheme="minorHAnsi"/>
          <w:bCs/>
          <w:sz w:val="20"/>
          <w:szCs w:val="20"/>
        </w:rPr>
        <w:t>ých</w:t>
      </w:r>
      <w:r w:rsidR="009B7B6A" w:rsidRPr="00452ACF">
        <w:rPr>
          <w:rFonts w:asciiTheme="minorHAnsi" w:hAnsiTheme="minorHAnsi" w:cstheme="minorHAnsi"/>
          <w:bCs/>
          <w:sz w:val="20"/>
          <w:szCs w:val="20"/>
        </w:rPr>
        <w:t xml:space="preserve"> zakáz</w:t>
      </w:r>
      <w:r w:rsidR="008F4C7E" w:rsidRPr="00452ACF">
        <w:rPr>
          <w:rFonts w:asciiTheme="minorHAnsi" w:hAnsiTheme="minorHAnsi" w:cstheme="minorHAnsi"/>
          <w:bCs/>
          <w:sz w:val="20"/>
          <w:szCs w:val="20"/>
        </w:rPr>
        <w:t>e</w:t>
      </w:r>
      <w:r w:rsidR="009B7B6A" w:rsidRPr="00452ACF">
        <w:rPr>
          <w:rFonts w:asciiTheme="minorHAnsi" w:hAnsiTheme="minorHAnsi" w:cstheme="minorHAnsi"/>
          <w:bCs/>
          <w:sz w:val="20"/>
          <w:szCs w:val="20"/>
        </w:rPr>
        <w:t xml:space="preserve">k </w:t>
      </w:r>
      <w:r w:rsidR="008F4C7E" w:rsidRPr="00452ACF">
        <w:rPr>
          <w:rFonts w:asciiTheme="minorHAnsi" w:hAnsiTheme="minorHAnsi" w:cstheme="minorHAnsi"/>
          <w:bCs/>
          <w:sz w:val="20"/>
          <w:szCs w:val="20"/>
        </w:rPr>
        <w:t xml:space="preserve">zadávaných v zavedeném DNS </w:t>
      </w:r>
      <w:r w:rsidR="009B7B6A" w:rsidRPr="00452ACF">
        <w:rPr>
          <w:rFonts w:asciiTheme="minorHAnsi" w:hAnsiTheme="minorHAnsi" w:cstheme="minorHAnsi"/>
          <w:bCs/>
          <w:sz w:val="20"/>
          <w:szCs w:val="20"/>
        </w:rPr>
        <w:t xml:space="preserve">tedy nebude směřovat do </w:t>
      </w:r>
      <w:r w:rsidR="008F4C7E" w:rsidRPr="00452ACF">
        <w:rPr>
          <w:rFonts w:asciiTheme="minorHAnsi" w:hAnsiTheme="minorHAnsi" w:cstheme="minorHAnsi"/>
          <w:bCs/>
          <w:sz w:val="20"/>
          <w:szCs w:val="20"/>
        </w:rPr>
        <w:t xml:space="preserve">některé z těchto zemí (viz Příloha I dokumentu „Závěry Rady o revidovaném </w:t>
      </w:r>
      <w:r w:rsidR="00452ACF">
        <w:rPr>
          <w:rFonts w:asciiTheme="minorHAnsi" w:hAnsiTheme="minorHAnsi" w:cstheme="minorHAnsi"/>
          <w:bCs/>
          <w:sz w:val="20"/>
          <w:szCs w:val="20"/>
        </w:rPr>
        <w:t>unijním seznamu jurisdikcí nespolupracujících v daňové oblasti“, vydaného Radou Evropské unie dne 4. 10. 2022, č. 13092/22, podle které jsou v aktuálním unijním seznamu jurisdikcí nespolupracujících v daňové oblasti vedeny Americká Samoa, Anguilla, Bahamy, Fidži, Guam, Palau, Panama, Samoa, Trinidad a Tobago, Ostrov</w:t>
      </w:r>
      <w:r w:rsidR="00500414">
        <w:rPr>
          <w:rFonts w:asciiTheme="minorHAnsi" w:hAnsiTheme="minorHAnsi" w:cstheme="minorHAnsi"/>
          <w:bCs/>
          <w:sz w:val="20"/>
          <w:szCs w:val="20"/>
        </w:rPr>
        <w:t>y</w:t>
      </w:r>
      <w:r w:rsidR="00452ACF">
        <w:rPr>
          <w:rFonts w:asciiTheme="minorHAnsi" w:hAnsiTheme="minorHAnsi" w:cstheme="minorHAnsi"/>
          <w:bCs/>
          <w:sz w:val="20"/>
          <w:szCs w:val="20"/>
        </w:rPr>
        <w:t xml:space="preserve"> Turks a Caicos, Americké Panenské ostrovy a Vanuatu)</w:t>
      </w:r>
      <w:r w:rsidR="005F7BEE" w:rsidRPr="00452ACF">
        <w:rPr>
          <w:rFonts w:asciiTheme="minorHAnsi" w:hAnsiTheme="minorHAnsi" w:cstheme="minorHAnsi"/>
          <w:bCs/>
          <w:sz w:val="20"/>
          <w:szCs w:val="20"/>
        </w:rPr>
        <w:t>.</w:t>
      </w:r>
    </w:p>
    <w:p w14:paraId="1B67E48D" w14:textId="77777777" w:rsidR="005F7BEE" w:rsidRPr="002C01FD" w:rsidRDefault="005F7BEE" w:rsidP="005F7BEE">
      <w:pPr>
        <w:pStyle w:val="Odstavecseseznamem"/>
        <w:spacing w:line="276" w:lineRule="auto"/>
        <w:ind w:left="567"/>
        <w:jc w:val="both"/>
        <w:rPr>
          <w:rFonts w:asciiTheme="minorHAnsi" w:hAnsiTheme="minorHAnsi" w:cstheme="minorHAnsi"/>
          <w:bCs/>
          <w:color w:val="FF0000"/>
          <w:sz w:val="20"/>
          <w:szCs w:val="20"/>
        </w:rPr>
      </w:pPr>
    </w:p>
    <w:p w14:paraId="79D2D33B" w14:textId="77777777" w:rsidR="0023792B" w:rsidRPr="002C01FD" w:rsidRDefault="0023792B" w:rsidP="0023792B">
      <w:pPr>
        <w:pStyle w:val="Odstavecseseznamem"/>
        <w:spacing w:line="280" w:lineRule="atLeast"/>
        <w:ind w:left="567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664B024B" w14:textId="77777777" w:rsidR="008F03C3" w:rsidRPr="002C01FD" w:rsidRDefault="008F03C3" w:rsidP="008F03C3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</w:p>
    <w:p w14:paraId="40FBFB82" w14:textId="6E912A3B" w:rsidR="00C52E35" w:rsidRPr="002C01FD" w:rsidRDefault="008F03C3" w:rsidP="008F03C3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 xml:space="preserve">V </w:t>
      </w:r>
      <w:permStart w:id="433533234" w:edGrp="everyone"/>
      <w:r w:rsidRPr="002C01FD">
        <w:rPr>
          <w:rFonts w:asciiTheme="minorHAnsi" w:hAnsiTheme="minorHAnsi" w:cstheme="minorHAnsi"/>
          <w:sz w:val="20"/>
          <w:szCs w:val="20"/>
        </w:rPr>
        <w:t xml:space="preserve">[DOPLNÍ </w:t>
      </w:r>
      <w:r w:rsidR="008669F7" w:rsidRPr="002C01FD">
        <w:rPr>
          <w:rFonts w:asciiTheme="minorHAnsi" w:hAnsiTheme="minorHAnsi" w:cstheme="minorHAnsi"/>
          <w:b/>
          <w:sz w:val="20"/>
          <w:szCs w:val="20"/>
        </w:rPr>
        <w:t>ÚČASTNÍK</w:t>
      </w:r>
      <w:r w:rsidRPr="002C01FD">
        <w:rPr>
          <w:rFonts w:asciiTheme="minorHAnsi" w:hAnsiTheme="minorHAnsi" w:cstheme="minorHAnsi"/>
          <w:sz w:val="20"/>
          <w:szCs w:val="20"/>
        </w:rPr>
        <w:t xml:space="preserve">] </w:t>
      </w:r>
      <w:permEnd w:id="433533234"/>
      <w:r w:rsidRPr="002C01FD">
        <w:rPr>
          <w:rFonts w:asciiTheme="minorHAnsi" w:hAnsiTheme="minorHAnsi" w:cstheme="minorHAnsi"/>
          <w:sz w:val="20"/>
          <w:szCs w:val="20"/>
        </w:rPr>
        <w:t xml:space="preserve">dne </w:t>
      </w:r>
      <w:permStart w:id="263550076" w:edGrp="everyone"/>
      <w:r w:rsidRPr="002C01FD">
        <w:rPr>
          <w:rFonts w:asciiTheme="minorHAnsi" w:hAnsiTheme="minorHAnsi" w:cstheme="minorHAnsi"/>
          <w:sz w:val="20"/>
          <w:szCs w:val="20"/>
        </w:rPr>
        <w:t xml:space="preserve">[DOPLNÍ </w:t>
      </w:r>
      <w:r w:rsidR="008669F7" w:rsidRPr="002C01FD">
        <w:rPr>
          <w:rFonts w:asciiTheme="minorHAnsi" w:hAnsiTheme="minorHAnsi" w:cstheme="minorHAnsi"/>
          <w:b/>
          <w:sz w:val="20"/>
          <w:szCs w:val="20"/>
        </w:rPr>
        <w:t>ÚČASTNÍK</w:t>
      </w:r>
      <w:r w:rsidRPr="002C01FD">
        <w:rPr>
          <w:rFonts w:asciiTheme="minorHAnsi" w:hAnsiTheme="minorHAnsi" w:cstheme="minorHAnsi"/>
          <w:sz w:val="20"/>
          <w:szCs w:val="20"/>
        </w:rPr>
        <w:t>]</w:t>
      </w:r>
      <w:permEnd w:id="263550076"/>
    </w:p>
    <w:sectPr w:rsidR="00C52E35" w:rsidRPr="002C01FD" w:rsidSect="00042A3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417" w:bottom="142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ABE82" w14:textId="77777777" w:rsidR="00243720" w:rsidRDefault="00243720" w:rsidP="008F03C3">
      <w:r>
        <w:separator/>
      </w:r>
    </w:p>
  </w:endnote>
  <w:endnote w:type="continuationSeparator" w:id="0">
    <w:p w14:paraId="78E61F06" w14:textId="77777777" w:rsidR="00243720" w:rsidRDefault="00243720" w:rsidP="008F0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4357123"/>
      <w:docPartObj>
        <w:docPartGallery w:val="Page Numbers (Bottom of Page)"/>
        <w:docPartUnique/>
      </w:docPartObj>
    </w:sdtPr>
    <w:sdtEndPr/>
    <w:sdtContent>
      <w:p w14:paraId="22B4AFD6" w14:textId="59BCABE7" w:rsidR="0036136A" w:rsidRPr="004268C5" w:rsidRDefault="0036136A" w:rsidP="006A3251">
        <w:pPr>
          <w:pStyle w:val="Zpat"/>
          <w:jc w:val="right"/>
          <w:rPr>
            <w:rFonts w:ascii="Garamond" w:hAnsi="Garamond"/>
            <w:sz w:val="18"/>
          </w:rPr>
        </w:pPr>
        <w:r w:rsidRPr="004268C5">
          <w:rPr>
            <w:rFonts w:ascii="Garamond" w:hAnsi="Garamond"/>
            <w:sz w:val="18"/>
          </w:rPr>
          <w:t xml:space="preserve">Stránka </w:t>
        </w:r>
        <w:r w:rsidRPr="004268C5">
          <w:rPr>
            <w:rFonts w:ascii="Garamond" w:hAnsi="Garamond"/>
            <w:b/>
            <w:sz w:val="18"/>
          </w:rPr>
          <w:fldChar w:fldCharType="begin"/>
        </w:r>
        <w:r w:rsidRPr="004268C5">
          <w:rPr>
            <w:rFonts w:ascii="Garamond" w:hAnsi="Garamond"/>
            <w:b/>
            <w:sz w:val="18"/>
          </w:rPr>
          <w:instrText>PAGE</w:instrText>
        </w:r>
        <w:r w:rsidRPr="004268C5">
          <w:rPr>
            <w:rFonts w:ascii="Garamond" w:hAnsi="Garamond"/>
            <w:b/>
            <w:sz w:val="18"/>
          </w:rPr>
          <w:fldChar w:fldCharType="separate"/>
        </w:r>
        <w:r w:rsidR="00584658">
          <w:rPr>
            <w:rFonts w:ascii="Garamond" w:hAnsi="Garamond"/>
            <w:b/>
            <w:noProof/>
            <w:sz w:val="18"/>
          </w:rPr>
          <w:t>6</w:t>
        </w:r>
        <w:r w:rsidRPr="004268C5">
          <w:rPr>
            <w:rFonts w:ascii="Garamond" w:hAnsi="Garamond"/>
            <w:b/>
            <w:sz w:val="18"/>
          </w:rPr>
          <w:fldChar w:fldCharType="end"/>
        </w:r>
        <w:r w:rsidRPr="004268C5">
          <w:rPr>
            <w:rFonts w:ascii="Garamond" w:hAnsi="Garamond"/>
            <w:sz w:val="18"/>
          </w:rPr>
          <w:t xml:space="preserve"> z </w:t>
        </w:r>
        <w:r w:rsidRPr="004268C5">
          <w:rPr>
            <w:rFonts w:ascii="Garamond" w:hAnsi="Garamond"/>
            <w:b/>
            <w:sz w:val="18"/>
          </w:rPr>
          <w:fldChar w:fldCharType="begin"/>
        </w:r>
        <w:r w:rsidRPr="004268C5">
          <w:rPr>
            <w:rFonts w:ascii="Garamond" w:hAnsi="Garamond"/>
            <w:b/>
            <w:sz w:val="18"/>
          </w:rPr>
          <w:instrText>NUMPAGES</w:instrText>
        </w:r>
        <w:r w:rsidRPr="004268C5">
          <w:rPr>
            <w:rFonts w:ascii="Garamond" w:hAnsi="Garamond"/>
            <w:b/>
            <w:sz w:val="18"/>
          </w:rPr>
          <w:fldChar w:fldCharType="separate"/>
        </w:r>
        <w:r w:rsidR="00584658">
          <w:rPr>
            <w:rFonts w:ascii="Garamond" w:hAnsi="Garamond"/>
            <w:b/>
            <w:noProof/>
            <w:sz w:val="18"/>
          </w:rPr>
          <w:t>6</w:t>
        </w:r>
        <w:r w:rsidRPr="004268C5">
          <w:rPr>
            <w:rFonts w:ascii="Garamond" w:hAnsi="Garamond"/>
            <w:b/>
            <w:sz w:val="18"/>
          </w:rPr>
          <w:fldChar w:fldCharType="end"/>
        </w:r>
      </w:p>
      <w:p w14:paraId="08CA7C1D" w14:textId="77777777" w:rsidR="0036136A" w:rsidRDefault="0036136A" w:rsidP="0036136A">
        <w:pPr>
          <w:pStyle w:val="Zpat"/>
        </w:pPr>
      </w:p>
      <w:p w14:paraId="5B081011" w14:textId="77777777" w:rsidR="00FA18CA" w:rsidRDefault="0054358C">
        <w:pPr>
          <w:pStyle w:val="Zpat"/>
          <w:jc w:val="center"/>
        </w:pPr>
      </w:p>
    </w:sdtContent>
  </w:sdt>
  <w:p w14:paraId="5F5D4A78" w14:textId="77777777" w:rsidR="00FA18CA" w:rsidRPr="008D03E1" w:rsidRDefault="00FA18CA" w:rsidP="00FA18CA">
    <w:pPr>
      <w:pStyle w:val="Zpat"/>
      <w:rPr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EAFB4" w14:textId="77777777" w:rsidR="00FA18CA" w:rsidRPr="004268C5" w:rsidRDefault="00FA18CA">
    <w:pPr>
      <w:pStyle w:val="Zpat"/>
      <w:jc w:val="right"/>
      <w:rPr>
        <w:rFonts w:ascii="Garamond" w:hAnsi="Garamond"/>
        <w:sz w:val="18"/>
      </w:rPr>
    </w:pPr>
    <w:r w:rsidRPr="004268C5">
      <w:rPr>
        <w:rFonts w:ascii="Garamond" w:hAnsi="Garamond"/>
        <w:sz w:val="18"/>
      </w:rPr>
      <w:t xml:space="preserve">Stránka </w:t>
    </w:r>
    <w:r w:rsidR="00BE09A1"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PAGE</w:instrText>
    </w:r>
    <w:r w:rsidR="00BE09A1" w:rsidRPr="004268C5">
      <w:rPr>
        <w:rFonts w:ascii="Garamond" w:hAnsi="Garamond"/>
        <w:b/>
        <w:sz w:val="18"/>
      </w:rPr>
      <w:fldChar w:fldCharType="separate"/>
    </w:r>
    <w:r>
      <w:rPr>
        <w:rFonts w:ascii="Garamond" w:hAnsi="Garamond"/>
        <w:b/>
        <w:noProof/>
        <w:sz w:val="18"/>
      </w:rPr>
      <w:t>22</w:t>
    </w:r>
    <w:r w:rsidR="00BE09A1" w:rsidRPr="004268C5">
      <w:rPr>
        <w:rFonts w:ascii="Garamond" w:hAnsi="Garamond"/>
        <w:b/>
        <w:sz w:val="18"/>
      </w:rPr>
      <w:fldChar w:fldCharType="end"/>
    </w:r>
    <w:r w:rsidRPr="004268C5">
      <w:rPr>
        <w:rFonts w:ascii="Garamond" w:hAnsi="Garamond"/>
        <w:sz w:val="18"/>
      </w:rPr>
      <w:t xml:space="preserve"> z </w:t>
    </w:r>
    <w:r w:rsidR="00BE09A1"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NUMPAGES</w:instrText>
    </w:r>
    <w:r w:rsidR="00BE09A1" w:rsidRPr="004268C5">
      <w:rPr>
        <w:rFonts w:ascii="Garamond" w:hAnsi="Garamond"/>
        <w:b/>
        <w:sz w:val="18"/>
      </w:rPr>
      <w:fldChar w:fldCharType="separate"/>
    </w:r>
    <w:r w:rsidR="00C50873">
      <w:rPr>
        <w:rFonts w:ascii="Garamond" w:hAnsi="Garamond"/>
        <w:b/>
        <w:noProof/>
        <w:sz w:val="18"/>
      </w:rPr>
      <w:t>7</w:t>
    </w:r>
    <w:r w:rsidR="00BE09A1" w:rsidRPr="004268C5">
      <w:rPr>
        <w:rFonts w:ascii="Garamond" w:hAnsi="Garamond"/>
        <w:b/>
        <w:sz w:val="18"/>
      </w:rPr>
      <w:fldChar w:fldCharType="end"/>
    </w:r>
  </w:p>
  <w:p w14:paraId="0A174BA2" w14:textId="77777777" w:rsidR="00FA18CA" w:rsidRDefault="00FA18C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19346" w14:textId="77777777" w:rsidR="00243720" w:rsidRDefault="00243720" w:rsidP="008F03C3">
      <w:r>
        <w:separator/>
      </w:r>
    </w:p>
  </w:footnote>
  <w:footnote w:type="continuationSeparator" w:id="0">
    <w:p w14:paraId="1EF37F7F" w14:textId="77777777" w:rsidR="00243720" w:rsidRDefault="00243720" w:rsidP="008F0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E6872" w14:textId="79B3CAC5" w:rsidR="00682718" w:rsidRPr="00682718" w:rsidRDefault="00682718">
    <w:pPr>
      <w:pStyle w:val="Zhlav"/>
      <w:rPr>
        <w:rFonts w:asciiTheme="minorHAnsi" w:hAnsiTheme="minorHAnsi" w:cstheme="minorHAnsi"/>
        <w:sz w:val="20"/>
        <w:szCs w:val="20"/>
      </w:rPr>
    </w:pPr>
    <w:r>
      <w:t xml:space="preserve">                                                                                                      </w:t>
    </w:r>
    <w:r>
      <w:rPr>
        <w:rFonts w:asciiTheme="minorHAnsi" w:hAnsiTheme="minorHAnsi" w:cstheme="minorHAnsi"/>
        <w:sz w:val="20"/>
        <w:szCs w:val="20"/>
      </w:rPr>
      <w:t>Příloha č. 4 k zadávací dokumentaci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7D62B" w14:textId="77777777" w:rsidR="00FA18CA" w:rsidRDefault="00FA18CA" w:rsidP="00FA18CA">
    <w:pPr>
      <w:pStyle w:val="Zhlav"/>
    </w:pPr>
    <w:r>
      <w:rPr>
        <w:b/>
        <w:noProof/>
        <w:color w:val="000080"/>
        <w:sz w:val="32"/>
        <w:szCs w:val="32"/>
      </w:rPr>
      <w:drawing>
        <wp:inline distT="0" distB="0" distL="0" distR="0" wp14:anchorId="444E1AC5" wp14:editId="0365D9E0">
          <wp:extent cx="5736590" cy="845185"/>
          <wp:effectExtent l="19050" t="0" r="0" b="0"/>
          <wp:docPr id="11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845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lvlText w:val="%1)"/>
      <w:lvlJc w:val="left"/>
      <w:pPr>
        <w:ind w:left="1068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3213F5D"/>
    <w:multiLevelType w:val="hybridMultilevel"/>
    <w:tmpl w:val="07E8BB2E"/>
    <w:lvl w:ilvl="0" w:tplc="0405000F">
      <w:start w:val="1"/>
      <w:numFmt w:val="decimal"/>
      <w:lvlText w:val="%1."/>
      <w:lvlJc w:val="left"/>
      <w:pPr>
        <w:ind w:left="2149" w:hanging="360"/>
      </w:pPr>
    </w:lvl>
    <w:lvl w:ilvl="1" w:tplc="04050019" w:tentative="1">
      <w:start w:val="1"/>
      <w:numFmt w:val="lowerLetter"/>
      <w:lvlText w:val="%2."/>
      <w:lvlJc w:val="left"/>
      <w:pPr>
        <w:ind w:left="2869" w:hanging="360"/>
      </w:pPr>
    </w:lvl>
    <w:lvl w:ilvl="2" w:tplc="0405001B" w:tentative="1">
      <w:start w:val="1"/>
      <w:numFmt w:val="lowerRoman"/>
      <w:lvlText w:val="%3."/>
      <w:lvlJc w:val="right"/>
      <w:pPr>
        <w:ind w:left="3589" w:hanging="180"/>
      </w:pPr>
    </w:lvl>
    <w:lvl w:ilvl="3" w:tplc="0405000F" w:tentative="1">
      <w:start w:val="1"/>
      <w:numFmt w:val="decimal"/>
      <w:lvlText w:val="%4."/>
      <w:lvlJc w:val="left"/>
      <w:pPr>
        <w:ind w:left="4309" w:hanging="360"/>
      </w:pPr>
    </w:lvl>
    <w:lvl w:ilvl="4" w:tplc="04050019" w:tentative="1">
      <w:start w:val="1"/>
      <w:numFmt w:val="lowerLetter"/>
      <w:lvlText w:val="%5."/>
      <w:lvlJc w:val="left"/>
      <w:pPr>
        <w:ind w:left="5029" w:hanging="360"/>
      </w:pPr>
    </w:lvl>
    <w:lvl w:ilvl="5" w:tplc="0405001B" w:tentative="1">
      <w:start w:val="1"/>
      <w:numFmt w:val="lowerRoman"/>
      <w:lvlText w:val="%6."/>
      <w:lvlJc w:val="right"/>
      <w:pPr>
        <w:ind w:left="5749" w:hanging="180"/>
      </w:pPr>
    </w:lvl>
    <w:lvl w:ilvl="6" w:tplc="0405000F" w:tentative="1">
      <w:start w:val="1"/>
      <w:numFmt w:val="decimal"/>
      <w:lvlText w:val="%7."/>
      <w:lvlJc w:val="left"/>
      <w:pPr>
        <w:ind w:left="6469" w:hanging="360"/>
      </w:pPr>
    </w:lvl>
    <w:lvl w:ilvl="7" w:tplc="04050019" w:tentative="1">
      <w:start w:val="1"/>
      <w:numFmt w:val="lowerLetter"/>
      <w:lvlText w:val="%8."/>
      <w:lvlJc w:val="left"/>
      <w:pPr>
        <w:ind w:left="7189" w:hanging="360"/>
      </w:pPr>
    </w:lvl>
    <w:lvl w:ilvl="8" w:tplc="040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" w15:restartNumberingAfterBreak="0">
    <w:nsid w:val="1DE174A4"/>
    <w:multiLevelType w:val="hybridMultilevel"/>
    <w:tmpl w:val="CFF6C944"/>
    <w:lvl w:ilvl="0" w:tplc="E29CF9C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B050A"/>
    <w:multiLevelType w:val="multilevel"/>
    <w:tmpl w:val="5DCE27C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  <w:sz w:val="32"/>
      </w:rPr>
    </w:lvl>
    <w:lvl w:ilvl="1">
      <w:start w:val="1"/>
      <w:numFmt w:val="none"/>
      <w:pStyle w:val="Headline2jenprovo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2"/>
      </w:rPr>
    </w:lvl>
    <w:lvl w:ilvl="2">
      <w:start w:val="1"/>
      <w:numFmt w:val="upperLetter"/>
      <w:pStyle w:val="Headline2"/>
      <w:suff w:val="space"/>
      <w:lvlText w:val="Část %3: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/>
        <w:strike w:val="0"/>
        <w:dstrike w:val="0"/>
        <w:vanish w:val="0"/>
        <w:color w:val="000000"/>
        <w:spacing w:val="0"/>
        <w:position w:val="0"/>
        <w:sz w:val="32"/>
        <w:u w:val="none"/>
        <w:vertAlign w:val="baseline"/>
        <w:em w:val="none"/>
      </w:rPr>
    </w:lvl>
    <w:lvl w:ilvl="3">
      <w:start w:val="1"/>
      <w:numFmt w:val="decimal"/>
      <w:pStyle w:val="Headline3"/>
      <w:suff w:val="space"/>
      <w:lvlText w:val="%4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Headline4"/>
      <w:suff w:val="space"/>
      <w:lvlText w:val="%4%3.%5"/>
      <w:lvlJc w:val="left"/>
      <w:pPr>
        <w:ind w:left="426" w:firstLine="0"/>
      </w:pPr>
      <w:rPr>
        <w:rFonts w:ascii="Times New Roman" w:hAnsi="Times New Roman" w:cs="Times New Roman"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u w:val="none"/>
        <w:vertAlign w:val="baseline"/>
        <w:em w:val="none"/>
      </w:rPr>
    </w:lvl>
    <w:lvl w:ilvl="5">
      <w:start w:val="1"/>
      <w:numFmt w:val="decimal"/>
      <w:pStyle w:val="Headline5"/>
      <w:suff w:val="space"/>
      <w:lvlText w:val="%4%3.%5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Headline1proGG"/>
      <w:suff w:val="space"/>
      <w:lvlText w:val="%7."/>
      <w:lvlJc w:val="left"/>
      <w:pPr>
        <w:ind w:left="0" w:firstLine="0"/>
      </w:pPr>
      <w:rPr>
        <w:rFonts w:ascii="Times New Roman" w:hAnsi="Times New Roman" w:hint="default"/>
        <w:b/>
        <w:i w:val="0"/>
        <w:sz w:val="32"/>
      </w:rPr>
    </w:lvl>
    <w:lvl w:ilvl="7">
      <w:start w:val="1"/>
      <w:numFmt w:val="decimal"/>
      <w:pStyle w:val="Headline3proGG"/>
      <w:suff w:val="space"/>
      <w:lvlText w:val="%7.%8"/>
      <w:lvlJc w:val="left"/>
      <w:pPr>
        <w:ind w:left="0" w:firstLine="0"/>
      </w:pPr>
      <w:rPr>
        <w:rFonts w:ascii="Times New Roman" w:hAnsi="Times New Roman" w:hint="default"/>
        <w:b/>
        <w:i/>
        <w:sz w:val="32"/>
      </w:rPr>
    </w:lvl>
    <w:lvl w:ilvl="8">
      <w:start w:val="1"/>
      <w:numFmt w:val="decimal"/>
      <w:pStyle w:val="Headline4proGG"/>
      <w:suff w:val="space"/>
      <w:lvlText w:val="%7.%8.%9"/>
      <w:lvlJc w:val="left"/>
      <w:pPr>
        <w:ind w:left="0" w:firstLine="0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</w:abstractNum>
  <w:abstractNum w:abstractNumId="4" w15:restartNumberingAfterBreak="0">
    <w:nsid w:val="312E60AD"/>
    <w:multiLevelType w:val="hybridMultilevel"/>
    <w:tmpl w:val="53BA8166"/>
    <w:lvl w:ilvl="0" w:tplc="040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 w15:restartNumberingAfterBreak="0">
    <w:nsid w:val="40DD1596"/>
    <w:multiLevelType w:val="multilevel"/>
    <w:tmpl w:val="0B54178A"/>
    <w:lvl w:ilvl="0">
      <w:start w:val="1"/>
      <w:numFmt w:val="bullet"/>
      <w:pStyle w:val="Odrazka1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48047527"/>
    <w:multiLevelType w:val="hybridMultilevel"/>
    <w:tmpl w:val="46EA16D4"/>
    <w:lvl w:ilvl="0" w:tplc="FECEB052">
      <w:start w:val="1"/>
      <w:numFmt w:val="bullet"/>
      <w:pStyle w:val="odrazky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9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6" w:hanging="360"/>
      </w:pPr>
      <w:rPr>
        <w:rFonts w:ascii="Wingdings" w:hAnsi="Wingdings" w:hint="default"/>
      </w:rPr>
    </w:lvl>
  </w:abstractNum>
  <w:abstractNum w:abstractNumId="7" w15:restartNumberingAfterBreak="0">
    <w:nsid w:val="4D753472"/>
    <w:multiLevelType w:val="hybridMultilevel"/>
    <w:tmpl w:val="83889888"/>
    <w:lvl w:ilvl="0" w:tplc="07DCC1AA">
      <w:numFmt w:val="bullet"/>
      <w:pStyle w:val="kk1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1298A1F8">
      <w:start w:val="31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20C4F0B"/>
    <w:multiLevelType w:val="hybridMultilevel"/>
    <w:tmpl w:val="B8F4F9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FFE0F2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825EA"/>
    <w:multiLevelType w:val="hybridMultilevel"/>
    <w:tmpl w:val="D04ED4DA"/>
    <w:lvl w:ilvl="0" w:tplc="B33A6A2E">
      <w:start w:val="8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63266716"/>
    <w:multiLevelType w:val="hybridMultilevel"/>
    <w:tmpl w:val="4D7CED8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8110F34"/>
    <w:multiLevelType w:val="hybridMultilevel"/>
    <w:tmpl w:val="88B8846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62AC828">
      <w:start w:val="2"/>
      <w:numFmt w:val="decimal"/>
      <w:lvlText w:val="3.%2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E550262"/>
    <w:multiLevelType w:val="hybridMultilevel"/>
    <w:tmpl w:val="4D7CED8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E67294C"/>
    <w:multiLevelType w:val="hybridMultilevel"/>
    <w:tmpl w:val="8BEC5BBC"/>
    <w:lvl w:ilvl="0" w:tplc="98B85F30">
      <w:start w:val="1"/>
      <w:numFmt w:val="lowerLetter"/>
      <w:lvlText w:val="%1)"/>
      <w:lvlJc w:val="left"/>
      <w:pPr>
        <w:ind w:left="6173" w:hanging="360"/>
      </w:pPr>
    </w:lvl>
    <w:lvl w:ilvl="1" w:tplc="04050003">
      <w:numFmt w:val="decimal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numFmt w:val="decimal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numFmt w:val="decimal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numFmt w:val="decimal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numFmt w:val="decimal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numFmt w:val="decimal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numFmt w:val="decimal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numFmt w:val="decimal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72EA48D0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1395853388">
    <w:abstractNumId w:val="2"/>
  </w:num>
  <w:num w:numId="2" w16cid:durableId="1047070986">
    <w:abstractNumId w:val="15"/>
  </w:num>
  <w:num w:numId="3" w16cid:durableId="1981614692">
    <w:abstractNumId w:val="12"/>
  </w:num>
  <w:num w:numId="4" w16cid:durableId="354890880">
    <w:abstractNumId w:val="11"/>
  </w:num>
  <w:num w:numId="5" w16cid:durableId="1055858779">
    <w:abstractNumId w:val="14"/>
  </w:num>
  <w:num w:numId="6" w16cid:durableId="2093744816">
    <w:abstractNumId w:val="6"/>
  </w:num>
  <w:num w:numId="7" w16cid:durableId="828911602">
    <w:abstractNumId w:val="7"/>
  </w:num>
  <w:num w:numId="8" w16cid:durableId="999432196">
    <w:abstractNumId w:val="8"/>
  </w:num>
  <w:num w:numId="9" w16cid:durableId="1024942986">
    <w:abstractNumId w:val="5"/>
  </w:num>
  <w:num w:numId="10" w16cid:durableId="1140655217">
    <w:abstractNumId w:val="4"/>
  </w:num>
  <w:num w:numId="11" w16cid:durableId="1143816563">
    <w:abstractNumId w:val="1"/>
  </w:num>
  <w:num w:numId="12" w16cid:durableId="2020813346">
    <w:abstractNumId w:val="10"/>
  </w:num>
  <w:num w:numId="13" w16cid:durableId="21128704">
    <w:abstractNumId w:val="3"/>
  </w:num>
  <w:num w:numId="14" w16cid:durableId="370306639">
    <w:abstractNumId w:val="0"/>
  </w:num>
  <w:num w:numId="15" w16cid:durableId="121281259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83189940">
    <w:abstractNumId w:val="13"/>
  </w:num>
  <w:num w:numId="17" w16cid:durableId="6028797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0429702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3C3"/>
    <w:rsid w:val="00001052"/>
    <w:rsid w:val="00002BE5"/>
    <w:rsid w:val="0002250F"/>
    <w:rsid w:val="00042A3E"/>
    <w:rsid w:val="00044BA8"/>
    <w:rsid w:val="00063C38"/>
    <w:rsid w:val="00086567"/>
    <w:rsid w:val="00097EFF"/>
    <w:rsid w:val="000A2813"/>
    <w:rsid w:val="000B5378"/>
    <w:rsid w:val="000C184F"/>
    <w:rsid w:val="000E1539"/>
    <w:rsid w:val="000E3A06"/>
    <w:rsid w:val="000E476D"/>
    <w:rsid w:val="000E66B1"/>
    <w:rsid w:val="000F4156"/>
    <w:rsid w:val="0012419E"/>
    <w:rsid w:val="0012512C"/>
    <w:rsid w:val="0015452D"/>
    <w:rsid w:val="00191EFF"/>
    <w:rsid w:val="00192E77"/>
    <w:rsid w:val="00194B92"/>
    <w:rsid w:val="001B3F02"/>
    <w:rsid w:val="001C507B"/>
    <w:rsid w:val="001D362F"/>
    <w:rsid w:val="00200B2B"/>
    <w:rsid w:val="00210AEC"/>
    <w:rsid w:val="0021248F"/>
    <w:rsid w:val="00216426"/>
    <w:rsid w:val="00221602"/>
    <w:rsid w:val="002249BB"/>
    <w:rsid w:val="0023792B"/>
    <w:rsid w:val="00242E28"/>
    <w:rsid w:val="00243720"/>
    <w:rsid w:val="002462A9"/>
    <w:rsid w:val="00253019"/>
    <w:rsid w:val="00253AB7"/>
    <w:rsid w:val="002A055E"/>
    <w:rsid w:val="002A56BD"/>
    <w:rsid w:val="002B1715"/>
    <w:rsid w:val="002C01FD"/>
    <w:rsid w:val="002C1E27"/>
    <w:rsid w:val="002C40D9"/>
    <w:rsid w:val="002D11A6"/>
    <w:rsid w:val="002D4ADD"/>
    <w:rsid w:val="002D4C82"/>
    <w:rsid w:val="002E429B"/>
    <w:rsid w:val="00301EB0"/>
    <w:rsid w:val="00303AA2"/>
    <w:rsid w:val="00312CEA"/>
    <w:rsid w:val="003238AB"/>
    <w:rsid w:val="00324BC0"/>
    <w:rsid w:val="00334920"/>
    <w:rsid w:val="00343D5C"/>
    <w:rsid w:val="00351AAA"/>
    <w:rsid w:val="00353F2D"/>
    <w:rsid w:val="0036136A"/>
    <w:rsid w:val="00367397"/>
    <w:rsid w:val="00384FFC"/>
    <w:rsid w:val="003A2038"/>
    <w:rsid w:val="003A6AE1"/>
    <w:rsid w:val="003D4A11"/>
    <w:rsid w:val="003E2698"/>
    <w:rsid w:val="003F3367"/>
    <w:rsid w:val="003F6C0D"/>
    <w:rsid w:val="004179B2"/>
    <w:rsid w:val="00422497"/>
    <w:rsid w:val="0043471E"/>
    <w:rsid w:val="00452ACF"/>
    <w:rsid w:val="0045733B"/>
    <w:rsid w:val="00487B1D"/>
    <w:rsid w:val="00494E86"/>
    <w:rsid w:val="004A7A03"/>
    <w:rsid w:val="004D0EAA"/>
    <w:rsid w:val="004D271D"/>
    <w:rsid w:val="004D5895"/>
    <w:rsid w:val="004F41BC"/>
    <w:rsid w:val="00500414"/>
    <w:rsid w:val="0050563D"/>
    <w:rsid w:val="00507079"/>
    <w:rsid w:val="00515F77"/>
    <w:rsid w:val="005217EC"/>
    <w:rsid w:val="0053399E"/>
    <w:rsid w:val="00540E8D"/>
    <w:rsid w:val="0054358C"/>
    <w:rsid w:val="00565020"/>
    <w:rsid w:val="00582C28"/>
    <w:rsid w:val="00584658"/>
    <w:rsid w:val="005B295E"/>
    <w:rsid w:val="005B4C59"/>
    <w:rsid w:val="005B5BBE"/>
    <w:rsid w:val="005C28DA"/>
    <w:rsid w:val="005C297A"/>
    <w:rsid w:val="005C5AB5"/>
    <w:rsid w:val="005D5CC2"/>
    <w:rsid w:val="005F7BEE"/>
    <w:rsid w:val="005F7BF8"/>
    <w:rsid w:val="005F7E88"/>
    <w:rsid w:val="00611200"/>
    <w:rsid w:val="00614293"/>
    <w:rsid w:val="00622829"/>
    <w:rsid w:val="006308C4"/>
    <w:rsid w:val="00644C50"/>
    <w:rsid w:val="006506A3"/>
    <w:rsid w:val="00673E9E"/>
    <w:rsid w:val="006742D5"/>
    <w:rsid w:val="00682718"/>
    <w:rsid w:val="00685672"/>
    <w:rsid w:val="00696605"/>
    <w:rsid w:val="006A3251"/>
    <w:rsid w:val="006D6248"/>
    <w:rsid w:val="006E05A9"/>
    <w:rsid w:val="007001F5"/>
    <w:rsid w:val="007117C9"/>
    <w:rsid w:val="00715882"/>
    <w:rsid w:val="00732F96"/>
    <w:rsid w:val="00775343"/>
    <w:rsid w:val="00777AF1"/>
    <w:rsid w:val="0078688C"/>
    <w:rsid w:val="00795044"/>
    <w:rsid w:val="007A4221"/>
    <w:rsid w:val="007B7601"/>
    <w:rsid w:val="007F7A05"/>
    <w:rsid w:val="00822A2E"/>
    <w:rsid w:val="00834732"/>
    <w:rsid w:val="008363DA"/>
    <w:rsid w:val="008454FC"/>
    <w:rsid w:val="008669F7"/>
    <w:rsid w:val="00896F83"/>
    <w:rsid w:val="008B5F00"/>
    <w:rsid w:val="008D2123"/>
    <w:rsid w:val="008F03C3"/>
    <w:rsid w:val="008F4C7E"/>
    <w:rsid w:val="0090445E"/>
    <w:rsid w:val="0090459A"/>
    <w:rsid w:val="009272B3"/>
    <w:rsid w:val="00930E60"/>
    <w:rsid w:val="009367FB"/>
    <w:rsid w:val="00943C3C"/>
    <w:rsid w:val="00950BFB"/>
    <w:rsid w:val="00955C5F"/>
    <w:rsid w:val="00961492"/>
    <w:rsid w:val="00961E41"/>
    <w:rsid w:val="00976100"/>
    <w:rsid w:val="009908BE"/>
    <w:rsid w:val="009B0658"/>
    <w:rsid w:val="009B2271"/>
    <w:rsid w:val="009B7B6A"/>
    <w:rsid w:val="009D3D2E"/>
    <w:rsid w:val="009E0554"/>
    <w:rsid w:val="00A05936"/>
    <w:rsid w:val="00A22A13"/>
    <w:rsid w:val="00A33432"/>
    <w:rsid w:val="00A404A3"/>
    <w:rsid w:val="00A7268B"/>
    <w:rsid w:val="00A8116B"/>
    <w:rsid w:val="00AA2B91"/>
    <w:rsid w:val="00AC59AF"/>
    <w:rsid w:val="00AD6332"/>
    <w:rsid w:val="00AF121A"/>
    <w:rsid w:val="00B15C5A"/>
    <w:rsid w:val="00B44533"/>
    <w:rsid w:val="00B4554A"/>
    <w:rsid w:val="00B57ECC"/>
    <w:rsid w:val="00B71C1A"/>
    <w:rsid w:val="00B94604"/>
    <w:rsid w:val="00B954E9"/>
    <w:rsid w:val="00BD499A"/>
    <w:rsid w:val="00BD6087"/>
    <w:rsid w:val="00BE09A1"/>
    <w:rsid w:val="00BE11E6"/>
    <w:rsid w:val="00BF3375"/>
    <w:rsid w:val="00C14BFD"/>
    <w:rsid w:val="00C26CB8"/>
    <w:rsid w:val="00C3115E"/>
    <w:rsid w:val="00C427C6"/>
    <w:rsid w:val="00C50873"/>
    <w:rsid w:val="00C52E35"/>
    <w:rsid w:val="00C57D45"/>
    <w:rsid w:val="00C614BF"/>
    <w:rsid w:val="00C63314"/>
    <w:rsid w:val="00C65CD3"/>
    <w:rsid w:val="00C758D2"/>
    <w:rsid w:val="00CB665F"/>
    <w:rsid w:val="00CE4F76"/>
    <w:rsid w:val="00D13CC1"/>
    <w:rsid w:val="00D17E69"/>
    <w:rsid w:val="00D2558A"/>
    <w:rsid w:val="00D34E92"/>
    <w:rsid w:val="00D44CFF"/>
    <w:rsid w:val="00D477A9"/>
    <w:rsid w:val="00D52F41"/>
    <w:rsid w:val="00D9090E"/>
    <w:rsid w:val="00D929C8"/>
    <w:rsid w:val="00DB09E9"/>
    <w:rsid w:val="00DB78F4"/>
    <w:rsid w:val="00DD4438"/>
    <w:rsid w:val="00DF0F75"/>
    <w:rsid w:val="00E01556"/>
    <w:rsid w:val="00E11AB4"/>
    <w:rsid w:val="00E14AF7"/>
    <w:rsid w:val="00E24B71"/>
    <w:rsid w:val="00E3628B"/>
    <w:rsid w:val="00E46260"/>
    <w:rsid w:val="00E503CD"/>
    <w:rsid w:val="00E63A7A"/>
    <w:rsid w:val="00E73259"/>
    <w:rsid w:val="00E85E8C"/>
    <w:rsid w:val="00EA16F9"/>
    <w:rsid w:val="00EB07A8"/>
    <w:rsid w:val="00EC4D12"/>
    <w:rsid w:val="00EC5705"/>
    <w:rsid w:val="00ED2DC9"/>
    <w:rsid w:val="00F17DD1"/>
    <w:rsid w:val="00F26C1F"/>
    <w:rsid w:val="00F402EE"/>
    <w:rsid w:val="00F7056B"/>
    <w:rsid w:val="00FA18CA"/>
    <w:rsid w:val="00FA44E6"/>
    <w:rsid w:val="00FD71CB"/>
    <w:rsid w:val="00FE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BB9ED0A"/>
  <w15:docId w15:val="{3C4BF40D-5E5A-4B49-BFE3-89913D541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03C3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F03C3"/>
    <w:pPr>
      <w:keepNext/>
      <w:jc w:val="center"/>
      <w:outlineLvl w:val="0"/>
    </w:pPr>
    <w:rPr>
      <w:b/>
      <w:sz w:val="20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8F03C3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F03C3"/>
    <w:rPr>
      <w:rFonts w:ascii="Times New Roman" w:eastAsia="MS Mincho" w:hAnsi="Times New Roman" w:cs="Times New Roman"/>
      <w:b/>
      <w:sz w:val="20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8F03C3"/>
    <w:rPr>
      <w:rFonts w:ascii="Arial" w:eastAsia="MS Mincho" w:hAnsi="Arial" w:cs="Arial"/>
      <w:b/>
      <w:bCs/>
      <w:iCs/>
      <w:sz w:val="28"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8F03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03C3"/>
    <w:rPr>
      <w:rFonts w:ascii="Times New Roman" w:eastAsia="MS Mincho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8F03C3"/>
    <w:rPr>
      <w:rFonts w:cs="Times New Roman"/>
      <w:color w:val="0000FF"/>
      <w:u w:val="single"/>
    </w:rPr>
  </w:style>
  <w:style w:type="paragraph" w:styleId="Zhlav">
    <w:name w:val="header"/>
    <w:basedOn w:val="Normln"/>
    <w:link w:val="ZhlavChar1"/>
    <w:uiPriority w:val="99"/>
    <w:rsid w:val="008F03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semiHidden/>
    <w:rsid w:val="008F03C3"/>
    <w:rPr>
      <w:rFonts w:ascii="Times New Roman" w:eastAsia="MS Mincho" w:hAnsi="Times New Roman" w:cs="Times New Roman"/>
      <w:sz w:val="24"/>
      <w:szCs w:val="24"/>
      <w:lang w:eastAsia="cs-CZ"/>
    </w:rPr>
  </w:style>
  <w:style w:type="character" w:customStyle="1" w:styleId="ZhlavChar1">
    <w:name w:val="Záhlaví Char1"/>
    <w:basedOn w:val="Standardnpsmoodstavce"/>
    <w:link w:val="Zhlav"/>
    <w:uiPriority w:val="99"/>
    <w:locked/>
    <w:rsid w:val="008F03C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8F03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F03C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8F03C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8F03C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8F03C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F03C3"/>
    <w:rPr>
      <w:rFonts w:ascii="Times New Roman" w:eastAsia="MS Mincho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rsid w:val="008F03C3"/>
    <w:rPr>
      <w:rFonts w:cs="Times New Roman"/>
      <w:vertAlign w:val="superscript"/>
    </w:rPr>
  </w:style>
  <w:style w:type="paragraph" w:customStyle="1" w:styleId="Default">
    <w:name w:val="Default"/>
    <w:rsid w:val="008F03C3"/>
    <w:pPr>
      <w:autoSpaceDE w:val="0"/>
      <w:autoSpaceDN w:val="0"/>
      <w:adjustRightInd w:val="0"/>
      <w:jc w:val="left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rsid w:val="008F03C3"/>
    <w:pPr>
      <w:ind w:left="720"/>
      <w:contextualSpacing/>
    </w:pPr>
    <w:rPr>
      <w:rFonts w:eastAsia="Times New Roman"/>
      <w:lang w:val="sk-SK" w:eastAsia="sk-SK"/>
    </w:rPr>
  </w:style>
  <w:style w:type="paragraph" w:styleId="Odstavecseseznamem">
    <w:name w:val="List Paragraph"/>
    <w:basedOn w:val="Normln"/>
    <w:link w:val="OdstavecseseznamemChar"/>
    <w:uiPriority w:val="99"/>
    <w:qFormat/>
    <w:rsid w:val="008F03C3"/>
    <w:pPr>
      <w:ind w:left="708"/>
    </w:pPr>
    <w:rPr>
      <w:rFonts w:eastAsia="Times New Roman"/>
    </w:rPr>
  </w:style>
  <w:style w:type="paragraph" w:customStyle="1" w:styleId="Odstavec1">
    <w:name w:val="Odstavec 1."/>
    <w:basedOn w:val="Normln"/>
    <w:uiPriority w:val="99"/>
    <w:rsid w:val="008F03C3"/>
    <w:pPr>
      <w:keepNext/>
      <w:numPr>
        <w:numId w:val="2"/>
      </w:numPr>
      <w:spacing w:before="360" w:after="120"/>
    </w:pPr>
    <w:rPr>
      <w:rFonts w:eastAsia="Times New Roman"/>
      <w:b/>
      <w:bCs/>
    </w:rPr>
  </w:style>
  <w:style w:type="paragraph" w:customStyle="1" w:styleId="Odstavec11">
    <w:name w:val="Odstavec 1.1"/>
    <w:basedOn w:val="Normln"/>
    <w:uiPriority w:val="99"/>
    <w:rsid w:val="008F03C3"/>
    <w:pPr>
      <w:numPr>
        <w:ilvl w:val="1"/>
        <w:numId w:val="2"/>
      </w:numPr>
      <w:spacing w:before="120"/>
    </w:pPr>
    <w:rPr>
      <w:rFonts w:eastAsia="Times New Roman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8F03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azky">
    <w:name w:val="odrazky¨"/>
    <w:basedOn w:val="Odstavecseseznamem"/>
    <w:uiPriority w:val="99"/>
    <w:rsid w:val="008F03C3"/>
    <w:pPr>
      <w:widowControl w:val="0"/>
      <w:numPr>
        <w:numId w:val="6"/>
      </w:numPr>
      <w:suppressAutoHyphens/>
      <w:contextualSpacing/>
      <w:jc w:val="both"/>
    </w:pPr>
    <w:rPr>
      <w:rFonts w:cs="Mangal"/>
      <w:kern w:val="1"/>
      <w:sz w:val="21"/>
      <w:szCs w:val="21"/>
      <w:lang w:eastAsia="hi-IN" w:bidi="hi-IN"/>
    </w:rPr>
  </w:style>
  <w:style w:type="paragraph" w:customStyle="1" w:styleId="odrazky0">
    <w:name w:val="odrazky"/>
    <w:basedOn w:val="odrazky"/>
    <w:link w:val="odrazkyChar"/>
    <w:qFormat/>
    <w:rsid w:val="008F03C3"/>
  </w:style>
  <w:style w:type="character" w:customStyle="1" w:styleId="odrazkyChar">
    <w:name w:val="odrazky Char"/>
    <w:link w:val="odrazky0"/>
    <w:locked/>
    <w:rsid w:val="008F03C3"/>
    <w:rPr>
      <w:rFonts w:ascii="Times New Roman" w:eastAsia="Times New Roman" w:hAnsi="Times New Roman" w:cs="Mangal"/>
      <w:kern w:val="1"/>
      <w:sz w:val="21"/>
      <w:szCs w:val="21"/>
      <w:lang w:eastAsia="hi-IN" w:bidi="hi-IN"/>
    </w:rPr>
  </w:style>
  <w:style w:type="paragraph" w:customStyle="1" w:styleId="kapitola">
    <w:name w:val="kapitola"/>
    <w:basedOn w:val="Normln"/>
    <w:link w:val="kapitolaChar"/>
    <w:qFormat/>
    <w:rsid w:val="008F03C3"/>
    <w:pPr>
      <w:spacing w:after="200" w:line="276" w:lineRule="auto"/>
      <w:jc w:val="both"/>
    </w:pPr>
    <w:rPr>
      <w:rFonts w:eastAsia="Times New Roman"/>
      <w:b/>
      <w:szCs w:val="20"/>
      <w:lang w:eastAsia="hi-IN" w:bidi="hi-IN"/>
    </w:rPr>
  </w:style>
  <w:style w:type="character" w:customStyle="1" w:styleId="kapitolaChar">
    <w:name w:val="kapitola Char"/>
    <w:basedOn w:val="Standardnpsmoodstavce"/>
    <w:link w:val="kapitola"/>
    <w:rsid w:val="008F03C3"/>
    <w:rPr>
      <w:rFonts w:ascii="Times New Roman" w:eastAsia="Times New Roman" w:hAnsi="Times New Roman" w:cs="Times New Roman"/>
      <w:b/>
      <w:sz w:val="24"/>
      <w:szCs w:val="20"/>
      <w:lang w:eastAsia="hi-IN" w:bidi="hi-IN"/>
    </w:rPr>
  </w:style>
  <w:style w:type="paragraph" w:customStyle="1" w:styleId="kk1">
    <w:name w:val="kk1"/>
    <w:basedOn w:val="Normln"/>
    <w:uiPriority w:val="99"/>
    <w:rsid w:val="008F03C3"/>
    <w:pPr>
      <w:widowControl w:val="0"/>
      <w:numPr>
        <w:numId w:val="7"/>
      </w:numPr>
      <w:suppressAutoHyphens/>
      <w:spacing w:line="276" w:lineRule="auto"/>
      <w:contextualSpacing/>
    </w:pPr>
    <w:rPr>
      <w:rFonts w:eastAsia="Times New Roman" w:cs="Mangal"/>
      <w:kern w:val="1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03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03C3"/>
    <w:rPr>
      <w:rFonts w:ascii="Tahoma" w:eastAsia="MS Mincho" w:hAnsi="Tahoma" w:cs="Tahoma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uiPriority w:val="9"/>
    <w:semiHidden/>
    <w:rsid w:val="00FA18C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D63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633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6332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63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6332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rsid w:val="003A2038"/>
    <w:pPr>
      <w:widowControl w:val="0"/>
      <w:jc w:val="left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3A2038"/>
    <w:pPr>
      <w:numPr>
        <w:ilvl w:val="7"/>
        <w:numId w:val="9"/>
      </w:numPr>
      <w:suppressAutoHyphens/>
      <w:jc w:val="both"/>
      <w:outlineLvl w:val="7"/>
    </w:pPr>
    <w:rPr>
      <w:rFonts w:eastAsia="Times New Roman"/>
      <w:szCs w:val="20"/>
      <w:lang w:eastAsia="ar-SA"/>
    </w:rPr>
  </w:style>
  <w:style w:type="paragraph" w:customStyle="1" w:styleId="Odrazka1">
    <w:name w:val="Odrazka 1"/>
    <w:basedOn w:val="Normln"/>
    <w:link w:val="Odrazka1Char"/>
    <w:uiPriority w:val="99"/>
    <w:rsid w:val="003A2038"/>
    <w:pPr>
      <w:numPr>
        <w:numId w:val="9"/>
      </w:numPr>
      <w:spacing w:before="60" w:after="60" w:line="276" w:lineRule="auto"/>
    </w:pPr>
    <w:rPr>
      <w:rFonts w:eastAsia="Calibri"/>
      <w:szCs w:val="20"/>
      <w:lang w:val="en-US" w:eastAsia="x-none"/>
    </w:rPr>
  </w:style>
  <w:style w:type="paragraph" w:customStyle="1" w:styleId="Odrazka2">
    <w:name w:val="Odrazka 2"/>
    <w:basedOn w:val="Odrazka1"/>
    <w:uiPriority w:val="99"/>
    <w:rsid w:val="003A2038"/>
    <w:pPr>
      <w:numPr>
        <w:ilvl w:val="1"/>
      </w:numPr>
      <w:tabs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3A2038"/>
    <w:pPr>
      <w:numPr>
        <w:ilvl w:val="2"/>
      </w:numPr>
      <w:tabs>
        <w:tab w:val="clear" w:pos="1440"/>
        <w:tab w:val="num" w:pos="2160"/>
        <w:tab w:val="num" w:pos="2700"/>
      </w:tabs>
    </w:pPr>
    <w:rPr>
      <w:rFonts w:ascii="Calibri" w:hAnsi="Calibri"/>
      <w:lang w:val="cs-CZ"/>
    </w:rPr>
  </w:style>
  <w:style w:type="paragraph" w:customStyle="1" w:styleId="Textodstavce">
    <w:name w:val="Text odstavce"/>
    <w:basedOn w:val="Normln"/>
    <w:uiPriority w:val="99"/>
    <w:rsid w:val="003A2038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  <w:rPr>
      <w:rFonts w:eastAsia="Times New Roman"/>
    </w:rPr>
  </w:style>
  <w:style w:type="character" w:styleId="Zdraznn">
    <w:name w:val="Emphasis"/>
    <w:uiPriority w:val="20"/>
    <w:qFormat/>
    <w:rsid w:val="00685672"/>
    <w:rPr>
      <w:b/>
      <w:bCs/>
      <w:i w:val="0"/>
      <w:iCs w:val="0"/>
    </w:rPr>
  </w:style>
  <w:style w:type="character" w:customStyle="1" w:styleId="st">
    <w:name w:val="st"/>
    <w:basedOn w:val="Standardnpsmoodstavce"/>
    <w:rsid w:val="00685672"/>
  </w:style>
  <w:style w:type="character" w:customStyle="1" w:styleId="Odrazka1Char">
    <w:name w:val="Odrazka 1 Char"/>
    <w:link w:val="Odrazka1"/>
    <w:uiPriority w:val="99"/>
    <w:locked/>
    <w:rsid w:val="0002250F"/>
    <w:rPr>
      <w:rFonts w:ascii="Times New Roman" w:eastAsia="Calibri" w:hAnsi="Times New Roman" w:cs="Times New Roman"/>
      <w:sz w:val="24"/>
      <w:szCs w:val="20"/>
      <w:lang w:val="en-US" w:eastAsia="x-none"/>
    </w:rPr>
  </w:style>
  <w:style w:type="paragraph" w:customStyle="1" w:styleId="Headline2">
    <w:name w:val="Headline 2"/>
    <w:basedOn w:val="Normln"/>
    <w:uiPriority w:val="99"/>
    <w:qFormat/>
    <w:rsid w:val="0023792B"/>
    <w:pPr>
      <w:keepNext/>
      <w:numPr>
        <w:ilvl w:val="2"/>
        <w:numId w:val="13"/>
      </w:numPr>
      <w:spacing w:before="240" w:after="240" w:line="276" w:lineRule="auto"/>
      <w:outlineLvl w:val="0"/>
    </w:pPr>
    <w:rPr>
      <w:rFonts w:ascii="Arial" w:eastAsia="Times New Roman" w:hAnsi="Arial"/>
      <w:b/>
      <w:bCs/>
      <w:kern w:val="32"/>
      <w:sz w:val="32"/>
      <w:szCs w:val="32"/>
      <w:u w:val="single"/>
    </w:rPr>
  </w:style>
  <w:style w:type="paragraph" w:customStyle="1" w:styleId="Headline3">
    <w:name w:val="Headline 3"/>
    <w:basedOn w:val="Headline2"/>
    <w:uiPriority w:val="99"/>
    <w:qFormat/>
    <w:rsid w:val="0023792B"/>
    <w:pPr>
      <w:numPr>
        <w:ilvl w:val="3"/>
      </w:numPr>
    </w:pPr>
    <w:rPr>
      <w:u w:val="none"/>
    </w:rPr>
  </w:style>
  <w:style w:type="paragraph" w:customStyle="1" w:styleId="Headline4">
    <w:name w:val="Headline 4"/>
    <w:basedOn w:val="Headline3"/>
    <w:uiPriority w:val="99"/>
    <w:qFormat/>
    <w:rsid w:val="0023792B"/>
    <w:pPr>
      <w:numPr>
        <w:ilvl w:val="4"/>
      </w:numPr>
    </w:pPr>
    <w:rPr>
      <w:i/>
    </w:rPr>
  </w:style>
  <w:style w:type="paragraph" w:customStyle="1" w:styleId="Headline5">
    <w:name w:val="Headline 5"/>
    <w:basedOn w:val="Headline4"/>
    <w:uiPriority w:val="99"/>
    <w:qFormat/>
    <w:rsid w:val="0023792B"/>
    <w:pPr>
      <w:numPr>
        <w:ilvl w:val="5"/>
      </w:numPr>
      <w:spacing w:after="120"/>
    </w:pPr>
    <w:rPr>
      <w:i w:val="0"/>
      <w:sz w:val="28"/>
      <w:szCs w:val="28"/>
    </w:rPr>
  </w:style>
  <w:style w:type="paragraph" w:customStyle="1" w:styleId="Headline2jenprovod">
    <w:name w:val="Headline 2 jen pro úvod"/>
    <w:basedOn w:val="Headline2"/>
    <w:uiPriority w:val="99"/>
    <w:rsid w:val="0023792B"/>
    <w:pPr>
      <w:numPr>
        <w:ilvl w:val="1"/>
      </w:numPr>
    </w:pPr>
    <w:rPr>
      <w:bCs w:val="0"/>
      <w:kern w:val="0"/>
    </w:rPr>
  </w:style>
  <w:style w:type="paragraph" w:customStyle="1" w:styleId="Headline1proGG">
    <w:name w:val="Headline 1 pro GG"/>
    <w:basedOn w:val="Headline3"/>
    <w:uiPriority w:val="99"/>
    <w:qFormat/>
    <w:rsid w:val="0023792B"/>
    <w:pPr>
      <w:numPr>
        <w:ilvl w:val="6"/>
      </w:numPr>
    </w:pPr>
  </w:style>
  <w:style w:type="paragraph" w:customStyle="1" w:styleId="Headline3proGG">
    <w:name w:val="Headline 3 pro GG"/>
    <w:basedOn w:val="Normln"/>
    <w:uiPriority w:val="99"/>
    <w:qFormat/>
    <w:rsid w:val="0023792B"/>
    <w:pPr>
      <w:numPr>
        <w:ilvl w:val="7"/>
        <w:numId w:val="13"/>
      </w:numPr>
      <w:spacing w:before="240" w:after="240" w:line="276" w:lineRule="auto"/>
    </w:pPr>
    <w:rPr>
      <w:rFonts w:ascii="Arial" w:eastAsia="Times New Roman" w:hAnsi="Arial"/>
      <w:b/>
      <w:i/>
      <w:sz w:val="32"/>
    </w:rPr>
  </w:style>
  <w:style w:type="paragraph" w:customStyle="1" w:styleId="Headline4proGG">
    <w:name w:val="Headline 4 pro GG"/>
    <w:basedOn w:val="Headline5"/>
    <w:uiPriority w:val="99"/>
    <w:qFormat/>
    <w:rsid w:val="0023792B"/>
    <w:pPr>
      <w:numPr>
        <w:ilvl w:val="8"/>
      </w:numPr>
    </w:pPr>
  </w:style>
  <w:style w:type="paragraph" w:styleId="Bezmezer">
    <w:name w:val="No Spacing"/>
    <w:link w:val="BezmezerChar"/>
    <w:uiPriority w:val="1"/>
    <w:qFormat/>
    <w:rsid w:val="00E46260"/>
    <w:pPr>
      <w:jc w:val="left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E46260"/>
    <w:rPr>
      <w:rFonts w:eastAsiaTheme="minorEastAsia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D624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C5A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0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59/2006%20Sb.%25232'&amp;ucin-k-dni='30.12.9999'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anctionsmap.eu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D7D4F-3D60-4F03-A772-9543259DE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702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AKVT</dc:creator>
  <cp:lastModifiedBy>Jakub Hurt</cp:lastModifiedBy>
  <cp:revision>2</cp:revision>
  <cp:lastPrinted>2022-09-07T07:58:00Z</cp:lastPrinted>
  <dcterms:created xsi:type="dcterms:W3CDTF">2024-06-18T08:10:00Z</dcterms:created>
  <dcterms:modified xsi:type="dcterms:W3CDTF">2024-06-18T08:10:00Z</dcterms:modified>
</cp:coreProperties>
</file>